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00" w:lineRule="auto"/>
        <w:jc w:val="center"/>
        <w:rPr>
          <w:b/>
          <w:sz w:val="28"/>
          <w:szCs w:val="28"/>
        </w:rPr>
      </w:pPr>
    </w:p>
    <w:p>
      <w:pPr>
        <w:adjustRightInd w:val="0"/>
        <w:snapToGrid w:val="0"/>
        <w:spacing w:line="300" w:lineRule="auto"/>
        <w:jc w:val="center"/>
        <w:rPr>
          <w:b/>
          <w:sz w:val="28"/>
          <w:szCs w:val="28"/>
        </w:rPr>
      </w:pPr>
    </w:p>
    <w:p>
      <w:pPr>
        <w:spacing w:line="300" w:lineRule="auto"/>
        <w:jc w:val="center"/>
        <w:rPr>
          <w:sz w:val="21"/>
        </w:rPr>
      </w:pPr>
      <w:bookmarkStart w:id="0" w:name="_Toc8970076"/>
      <w:r>
        <w:rPr>
          <w:sz w:val="21"/>
        </w:rPr>
        <w:drawing>
          <wp:inline distT="0" distB="0" distL="114300" distR="114300">
            <wp:extent cx="2295525" cy="422275"/>
            <wp:effectExtent l="0" t="0" r="5715" b="4445"/>
            <wp:docPr id="1" name="图片 1" descr="hit0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true"/>
                    </pic:cNvPicPr>
                  </pic:nvPicPr>
                  <pic:blipFill>
                    <a:blip r:embed="rId7"/>
                    <a:stretch>
                      <a:fillRect/>
                    </a:stretch>
                  </pic:blipFill>
                  <pic:spPr>
                    <a:xfrm>
                      <a:off x="0" y="0"/>
                      <a:ext cx="2295525" cy="422275"/>
                    </a:xfrm>
                    <a:prstGeom prst="rect">
                      <a:avLst/>
                    </a:prstGeom>
                    <a:noFill/>
                    <a:ln>
                      <a:noFill/>
                    </a:ln>
                  </pic:spPr>
                </pic:pic>
              </a:graphicData>
            </a:graphic>
          </wp:inline>
        </w:drawing>
      </w:r>
    </w:p>
    <w:p>
      <w:pPr>
        <w:spacing w:line="240" w:lineRule="exact"/>
        <w:ind w:right="1758"/>
        <w:jc w:val="center"/>
        <w:rPr>
          <w:rFonts w:eastAsia="黑体"/>
          <w:b/>
          <w:spacing w:val="20"/>
          <w:w w:val="90"/>
          <w:sz w:val="52"/>
        </w:rPr>
      </w:pPr>
    </w:p>
    <w:p>
      <w:pPr>
        <w:spacing w:line="300" w:lineRule="auto"/>
        <w:ind w:right="4"/>
        <w:jc w:val="center"/>
        <w:rPr>
          <w:rFonts w:eastAsia="华文新魏"/>
          <w:b/>
          <w:spacing w:val="20"/>
          <w:w w:val="90"/>
          <w:sz w:val="84"/>
          <w:szCs w:val="84"/>
        </w:rPr>
      </w:pPr>
      <w:r>
        <w:rPr>
          <w:rFonts w:hint="eastAsia" w:eastAsia="华文新魏"/>
          <w:b/>
          <w:spacing w:val="20"/>
          <w:w w:val="90"/>
          <w:sz w:val="84"/>
          <w:szCs w:val="84"/>
        </w:rPr>
        <w:t>计算机系统</w:t>
      </w:r>
    </w:p>
    <w:p>
      <w:pPr>
        <w:spacing w:line="300" w:lineRule="auto"/>
        <w:jc w:val="center"/>
      </w:pPr>
      <w:r>
        <w:t xml:space="preserve"> </w:t>
      </w:r>
    </w:p>
    <w:p>
      <w:pPr>
        <w:spacing w:line="300" w:lineRule="auto"/>
        <w:jc w:val="center"/>
        <w:rPr>
          <w:b/>
          <w:sz w:val="48"/>
        </w:rPr>
      </w:pPr>
      <w:r>
        <w:rPr>
          <w:rFonts w:hint="eastAsia"/>
          <w:b/>
          <w:sz w:val="48"/>
        </w:rPr>
        <w:t>大作业</w:t>
      </w:r>
    </w:p>
    <w:p>
      <w:pPr>
        <w:spacing w:line="300" w:lineRule="auto"/>
        <w:jc w:val="center"/>
        <w:rPr>
          <w:sz w:val="28"/>
        </w:rPr>
      </w:pPr>
    </w:p>
    <w:p>
      <w:pPr>
        <w:spacing w:line="300" w:lineRule="auto"/>
        <w:rPr>
          <w:sz w:val="28"/>
        </w:rPr>
      </w:pPr>
    </w:p>
    <w:p>
      <w:pPr>
        <w:spacing w:line="420" w:lineRule="auto"/>
        <w:ind w:firstLine="1342" w:firstLineChars="373"/>
        <w:rPr>
          <w:rFonts w:eastAsia="黑体"/>
          <w:sz w:val="28"/>
          <w:u w:val="single"/>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程序人生-Hello</w:t>
      </w:r>
      <w:r>
        <w:rPr>
          <w:rFonts w:eastAsia="黑体"/>
          <w:sz w:val="36"/>
          <w:u w:val="single"/>
        </w:rPr>
        <w:t>’</w:t>
      </w:r>
      <w:r>
        <w:rPr>
          <w:rFonts w:hint="eastAsia" w:eastAsia="黑体"/>
          <w:sz w:val="36"/>
          <w:u w:val="single"/>
        </w:rPr>
        <w:t>s P2P</w:t>
      </w:r>
      <w:r>
        <w:rPr>
          <w:rFonts w:hint="eastAsia" w:eastAsia="黑体"/>
          <w:sz w:val="36"/>
          <w:u w:val="single"/>
        </w:rPr>
        <w:tab/>
      </w:r>
      <w:r>
        <w:rPr>
          <w:rFonts w:eastAsia="黑体"/>
          <w:sz w:val="28"/>
          <w:u w:val="single"/>
        </w:rPr>
        <w:t xml:space="preserve"> </w:t>
      </w:r>
    </w:p>
    <w:p>
      <w:pPr>
        <w:spacing w:line="420" w:lineRule="auto"/>
        <w:ind w:firstLine="1344" w:firstLineChars="448"/>
        <w:rPr>
          <w:rFonts w:eastAsia="黑体"/>
          <w:sz w:val="30"/>
        </w:rPr>
      </w:pPr>
      <w:r>
        <w:rPr>
          <w:rFonts w:eastAsia="黑体"/>
          <w:sz w:val="30"/>
        </w:rPr>
        <w:t xml:space="preserve">专       业 </w:t>
      </w:r>
      <w:r>
        <w:rPr>
          <w:rFonts w:eastAsia="黑体"/>
          <w:sz w:val="30"/>
          <w:u w:val="single"/>
        </w:rPr>
        <w:t xml:space="preserve">      </w:t>
      </w:r>
      <w:r>
        <w:rPr>
          <w:rFonts w:hint="eastAsia" w:eastAsia="黑体"/>
          <w:sz w:val="30"/>
          <w:u w:val="single"/>
        </w:rPr>
        <w:t xml:space="preserve"> 计算机类</w:t>
      </w:r>
      <w:r>
        <w:rPr>
          <w:rFonts w:eastAsia="黑体"/>
          <w:sz w:val="30"/>
          <w:u w:val="single"/>
        </w:rPr>
        <w:t xml:space="preserve">        </w:t>
      </w:r>
    </w:p>
    <w:p>
      <w:pPr>
        <w:tabs>
          <w:tab w:val="left" w:pos="6825"/>
        </w:tabs>
        <w:spacing w:line="420" w:lineRule="auto"/>
        <w:ind w:firstLine="1344" w:firstLineChars="448"/>
        <w:rPr>
          <w:rFonts w:eastAsia="黑体"/>
          <w:sz w:val="30"/>
          <w:u w:val="single"/>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xxxxxxxxxx</w:t>
      </w:r>
      <w:r>
        <w:rPr>
          <w:rFonts w:eastAsia="黑体"/>
          <w:sz w:val="30"/>
          <w:u w:val="single"/>
        </w:rPr>
        <w:t xml:space="preserve">       </w:t>
      </w:r>
    </w:p>
    <w:p>
      <w:pPr>
        <w:tabs>
          <w:tab w:val="left" w:pos="6825"/>
        </w:tabs>
        <w:spacing w:line="420" w:lineRule="auto"/>
        <w:ind w:firstLine="1344" w:firstLineChars="448"/>
        <w:rPr>
          <w:rFonts w:eastAsia="黑体"/>
          <w:sz w:val="30"/>
        </w:rPr>
      </w:pPr>
      <w:r>
        <w:rPr>
          <w:rFonts w:hint="eastAsia" w:eastAsia="黑体"/>
          <w:sz w:val="30"/>
        </w:rPr>
        <w:t>班</w:t>
      </w:r>
      <w:r>
        <w:rPr>
          <w:rFonts w:eastAsia="黑体"/>
          <w:sz w:val="30"/>
        </w:rPr>
        <w:t xml:space="preserve">　　   </w:t>
      </w:r>
      <w:r>
        <w:rPr>
          <w:rFonts w:hint="eastAsia" w:eastAsia="黑体"/>
          <w:sz w:val="30"/>
        </w:rPr>
        <w:t>级</w:t>
      </w:r>
      <w:r>
        <w:rPr>
          <w:rFonts w:eastAsia="黑体"/>
          <w:sz w:val="30"/>
        </w:rPr>
        <w:t xml:space="preserve"> </w:t>
      </w:r>
      <w:r>
        <w:rPr>
          <w:rFonts w:eastAsia="黑体"/>
          <w:sz w:val="30"/>
          <w:u w:val="single"/>
        </w:rPr>
        <w:t xml:space="preserve">       </w:t>
      </w:r>
      <w:r>
        <w:rPr>
          <w:rFonts w:hint="eastAsia" w:eastAsia="黑体"/>
          <w:sz w:val="30"/>
          <w:u w:val="single"/>
          <w:lang w:val="en-US" w:eastAsia="zh-CN"/>
        </w:rPr>
        <w:t>xxxxxxx</w:t>
      </w:r>
      <w:r>
        <w:rPr>
          <w:rFonts w:eastAsia="黑体"/>
          <w:sz w:val="30"/>
          <w:u w:val="single"/>
        </w:rPr>
        <w:t xml:space="preserve">         </w:t>
      </w:r>
    </w:p>
    <w:p>
      <w:pPr>
        <w:tabs>
          <w:tab w:val="left" w:pos="7035"/>
        </w:tabs>
        <w:spacing w:line="420" w:lineRule="auto"/>
        <w:ind w:firstLine="1344" w:firstLineChars="448"/>
        <w:rPr>
          <w:rFonts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lang w:val="en-US" w:eastAsia="zh-CN"/>
        </w:rPr>
        <w:t>cycleke</w:t>
      </w:r>
      <w:r>
        <w:rPr>
          <w:rFonts w:eastAsia="黑体"/>
          <w:sz w:val="30"/>
          <w:u w:val="single"/>
        </w:rPr>
        <w:t xml:space="preserve">    　　　</w:t>
      </w:r>
    </w:p>
    <w:p>
      <w:pPr>
        <w:tabs>
          <w:tab w:val="left" w:pos="6825"/>
        </w:tabs>
        <w:spacing w:line="420" w:lineRule="auto"/>
        <w:ind w:firstLine="1344" w:firstLineChars="448"/>
        <w:rPr>
          <w:rFonts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rPr>
        <w:t xml:space="preserve">  史先俊</w:t>
      </w:r>
      <w:r>
        <w:rPr>
          <w:rFonts w:eastAsia="黑体"/>
          <w:w w:val="95"/>
          <w:sz w:val="30"/>
          <w:u w:val="single"/>
        </w:rPr>
        <w:t xml:space="preserve">     　　</w:t>
      </w: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bookmarkEnd w:id="0"/>
    <w:p>
      <w:pPr>
        <w:jc w:val="center"/>
        <w:rPr>
          <w:rFonts w:ascii="黑体" w:eastAsia="黑体"/>
          <w:b/>
          <w:sz w:val="44"/>
          <w:szCs w:val="36"/>
        </w:rPr>
      </w:pPr>
      <w:r>
        <w:rPr>
          <w:rFonts w:hint="eastAsia" w:ascii="黑体" w:eastAsia="黑体"/>
          <w:b/>
          <w:sz w:val="44"/>
          <w:szCs w:val="36"/>
        </w:rPr>
        <w:t>计算机科学与技术学院</w:t>
      </w:r>
    </w:p>
    <w:p>
      <w:pPr>
        <w:jc w:val="center"/>
        <w:rPr>
          <w:rFonts w:ascii="黑体" w:eastAsia="黑体"/>
          <w:b/>
          <w:sz w:val="36"/>
          <w:szCs w:val="36"/>
        </w:rPr>
      </w:pPr>
      <w:r>
        <w:rPr>
          <w:rFonts w:hint="eastAsia" w:ascii="黑体" w:eastAsia="黑体"/>
          <w:b/>
          <w:sz w:val="36"/>
          <w:szCs w:val="36"/>
        </w:rPr>
        <w:t>2019年12月</w:t>
      </w:r>
    </w:p>
    <w:p>
      <w:pPr>
        <w:pageBreakBefore/>
        <w:snapToGrid w:val="0"/>
        <w:spacing w:before="240" w:beforeLines="100" w:after="192" w:afterLines="80" w:line="300" w:lineRule="auto"/>
        <w:jc w:val="center"/>
        <w:rPr>
          <w:rFonts w:ascii="黑体" w:eastAsia="黑体"/>
          <w:b/>
          <w:sz w:val="36"/>
          <w:szCs w:val="36"/>
        </w:rPr>
      </w:pPr>
      <w:bookmarkStart w:id="1" w:name="_Toc225579639"/>
      <w:bookmarkStart w:id="2" w:name="_Toc250450163"/>
      <w:r>
        <w:rPr>
          <w:rFonts w:hint="eastAsia" w:ascii="黑体" w:eastAsia="黑体"/>
          <w:b/>
          <w:sz w:val="36"/>
          <w:szCs w:val="36"/>
        </w:rPr>
        <w:t>摘  要</w:t>
      </w:r>
      <w:bookmarkEnd w:id="1"/>
      <w:bookmarkEnd w:id="2"/>
    </w:p>
    <w:p>
      <w:pPr>
        <w:pStyle w:val="15"/>
        <w:adjustRightInd w:val="0"/>
        <w:snapToGrid w:val="0"/>
        <w:spacing w:line="300" w:lineRule="auto"/>
        <w:ind w:firstLine="480" w:firstLineChars="200"/>
        <w:rPr>
          <w:rFonts w:hAnsi="宋体"/>
          <w:sz w:val="24"/>
          <w:szCs w:val="24"/>
        </w:rPr>
      </w:pPr>
    </w:p>
    <w:p>
      <w:pPr>
        <w:pStyle w:val="15"/>
        <w:adjustRightInd w:val="0"/>
        <w:snapToGrid w:val="0"/>
        <w:spacing w:line="300" w:lineRule="auto"/>
        <w:ind w:firstLine="480" w:firstLineChars="200"/>
        <w:rPr>
          <w:rFonts w:ascii="Times New Roman" w:hAnsi="Times New Roman"/>
          <w:sz w:val="24"/>
          <w:szCs w:val="24"/>
        </w:rPr>
      </w:pPr>
      <w:r>
        <w:rPr>
          <w:rFonts w:hint="eastAsia" w:ascii="Times New Roman" w:hAnsi="Times New Roman"/>
          <w:sz w:val="24"/>
          <w:szCs w:val="24"/>
        </w:rPr>
        <w:t>本文介绍了在</w:t>
      </w:r>
      <w:r>
        <w:rPr>
          <w:rFonts w:ascii="Times New Roman" w:hAnsi="Times New Roman"/>
          <w:sz w:val="24"/>
          <w:szCs w:val="24"/>
        </w:rPr>
        <w:t>Linux</w:t>
      </w:r>
      <w:r>
        <w:rPr>
          <w:rFonts w:hint="eastAsia" w:ascii="Times New Roman" w:hAnsi="Times New Roman"/>
          <w:sz w:val="24"/>
          <w:szCs w:val="24"/>
        </w:rPr>
        <w:t>操作系统下hello的整个生命周期。借助</w:t>
      </w:r>
      <w:r>
        <w:rPr>
          <w:rFonts w:ascii="Times New Roman" w:hAnsi="Times New Roman"/>
          <w:sz w:val="24"/>
          <w:szCs w:val="24"/>
        </w:rPr>
        <w:t>gcc</w:t>
      </w:r>
      <w:r>
        <w:rPr>
          <w:rFonts w:hint="eastAsia" w:ascii="Times New Roman" w:hAnsi="Times New Roman"/>
          <w:sz w:val="24"/>
          <w:szCs w:val="24"/>
        </w:rPr>
        <w:t>，o</w:t>
      </w:r>
      <w:r>
        <w:rPr>
          <w:rFonts w:ascii="Times New Roman" w:hAnsi="Times New Roman"/>
          <w:sz w:val="24"/>
          <w:szCs w:val="24"/>
        </w:rPr>
        <w:t>bjdump</w:t>
      </w:r>
      <w:r>
        <w:rPr>
          <w:rFonts w:hint="eastAsia" w:ascii="Times New Roman" w:hAnsi="Times New Roman"/>
          <w:sz w:val="24"/>
          <w:szCs w:val="24"/>
        </w:rPr>
        <w:t>等工具，对hello的预处理、编译、汇编、链接等过程进行分析。并对程序hello运行过程中的动态链接库调用、内存管理、系统级I/O等进行介绍。</w:t>
      </w:r>
    </w:p>
    <w:p>
      <w:pPr>
        <w:pStyle w:val="15"/>
        <w:adjustRightInd w:val="0"/>
        <w:snapToGrid w:val="0"/>
        <w:spacing w:line="300" w:lineRule="auto"/>
        <w:rPr>
          <w:rFonts w:hint="eastAsia" w:ascii="Times New Roman" w:hAnsi="Times New Roman"/>
          <w:sz w:val="24"/>
          <w:szCs w:val="24"/>
        </w:rPr>
      </w:pPr>
      <w:r>
        <w:rPr>
          <w:rFonts w:ascii="Times New Roman" w:hAnsi="Times New Roman"/>
          <w:b/>
          <w:bCs/>
          <w:sz w:val="24"/>
          <w:szCs w:val="24"/>
        </w:rPr>
        <w:t>关键词：</w:t>
      </w:r>
      <w:r>
        <w:rPr>
          <w:rFonts w:hint="eastAsia" w:ascii="Times New Roman" w:hAnsi="Times New Roman"/>
          <w:sz w:val="24"/>
          <w:szCs w:val="24"/>
        </w:rPr>
        <w:t>预处理；编译；汇编； 链接；进程；内存管理；IO；</w:t>
      </w:r>
    </w:p>
    <w:p>
      <w:pPr>
        <w:pStyle w:val="15"/>
        <w:adjustRightInd w:val="0"/>
        <w:snapToGrid w:val="0"/>
        <w:spacing w:line="300" w:lineRule="auto"/>
        <w:rPr>
          <w:rFonts w:hAnsi="宋体"/>
          <w:sz w:val="24"/>
          <w:szCs w:val="24"/>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jc w:val="center"/>
        <w:rPr>
          <w:rFonts w:ascii="黑体" w:eastAsia="黑体"/>
          <w:b/>
          <w:sz w:val="36"/>
          <w:szCs w:val="36"/>
        </w:rPr>
      </w:pPr>
      <w:r>
        <w:rPr>
          <w:rFonts w:hint="eastAsia" w:ascii="黑体" w:eastAsia="黑体"/>
          <w:b/>
          <w:sz w:val="36"/>
          <w:szCs w:val="36"/>
        </w:rPr>
        <w:br w:type="page"/>
      </w:r>
    </w:p>
    <w:p>
      <w:pPr>
        <w:jc w:val="center"/>
        <w:rPr>
          <w:rFonts w:ascii="黑体" w:eastAsia="黑体"/>
          <w:b/>
          <w:sz w:val="36"/>
          <w:szCs w:val="36"/>
        </w:rPr>
      </w:pPr>
      <w:r>
        <w:rPr>
          <w:rFonts w:hint="eastAsia" w:ascii="黑体" w:eastAsia="黑体"/>
          <w:b/>
          <w:sz w:val="36"/>
          <w:szCs w:val="36"/>
        </w:rPr>
        <w:t>目  录</w:t>
      </w:r>
    </w:p>
    <w:p>
      <w:pPr>
        <w:jc w:val="center"/>
        <w:rPr>
          <w:rFonts w:ascii="黑体" w:eastAsia="黑体"/>
          <w:b/>
          <w:sz w:val="36"/>
          <w:szCs w:val="36"/>
        </w:rPr>
      </w:pPr>
    </w:p>
    <w:p>
      <w:pPr>
        <w:pStyle w:val="21"/>
        <w:tabs>
          <w:tab w:val="right" w:leader="dot" w:pos="8495"/>
        </w:tabs>
        <w:rPr>
          <w:rFonts w:ascii="等线" w:hAnsi="等线" w:eastAsia="等线"/>
          <w:b w:val="0"/>
          <w:bCs w:val="0"/>
          <w:caps w:val="0"/>
          <w:sz w:val="21"/>
          <w:szCs w:val="22"/>
        </w:rPr>
      </w:pPr>
      <w:r>
        <w:fldChar w:fldCharType="begin"/>
      </w:r>
      <w:r>
        <w:instrText xml:space="preserve"> TOC \o "1-3" \h \z \u </w:instrText>
      </w:r>
      <w:r>
        <w:fldChar w:fldCharType="separate"/>
      </w:r>
      <w:r>
        <w:fldChar w:fldCharType="begin"/>
      </w:r>
      <w:r>
        <w:instrText xml:space="preserve"> HYPERLINK \l "_Toc532238396" </w:instrText>
      </w:r>
      <w:r>
        <w:fldChar w:fldCharType="separate"/>
      </w:r>
      <w:r>
        <w:rPr>
          <w:rStyle w:val="34"/>
        </w:rPr>
        <w:t>第1章 概述</w:t>
      </w:r>
      <w:r>
        <w:tab/>
      </w:r>
      <w:r>
        <w:fldChar w:fldCharType="begin"/>
      </w:r>
      <w:r>
        <w:instrText xml:space="preserve"> PAGEREF _Toc532238396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"_Toc532238397" </w:instrText>
      </w:r>
      <w:r>
        <w:fldChar w:fldCharType="separate"/>
      </w:r>
      <w:r>
        <w:rPr>
          <w:rStyle w:val="34"/>
        </w:rPr>
        <w:t>1.1 Hello简介</w:t>
      </w:r>
      <w:r>
        <w:tab/>
      </w:r>
      <w:r>
        <w:fldChar w:fldCharType="begin"/>
      </w:r>
      <w:r>
        <w:instrText xml:space="preserve"> PAGEREF _Toc532238397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"_Toc532238398" </w:instrText>
      </w:r>
      <w:r>
        <w:fldChar w:fldCharType="separate"/>
      </w:r>
      <w:r>
        <w:rPr>
          <w:rStyle w:val="34"/>
        </w:rPr>
        <w:t>1.2 环境与工具</w:t>
      </w:r>
      <w:r>
        <w:tab/>
      </w:r>
      <w:r>
        <w:fldChar w:fldCharType="begin"/>
      </w:r>
      <w:r>
        <w:instrText xml:space="preserve"> PAGEREF _Toc532238398 \h </w:instrText>
      </w:r>
      <w:r>
        <w:fldChar w:fldCharType="separate"/>
      </w:r>
      <w:r>
        <w:t>- 4 -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"_Toc532238399" </w:instrText>
      </w:r>
      <w:r>
        <w:fldChar w:fldCharType="separate"/>
      </w:r>
      <w:r>
        <w:rPr>
          <w:rStyle w:val="34"/>
        </w:rPr>
        <w:t>1.3 中间结果</w:t>
      </w:r>
      <w:r>
        <w:tab/>
      </w:r>
      <w:r>
        <w:fldChar w:fldCharType="begin"/>
      </w:r>
      <w:r>
        <w:instrText xml:space="preserve"> PAGEREF _Toc532238399 \h </w:instrText>
      </w:r>
      <w:r>
        <w:fldChar w:fldCharType="separate"/>
      </w:r>
      <w:r>
        <w:t>- 5 -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"_Toc532238400" </w:instrText>
      </w:r>
      <w:r>
        <w:fldChar w:fldCharType="separate"/>
      </w:r>
      <w:r>
        <w:rPr>
          <w:rStyle w:val="34"/>
        </w:rPr>
        <w:t>1.4 本章小结</w:t>
      </w:r>
      <w:r>
        <w:tab/>
      </w:r>
      <w:r>
        <w:fldChar w:fldCharType="begin"/>
      </w:r>
      <w:r>
        <w:instrText xml:space="preserve"> PAGEREF _Toc532238400 \h </w:instrText>
      </w:r>
      <w:r>
        <w:fldChar w:fldCharType="separate"/>
      </w:r>
      <w:r>
        <w:t>- 5 -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"_Toc532238401" </w:instrText>
      </w:r>
      <w:r>
        <w:fldChar w:fldCharType="separate"/>
      </w:r>
      <w:r>
        <w:rPr>
          <w:rStyle w:val="34"/>
        </w:rPr>
        <w:t>第2章 预处理</w:t>
      </w:r>
      <w:r>
        <w:tab/>
      </w:r>
      <w:r>
        <w:fldChar w:fldCharType="begin"/>
      </w:r>
      <w:r>
        <w:instrText xml:space="preserve"> PAGEREF _Toc532238401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"_Toc532238402" </w:instrText>
      </w:r>
      <w:r>
        <w:fldChar w:fldCharType="separate"/>
      </w:r>
      <w:r>
        <w:rPr>
          <w:rStyle w:val="34"/>
        </w:rPr>
        <w:t>2.1 预处理的概念与作用</w:t>
      </w:r>
      <w:r>
        <w:tab/>
      </w:r>
      <w:r>
        <w:fldChar w:fldCharType="begin"/>
      </w:r>
      <w:r>
        <w:instrText xml:space="preserve"> PAGEREF _Toc532238402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"_Toc532238403" </w:instrText>
      </w:r>
      <w:r>
        <w:fldChar w:fldCharType="separate"/>
      </w:r>
      <w:r>
        <w:rPr>
          <w:rStyle w:val="34"/>
        </w:rPr>
        <w:t>2.2在Ubuntu下预处理的命令</w:t>
      </w:r>
      <w:r>
        <w:tab/>
      </w:r>
      <w:r>
        <w:fldChar w:fldCharType="begin"/>
      </w:r>
      <w:r>
        <w:instrText xml:space="preserve"> PAGEREF _Toc532238403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"_Toc532238404" </w:instrText>
      </w:r>
      <w:r>
        <w:fldChar w:fldCharType="separate"/>
      </w:r>
      <w:r>
        <w:rPr>
          <w:rStyle w:val="34"/>
        </w:rPr>
        <w:t>2.3 Hello的预处理结果解析</w:t>
      </w:r>
      <w:r>
        <w:tab/>
      </w:r>
      <w:r>
        <w:fldChar w:fldCharType="begin"/>
      </w:r>
      <w:r>
        <w:instrText xml:space="preserve"> PAGEREF _Toc532238404 \h </w:instrText>
      </w:r>
      <w:r>
        <w:fldChar w:fldCharType="separate"/>
      </w:r>
      <w:r>
        <w:t>- 6 -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"_Toc532238405" </w:instrText>
      </w:r>
      <w:r>
        <w:fldChar w:fldCharType="separate"/>
      </w:r>
      <w:r>
        <w:rPr>
          <w:rStyle w:val="34"/>
        </w:rPr>
        <w:t>2.4 本章小结</w:t>
      </w:r>
      <w:r>
        <w:tab/>
      </w:r>
      <w:r>
        <w:fldChar w:fldCharType="begin"/>
      </w:r>
      <w:r>
        <w:instrText xml:space="preserve"> PAGEREF _Toc532238405 \h </w:instrText>
      </w:r>
      <w:r>
        <w:fldChar w:fldCharType="separate"/>
      </w:r>
      <w:r>
        <w:t>- 7 -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"_Toc532238406" </w:instrText>
      </w:r>
      <w:r>
        <w:fldChar w:fldCharType="separate"/>
      </w:r>
      <w:r>
        <w:rPr>
          <w:rStyle w:val="34"/>
        </w:rPr>
        <w:t>第3章 编译</w:t>
      </w:r>
      <w:r>
        <w:tab/>
      </w:r>
      <w:r>
        <w:fldChar w:fldCharType="begin"/>
      </w:r>
      <w:r>
        <w:instrText xml:space="preserve"> PAGEREF _Toc532238406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"_Toc532238407" </w:instrText>
      </w:r>
      <w:r>
        <w:fldChar w:fldCharType="separate"/>
      </w:r>
      <w:r>
        <w:rPr>
          <w:rStyle w:val="34"/>
        </w:rPr>
        <w:t>3.1 编译的概念与作用</w:t>
      </w:r>
      <w:r>
        <w:tab/>
      </w:r>
      <w:r>
        <w:fldChar w:fldCharType="begin"/>
      </w:r>
      <w:r>
        <w:instrText xml:space="preserve"> PAGEREF _Toc532238407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"_Toc532238408" </w:instrText>
      </w:r>
      <w:r>
        <w:fldChar w:fldCharType="separate"/>
      </w:r>
      <w:r>
        <w:rPr>
          <w:rStyle w:val="34"/>
        </w:rPr>
        <w:t>3.2 在Ubuntu下编译的命令</w:t>
      </w:r>
      <w:r>
        <w:tab/>
      </w:r>
      <w:r>
        <w:fldChar w:fldCharType="begin"/>
      </w:r>
      <w:r>
        <w:instrText xml:space="preserve"> PAGEREF _Toc532238408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"_Toc532238409" </w:instrText>
      </w:r>
      <w:r>
        <w:fldChar w:fldCharType="separate"/>
      </w:r>
      <w:r>
        <w:rPr>
          <w:rStyle w:val="34"/>
        </w:rPr>
        <w:t>3.3 Hello的编译结果解析</w:t>
      </w:r>
      <w:r>
        <w:tab/>
      </w:r>
      <w:r>
        <w:fldChar w:fldCharType="begin"/>
      </w:r>
      <w:r>
        <w:instrText xml:space="preserve"> PAGEREF _Toc532238409 \h </w:instrText>
      </w:r>
      <w:r>
        <w:fldChar w:fldCharType="separate"/>
      </w:r>
      <w:r>
        <w:t>- 8 -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"_Toc532238410" </w:instrText>
      </w:r>
      <w:r>
        <w:fldChar w:fldCharType="separate"/>
      </w:r>
      <w:r>
        <w:rPr>
          <w:rStyle w:val="34"/>
        </w:rPr>
        <w:t>3.4 本章小结</w:t>
      </w:r>
      <w:r>
        <w:tab/>
      </w:r>
      <w:r>
        <w:fldChar w:fldCharType="begin"/>
      </w:r>
      <w:r>
        <w:instrText xml:space="preserve"> PAGEREF _Toc532238410 \h </w:instrText>
      </w:r>
      <w:r>
        <w:fldChar w:fldCharType="separate"/>
      </w:r>
      <w:r>
        <w:t>- 14 -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"_Toc532238411" </w:instrText>
      </w:r>
      <w:r>
        <w:fldChar w:fldCharType="separate"/>
      </w:r>
      <w:r>
        <w:rPr>
          <w:rStyle w:val="34"/>
        </w:rPr>
        <w:t>第4章 汇编</w:t>
      </w:r>
      <w:r>
        <w:tab/>
      </w:r>
      <w:r>
        <w:fldChar w:fldCharType="begin"/>
      </w:r>
      <w:r>
        <w:instrText xml:space="preserve"> PAGEREF _Toc532238411 \h </w:instrText>
      </w:r>
      <w:r>
        <w:fldChar w:fldCharType="separate"/>
      </w:r>
      <w:r>
        <w:t>- 15 -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"_Toc532238412" </w:instrText>
      </w:r>
      <w:r>
        <w:fldChar w:fldCharType="separate"/>
      </w:r>
      <w:r>
        <w:rPr>
          <w:rStyle w:val="34"/>
        </w:rPr>
        <w:t>4.1 汇编的概念与作用</w:t>
      </w:r>
      <w:r>
        <w:tab/>
      </w:r>
      <w:r>
        <w:fldChar w:fldCharType="begin"/>
      </w:r>
      <w:r>
        <w:instrText xml:space="preserve"> PAGEREF _Toc532238412 \h </w:instrText>
      </w:r>
      <w:r>
        <w:fldChar w:fldCharType="separate"/>
      </w:r>
      <w:r>
        <w:t>- 15 -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"_Toc532238413" </w:instrText>
      </w:r>
      <w:r>
        <w:fldChar w:fldCharType="separate"/>
      </w:r>
      <w:r>
        <w:rPr>
          <w:rStyle w:val="34"/>
        </w:rPr>
        <w:t>4.2 在Ubuntu下汇编的命令</w:t>
      </w:r>
      <w:r>
        <w:tab/>
      </w:r>
      <w:r>
        <w:fldChar w:fldCharType="begin"/>
      </w:r>
      <w:r>
        <w:instrText xml:space="preserve"> PAGEREF _Toc532238413 \h </w:instrText>
      </w:r>
      <w:r>
        <w:fldChar w:fldCharType="separate"/>
      </w:r>
      <w:r>
        <w:t>- 15 -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"_Toc532238414" </w:instrText>
      </w:r>
      <w:r>
        <w:fldChar w:fldCharType="separate"/>
      </w:r>
      <w:r>
        <w:rPr>
          <w:rStyle w:val="34"/>
        </w:rPr>
        <w:t>4.3 可重定位目标elf格式</w:t>
      </w:r>
      <w:r>
        <w:tab/>
      </w:r>
      <w:r>
        <w:fldChar w:fldCharType="begin"/>
      </w:r>
      <w:r>
        <w:instrText xml:space="preserve"> PAGEREF _Toc532238414 \h </w:instrText>
      </w:r>
      <w:r>
        <w:fldChar w:fldCharType="separate"/>
      </w:r>
      <w:r>
        <w:t>- 15 -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"_Toc532238415" </w:instrText>
      </w:r>
      <w:r>
        <w:fldChar w:fldCharType="separate"/>
      </w:r>
      <w:r>
        <w:rPr>
          <w:rStyle w:val="34"/>
        </w:rPr>
        <w:t>4.4 Hello.o的结果解析</w:t>
      </w:r>
      <w:r>
        <w:tab/>
      </w:r>
      <w:r>
        <w:fldChar w:fldCharType="begin"/>
      </w:r>
      <w:r>
        <w:instrText xml:space="preserve"> PAGEREF _Toc532238415 \h </w:instrText>
      </w:r>
      <w:r>
        <w:fldChar w:fldCharType="separate"/>
      </w:r>
      <w:r>
        <w:t>- 18 -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"_Toc532238416" </w:instrText>
      </w:r>
      <w:r>
        <w:fldChar w:fldCharType="separate"/>
      </w:r>
      <w:r>
        <w:rPr>
          <w:rStyle w:val="34"/>
        </w:rPr>
        <w:t>4.5 本章小结</w:t>
      </w:r>
      <w:r>
        <w:tab/>
      </w:r>
      <w:r>
        <w:fldChar w:fldCharType="begin"/>
      </w:r>
      <w:r>
        <w:instrText xml:space="preserve"> PAGEREF _Toc532238416 \h </w:instrText>
      </w:r>
      <w:r>
        <w:fldChar w:fldCharType="separate"/>
      </w:r>
      <w:r>
        <w:t>- 20 -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"_Toc532238417" </w:instrText>
      </w:r>
      <w:r>
        <w:fldChar w:fldCharType="separate"/>
      </w:r>
      <w:r>
        <w:rPr>
          <w:rStyle w:val="34"/>
        </w:rPr>
        <w:t>第5章 链接</w:t>
      </w:r>
      <w:r>
        <w:tab/>
      </w:r>
      <w:r>
        <w:fldChar w:fldCharType="begin"/>
      </w:r>
      <w:r>
        <w:instrText xml:space="preserve"> PAGEREF _Toc532238417 \h </w:instrText>
      </w:r>
      <w:r>
        <w:fldChar w:fldCharType="separate"/>
      </w:r>
      <w:r>
        <w:t>- 21 -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"_Toc532238418" </w:instrText>
      </w:r>
      <w:r>
        <w:fldChar w:fldCharType="separate"/>
      </w:r>
      <w:r>
        <w:rPr>
          <w:rStyle w:val="34"/>
        </w:rPr>
        <w:t>5.1 链接的概念与作用</w:t>
      </w:r>
      <w:r>
        <w:tab/>
      </w:r>
      <w:r>
        <w:fldChar w:fldCharType="begin"/>
      </w:r>
      <w:r>
        <w:instrText xml:space="preserve"> PAGEREF _Toc532238418 \h </w:instrText>
      </w:r>
      <w:r>
        <w:fldChar w:fldCharType="separate"/>
      </w:r>
      <w:r>
        <w:t>- 21 -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"_Toc532238419" </w:instrText>
      </w:r>
      <w:r>
        <w:fldChar w:fldCharType="separate"/>
      </w:r>
      <w:r>
        <w:rPr>
          <w:rStyle w:val="34"/>
        </w:rPr>
        <w:t>5.2 在Ubuntu下链接的命令</w:t>
      </w:r>
      <w:r>
        <w:tab/>
      </w:r>
      <w:r>
        <w:fldChar w:fldCharType="begin"/>
      </w:r>
      <w:r>
        <w:instrText xml:space="preserve"> PAGEREF _Toc532238419 \h </w:instrText>
      </w:r>
      <w:r>
        <w:fldChar w:fldCharType="separate"/>
      </w:r>
      <w:r>
        <w:t>- 21 -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"_Toc532238420" </w:instrText>
      </w:r>
      <w:r>
        <w:fldChar w:fldCharType="separate"/>
      </w:r>
      <w:r>
        <w:rPr>
          <w:rStyle w:val="34"/>
        </w:rPr>
        <w:t>5.3 可执行目标文件hello的格式</w:t>
      </w:r>
      <w:r>
        <w:tab/>
      </w:r>
      <w:r>
        <w:fldChar w:fldCharType="begin"/>
      </w:r>
      <w:r>
        <w:instrText xml:space="preserve"> PAGEREF _Toc532238420 \h </w:instrText>
      </w:r>
      <w:r>
        <w:fldChar w:fldCharType="separate"/>
      </w:r>
      <w:r>
        <w:t>- 21 -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"_Toc532238421" </w:instrText>
      </w:r>
      <w:r>
        <w:fldChar w:fldCharType="separate"/>
      </w:r>
      <w:r>
        <w:rPr>
          <w:rStyle w:val="34"/>
        </w:rPr>
        <w:t>5.4 hello的虚拟地址空间</w:t>
      </w:r>
      <w:r>
        <w:tab/>
      </w:r>
      <w:r>
        <w:fldChar w:fldCharType="begin"/>
      </w:r>
      <w:r>
        <w:instrText xml:space="preserve"> PAGEREF _Toc532238421 \h </w:instrText>
      </w:r>
      <w:r>
        <w:fldChar w:fldCharType="separate"/>
      </w:r>
      <w:r>
        <w:t>- 24 -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"_Toc532238422" </w:instrText>
      </w:r>
      <w:r>
        <w:fldChar w:fldCharType="separate"/>
      </w:r>
      <w:r>
        <w:rPr>
          <w:rStyle w:val="34"/>
        </w:rPr>
        <w:t>5.5 链接的重定位过程分析</w:t>
      </w:r>
      <w:r>
        <w:tab/>
      </w:r>
      <w:r>
        <w:fldChar w:fldCharType="begin"/>
      </w:r>
      <w:r>
        <w:instrText xml:space="preserve"> PAGEREF _Toc532238422 \h </w:instrText>
      </w:r>
      <w:r>
        <w:fldChar w:fldCharType="separate"/>
      </w:r>
      <w:r>
        <w:t>- 28 -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"_Toc532238423" </w:instrText>
      </w:r>
      <w:r>
        <w:fldChar w:fldCharType="separate"/>
      </w:r>
      <w:r>
        <w:rPr>
          <w:rStyle w:val="34"/>
        </w:rPr>
        <w:t>5.6 hello的执行流程</w:t>
      </w:r>
      <w:r>
        <w:tab/>
      </w:r>
      <w:r>
        <w:fldChar w:fldCharType="begin"/>
      </w:r>
      <w:r>
        <w:instrText xml:space="preserve"> PAGEREF _Toc532238423 \h </w:instrText>
      </w:r>
      <w:r>
        <w:fldChar w:fldCharType="separate"/>
      </w:r>
      <w:r>
        <w:t>- 30 -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"_Toc532238424" </w:instrText>
      </w:r>
      <w:r>
        <w:fldChar w:fldCharType="separate"/>
      </w:r>
      <w:r>
        <w:rPr>
          <w:rStyle w:val="34"/>
        </w:rPr>
        <w:t>5.7 Hello的动态链接分析</w:t>
      </w:r>
      <w:r>
        <w:tab/>
      </w:r>
      <w:r>
        <w:fldChar w:fldCharType="begin"/>
      </w:r>
      <w:r>
        <w:instrText xml:space="preserve"> PAGEREF _Toc532238424 \h </w:instrText>
      </w:r>
      <w:r>
        <w:fldChar w:fldCharType="separate"/>
      </w:r>
      <w:r>
        <w:t>- 30 -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"_Toc532238425" </w:instrText>
      </w:r>
      <w:r>
        <w:fldChar w:fldCharType="separate"/>
      </w:r>
      <w:r>
        <w:rPr>
          <w:rStyle w:val="34"/>
        </w:rPr>
        <w:t>5.8 本章小结</w:t>
      </w:r>
      <w:r>
        <w:tab/>
      </w:r>
      <w:r>
        <w:fldChar w:fldCharType="begin"/>
      </w:r>
      <w:r>
        <w:instrText xml:space="preserve"> PAGEREF _Toc532238425 \h </w:instrText>
      </w:r>
      <w:r>
        <w:fldChar w:fldCharType="separate"/>
      </w:r>
      <w:r>
        <w:t>- 31 -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"_Toc532238426" </w:instrText>
      </w:r>
      <w:r>
        <w:fldChar w:fldCharType="separate"/>
      </w:r>
      <w:r>
        <w:rPr>
          <w:rStyle w:val="34"/>
        </w:rPr>
        <w:t>第6章 hello进程管理</w:t>
      </w:r>
      <w:r>
        <w:tab/>
      </w:r>
      <w:r>
        <w:fldChar w:fldCharType="begin"/>
      </w:r>
      <w:r>
        <w:instrText xml:space="preserve"> PAGEREF _Toc532238426 \h </w:instrText>
      </w:r>
      <w:r>
        <w:fldChar w:fldCharType="separate"/>
      </w:r>
      <w:r>
        <w:t>- 32 -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"_Toc532238427" </w:instrText>
      </w:r>
      <w:r>
        <w:fldChar w:fldCharType="separate"/>
      </w:r>
      <w:r>
        <w:rPr>
          <w:rStyle w:val="34"/>
        </w:rPr>
        <w:t>6.1 进程的概念与作用</w:t>
      </w:r>
      <w:r>
        <w:tab/>
      </w:r>
      <w:r>
        <w:fldChar w:fldCharType="begin"/>
      </w:r>
      <w:r>
        <w:instrText xml:space="preserve"> PAGEREF _Toc532238427 \h </w:instrText>
      </w:r>
      <w:r>
        <w:fldChar w:fldCharType="separate"/>
      </w:r>
      <w:r>
        <w:t>- 32 -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"_Toc532238428" </w:instrText>
      </w:r>
      <w:r>
        <w:fldChar w:fldCharType="separate"/>
      </w:r>
      <w:r>
        <w:rPr>
          <w:rStyle w:val="34"/>
        </w:rPr>
        <w:t>6.2 简述壳Shell-bash的作用与处理流程</w:t>
      </w:r>
      <w:r>
        <w:tab/>
      </w:r>
      <w:r>
        <w:fldChar w:fldCharType="begin"/>
      </w:r>
      <w:r>
        <w:instrText xml:space="preserve"> PAGEREF _Toc532238428 \h </w:instrText>
      </w:r>
      <w:r>
        <w:fldChar w:fldCharType="separate"/>
      </w:r>
      <w:r>
        <w:t>- 32 -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"_Toc532238429" </w:instrText>
      </w:r>
      <w:r>
        <w:fldChar w:fldCharType="separate"/>
      </w:r>
      <w:r>
        <w:rPr>
          <w:rStyle w:val="34"/>
        </w:rPr>
        <w:t>6.3 Hello的fork进程创建过程</w:t>
      </w:r>
      <w:r>
        <w:tab/>
      </w:r>
      <w:r>
        <w:fldChar w:fldCharType="begin"/>
      </w:r>
      <w:r>
        <w:instrText xml:space="preserve"> PAGEREF _Toc532238429 \h </w:instrText>
      </w:r>
      <w:r>
        <w:fldChar w:fldCharType="separate"/>
      </w:r>
      <w:r>
        <w:t>- 32 -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"_Toc532238430" </w:instrText>
      </w:r>
      <w:r>
        <w:fldChar w:fldCharType="separate"/>
      </w:r>
      <w:r>
        <w:rPr>
          <w:rStyle w:val="34"/>
        </w:rPr>
        <w:t>6.4 Hello的execve过程</w:t>
      </w:r>
      <w:r>
        <w:tab/>
      </w:r>
      <w:r>
        <w:fldChar w:fldCharType="begin"/>
      </w:r>
      <w:r>
        <w:instrText xml:space="preserve"> PAGEREF _Toc532238430 \h </w:instrText>
      </w:r>
      <w:r>
        <w:fldChar w:fldCharType="separate"/>
      </w:r>
      <w:r>
        <w:t>- 32 -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"_Toc532238431" </w:instrText>
      </w:r>
      <w:r>
        <w:fldChar w:fldCharType="separate"/>
      </w:r>
      <w:r>
        <w:rPr>
          <w:rStyle w:val="34"/>
        </w:rPr>
        <w:t>6.5 Hello的进程执行</w:t>
      </w:r>
      <w:r>
        <w:tab/>
      </w:r>
      <w:r>
        <w:fldChar w:fldCharType="begin"/>
      </w:r>
      <w:r>
        <w:instrText xml:space="preserve"> PAGEREF _Toc532238431 \h </w:instrText>
      </w:r>
      <w:r>
        <w:fldChar w:fldCharType="separate"/>
      </w:r>
      <w:r>
        <w:t>- 33 -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"_Toc532238432" </w:instrText>
      </w:r>
      <w:r>
        <w:fldChar w:fldCharType="separate"/>
      </w:r>
      <w:r>
        <w:rPr>
          <w:rStyle w:val="34"/>
        </w:rPr>
        <w:t>6.6 hello的异常与信号处理</w:t>
      </w:r>
      <w:r>
        <w:tab/>
      </w:r>
      <w:r>
        <w:fldChar w:fldCharType="begin"/>
      </w:r>
      <w:r>
        <w:instrText xml:space="preserve"> PAGEREF _Toc532238432 \h </w:instrText>
      </w:r>
      <w:r>
        <w:fldChar w:fldCharType="separate"/>
      </w:r>
      <w:r>
        <w:t>- 34 -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"_Toc532238433" </w:instrText>
      </w:r>
      <w:r>
        <w:fldChar w:fldCharType="separate"/>
      </w:r>
      <w:r>
        <w:rPr>
          <w:rStyle w:val="34"/>
        </w:rPr>
        <w:t>6.7本章小结</w:t>
      </w:r>
      <w:r>
        <w:tab/>
      </w:r>
      <w:r>
        <w:fldChar w:fldCharType="begin"/>
      </w:r>
      <w:r>
        <w:instrText xml:space="preserve"> PAGEREF _Toc532238433 \h </w:instrText>
      </w:r>
      <w:r>
        <w:fldChar w:fldCharType="separate"/>
      </w:r>
      <w:r>
        <w:t>- 35 -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"_Toc532238434" </w:instrText>
      </w:r>
      <w:r>
        <w:fldChar w:fldCharType="separate"/>
      </w:r>
      <w:r>
        <w:rPr>
          <w:rStyle w:val="34"/>
        </w:rPr>
        <w:t>第7章 hello的存储管理</w:t>
      </w:r>
      <w:r>
        <w:tab/>
      </w:r>
      <w:r>
        <w:fldChar w:fldCharType="begin"/>
      </w:r>
      <w:r>
        <w:instrText xml:space="preserve"> PAGEREF _Toc532238434 \h </w:instrText>
      </w:r>
      <w:r>
        <w:fldChar w:fldCharType="separate"/>
      </w:r>
      <w:r>
        <w:t>- 36 -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"_Toc532238435" </w:instrText>
      </w:r>
      <w:r>
        <w:fldChar w:fldCharType="separate"/>
      </w:r>
      <w:r>
        <w:rPr>
          <w:rStyle w:val="34"/>
        </w:rPr>
        <w:t>7.1 hello的存储器地址空间</w:t>
      </w:r>
      <w:r>
        <w:tab/>
      </w:r>
      <w:r>
        <w:fldChar w:fldCharType="begin"/>
      </w:r>
      <w:r>
        <w:instrText xml:space="preserve"> PAGEREF _Toc532238435 \h </w:instrText>
      </w:r>
      <w:r>
        <w:fldChar w:fldCharType="separate"/>
      </w:r>
      <w:r>
        <w:t>- 36 -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"_Toc532238436" </w:instrText>
      </w:r>
      <w:r>
        <w:fldChar w:fldCharType="separate"/>
      </w:r>
      <w:r>
        <w:rPr>
          <w:rStyle w:val="34"/>
        </w:rPr>
        <w:t>7.2 Intel逻辑地址到线性地址的变换-段式管理</w:t>
      </w:r>
      <w:r>
        <w:tab/>
      </w:r>
      <w:r>
        <w:fldChar w:fldCharType="begin"/>
      </w:r>
      <w:r>
        <w:instrText xml:space="preserve"> PAGEREF _Toc532238436 \h </w:instrText>
      </w:r>
      <w:r>
        <w:fldChar w:fldCharType="separate"/>
      </w:r>
      <w:r>
        <w:t>- 36 -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"_Toc532238437" </w:instrText>
      </w:r>
      <w:r>
        <w:fldChar w:fldCharType="separate"/>
      </w:r>
      <w:r>
        <w:rPr>
          <w:rStyle w:val="34"/>
        </w:rPr>
        <w:t>7.3 Hello的线性地址到物理地址的变换-页式管理</w:t>
      </w:r>
      <w:r>
        <w:tab/>
      </w:r>
      <w:r>
        <w:fldChar w:fldCharType="begin"/>
      </w:r>
      <w:r>
        <w:instrText xml:space="preserve"> PAGEREF _Toc532238437 \h </w:instrText>
      </w:r>
      <w:r>
        <w:fldChar w:fldCharType="separate"/>
      </w:r>
      <w:r>
        <w:t>- 37 -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"_Toc532238438" </w:instrText>
      </w:r>
      <w:r>
        <w:fldChar w:fldCharType="separate"/>
      </w:r>
      <w:r>
        <w:rPr>
          <w:rStyle w:val="34"/>
        </w:rPr>
        <w:t>7.4 TLB与四级页表支持下的VA到PA的变换</w:t>
      </w:r>
      <w:r>
        <w:tab/>
      </w:r>
      <w:r>
        <w:fldChar w:fldCharType="begin"/>
      </w:r>
      <w:r>
        <w:instrText xml:space="preserve"> PAGEREF _Toc532238438 \h </w:instrText>
      </w:r>
      <w:r>
        <w:fldChar w:fldCharType="separate"/>
      </w:r>
      <w:r>
        <w:t>- 38 -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"_Toc532238439" </w:instrText>
      </w:r>
      <w:r>
        <w:fldChar w:fldCharType="separate"/>
      </w:r>
      <w:r>
        <w:rPr>
          <w:rStyle w:val="34"/>
        </w:rPr>
        <w:t>7.5 三级Cache支持下的物理内存访问</w:t>
      </w:r>
      <w:r>
        <w:tab/>
      </w:r>
      <w:r>
        <w:fldChar w:fldCharType="begin"/>
      </w:r>
      <w:r>
        <w:instrText xml:space="preserve"> PAGEREF _Toc532238439 \h </w:instrText>
      </w:r>
      <w:r>
        <w:fldChar w:fldCharType="separate"/>
      </w:r>
      <w:r>
        <w:t>- 38 -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"_Toc532238440" </w:instrText>
      </w:r>
      <w:r>
        <w:fldChar w:fldCharType="separate"/>
      </w:r>
      <w:r>
        <w:rPr>
          <w:rStyle w:val="34"/>
        </w:rPr>
        <w:t>7.6 hello进程fork时的内存映射</w:t>
      </w:r>
      <w:r>
        <w:tab/>
      </w:r>
      <w:r>
        <w:fldChar w:fldCharType="begin"/>
      </w:r>
      <w:r>
        <w:instrText xml:space="preserve"> PAGEREF _Toc532238440 \h </w:instrText>
      </w:r>
      <w:r>
        <w:fldChar w:fldCharType="separate"/>
      </w:r>
      <w:r>
        <w:t>- 39 -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"_Toc532238441" </w:instrText>
      </w:r>
      <w:r>
        <w:fldChar w:fldCharType="separate"/>
      </w:r>
      <w:r>
        <w:rPr>
          <w:rStyle w:val="34"/>
        </w:rPr>
        <w:t>7.7 hello进程execve时的内存映射</w:t>
      </w:r>
      <w:r>
        <w:tab/>
      </w:r>
      <w:r>
        <w:fldChar w:fldCharType="begin"/>
      </w:r>
      <w:r>
        <w:instrText xml:space="preserve"> PAGEREF _Toc532238441 \h </w:instrText>
      </w:r>
      <w:r>
        <w:fldChar w:fldCharType="separate"/>
      </w:r>
      <w:r>
        <w:t>- 40 -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"_Toc532238442" </w:instrText>
      </w:r>
      <w:r>
        <w:fldChar w:fldCharType="separate"/>
      </w:r>
      <w:r>
        <w:rPr>
          <w:rStyle w:val="34"/>
        </w:rPr>
        <w:t>7.8 缺页故障与缺页中断处理</w:t>
      </w:r>
      <w:r>
        <w:tab/>
      </w:r>
      <w:r>
        <w:fldChar w:fldCharType="begin"/>
      </w:r>
      <w:r>
        <w:instrText xml:space="preserve"> PAGEREF _Toc532238442 \h </w:instrText>
      </w:r>
      <w:r>
        <w:fldChar w:fldCharType="separate"/>
      </w:r>
      <w:r>
        <w:t>- 41 -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"_Toc532238443" </w:instrText>
      </w:r>
      <w:r>
        <w:fldChar w:fldCharType="separate"/>
      </w:r>
      <w:r>
        <w:rPr>
          <w:rStyle w:val="34"/>
        </w:rPr>
        <w:t>7.9动态存储分配管理</w:t>
      </w:r>
      <w:r>
        <w:tab/>
      </w:r>
      <w:r>
        <w:fldChar w:fldCharType="begin"/>
      </w:r>
      <w:r>
        <w:instrText xml:space="preserve"> PAGEREF _Toc532238443 \h </w:instrText>
      </w:r>
      <w:r>
        <w:fldChar w:fldCharType="separate"/>
      </w:r>
      <w:r>
        <w:t>- 42 -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"_Toc532238444" </w:instrText>
      </w:r>
      <w:r>
        <w:fldChar w:fldCharType="separate"/>
      </w:r>
      <w:r>
        <w:rPr>
          <w:rStyle w:val="34"/>
        </w:rPr>
        <w:t>7.10本章小结</w:t>
      </w:r>
      <w:r>
        <w:tab/>
      </w:r>
      <w:r>
        <w:fldChar w:fldCharType="begin"/>
      </w:r>
      <w:r>
        <w:instrText xml:space="preserve"> PAGEREF _Toc532238444 \h </w:instrText>
      </w:r>
      <w:r>
        <w:fldChar w:fldCharType="separate"/>
      </w:r>
      <w:r>
        <w:t>- 45 -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"_Toc532238445" </w:instrText>
      </w:r>
      <w:r>
        <w:fldChar w:fldCharType="separate"/>
      </w:r>
      <w:r>
        <w:rPr>
          <w:rStyle w:val="34"/>
        </w:rPr>
        <w:t>第8章 hello的IO管理</w:t>
      </w:r>
      <w:r>
        <w:tab/>
      </w:r>
      <w:r>
        <w:fldChar w:fldCharType="begin"/>
      </w:r>
      <w:r>
        <w:instrText xml:space="preserve"> PAGEREF _Toc532238445 \h </w:instrText>
      </w:r>
      <w:r>
        <w:fldChar w:fldCharType="separate"/>
      </w:r>
      <w:r>
        <w:t>- 46 -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"_Toc532238446" </w:instrText>
      </w:r>
      <w:r>
        <w:fldChar w:fldCharType="separate"/>
      </w:r>
      <w:r>
        <w:rPr>
          <w:rStyle w:val="34"/>
        </w:rPr>
        <w:t>8.1 Linux的IO设备管理方法</w:t>
      </w:r>
      <w:r>
        <w:tab/>
      </w:r>
      <w:r>
        <w:fldChar w:fldCharType="begin"/>
      </w:r>
      <w:r>
        <w:instrText xml:space="preserve"> PAGEREF _Toc532238446 \h </w:instrText>
      </w:r>
      <w:r>
        <w:fldChar w:fldCharType="separate"/>
      </w:r>
      <w:r>
        <w:t>- 46 -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"_Toc532238447" </w:instrText>
      </w:r>
      <w:r>
        <w:fldChar w:fldCharType="separate"/>
      </w:r>
      <w:r>
        <w:rPr>
          <w:rStyle w:val="34"/>
        </w:rPr>
        <w:t>8.2 简述Unix IO接口及其函数</w:t>
      </w:r>
      <w:r>
        <w:tab/>
      </w:r>
      <w:r>
        <w:fldChar w:fldCharType="begin"/>
      </w:r>
      <w:r>
        <w:instrText xml:space="preserve"> PAGEREF _Toc532238447 \h </w:instrText>
      </w:r>
      <w:r>
        <w:fldChar w:fldCharType="separate"/>
      </w:r>
      <w:r>
        <w:t>- 46 -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"_Toc532238448" </w:instrText>
      </w:r>
      <w:r>
        <w:fldChar w:fldCharType="separate"/>
      </w:r>
      <w:r>
        <w:rPr>
          <w:rStyle w:val="34"/>
        </w:rPr>
        <w:t>8.3 printf的实现分析</w:t>
      </w:r>
      <w:r>
        <w:tab/>
      </w:r>
      <w:r>
        <w:fldChar w:fldCharType="begin"/>
      </w:r>
      <w:r>
        <w:instrText xml:space="preserve"> PAGEREF _Toc532238448 \h </w:instrText>
      </w:r>
      <w:r>
        <w:fldChar w:fldCharType="separate"/>
      </w:r>
      <w:r>
        <w:t>- 47 -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"_Toc532238449" </w:instrText>
      </w:r>
      <w:r>
        <w:fldChar w:fldCharType="separate"/>
      </w:r>
      <w:r>
        <w:rPr>
          <w:rStyle w:val="34"/>
        </w:rPr>
        <w:t>8.4 getchar的实现分析</w:t>
      </w:r>
      <w:r>
        <w:tab/>
      </w:r>
      <w:r>
        <w:fldChar w:fldCharType="begin"/>
      </w:r>
      <w:r>
        <w:instrText xml:space="preserve"> PAGEREF _Toc532238449 \h </w:instrText>
      </w:r>
      <w:r>
        <w:fldChar w:fldCharType="separate"/>
      </w:r>
      <w:r>
        <w:t>- 49 -</w:t>
      </w:r>
      <w:r>
        <w:fldChar w:fldCharType="end"/>
      </w:r>
      <w:r>
        <w:fldChar w:fldCharType="end"/>
      </w:r>
    </w:p>
    <w:p>
      <w:pPr>
        <w:pStyle w:val="24"/>
        <w:tabs>
          <w:tab w:val="right" w:leader="dot" w:pos="8495"/>
        </w:tabs>
        <w:rPr>
          <w:rFonts w:ascii="等线" w:hAnsi="等线" w:eastAsia="等线"/>
          <w:smallCaps w:val="0"/>
          <w:sz w:val="21"/>
          <w:szCs w:val="22"/>
        </w:rPr>
      </w:pPr>
      <w:r>
        <w:fldChar w:fldCharType="begin"/>
      </w:r>
      <w:r>
        <w:instrText xml:space="preserve"> HYPERLINK \l "_Toc532238450" </w:instrText>
      </w:r>
      <w:r>
        <w:fldChar w:fldCharType="separate"/>
      </w:r>
      <w:r>
        <w:rPr>
          <w:rStyle w:val="34"/>
        </w:rPr>
        <w:t>8.5本章小结</w:t>
      </w:r>
      <w:r>
        <w:tab/>
      </w:r>
      <w:r>
        <w:fldChar w:fldCharType="begin"/>
      </w:r>
      <w:r>
        <w:instrText xml:space="preserve"> PAGEREF _Toc532238450 \h </w:instrText>
      </w:r>
      <w:r>
        <w:fldChar w:fldCharType="separate"/>
      </w:r>
      <w:r>
        <w:t>- 50 -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"_Toc532238451" </w:instrText>
      </w:r>
      <w:r>
        <w:fldChar w:fldCharType="separate"/>
      </w:r>
      <w:r>
        <w:rPr>
          <w:rStyle w:val="34"/>
        </w:rPr>
        <w:t>结论</w:t>
      </w:r>
      <w:r>
        <w:tab/>
      </w:r>
      <w:r>
        <w:fldChar w:fldCharType="begin"/>
      </w:r>
      <w:r>
        <w:instrText xml:space="preserve"> PAGEREF _Toc532238451 \h </w:instrText>
      </w:r>
      <w:r>
        <w:fldChar w:fldCharType="separate"/>
      </w:r>
      <w:r>
        <w:t>- 50 -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"_Toc532238452" </w:instrText>
      </w:r>
      <w:r>
        <w:fldChar w:fldCharType="separate"/>
      </w:r>
      <w:r>
        <w:rPr>
          <w:rStyle w:val="34"/>
        </w:rPr>
        <w:t>附件</w:t>
      </w:r>
      <w:r>
        <w:tab/>
      </w:r>
      <w:r>
        <w:fldChar w:fldCharType="begin"/>
      </w:r>
      <w:r>
        <w:instrText xml:space="preserve"> PAGEREF _Toc532238452 \h </w:instrText>
      </w:r>
      <w:r>
        <w:fldChar w:fldCharType="separate"/>
      </w:r>
      <w:r>
        <w:t>- 52 -</w:t>
      </w:r>
      <w:r>
        <w:fldChar w:fldCharType="end"/>
      </w:r>
      <w:r>
        <w:fldChar w:fldCharType="end"/>
      </w:r>
    </w:p>
    <w:p>
      <w:pPr>
        <w:pStyle w:val="21"/>
        <w:tabs>
          <w:tab w:val="right" w:leader="dot" w:pos="8495"/>
        </w:tabs>
        <w:rPr>
          <w:rFonts w:ascii="等线" w:hAnsi="等线" w:eastAsia="等线"/>
          <w:b w:val="0"/>
          <w:bCs w:val="0"/>
          <w:caps w:val="0"/>
          <w:sz w:val="21"/>
          <w:szCs w:val="22"/>
        </w:rPr>
      </w:pPr>
      <w:r>
        <w:fldChar w:fldCharType="begin"/>
      </w:r>
      <w:r>
        <w:instrText xml:space="preserve"> HYPERLINK \l "_Toc532238453" </w:instrText>
      </w:r>
      <w:r>
        <w:fldChar w:fldCharType="separate"/>
      </w:r>
      <w:r>
        <w:rPr>
          <w:rStyle w:val="34"/>
        </w:rPr>
        <w:t>参考文献</w:t>
      </w:r>
      <w:r>
        <w:tab/>
      </w:r>
      <w:r>
        <w:fldChar w:fldCharType="begin"/>
      </w:r>
      <w:r>
        <w:instrText xml:space="preserve"> PAGEREF _Toc532238453 \h </w:instrText>
      </w:r>
      <w:r>
        <w:fldChar w:fldCharType="separate"/>
      </w:r>
      <w:r>
        <w:t>- 53 -</w:t>
      </w:r>
      <w:r>
        <w:fldChar w:fldCharType="end"/>
      </w:r>
      <w:r>
        <w:fldChar w:fldCharType="end"/>
      </w:r>
    </w:p>
    <w:p>
      <w:r>
        <w:rPr>
          <w:bCs/>
          <w:lang w:val="zh-CN"/>
        </w:rPr>
        <w:fldChar w:fldCharType="end"/>
      </w:r>
    </w:p>
    <w:p>
      <w:pPr>
        <w:jc w:val="center"/>
        <w:rPr>
          <w:rFonts w:ascii="黑体" w:eastAsia="黑体"/>
          <w:b/>
          <w:sz w:val="36"/>
          <w:szCs w:val="36"/>
        </w:rPr>
      </w:pPr>
    </w:p>
    <w:p>
      <w:pPr>
        <w:pStyle w:val="2"/>
      </w:pPr>
      <w:bookmarkStart w:id="3" w:name="_Toc250450165"/>
      <w:bookmarkStart w:id="4" w:name="_Toc225579641"/>
      <w:r>
        <w:rPr>
          <w:rFonts w:hint="eastAsia"/>
        </w:rPr>
        <w:br w:type="page"/>
      </w:r>
      <w:bookmarkStart w:id="5" w:name="_Toc532238396"/>
      <w:r>
        <w:rPr>
          <w:rFonts w:hint="eastAsia"/>
        </w:rPr>
        <w:t xml:space="preserve">第1章 </w:t>
      </w:r>
      <w:bookmarkEnd w:id="3"/>
      <w:bookmarkEnd w:id="4"/>
      <w:r>
        <w:rPr>
          <w:rFonts w:hint="eastAsia"/>
        </w:rPr>
        <w:t>概述</w:t>
      </w:r>
      <w:bookmarkEnd w:id="5"/>
      <w:bookmarkStart w:id="74" w:name="_GoBack"/>
      <w:bookmarkEnd w:id="74"/>
    </w:p>
    <w:p>
      <w:pPr>
        <w:pStyle w:val="3"/>
      </w:pPr>
      <w:bookmarkStart w:id="6" w:name="_Toc250450166"/>
      <w:bookmarkStart w:id="7" w:name="_Toc225579642"/>
      <w:bookmarkStart w:id="8" w:name="_Toc532238397"/>
      <w:r>
        <w:t xml:space="preserve">1.1 </w:t>
      </w:r>
      <w:bookmarkEnd w:id="6"/>
      <w:bookmarkEnd w:id="7"/>
      <w:r>
        <w:rPr>
          <w:rFonts w:hint="eastAsia"/>
        </w:rPr>
        <w:t>Hello简介</w:t>
      </w:r>
      <w:bookmarkEnd w:id="8"/>
    </w:p>
    <w:p>
      <w:pPr>
        <w:pStyle w:val="27"/>
        <w:adjustRightInd w:val="0"/>
        <w:snapToGrid w:val="0"/>
        <w:spacing w:line="300" w:lineRule="auto"/>
        <w:ind w:left="480" w:firstLine="480"/>
        <w:rPr>
          <w:szCs w:val="24"/>
        </w:rPr>
      </w:pPr>
      <w:r>
        <w:rPr>
          <w:rFonts w:hint="eastAsia"/>
          <w:szCs w:val="24"/>
        </w:rPr>
        <w:t>P2P：GCC编译器驱动程序读取源代码文件hello.c，并且把它翻译成一个可执行文件hello。这个翻译过程可以划分为四个阶段：</w:t>
      </w:r>
    </w:p>
    <w:p>
      <w:pPr>
        <w:pStyle w:val="27"/>
        <w:adjustRightInd w:val="0"/>
        <w:snapToGrid w:val="0"/>
        <w:spacing w:line="300" w:lineRule="auto"/>
        <w:ind w:left="480" w:firstLine="480"/>
        <w:rPr>
          <w:szCs w:val="24"/>
        </w:rPr>
      </w:pPr>
      <w:r>
        <w:rPr>
          <w:rFonts w:hint="eastAsia"/>
          <w:szCs w:val="24"/>
        </w:rPr>
        <w:t>预处理阶段：预处理器（cpp）根据以字符#开头的命令，修改原始的C程序，将#include命令包含的头文件/源代码读取并把它直接插入程序文本中。结果就得到了另一个C程序hello.i；</w:t>
      </w:r>
    </w:p>
    <w:p>
      <w:pPr>
        <w:pStyle w:val="27"/>
        <w:adjustRightInd w:val="0"/>
        <w:snapToGrid w:val="0"/>
        <w:spacing w:line="300" w:lineRule="auto"/>
        <w:ind w:left="480" w:firstLine="480"/>
        <w:rPr>
          <w:szCs w:val="24"/>
        </w:rPr>
      </w:pPr>
      <w:r>
        <w:rPr>
          <w:rFonts w:hint="eastAsia"/>
          <w:szCs w:val="24"/>
        </w:rPr>
        <w:t>编译阶段：编译器（ccl）将文本文件hello.i翻译成文本文件hello.s，它包含一个汇编语言程序；</w:t>
      </w:r>
    </w:p>
    <w:p>
      <w:pPr>
        <w:pStyle w:val="27"/>
        <w:adjustRightInd w:val="0"/>
        <w:snapToGrid w:val="0"/>
        <w:spacing w:line="300" w:lineRule="auto"/>
        <w:ind w:left="480" w:firstLine="480"/>
        <w:rPr>
          <w:szCs w:val="24"/>
        </w:rPr>
      </w:pPr>
      <w:r>
        <w:rPr>
          <w:rFonts w:hint="eastAsia"/>
          <w:szCs w:val="24"/>
        </w:rPr>
        <w:t>汇编阶段：接下来，汇编器（as）将hello.s翻译成机器语言指令，把这些指令打包成一种叫做可重定位目标程序的格式，并将结果保存在目标文件hello.o中。它是一个二进制文件；</w:t>
      </w:r>
    </w:p>
    <w:p>
      <w:pPr>
        <w:pStyle w:val="27"/>
        <w:adjustRightInd w:val="0"/>
        <w:snapToGrid w:val="0"/>
        <w:spacing w:line="300" w:lineRule="auto"/>
        <w:ind w:left="480" w:firstLine="480"/>
        <w:rPr>
          <w:szCs w:val="24"/>
        </w:rPr>
      </w:pPr>
      <w:r>
        <w:rPr>
          <w:rFonts w:hint="eastAsia"/>
          <w:szCs w:val="24"/>
        </w:rPr>
        <w:t>链接阶段：最后，链接器（ld）将程序与函数库中需要使用的二进制文件进行链接，形成可执行目标程序二进制文件。</w:t>
      </w:r>
    </w:p>
    <w:p>
      <w:pPr>
        <w:pStyle w:val="27"/>
        <w:adjustRightInd w:val="0"/>
        <w:snapToGrid w:val="0"/>
        <w:spacing w:line="300" w:lineRule="auto"/>
        <w:ind w:left="480" w:firstLine="480"/>
        <w:rPr>
          <w:szCs w:val="24"/>
        </w:rPr>
      </w:pPr>
      <w:r>
        <w:rPr>
          <w:rFonts w:hint="eastAsia"/>
          <w:szCs w:val="24"/>
        </w:rPr>
        <w:t>之后</w:t>
      </w:r>
      <w:r>
        <w:rPr>
          <w:szCs w:val="24"/>
        </w:rPr>
        <w:t>执行该文件</w:t>
      </w:r>
      <w:r>
        <w:rPr>
          <w:rFonts w:hint="eastAsia"/>
          <w:szCs w:val="24"/>
        </w:rPr>
        <w:t>会将该文件加载在内存中，由系统执行。</w:t>
      </w:r>
      <w:r>
        <w:rPr>
          <w:szCs w:val="24"/>
        </w:rPr>
        <w:t>操作系统会使用fork函数形成一个子进程，分配相应的内存资源，使用execve函数加载进程</w:t>
      </w:r>
      <w:r>
        <w:rPr>
          <w:rFonts w:hint="eastAsia"/>
          <w:szCs w:val="24"/>
        </w:rPr>
        <w:t>（Process），</w:t>
      </w:r>
      <w:r>
        <w:rPr>
          <w:szCs w:val="24"/>
        </w:rPr>
        <w:t>完成P2P</w:t>
      </w:r>
      <w:r>
        <w:rPr>
          <w:rFonts w:hint="eastAsia"/>
          <w:szCs w:val="24"/>
        </w:rPr>
        <w:t>（From Program to Process）</w:t>
      </w:r>
      <w:r>
        <w:rPr>
          <w:szCs w:val="24"/>
        </w:rPr>
        <w:t>过程。</w:t>
      </w:r>
    </w:p>
    <w:p>
      <w:pPr>
        <w:pStyle w:val="27"/>
        <w:adjustRightInd w:val="0"/>
        <w:snapToGrid w:val="0"/>
        <w:spacing w:line="300" w:lineRule="auto"/>
        <w:ind w:left="480" w:firstLine="480"/>
        <w:rPr>
          <w:szCs w:val="24"/>
        </w:rPr>
      </w:pPr>
      <w:r>
        <w:rPr>
          <w:rFonts w:hint="eastAsia"/>
          <w:szCs w:val="24"/>
        </w:rPr>
        <w:t>O2O：hello运行时系统会为其分配对应的虚拟内存空间。Hello读取数据时通过层层存储结构，下一级作为上一级的缓存，使数据可以到达CPU进行处理。系统会删除当前虚拟地址的用户部分已存在的数据结构，为hello创建新的区域结构。程序运行完成后系统会回收hello进程并且删除内存中对应的数据，</w:t>
      </w:r>
      <w:r>
        <w:rPr>
          <w:szCs w:val="24"/>
        </w:rPr>
        <w:t>完成</w:t>
      </w:r>
      <w:r>
        <w:rPr>
          <w:rFonts w:hint="eastAsia"/>
          <w:szCs w:val="24"/>
        </w:rPr>
        <w:t>O2O（From Zero-0 to Zero-0）</w:t>
      </w:r>
      <w:r>
        <w:rPr>
          <w:szCs w:val="24"/>
        </w:rPr>
        <w:t>过程。</w:t>
      </w:r>
    </w:p>
    <w:p>
      <w:pPr>
        <w:pStyle w:val="3"/>
      </w:pPr>
      <w:bookmarkStart w:id="9" w:name="_Toc250450167"/>
      <w:bookmarkStart w:id="10" w:name="_Toc225579643"/>
      <w:bookmarkStart w:id="11" w:name="_Toc532238398"/>
      <w:r>
        <w:rPr>
          <w:rFonts w:hint="eastAsia"/>
        </w:rPr>
        <w:t xml:space="preserve">1.2 </w:t>
      </w:r>
      <w:bookmarkEnd w:id="9"/>
      <w:bookmarkEnd w:id="10"/>
      <w:r>
        <w:rPr>
          <w:rFonts w:hint="eastAsia"/>
        </w:rPr>
        <w:t>环境与工具</w:t>
      </w:r>
      <w:bookmarkEnd w:id="11"/>
    </w:p>
    <w:p>
      <w:pPr>
        <w:pStyle w:val="27"/>
        <w:adjustRightInd w:val="0"/>
        <w:snapToGrid w:val="0"/>
        <w:spacing w:line="300" w:lineRule="auto"/>
        <w:ind w:firstLine="480"/>
        <w:rPr>
          <w:szCs w:val="24"/>
        </w:rPr>
      </w:pPr>
      <w:r>
        <w:rPr>
          <w:rFonts w:hint="eastAsia"/>
          <w:szCs w:val="24"/>
        </w:rPr>
        <w:t>1.2.1 硬件环境</w:t>
      </w:r>
    </w:p>
    <w:p>
      <w:pPr>
        <w:pStyle w:val="27"/>
        <w:adjustRightInd w:val="0"/>
        <w:snapToGrid w:val="0"/>
        <w:spacing w:line="300" w:lineRule="auto"/>
        <w:ind w:firstLine="897" w:firstLineChars="374"/>
        <w:rPr>
          <w:szCs w:val="24"/>
        </w:rPr>
      </w:pPr>
      <w:r>
        <w:rPr>
          <w:rFonts w:hint="eastAsia"/>
          <w:szCs w:val="24"/>
        </w:rPr>
        <w:t xml:space="preserve">小米笔记本电脑Pro 15.6” </w:t>
      </w:r>
    </w:p>
    <w:p>
      <w:pPr>
        <w:pStyle w:val="27"/>
        <w:adjustRightInd w:val="0"/>
        <w:snapToGrid w:val="0"/>
        <w:spacing w:line="300" w:lineRule="auto"/>
        <w:ind w:firstLine="897" w:firstLineChars="374"/>
        <w:rPr>
          <w:szCs w:val="24"/>
        </w:rPr>
      </w:pPr>
      <w:r>
        <w:rPr>
          <w:rFonts w:hint="eastAsia"/>
          <w:szCs w:val="24"/>
        </w:rPr>
        <w:t>CPU: Intel(R)_Core(TM)_i5-8250U_CPU_@_1.60GHz</w:t>
      </w:r>
    </w:p>
    <w:p>
      <w:pPr>
        <w:pStyle w:val="27"/>
        <w:adjustRightInd w:val="0"/>
        <w:snapToGrid w:val="0"/>
        <w:spacing w:line="300" w:lineRule="auto"/>
        <w:ind w:firstLine="897" w:firstLineChars="374"/>
        <w:rPr>
          <w:szCs w:val="24"/>
        </w:rPr>
      </w:pPr>
      <w:r>
        <w:rPr>
          <w:rFonts w:hint="eastAsia"/>
          <w:szCs w:val="24"/>
        </w:rPr>
        <w:t>内存(RAM): 8GB</w:t>
      </w:r>
    </w:p>
    <w:p>
      <w:pPr>
        <w:pStyle w:val="27"/>
        <w:adjustRightInd w:val="0"/>
        <w:snapToGrid w:val="0"/>
        <w:spacing w:line="300" w:lineRule="auto"/>
        <w:ind w:firstLine="897" w:firstLineChars="374"/>
        <w:rPr>
          <w:szCs w:val="24"/>
        </w:rPr>
      </w:pPr>
      <w:r>
        <w:rPr>
          <w:rFonts w:hint="eastAsia"/>
          <w:szCs w:val="24"/>
        </w:rPr>
        <w:t>硬盘: SAMSUNG_MZVLW256</w:t>
      </w:r>
    </w:p>
    <w:p>
      <w:pPr>
        <w:pStyle w:val="27"/>
        <w:adjustRightInd w:val="0"/>
        <w:snapToGrid w:val="0"/>
        <w:spacing w:line="300" w:lineRule="auto"/>
        <w:ind w:firstLine="480"/>
        <w:rPr>
          <w:szCs w:val="24"/>
        </w:rPr>
      </w:pPr>
      <w:r>
        <w:rPr>
          <w:rFonts w:hint="eastAsia"/>
          <w:szCs w:val="24"/>
        </w:rPr>
        <w:t>1.2.2 软件环境</w:t>
      </w:r>
    </w:p>
    <w:p>
      <w:pPr>
        <w:pStyle w:val="27"/>
        <w:adjustRightInd w:val="0"/>
        <w:snapToGrid w:val="0"/>
        <w:spacing w:line="300" w:lineRule="auto"/>
        <w:ind w:firstLine="897" w:firstLineChars="374"/>
        <w:rPr>
          <w:szCs w:val="24"/>
        </w:rPr>
      </w:pPr>
      <w:r>
        <w:rPr>
          <w:rFonts w:hint="eastAsia"/>
          <w:szCs w:val="24"/>
        </w:rPr>
        <w:t>Microsoft Windows 10 家庭中文版 10.0.17763 64位</w:t>
      </w:r>
    </w:p>
    <w:p>
      <w:pPr>
        <w:pStyle w:val="27"/>
        <w:adjustRightInd w:val="0"/>
        <w:snapToGrid w:val="0"/>
        <w:spacing w:line="300" w:lineRule="auto"/>
        <w:ind w:firstLine="897" w:firstLineChars="374"/>
        <w:rPr>
          <w:szCs w:val="24"/>
        </w:rPr>
      </w:pPr>
      <w:r>
        <w:rPr>
          <w:rFonts w:hint="eastAsia"/>
          <w:szCs w:val="24"/>
        </w:rPr>
        <w:t>Ubuntu 18.04 LTS 64位</w:t>
      </w:r>
    </w:p>
    <w:p>
      <w:pPr>
        <w:pStyle w:val="27"/>
        <w:adjustRightInd w:val="0"/>
        <w:snapToGrid w:val="0"/>
        <w:spacing w:line="300" w:lineRule="auto"/>
        <w:ind w:firstLine="897" w:firstLineChars="374"/>
        <w:rPr>
          <w:szCs w:val="24"/>
        </w:rPr>
      </w:pPr>
      <w:r>
        <w:rPr>
          <w:rFonts w:hint="eastAsia"/>
          <w:szCs w:val="24"/>
        </w:rPr>
        <w:t>Oracle VM VirtualBox 6.0.12 r133076 (Qt5.6.2)</w:t>
      </w:r>
    </w:p>
    <w:p>
      <w:pPr>
        <w:pStyle w:val="27"/>
        <w:adjustRightInd w:val="0"/>
        <w:snapToGrid w:val="0"/>
        <w:spacing w:line="300" w:lineRule="auto"/>
        <w:ind w:firstLine="480"/>
        <w:rPr>
          <w:szCs w:val="24"/>
        </w:rPr>
      </w:pPr>
      <w:r>
        <w:rPr>
          <w:rFonts w:hint="eastAsia"/>
          <w:szCs w:val="24"/>
        </w:rPr>
        <w:t>1.2.3 开发工具</w:t>
      </w:r>
    </w:p>
    <w:p>
      <w:pPr>
        <w:pStyle w:val="27"/>
        <w:adjustRightInd w:val="0"/>
        <w:snapToGrid w:val="0"/>
        <w:spacing w:line="300" w:lineRule="auto"/>
        <w:ind w:firstLine="897" w:firstLineChars="374"/>
        <w:rPr>
          <w:szCs w:val="24"/>
        </w:rPr>
      </w:pPr>
      <w:bookmarkStart w:id="12" w:name="_Toc532238399"/>
      <w:r>
        <w:rPr>
          <w:rFonts w:hint="eastAsia"/>
          <w:szCs w:val="24"/>
        </w:rPr>
        <w:t>gcc (GCC) 9.2.0</w:t>
      </w:r>
    </w:p>
    <w:p>
      <w:pPr>
        <w:pStyle w:val="27"/>
        <w:adjustRightInd w:val="0"/>
        <w:snapToGrid w:val="0"/>
        <w:spacing w:line="300" w:lineRule="auto"/>
        <w:ind w:firstLine="897" w:firstLineChars="374"/>
        <w:rPr>
          <w:szCs w:val="24"/>
        </w:rPr>
      </w:pPr>
      <w:r>
        <w:rPr>
          <w:rFonts w:hint="eastAsia"/>
          <w:szCs w:val="24"/>
        </w:rPr>
        <w:t>GNU Make 4.2.1</w:t>
      </w:r>
    </w:p>
    <w:p>
      <w:pPr>
        <w:pStyle w:val="27"/>
        <w:adjustRightInd w:val="0"/>
        <w:snapToGrid w:val="0"/>
        <w:spacing w:line="300" w:lineRule="auto"/>
        <w:ind w:firstLine="897" w:firstLineChars="374"/>
        <w:rPr>
          <w:szCs w:val="24"/>
        </w:rPr>
      </w:pPr>
      <w:r>
        <w:rPr>
          <w:rFonts w:hint="eastAsia"/>
          <w:szCs w:val="24"/>
        </w:rPr>
        <w:t>GNU Emacs 26.3</w:t>
      </w:r>
    </w:p>
    <w:p>
      <w:pPr>
        <w:pStyle w:val="3"/>
      </w:pPr>
      <w:r>
        <w:rPr>
          <w:rFonts w:hint="eastAsia"/>
        </w:rPr>
        <w:t>1.3 中间结果</w:t>
      </w:r>
      <w:bookmarkEnd w:id="12"/>
    </w:p>
    <w:tbl>
      <w:tblPr>
        <w:tblStyle w:val="29"/>
        <w:tblW w:w="8067" w:type="dxa"/>
        <w:tblInd w:w="10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4"/>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8" w:hRule="atLeast"/>
        </w:trPr>
        <w:tc>
          <w:tcPr>
            <w:tcW w:w="2224" w:type="dxa"/>
          </w:tcPr>
          <w:p>
            <w:pPr>
              <w:pStyle w:val="27"/>
              <w:adjustRightInd w:val="0"/>
              <w:snapToGrid w:val="0"/>
              <w:spacing w:line="300" w:lineRule="auto"/>
              <w:ind w:firstLine="480"/>
              <w:rPr>
                <w:szCs w:val="24"/>
              </w:rPr>
            </w:pPr>
            <w:r>
              <w:rPr>
                <w:rFonts w:hint="eastAsia"/>
                <w:szCs w:val="24"/>
              </w:rPr>
              <w:t>文件名</w:t>
            </w:r>
          </w:p>
        </w:tc>
        <w:tc>
          <w:tcPr>
            <w:tcW w:w="5843" w:type="dxa"/>
          </w:tcPr>
          <w:p>
            <w:pPr>
              <w:pStyle w:val="27"/>
              <w:adjustRightInd w:val="0"/>
              <w:snapToGrid w:val="0"/>
              <w:spacing w:line="300" w:lineRule="auto"/>
              <w:ind w:firstLine="480"/>
              <w:rPr>
                <w:szCs w:val="24"/>
              </w:rPr>
            </w:pPr>
            <w:r>
              <w:rPr>
                <w:rFonts w:hint="eastAsia"/>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8" w:hRule="atLeast"/>
        </w:trPr>
        <w:tc>
          <w:tcPr>
            <w:tcW w:w="2224" w:type="dxa"/>
          </w:tcPr>
          <w:p>
            <w:pPr>
              <w:pStyle w:val="27"/>
              <w:adjustRightInd w:val="0"/>
              <w:snapToGrid w:val="0"/>
              <w:spacing w:line="300" w:lineRule="auto"/>
              <w:ind w:firstLine="480"/>
              <w:rPr>
                <w:szCs w:val="24"/>
              </w:rPr>
            </w:pPr>
            <w:r>
              <w:rPr>
                <w:rFonts w:hint="eastAsia"/>
                <w:szCs w:val="24"/>
              </w:rPr>
              <w:t>hello.c</w:t>
            </w:r>
          </w:p>
        </w:tc>
        <w:tc>
          <w:tcPr>
            <w:tcW w:w="5843" w:type="dxa"/>
          </w:tcPr>
          <w:p>
            <w:pPr>
              <w:pStyle w:val="27"/>
              <w:adjustRightInd w:val="0"/>
              <w:snapToGrid w:val="0"/>
              <w:spacing w:line="300" w:lineRule="auto"/>
              <w:ind w:firstLine="480"/>
              <w:rPr>
                <w:szCs w:val="24"/>
              </w:rPr>
            </w:pPr>
            <w:r>
              <w:rPr>
                <w:rFonts w:hint="eastAsia"/>
                <w:szCs w:val="24"/>
              </w:rPr>
              <w:t>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8" w:hRule="atLeast"/>
        </w:trPr>
        <w:tc>
          <w:tcPr>
            <w:tcW w:w="2224" w:type="dxa"/>
          </w:tcPr>
          <w:p>
            <w:pPr>
              <w:pStyle w:val="27"/>
              <w:adjustRightInd w:val="0"/>
              <w:snapToGrid w:val="0"/>
              <w:spacing w:line="300" w:lineRule="auto"/>
              <w:ind w:firstLine="480"/>
              <w:rPr>
                <w:szCs w:val="24"/>
              </w:rPr>
            </w:pPr>
            <w:r>
              <w:rPr>
                <w:rFonts w:hint="eastAsia"/>
                <w:szCs w:val="24"/>
              </w:rPr>
              <w:t>hello.i</w:t>
            </w:r>
          </w:p>
        </w:tc>
        <w:tc>
          <w:tcPr>
            <w:tcW w:w="5843" w:type="dxa"/>
          </w:tcPr>
          <w:p>
            <w:pPr>
              <w:pStyle w:val="27"/>
              <w:adjustRightInd w:val="0"/>
              <w:snapToGrid w:val="0"/>
              <w:spacing w:line="300" w:lineRule="auto"/>
              <w:ind w:firstLine="480"/>
              <w:rPr>
                <w:szCs w:val="24"/>
              </w:rPr>
            </w:pPr>
            <w:r>
              <w:rPr>
                <w:rFonts w:hint="eastAsia"/>
                <w:szCs w:val="24"/>
              </w:rPr>
              <w:t>hello.c预处理生成的文本文件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4" w:hRule="atLeast"/>
        </w:trPr>
        <w:tc>
          <w:tcPr>
            <w:tcW w:w="2224" w:type="dxa"/>
          </w:tcPr>
          <w:p>
            <w:pPr>
              <w:pStyle w:val="27"/>
              <w:adjustRightInd w:val="0"/>
              <w:snapToGrid w:val="0"/>
              <w:spacing w:line="300" w:lineRule="auto"/>
              <w:ind w:firstLine="480"/>
              <w:rPr>
                <w:szCs w:val="24"/>
              </w:rPr>
            </w:pPr>
            <w:r>
              <w:rPr>
                <w:rFonts w:hint="eastAsia"/>
                <w:szCs w:val="24"/>
              </w:rPr>
              <w:t>hello.s</w:t>
            </w:r>
          </w:p>
        </w:tc>
        <w:tc>
          <w:tcPr>
            <w:tcW w:w="5843" w:type="dxa"/>
          </w:tcPr>
          <w:p>
            <w:pPr>
              <w:pStyle w:val="27"/>
              <w:adjustRightInd w:val="0"/>
              <w:snapToGrid w:val="0"/>
              <w:spacing w:line="300" w:lineRule="auto"/>
              <w:ind w:firstLine="480"/>
              <w:rPr>
                <w:szCs w:val="24"/>
              </w:rPr>
            </w:pPr>
            <w:r>
              <w:rPr>
                <w:rFonts w:hint="eastAsia"/>
                <w:szCs w:val="24"/>
              </w:rPr>
              <w:t>hello.i编译后得到的汇编语言文本文件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4" w:hRule="atLeast"/>
        </w:trPr>
        <w:tc>
          <w:tcPr>
            <w:tcW w:w="2224" w:type="dxa"/>
          </w:tcPr>
          <w:p>
            <w:pPr>
              <w:pStyle w:val="27"/>
              <w:adjustRightInd w:val="0"/>
              <w:snapToGrid w:val="0"/>
              <w:spacing w:line="300" w:lineRule="auto"/>
              <w:ind w:firstLine="480"/>
              <w:rPr>
                <w:szCs w:val="24"/>
              </w:rPr>
            </w:pPr>
            <w:r>
              <w:rPr>
                <w:rFonts w:hint="eastAsia"/>
                <w:szCs w:val="24"/>
              </w:rPr>
              <w:t>hello.o</w:t>
            </w:r>
          </w:p>
        </w:tc>
        <w:tc>
          <w:tcPr>
            <w:tcW w:w="5843" w:type="dxa"/>
          </w:tcPr>
          <w:p>
            <w:pPr>
              <w:pStyle w:val="27"/>
              <w:adjustRightInd w:val="0"/>
              <w:snapToGrid w:val="0"/>
              <w:spacing w:line="300" w:lineRule="auto"/>
              <w:ind w:firstLine="480"/>
              <w:rPr>
                <w:szCs w:val="24"/>
              </w:rPr>
            </w:pPr>
            <w:r>
              <w:rPr>
                <w:rFonts w:hint="eastAsia"/>
                <w:szCs w:val="24"/>
              </w:rPr>
              <w:t>hello.s汇编后得到的可重定位目标文件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6" w:hRule="atLeast"/>
        </w:trPr>
        <w:tc>
          <w:tcPr>
            <w:tcW w:w="2224" w:type="dxa"/>
          </w:tcPr>
          <w:p>
            <w:pPr>
              <w:pStyle w:val="27"/>
              <w:adjustRightInd w:val="0"/>
              <w:snapToGrid w:val="0"/>
              <w:spacing w:line="300" w:lineRule="auto"/>
              <w:ind w:firstLine="480"/>
              <w:rPr>
                <w:szCs w:val="24"/>
              </w:rPr>
            </w:pPr>
            <w:r>
              <w:rPr>
                <w:rFonts w:hint="eastAsia"/>
                <w:szCs w:val="24"/>
              </w:rPr>
              <w:t>hello</w:t>
            </w:r>
          </w:p>
        </w:tc>
        <w:tc>
          <w:tcPr>
            <w:tcW w:w="5843" w:type="dxa"/>
          </w:tcPr>
          <w:p>
            <w:pPr>
              <w:pStyle w:val="27"/>
              <w:adjustRightInd w:val="0"/>
              <w:snapToGrid w:val="0"/>
              <w:spacing w:line="300" w:lineRule="auto"/>
              <w:ind w:firstLine="480"/>
              <w:rPr>
                <w:szCs w:val="24"/>
              </w:rPr>
            </w:pPr>
            <w:r>
              <w:rPr>
                <w:rFonts w:hint="eastAsia"/>
                <w:szCs w:val="24"/>
              </w:rPr>
              <w:t>hello.o链接后得到的汇编语言文本文件</w:t>
            </w:r>
          </w:p>
        </w:tc>
      </w:tr>
    </w:tbl>
    <w:p>
      <w:pPr>
        <w:pStyle w:val="9"/>
        <w:jc w:val="center"/>
        <w:rPr>
          <w:rFonts w:hint="default"/>
          <w:sz w:val="21"/>
          <w:szCs w:val="21"/>
          <w:lang w:val="en-US" w:eastAsia="zh-CN"/>
        </w:rPr>
      </w:pPr>
      <w:r>
        <w:rPr>
          <w:rFonts w:hint="eastAsia"/>
          <w:sz w:val="21"/>
          <w:szCs w:val="21"/>
          <w:lang w:val="en-US" w:eastAsia="zh-CN"/>
        </w:rPr>
        <w:t>表1-1 中间结果</w:t>
      </w:r>
    </w:p>
    <w:p>
      <w:pPr>
        <w:pStyle w:val="27"/>
        <w:adjustRightInd w:val="0"/>
        <w:snapToGrid w:val="0"/>
        <w:spacing w:line="300" w:lineRule="auto"/>
        <w:ind w:firstLine="0" w:firstLineChars="0"/>
        <w:rPr>
          <w:szCs w:val="24"/>
        </w:rPr>
      </w:pPr>
    </w:p>
    <w:p>
      <w:pPr>
        <w:pStyle w:val="3"/>
      </w:pPr>
      <w:bookmarkStart w:id="13" w:name="_Toc532238400"/>
      <w:r>
        <w:rPr>
          <w:rFonts w:hint="eastAsia"/>
        </w:rPr>
        <w:t>1.4 本章小结</w:t>
      </w:r>
      <w:bookmarkEnd w:id="13"/>
    </w:p>
    <w:p>
      <w:pPr>
        <w:ind w:firstLine="480" w:firstLineChars="200"/>
      </w:pPr>
      <w:r>
        <w:rPr>
          <w:rFonts w:hint="eastAsia"/>
        </w:rPr>
        <w:t>本章简述了hello的P2P，O2O过程，介绍了编写本文时的工作环境。</w:t>
      </w:r>
    </w:p>
    <w:p>
      <w:pPr>
        <w:adjustRightInd w:val="0"/>
        <w:jc w:val="center"/>
      </w:pPr>
    </w:p>
    <w:p>
      <w:pPr>
        <w:pStyle w:val="2"/>
      </w:pPr>
      <w:bookmarkStart w:id="14" w:name="_Toc250450171"/>
      <w:bookmarkStart w:id="15" w:name="_Toc225579646"/>
      <w:r>
        <w:rPr>
          <w:rFonts w:hint="eastAsia"/>
        </w:rPr>
        <w:br w:type="page"/>
      </w:r>
      <w:bookmarkStart w:id="16" w:name="_Toc532238401"/>
      <w:r>
        <w:rPr>
          <w:rFonts w:hint="eastAsia"/>
        </w:rPr>
        <w:t xml:space="preserve">第2章 </w:t>
      </w:r>
      <w:bookmarkEnd w:id="14"/>
      <w:bookmarkEnd w:id="15"/>
      <w:r>
        <w:rPr>
          <w:rFonts w:hint="eastAsia"/>
        </w:rPr>
        <w:t>预处理</w:t>
      </w:r>
      <w:bookmarkEnd w:id="16"/>
    </w:p>
    <w:p>
      <w:pPr>
        <w:pStyle w:val="3"/>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pPr>
        <w:pStyle w:val="27"/>
        <w:adjustRightInd w:val="0"/>
        <w:snapToGrid w:val="0"/>
        <w:spacing w:line="300" w:lineRule="auto"/>
        <w:ind w:firstLine="480"/>
      </w:pPr>
      <w:r>
        <w:rPr>
          <w:rFonts w:hint="eastAsia"/>
        </w:rPr>
        <w:t>概念：编译预处理器（cpp）</w:t>
      </w:r>
      <w:bookmarkStart w:id="20" w:name="_Hlk28188149"/>
      <w:r>
        <w:rPr>
          <w:rFonts w:hint="eastAsia"/>
        </w:rPr>
        <w:t>根据以字符#开头命令，修改原始c程序</w:t>
      </w:r>
      <w:bookmarkEnd w:id="20"/>
      <w:r>
        <w:rPr>
          <w:rFonts w:hint="eastAsia"/>
        </w:rPr>
        <w:t>。比如hello.c中第六行，#include&lt;stdio.h&gt;命令告诉预处理器读取系统头文件stdio.h的内容，并直接插入程序文本，就得到了另一个C程序，以.i为文件扩展名。</w:t>
      </w:r>
    </w:p>
    <w:p>
      <w:pPr>
        <w:pStyle w:val="27"/>
        <w:adjustRightInd w:val="0"/>
        <w:snapToGrid w:val="0"/>
        <w:spacing w:line="300" w:lineRule="auto"/>
        <w:ind w:firstLine="480"/>
      </w:pPr>
      <w:r>
        <w:rPr>
          <w:rFonts w:hint="eastAsia"/>
        </w:rPr>
        <w:t>作用：用于在编译器处理程序之前预扫描源代码，完成头文件的包含, 宏扩展, 条件编译, 行控制（line control）等操作，便于编译器进行翻译。</w:t>
      </w:r>
    </w:p>
    <w:p>
      <w:pPr>
        <w:pStyle w:val="3"/>
      </w:pPr>
      <w:bookmarkStart w:id="21" w:name="_Toc532238403"/>
      <w:r>
        <w:rPr>
          <w:rFonts w:hint="eastAsia"/>
        </w:rPr>
        <w:t>2.2在Ubuntu下预处理的命令</w:t>
      </w:r>
      <w:bookmarkEnd w:id="21"/>
    </w:p>
    <w:p>
      <w:pPr>
        <w:pStyle w:val="27"/>
        <w:adjustRightInd w:val="0"/>
        <w:snapToGrid w:val="0"/>
        <w:spacing w:line="300" w:lineRule="auto"/>
        <w:ind w:firstLine="480"/>
        <w:rPr>
          <w:rFonts w:hint="eastAsia" w:eastAsia="宋体"/>
          <w:lang w:eastAsia="zh-CN"/>
        </w:rPr>
      </w:pPr>
      <w:r>
        <w:rPr>
          <w:rFonts w:hint="eastAsia"/>
        </w:rPr>
        <w:t>Ubuntu下可以使用gcc指令预处理，也可以直接使用cpp指令预处理。</w:t>
      </w:r>
      <w:r>
        <w:rPr>
          <w:rFonts w:hint="eastAsia"/>
          <w:lang w:eastAsia="zh-CN"/>
        </w:rPr>
        <w:t>如下图：</w:t>
      </w:r>
    </w:p>
    <w:p>
      <w:pPr>
        <w:pStyle w:val="8"/>
        <w:adjustRightInd w:val="0"/>
        <w:snapToGrid w:val="0"/>
        <w:spacing w:line="300" w:lineRule="auto"/>
        <w:ind w:firstLine="480"/>
        <w:jc w:val="center"/>
        <w:rPr>
          <w:rFonts w:hint="eastAsia"/>
        </w:rPr>
      </w:pPr>
      <w:r>
        <w:rPr>
          <w:rFonts w:hint="eastAsia"/>
        </w:rPr>
        <w:drawing>
          <wp:inline distT="0" distB="0" distL="114300" distR="114300">
            <wp:extent cx="3124200" cy="209550"/>
            <wp:effectExtent l="0" t="0" r="0" b="0"/>
            <wp:docPr id="2" name="图片 2" descr="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2.2"/>
                    <pic:cNvPicPr>
                      <a:picLocks noChangeAspect="true"/>
                    </pic:cNvPicPr>
                  </pic:nvPicPr>
                  <pic:blipFill>
                    <a:blip r:embed="rId8"/>
                    <a:stretch>
                      <a:fillRect/>
                    </a:stretch>
                  </pic:blipFill>
                  <pic:spPr>
                    <a:xfrm>
                      <a:off x="0" y="0"/>
                      <a:ext cx="3124200" cy="209550"/>
                    </a:xfrm>
                    <a:prstGeom prst="rect">
                      <a:avLst/>
                    </a:prstGeom>
                  </pic:spPr>
                </pic:pic>
              </a:graphicData>
            </a:graphic>
          </wp:inline>
        </w:drawing>
      </w:r>
    </w:p>
    <w:p>
      <w:pPr>
        <w:pStyle w:val="9"/>
        <w:jc w:val="center"/>
        <w:rPr>
          <w:rFonts w:hint="default" w:eastAsia="宋体"/>
          <w:sz w:val="21"/>
          <w:szCs w:val="21"/>
          <w:lang w:val="en-US" w:eastAsia="zh-CN"/>
        </w:rPr>
      </w:pPr>
      <w:r>
        <w:rPr>
          <w:rFonts w:hint="eastAsia"/>
          <w:sz w:val="21"/>
          <w:szCs w:val="21"/>
          <w:lang w:eastAsia="zh-CN"/>
        </w:rPr>
        <w:t>图2-1</w:t>
      </w:r>
      <w:r>
        <w:rPr>
          <w:rFonts w:hint="eastAsia"/>
          <w:sz w:val="21"/>
          <w:szCs w:val="21"/>
          <w:lang w:val="en-US" w:eastAsia="zh-CN"/>
        </w:rPr>
        <w:t xml:space="preserve"> 预处理指令</w:t>
      </w:r>
    </w:p>
    <w:p>
      <w:pPr>
        <w:pStyle w:val="3"/>
      </w:pPr>
      <w:bookmarkStart w:id="22" w:name="_Toc532238404"/>
      <w:r>
        <w:rPr>
          <w:rFonts w:hint="eastAsia"/>
        </w:rPr>
        <w:t>2.3 Hello的预处理结果解析</w:t>
      </w:r>
      <w:bookmarkEnd w:id="22"/>
    </w:p>
    <w:p>
      <w:pPr>
        <w:pStyle w:val="27"/>
        <w:adjustRightInd w:val="0"/>
        <w:snapToGrid w:val="0"/>
        <w:spacing w:line="300" w:lineRule="auto"/>
        <w:ind w:firstLine="480"/>
        <w:jc w:val="center"/>
        <w:rPr>
          <w:rFonts w:hint="eastAsia"/>
        </w:rPr>
      </w:pPr>
      <w:r>
        <w:rPr>
          <w:rFonts w:hint="eastAsia"/>
        </w:rPr>
        <w:drawing>
          <wp:inline distT="0" distB="0" distL="114300" distR="114300">
            <wp:extent cx="2372360" cy="1287145"/>
            <wp:effectExtent l="0" t="0" r="8890" b="8255"/>
            <wp:docPr id="4" name="图片 4" descr="2.3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2.3_1"/>
                    <pic:cNvPicPr>
                      <a:picLocks noChangeAspect="true"/>
                    </pic:cNvPicPr>
                  </pic:nvPicPr>
                  <pic:blipFill>
                    <a:blip r:embed="rId9"/>
                    <a:stretch>
                      <a:fillRect/>
                    </a:stretch>
                  </pic:blipFill>
                  <pic:spPr>
                    <a:xfrm>
                      <a:off x="0" y="0"/>
                      <a:ext cx="2372360" cy="128714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图2-2 hello.c（源代码）</w:t>
      </w:r>
    </w:p>
    <w:p>
      <w:pPr>
        <w:pStyle w:val="27"/>
        <w:adjustRightInd w:val="0"/>
        <w:snapToGrid w:val="0"/>
        <w:spacing w:line="300" w:lineRule="auto"/>
        <w:ind w:firstLine="480"/>
        <w:jc w:val="center"/>
      </w:pPr>
      <w:r>
        <w:drawing>
          <wp:inline distT="0" distB="0" distL="0" distR="0">
            <wp:extent cx="2511425" cy="1430655"/>
            <wp:effectExtent l="0" t="0" r="3175" b="1714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noChangeArrowheads="true"/>
                    </pic:cNvPicPr>
                  </pic:nvPicPr>
                  <pic:blipFill>
                    <a:blip r:embed="rId10">
                      <a:extLst>
                        <a:ext uri="{28A0092B-C50C-407E-A947-70E740481C1C}">
                          <a14:useLocalDpi xmlns:a14="http://schemas.microsoft.com/office/drawing/2010/main" val="false"/>
                        </a:ext>
                      </a:extLst>
                    </a:blip>
                    <a:srcRect/>
                    <a:stretch>
                      <a:fillRect/>
                    </a:stretch>
                  </pic:blipFill>
                  <pic:spPr>
                    <a:xfrm>
                      <a:off x="0" y="0"/>
                      <a:ext cx="2511425" cy="1430655"/>
                    </a:xfrm>
                    <a:prstGeom prst="rect">
                      <a:avLst/>
                    </a:prstGeom>
                    <a:noFill/>
                    <a:ln>
                      <a:noFill/>
                    </a:ln>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图2-3 hello.i（预处理后代码）</w:t>
      </w:r>
    </w:p>
    <w:p>
      <w:pPr>
        <w:pStyle w:val="27"/>
        <w:adjustRightInd w:val="0"/>
        <w:snapToGrid w:val="0"/>
        <w:spacing w:line="300" w:lineRule="auto"/>
        <w:ind w:firstLine="480"/>
      </w:pPr>
      <w:r>
        <w:rPr>
          <w:rFonts w:hint="eastAsia"/>
          <w:lang w:eastAsia="zh-CN"/>
        </w:rPr>
        <w:t>观察上面两图，</w:t>
      </w:r>
      <w:r>
        <w:rPr>
          <w:rFonts w:hint="eastAsia"/>
        </w:rPr>
        <w:t>经过预处理后的hello.i变为3035行，远大于hello.c的23行。原本的#include全部消失，变为stdio.h等头文件的代码。同时hello.c中对于代码翻译无意义的注释也消失。但是我们原本写的主要代码基本没变。</w:t>
      </w:r>
    </w:p>
    <w:p>
      <w:pPr>
        <w:pStyle w:val="3"/>
      </w:pPr>
      <w:bookmarkStart w:id="23" w:name="_Toc532238405"/>
      <w:r>
        <w:rPr>
          <w:rFonts w:hint="eastAsia"/>
        </w:rPr>
        <w:t>2.4 本章小结</w:t>
      </w:r>
      <w:bookmarkEnd w:id="23"/>
    </w:p>
    <w:p>
      <w:pPr>
        <w:pStyle w:val="27"/>
        <w:adjustRightInd w:val="0"/>
        <w:snapToGrid w:val="0"/>
        <w:spacing w:line="300" w:lineRule="auto"/>
        <w:ind w:firstLine="480"/>
      </w:pPr>
      <w:r>
        <w:rPr>
          <w:rFonts w:hint="eastAsia"/>
        </w:rPr>
        <w:t>本章主要介绍了预处理的概念以及作用，并通过hello.c以及预处理后hello.i的文件对比，对hello预处理结果进行解析，深入的了解了预处理过程的相关知识点，为接下来的处理步骤做准备。</w:t>
      </w:r>
    </w:p>
    <w:p>
      <w:pPr>
        <w:pStyle w:val="2"/>
      </w:pPr>
      <w:r>
        <w:rPr>
          <w:rFonts w:hint="eastAsia"/>
        </w:rPr>
        <w:br w:type="page"/>
      </w:r>
      <w:bookmarkStart w:id="24" w:name="_Toc532238406"/>
      <w:r>
        <w:rPr>
          <w:rFonts w:hint="eastAsia"/>
        </w:rPr>
        <w:t>第3章 编译</w:t>
      </w:r>
      <w:bookmarkEnd w:id="24"/>
    </w:p>
    <w:p>
      <w:pPr>
        <w:pStyle w:val="3"/>
      </w:pPr>
      <w:bookmarkStart w:id="25" w:name="_Toc532238407"/>
      <w:r>
        <w:rPr>
          <w:rFonts w:hint="eastAsia"/>
        </w:rPr>
        <w:t>3.1 编译的概念与作用</w:t>
      </w:r>
      <w:bookmarkEnd w:id="25"/>
    </w:p>
    <w:p>
      <w:pPr>
        <w:pStyle w:val="27"/>
        <w:adjustRightInd w:val="0"/>
        <w:snapToGrid w:val="0"/>
        <w:spacing w:line="300" w:lineRule="auto"/>
        <w:ind w:firstLine="480"/>
      </w:pPr>
      <w:r>
        <w:rPr>
          <w:rFonts w:hint="eastAsia"/>
        </w:rPr>
        <w:t>概念：编译器会将某种编程语言写成的源代码转换成另一种编程语言,如ccl将预处理后的.i文本文件翻译为.s文本文件。.s文本文件包含一个汇编语言程序。</w:t>
      </w:r>
    </w:p>
    <w:p>
      <w:pPr>
        <w:pStyle w:val="27"/>
        <w:adjustRightInd w:val="0"/>
        <w:snapToGrid w:val="0"/>
        <w:spacing w:line="300" w:lineRule="auto"/>
        <w:ind w:firstLine="480"/>
      </w:pPr>
      <w:r>
        <w:rPr>
          <w:rFonts w:hint="eastAsia"/>
        </w:rPr>
        <w:t>作用：编译程序把一个源程序翻译成目标程序的工作过程分为五个阶段：词法分析；语法分析；语义检查和中间代码生成；代码优化；目标代码生成。</w:t>
      </w:r>
    </w:p>
    <w:p>
      <w:pPr>
        <w:pStyle w:val="27"/>
        <w:adjustRightInd w:val="0"/>
        <w:snapToGrid w:val="0"/>
        <w:spacing w:line="300" w:lineRule="auto"/>
        <w:ind w:firstLine="480"/>
      </w:pPr>
      <w:r>
        <w:rPr>
          <w:rFonts w:hint="eastAsia"/>
        </w:rPr>
        <w:t>编译器会检查代码是否有一些简单的语法错误，还会对代码进行优化，以生成较短的目标代码，充分利用计算机中的寄存器，减少目标代码访问存储单元的次数，充分利用计算机指令系统的特点，以提高目标代码的质量。</w:t>
      </w:r>
    </w:p>
    <w:p>
      <w:pPr>
        <w:pStyle w:val="3"/>
      </w:pPr>
      <w:bookmarkStart w:id="26" w:name="_Toc532238408"/>
      <w:r>
        <w:rPr>
          <w:rFonts w:hint="eastAsia"/>
        </w:rPr>
        <w:t>3.2 在Ubuntu下编译的命令</w:t>
      </w:r>
      <w:bookmarkEnd w:id="26"/>
    </w:p>
    <w:p>
      <w:pPr>
        <w:pStyle w:val="12"/>
        <w:adjustRightInd w:val="0"/>
        <w:snapToGrid w:val="0"/>
        <w:spacing w:line="324" w:lineRule="auto"/>
        <w:ind w:left="480"/>
        <w:rPr>
          <w:rFonts w:hint="eastAsia" w:eastAsia="宋体"/>
          <w:lang w:val="en-US" w:eastAsia="zh-CN"/>
        </w:rPr>
      </w:pPr>
      <w:r>
        <w:rPr>
          <w:rFonts w:hint="eastAsia"/>
        </w:rPr>
        <w:t>Ubuntu下可以使用gcc编译</w:t>
      </w:r>
      <w:r>
        <w:rPr>
          <w:rFonts w:hint="eastAsia"/>
          <w:lang w:eastAsia="zh-CN"/>
        </w:rPr>
        <w:t>，如下图：</w:t>
      </w:r>
    </w:p>
    <w:p>
      <w:pPr>
        <w:pStyle w:val="12"/>
        <w:adjustRightInd w:val="0"/>
        <w:snapToGrid w:val="0"/>
        <w:spacing w:line="324" w:lineRule="auto"/>
        <w:ind w:left="480"/>
        <w:jc w:val="center"/>
      </w:pPr>
      <w:r>
        <w:drawing>
          <wp:inline distT="0" distB="0" distL="114300" distR="114300">
            <wp:extent cx="5395595" cy="248285"/>
            <wp:effectExtent l="0" t="0" r="14605" b="18415"/>
            <wp:docPr id="3" name="图片 3" descr="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true"/>
                    </pic:cNvPicPr>
                  </pic:nvPicPr>
                  <pic:blipFill>
                    <a:blip r:embed="rId11"/>
                    <a:stretch>
                      <a:fillRect/>
                    </a:stretch>
                  </pic:blipFill>
                  <pic:spPr>
                    <a:xfrm>
                      <a:off x="0" y="0"/>
                      <a:ext cx="5395595" cy="24828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 编译指令</w:t>
      </w:r>
    </w:p>
    <w:p>
      <w:pPr>
        <w:pStyle w:val="3"/>
      </w:pPr>
      <w:bookmarkStart w:id="27" w:name="_Toc532238409"/>
      <w:r>
        <w:rPr>
          <w:rFonts w:hint="eastAsia"/>
        </w:rPr>
        <w:t>3.3 Hello的编译结果解析</w:t>
      </w:r>
      <w:bookmarkEnd w:id="27"/>
    </w:p>
    <w:p>
      <w:pPr>
        <w:pStyle w:val="11"/>
        <w:numPr>
          <w:ilvl w:val="2"/>
          <w:numId w:val="1"/>
        </w:numPr>
        <w:ind w:left="0" w:firstLine="0"/>
        <w:rPr>
          <w:rFonts w:eastAsia="黑体"/>
        </w:rPr>
      </w:pPr>
      <w:r>
        <w:rPr>
          <w:rFonts w:hint="eastAsia" w:eastAsia="黑体"/>
        </w:rPr>
        <w:t>数据</w:t>
      </w:r>
    </w:p>
    <w:p>
      <w:pPr>
        <w:pStyle w:val="27"/>
        <w:adjustRightInd w:val="0"/>
        <w:snapToGrid w:val="0"/>
        <w:spacing w:line="300" w:lineRule="auto"/>
        <w:ind w:left="420" w:firstLine="0" w:firstLineChars="0"/>
      </w:pPr>
      <w:r>
        <w:rPr>
          <w:rFonts w:hint="eastAsia"/>
        </w:rPr>
        <w:t>hello.c中有用到的C数据类型有：整型，字符串和数组。</w:t>
      </w:r>
    </w:p>
    <w:p>
      <w:pPr>
        <w:pStyle w:val="27"/>
        <w:numPr>
          <w:ilvl w:val="3"/>
          <w:numId w:val="2"/>
        </w:numPr>
        <w:adjustRightInd w:val="0"/>
        <w:snapToGrid w:val="0"/>
        <w:spacing w:line="300" w:lineRule="auto"/>
        <w:ind w:left="0" w:firstLine="0" w:firstLineChars="0"/>
        <w:rPr>
          <w:rFonts w:eastAsia="黑体"/>
        </w:rPr>
      </w:pPr>
      <w:r>
        <w:rPr>
          <w:rFonts w:hint="eastAsia" w:eastAsia="黑体"/>
        </w:rPr>
        <w:t>整型</w:t>
      </w:r>
    </w:p>
    <w:p>
      <w:pPr>
        <w:pStyle w:val="27"/>
        <w:numPr>
          <w:ilvl w:val="0"/>
          <w:numId w:val="3"/>
        </w:numPr>
        <w:adjustRightInd w:val="0"/>
        <w:snapToGrid w:val="0"/>
        <w:spacing w:line="300" w:lineRule="auto"/>
        <w:ind w:left="0" w:firstLine="480"/>
      </w:pPr>
      <w:r>
        <w:rPr>
          <w:rFonts w:hint="eastAsia" w:eastAsia="黑体"/>
        </w:rPr>
        <w:t>临时变量i：</w:t>
      </w:r>
      <w:r>
        <w:rPr>
          <w:rFonts w:hint="eastAsia"/>
        </w:rPr>
        <w:t>编译器将局部变量存储在栈上，在hello.s中，我们可以发现i通过-4(%rbp)访问。</w:t>
      </w:r>
    </w:p>
    <w:p>
      <w:pPr>
        <w:pStyle w:val="27"/>
        <w:adjustRightInd w:val="0"/>
        <w:snapToGrid w:val="0"/>
        <w:spacing w:line="300" w:lineRule="auto"/>
        <w:ind w:firstLine="496" w:firstLineChars="207"/>
        <w:jc w:val="center"/>
      </w:pPr>
      <w:r>
        <w:drawing>
          <wp:inline distT="0" distB="0" distL="114300" distR="114300">
            <wp:extent cx="2152650" cy="190500"/>
            <wp:effectExtent l="0" t="0" r="0" b="0"/>
            <wp:docPr id="6" name="图片 6" descr="3.3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3.3_1"/>
                    <pic:cNvPicPr>
                      <a:picLocks noChangeAspect="true"/>
                    </pic:cNvPicPr>
                  </pic:nvPicPr>
                  <pic:blipFill>
                    <a:blip r:embed="rId12"/>
                    <a:stretch>
                      <a:fillRect/>
                    </a:stretch>
                  </pic:blipFill>
                  <pic:spPr>
                    <a:xfrm>
                      <a:off x="0" y="0"/>
                      <a:ext cx="2152650" cy="190500"/>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 i在汇编代码的体现</w:t>
      </w:r>
    </w:p>
    <w:p>
      <w:pPr>
        <w:pStyle w:val="27"/>
        <w:numPr>
          <w:ilvl w:val="0"/>
          <w:numId w:val="3"/>
        </w:numPr>
        <w:adjustRightInd w:val="0"/>
        <w:snapToGrid w:val="0"/>
        <w:spacing w:line="300" w:lineRule="auto"/>
        <w:ind w:left="0" w:firstLine="480"/>
      </w:pPr>
      <w:r>
        <w:rPr>
          <w:rFonts w:hint="eastAsia" w:eastAsia="黑体"/>
        </w:rPr>
        <w:t>传入参数argc：</w:t>
      </w:r>
      <w:r>
        <w:rPr>
          <w:rFonts w:hint="eastAsia"/>
        </w:rPr>
        <w:t>作为第一个参数传入，存储在栈上，在hello.s中，我们可以通过-20(%rbp)访问。</w:t>
      </w:r>
    </w:p>
    <w:p>
      <w:pPr>
        <w:pStyle w:val="27"/>
        <w:adjustRightInd w:val="0"/>
        <w:snapToGrid w:val="0"/>
        <w:spacing w:line="300" w:lineRule="auto"/>
        <w:ind w:firstLine="480"/>
        <w:jc w:val="center"/>
        <w:rPr>
          <w:rFonts w:hint="eastAsia"/>
        </w:rPr>
      </w:pPr>
      <w:r>
        <w:rPr>
          <w:rFonts w:hint="eastAsia"/>
        </w:rPr>
        <w:drawing>
          <wp:inline distT="0" distB="0" distL="114300" distR="114300">
            <wp:extent cx="2457450" cy="247650"/>
            <wp:effectExtent l="0" t="0" r="0" b="0"/>
            <wp:docPr id="7" name="图片 7" descr="3.3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3.3_2"/>
                    <pic:cNvPicPr>
                      <a:picLocks noChangeAspect="true"/>
                    </pic:cNvPicPr>
                  </pic:nvPicPr>
                  <pic:blipFill>
                    <a:blip r:embed="rId13"/>
                    <a:stretch>
                      <a:fillRect/>
                    </a:stretch>
                  </pic:blipFill>
                  <pic:spPr>
                    <a:xfrm>
                      <a:off x="0" y="0"/>
                      <a:ext cx="2457450" cy="247650"/>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图3-3 argc在汇编代码的体现</w:t>
      </w:r>
    </w:p>
    <w:p>
      <w:pPr>
        <w:pStyle w:val="27"/>
        <w:numPr>
          <w:ilvl w:val="0"/>
          <w:numId w:val="3"/>
        </w:numPr>
        <w:adjustRightInd w:val="0"/>
        <w:snapToGrid w:val="0"/>
        <w:spacing w:line="300" w:lineRule="auto"/>
        <w:ind w:left="0" w:firstLine="480"/>
      </w:pPr>
      <w:r>
        <w:rPr>
          <w:rFonts w:eastAsia="黑体"/>
        </w:rPr>
        <w:t>立即数：</w:t>
      </w:r>
      <w:r>
        <w:t>其他整形数据的出现都是以立即数的形式出现的，直接硬编码在汇编代码中。</w:t>
      </w:r>
    </w:p>
    <w:p>
      <w:pPr>
        <w:pStyle w:val="27"/>
        <w:numPr>
          <w:ilvl w:val="3"/>
          <w:numId w:val="2"/>
        </w:numPr>
        <w:adjustRightInd w:val="0"/>
        <w:snapToGrid w:val="0"/>
        <w:spacing w:line="300" w:lineRule="auto"/>
        <w:ind w:left="0" w:firstLine="0" w:firstLineChars="0"/>
        <w:rPr>
          <w:rFonts w:eastAsia="黑体"/>
        </w:rPr>
      </w:pPr>
      <w:r>
        <w:rPr>
          <w:rFonts w:hint="eastAsia" w:eastAsia="黑体"/>
        </w:rPr>
        <w:t>字符串</w:t>
      </w:r>
    </w:p>
    <w:p>
      <w:pPr>
        <w:pStyle w:val="27"/>
        <w:adjustRightInd w:val="0"/>
        <w:snapToGrid w:val="0"/>
        <w:spacing w:line="300" w:lineRule="auto"/>
        <w:ind w:firstLine="480"/>
      </w:pPr>
      <w:r>
        <w:rPr>
          <w:rFonts w:hint="eastAsia"/>
        </w:rPr>
        <w:t>hello.c中包含两个字符串，出现在printf中，即：</w:t>
      </w:r>
    </w:p>
    <w:p>
      <w:pPr>
        <w:pStyle w:val="27"/>
        <w:numPr>
          <w:ilvl w:val="0"/>
          <w:numId w:val="4"/>
        </w:numPr>
        <w:adjustRightInd w:val="0"/>
        <w:snapToGrid w:val="0"/>
        <w:spacing w:line="300" w:lineRule="auto"/>
        <w:ind w:firstLineChars="0"/>
      </w:pPr>
      <w:r>
        <w:t>printf("用法: Hello 学号 姓名 秒数！\n");</w:t>
      </w:r>
    </w:p>
    <w:p>
      <w:pPr>
        <w:pStyle w:val="27"/>
        <w:numPr>
          <w:ilvl w:val="0"/>
          <w:numId w:val="4"/>
        </w:numPr>
        <w:adjustRightInd w:val="0"/>
        <w:snapToGrid w:val="0"/>
        <w:spacing w:line="300" w:lineRule="auto"/>
        <w:ind w:firstLineChars="0"/>
      </w:pPr>
      <w:r>
        <w:t>printf("Hello %s %s\n", argv[1], argv[2]);</w:t>
      </w:r>
    </w:p>
    <w:p>
      <w:pPr>
        <w:pStyle w:val="27"/>
        <w:adjustRightInd w:val="0"/>
        <w:snapToGrid w:val="0"/>
        <w:spacing w:line="300" w:lineRule="auto"/>
        <w:ind w:firstLine="480"/>
      </w:pPr>
      <w:r>
        <w:t>字符串都声明在.section与.rodata中</w:t>
      </w:r>
      <w:r>
        <w:rPr>
          <w:rFonts w:hint="eastAsia"/>
        </w:rPr>
        <w:t>，在hello.s中以如下形式出现：</w:t>
      </w:r>
    </w:p>
    <w:p>
      <w:pPr>
        <w:pStyle w:val="27"/>
        <w:adjustRightInd w:val="0"/>
        <w:snapToGrid w:val="0"/>
        <w:spacing w:line="300" w:lineRule="auto"/>
        <w:ind w:firstLine="480"/>
        <w:jc w:val="center"/>
      </w:pPr>
      <w:r>
        <w:drawing>
          <wp:inline distT="0" distB="0" distL="114300" distR="114300">
            <wp:extent cx="5397500" cy="746760"/>
            <wp:effectExtent l="0" t="0" r="12700" b="15240"/>
            <wp:docPr id="8" name="图片 8" descr="3.3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3.3_3"/>
                    <pic:cNvPicPr>
                      <a:picLocks noChangeAspect="true"/>
                    </pic:cNvPicPr>
                  </pic:nvPicPr>
                  <pic:blipFill>
                    <a:blip r:embed="rId14"/>
                    <a:stretch>
                      <a:fillRect/>
                    </a:stretch>
                  </pic:blipFill>
                  <pic:spPr>
                    <a:xfrm>
                      <a:off x="0" y="0"/>
                      <a:ext cx="5397500" cy="746760"/>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图3-4 字符串在汇编代码的存储</w:t>
      </w:r>
    </w:p>
    <w:p>
      <w:pPr>
        <w:pStyle w:val="27"/>
        <w:adjustRightInd w:val="0"/>
        <w:snapToGrid w:val="0"/>
        <w:spacing w:line="300" w:lineRule="auto"/>
        <w:ind w:firstLine="480"/>
      </w:pPr>
      <w:r>
        <w:rPr>
          <w:rFonts w:hint="eastAsia"/>
        </w:rPr>
        <w:t>其中汉字以UTF8编码存储，一个汉字在utf-8编码中占三个字节，一个\xxx代表一个字节。</w:t>
      </w:r>
    </w:p>
    <w:p>
      <w:pPr>
        <w:pStyle w:val="27"/>
        <w:numPr>
          <w:ilvl w:val="3"/>
          <w:numId w:val="2"/>
        </w:numPr>
        <w:adjustRightInd w:val="0"/>
        <w:snapToGrid w:val="0"/>
        <w:spacing w:line="300" w:lineRule="auto"/>
        <w:ind w:left="0" w:firstLine="0" w:firstLineChars="0"/>
        <w:rPr>
          <w:rFonts w:eastAsia="黑体"/>
        </w:rPr>
      </w:pPr>
      <w:r>
        <w:rPr>
          <w:rFonts w:hint="eastAsia" w:eastAsia="黑体"/>
        </w:rPr>
        <w:t>数组</w:t>
      </w:r>
    </w:p>
    <w:p>
      <w:pPr>
        <w:pStyle w:val="27"/>
        <w:adjustRightInd w:val="0"/>
        <w:snapToGrid w:val="0"/>
        <w:spacing w:line="300" w:lineRule="auto"/>
        <w:ind w:firstLine="480"/>
      </w:pPr>
      <w:r>
        <w:rPr>
          <w:rFonts w:hint="eastAsia"/>
        </w:rPr>
        <w:t>传入参数argv：作为第二个参数传入，是一个字符串数组，存储在栈上，在hello.s中，我们可以通过-32(%rbp)访问。</w:t>
      </w:r>
    </w:p>
    <w:p>
      <w:pPr>
        <w:pStyle w:val="27"/>
        <w:adjustRightInd w:val="0"/>
        <w:snapToGrid w:val="0"/>
        <w:spacing w:line="300" w:lineRule="auto"/>
        <w:ind w:firstLine="480"/>
        <w:jc w:val="center"/>
      </w:pPr>
      <w:r>
        <w:drawing>
          <wp:inline distT="0" distB="0" distL="114300" distR="114300">
            <wp:extent cx="2486025" cy="209550"/>
            <wp:effectExtent l="0" t="0" r="9525" b="0"/>
            <wp:docPr id="9" name="图片 9" descr="3.3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3.3_4"/>
                    <pic:cNvPicPr>
                      <a:picLocks noChangeAspect="true"/>
                    </pic:cNvPicPr>
                  </pic:nvPicPr>
                  <pic:blipFill>
                    <a:blip r:embed="rId15"/>
                    <a:stretch>
                      <a:fillRect/>
                    </a:stretch>
                  </pic:blipFill>
                  <pic:spPr>
                    <a:xfrm>
                      <a:off x="0" y="0"/>
                      <a:ext cx="2486025" cy="209550"/>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图3-5 argv在汇编代码的体现</w:t>
      </w:r>
    </w:p>
    <w:p>
      <w:pPr>
        <w:pStyle w:val="11"/>
        <w:numPr>
          <w:ilvl w:val="2"/>
          <w:numId w:val="1"/>
        </w:numPr>
        <w:ind w:left="0" w:firstLine="0"/>
        <w:rPr>
          <w:rFonts w:eastAsia="黑体"/>
        </w:rPr>
      </w:pPr>
      <w:r>
        <w:rPr>
          <w:rFonts w:hint="eastAsia" w:eastAsia="黑体"/>
        </w:rPr>
        <w:t>赋值</w:t>
      </w:r>
    </w:p>
    <w:p>
      <w:pPr>
        <w:pStyle w:val="27"/>
        <w:adjustRightInd w:val="0"/>
        <w:snapToGrid w:val="0"/>
        <w:spacing w:line="300" w:lineRule="auto"/>
        <w:ind w:firstLine="480"/>
      </w:pPr>
      <w:r>
        <w:rPr>
          <w:rFonts w:hint="eastAsia"/>
        </w:rPr>
        <w:t>Line 17: i = 0，通过mov指令实现，将一个立即数传入一个内存地址。</w:t>
      </w:r>
    </w:p>
    <w:p>
      <w:pPr>
        <w:pStyle w:val="27"/>
        <w:adjustRightInd w:val="0"/>
        <w:snapToGrid w:val="0"/>
        <w:spacing w:line="300" w:lineRule="auto"/>
        <w:ind w:firstLine="480"/>
        <w:jc w:val="center"/>
      </w:pPr>
      <w:r>
        <w:drawing>
          <wp:inline distT="0" distB="0" distL="114300" distR="114300">
            <wp:extent cx="2152650" cy="190500"/>
            <wp:effectExtent l="0" t="0" r="0" b="0"/>
            <wp:docPr id="10" name="图片 10" descr="3.3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3.3_1"/>
                    <pic:cNvPicPr>
                      <a:picLocks noChangeAspect="true"/>
                    </pic:cNvPicPr>
                  </pic:nvPicPr>
                  <pic:blipFill>
                    <a:blip r:embed="rId12"/>
                    <a:stretch>
                      <a:fillRect/>
                    </a:stretch>
                  </pic:blipFill>
                  <pic:spPr>
                    <a:xfrm>
                      <a:off x="0" y="0"/>
                      <a:ext cx="2152650" cy="19050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图3-6 赋值语句在汇编代码的体现</w:t>
      </w:r>
    </w:p>
    <w:p>
      <w:pPr>
        <w:pStyle w:val="11"/>
        <w:numPr>
          <w:ilvl w:val="2"/>
          <w:numId w:val="1"/>
        </w:numPr>
        <w:ind w:left="0" w:firstLine="0"/>
        <w:rPr>
          <w:rFonts w:eastAsia="黑体"/>
        </w:rPr>
      </w:pPr>
      <w:r>
        <w:rPr>
          <w:rFonts w:hint="eastAsia" w:eastAsia="黑体"/>
        </w:rPr>
        <w:t>算术操作</w:t>
      </w:r>
    </w:p>
    <w:p>
      <w:pPr>
        <w:pStyle w:val="27"/>
        <w:adjustRightInd w:val="0"/>
        <w:snapToGrid w:val="0"/>
        <w:spacing w:line="300" w:lineRule="auto"/>
        <w:ind w:firstLine="480"/>
      </w:pPr>
      <w:r>
        <w:rPr>
          <w:rFonts w:hint="eastAsia"/>
        </w:rPr>
        <w:t>Line 17: i++，加法通过add指令实现，add a b实现b = b + a，所以hello.s中对应的代码如下：</w:t>
      </w:r>
    </w:p>
    <w:p>
      <w:pPr>
        <w:pStyle w:val="27"/>
        <w:adjustRightInd w:val="0"/>
        <w:snapToGrid w:val="0"/>
        <w:spacing w:line="300" w:lineRule="auto"/>
        <w:ind w:firstLine="480"/>
        <w:jc w:val="center"/>
      </w:pPr>
      <w:r>
        <w:drawing>
          <wp:inline distT="0" distB="0" distL="114300" distR="114300">
            <wp:extent cx="2171700" cy="228600"/>
            <wp:effectExtent l="0" t="0" r="0" b="0"/>
            <wp:docPr id="11" name="图片 11" descr="3.3_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3.3_5"/>
                    <pic:cNvPicPr>
                      <a:picLocks noChangeAspect="true"/>
                    </pic:cNvPicPr>
                  </pic:nvPicPr>
                  <pic:blipFill>
                    <a:blip r:embed="rId16"/>
                    <a:stretch>
                      <a:fillRect/>
                    </a:stretch>
                  </pic:blipFill>
                  <pic:spPr>
                    <a:xfrm>
                      <a:off x="0" y="0"/>
                      <a:ext cx="2171700" cy="22860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图3-7 自加语句在汇编代码的体现</w:t>
      </w:r>
    </w:p>
    <w:p>
      <w:pPr>
        <w:pStyle w:val="11"/>
        <w:numPr>
          <w:ilvl w:val="2"/>
          <w:numId w:val="1"/>
        </w:numPr>
        <w:ind w:left="0" w:firstLine="0"/>
        <w:rPr>
          <w:rFonts w:eastAsia="黑体"/>
        </w:rPr>
      </w:pPr>
      <w:r>
        <w:rPr>
          <w:rFonts w:hint="eastAsia" w:eastAsia="黑体"/>
        </w:rPr>
        <w:t>关系操作</w:t>
      </w:r>
    </w:p>
    <w:p>
      <w:pPr>
        <w:pStyle w:val="27"/>
        <w:adjustRightInd w:val="0"/>
        <w:snapToGrid w:val="0"/>
        <w:spacing w:line="300" w:lineRule="auto"/>
        <w:ind w:left="800" w:firstLine="0" w:firstLineChars="0"/>
      </w:pPr>
      <w:r>
        <w:t>hello.c中有用到的</w:t>
      </w:r>
      <w:r>
        <w:rPr>
          <w:rFonts w:hint="eastAsia"/>
        </w:rPr>
        <w:t>关系操作</w:t>
      </w:r>
      <w:r>
        <w:t>有：</w:t>
      </w:r>
      <w:r>
        <w:rPr>
          <w:rFonts w:hint="eastAsia"/>
        </w:rPr>
        <w:t>“!=”和“&lt;”</w:t>
      </w:r>
      <w:r>
        <w:t>。</w:t>
      </w:r>
    </w:p>
    <w:p>
      <w:pPr>
        <w:pStyle w:val="27"/>
        <w:numPr>
          <w:ilvl w:val="0"/>
          <w:numId w:val="5"/>
        </w:numPr>
        <w:adjustRightInd w:val="0"/>
        <w:snapToGrid w:val="0"/>
        <w:spacing w:line="300" w:lineRule="auto"/>
        <w:ind w:left="0" w:firstLine="480"/>
        <w:rPr>
          <w:rFonts w:eastAsia="黑体"/>
        </w:rPr>
      </w:pPr>
      <w:r>
        <w:rPr>
          <w:rFonts w:hint="eastAsia" w:eastAsia="黑体"/>
        </w:rPr>
        <w:t xml:space="preserve">“!=”运算 </w:t>
      </w:r>
      <w:r>
        <w:rPr>
          <w:rFonts w:hint="eastAsia"/>
        </w:rPr>
        <w:t>比较通过cmp来实现，指令根据两个操作数之间的差值来设置条件码。如果两个操作数相等，则标记条件码ZF=1，表示两个数是相等的。如果第一个操作数比第二个小，则设置条件码SF=1,表示比较结果为负数，计算机会根据这些条件码来决定跳转。所以“!=”通过如下代码实现：</w:t>
      </w:r>
    </w:p>
    <w:p>
      <w:pPr>
        <w:pStyle w:val="27"/>
        <w:adjustRightInd w:val="0"/>
        <w:snapToGrid w:val="0"/>
        <w:spacing w:line="300" w:lineRule="auto"/>
        <w:ind w:firstLine="480"/>
        <w:jc w:val="center"/>
      </w:pPr>
      <w:r>
        <w:drawing>
          <wp:inline distT="0" distB="0" distL="114300" distR="114300">
            <wp:extent cx="2352675" cy="390525"/>
            <wp:effectExtent l="0" t="0" r="9525" b="9525"/>
            <wp:docPr id="12" name="图片 12" descr="3.3_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3.3_6"/>
                    <pic:cNvPicPr>
                      <a:picLocks noChangeAspect="true"/>
                    </pic:cNvPicPr>
                  </pic:nvPicPr>
                  <pic:blipFill>
                    <a:blip r:embed="rId17"/>
                    <a:stretch>
                      <a:fillRect/>
                    </a:stretch>
                  </pic:blipFill>
                  <pic:spPr>
                    <a:xfrm>
                      <a:off x="0" y="0"/>
                      <a:ext cx="2352675" cy="390525"/>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图3-8 不等语句在汇编代码的体现</w:t>
      </w:r>
    </w:p>
    <w:p>
      <w:pPr>
        <w:pStyle w:val="27"/>
        <w:numPr>
          <w:ilvl w:val="0"/>
          <w:numId w:val="5"/>
        </w:numPr>
        <w:adjustRightInd w:val="0"/>
        <w:snapToGrid w:val="0"/>
        <w:spacing w:line="300" w:lineRule="auto"/>
        <w:ind w:left="0" w:firstLine="480"/>
        <w:rPr>
          <w:rFonts w:eastAsia="黑体"/>
        </w:rPr>
      </w:pPr>
      <w:r>
        <w:rPr>
          <w:rFonts w:hint="eastAsia" w:eastAsia="黑体"/>
        </w:rPr>
        <w:t xml:space="preserve">“&lt;”运算 </w:t>
      </w:r>
      <w:r>
        <w:rPr>
          <w:rFonts w:hint="eastAsia"/>
        </w:rPr>
        <w:t>类比与“!=”实现：</w:t>
      </w:r>
    </w:p>
    <w:p>
      <w:pPr>
        <w:pStyle w:val="27"/>
        <w:adjustRightInd w:val="0"/>
        <w:snapToGrid w:val="0"/>
        <w:spacing w:line="300" w:lineRule="auto"/>
        <w:ind w:firstLine="480"/>
        <w:jc w:val="center"/>
      </w:pPr>
      <w:r>
        <w:drawing>
          <wp:inline distT="0" distB="0" distL="114300" distR="114300">
            <wp:extent cx="2085975" cy="390525"/>
            <wp:effectExtent l="0" t="0" r="9525" b="9525"/>
            <wp:docPr id="13" name="图片 13" descr="3.3_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3.3_7"/>
                    <pic:cNvPicPr>
                      <a:picLocks noChangeAspect="true"/>
                    </pic:cNvPicPr>
                  </pic:nvPicPr>
                  <pic:blipFill>
                    <a:blip r:embed="rId18"/>
                    <a:stretch>
                      <a:fillRect/>
                    </a:stretch>
                  </pic:blipFill>
                  <pic:spPr>
                    <a:xfrm>
                      <a:off x="0" y="0"/>
                      <a:ext cx="2085975" cy="390525"/>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图3-9 小于语句在汇编代码的体现</w:t>
      </w:r>
    </w:p>
    <w:p>
      <w:pPr>
        <w:pStyle w:val="11"/>
        <w:numPr>
          <w:ilvl w:val="2"/>
          <w:numId w:val="1"/>
        </w:numPr>
        <w:ind w:left="0" w:firstLine="0"/>
        <w:rPr>
          <w:rFonts w:eastAsia="黑体"/>
        </w:rPr>
      </w:pPr>
      <w:r>
        <w:rPr>
          <w:rFonts w:eastAsia="黑体"/>
        </w:rPr>
        <w:t>数组操作</w:t>
      </w:r>
    </w:p>
    <w:p>
      <w:pPr>
        <w:pStyle w:val="27"/>
        <w:adjustRightInd w:val="0"/>
        <w:snapToGrid w:val="0"/>
        <w:spacing w:line="300" w:lineRule="auto"/>
        <w:ind w:firstLine="480"/>
      </w:pPr>
      <w:r>
        <w:rPr>
          <w:rFonts w:hint="eastAsia"/>
        </w:rPr>
        <w:t>hello.c中只对argv数组进行访问，通过</w:t>
      </w:r>
      <w:r>
        <w:rPr>
          <w:rFonts w:hint="default"/>
          <w:lang w:val="en-US" w:eastAsia="zh-CN"/>
        </w:rPr>
        <w:t>”</w:t>
      </w:r>
      <w:r>
        <w:rPr>
          <w:rFonts w:hint="eastAsia"/>
        </w:rPr>
        <w:t>()</w:t>
      </w:r>
      <w:r>
        <w:rPr>
          <w:rFonts w:hint="default"/>
          <w:lang w:val="en-US" w:eastAsia="zh-CN"/>
        </w:rPr>
        <w:t>”</w:t>
      </w:r>
      <w:r>
        <w:rPr>
          <w:rFonts w:hint="eastAsia"/>
        </w:rPr>
        <w:t>间接寻址，每次通过对%rax获得argv+x的值，然后通过(%rax)访问argv[x]。</w:t>
      </w:r>
    </w:p>
    <w:p>
      <w:pPr>
        <w:pStyle w:val="27"/>
        <w:adjustRightInd w:val="0"/>
        <w:snapToGrid w:val="0"/>
        <w:spacing w:line="300" w:lineRule="auto"/>
        <w:ind w:firstLine="480"/>
        <w:jc w:val="center"/>
      </w:pPr>
      <w:r>
        <w:drawing>
          <wp:inline distT="0" distB="0" distL="114300" distR="114300">
            <wp:extent cx="2609850" cy="2247900"/>
            <wp:effectExtent l="0" t="0" r="0" b="0"/>
            <wp:docPr id="15" name="图片 15" descr="3.3_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3.3_8"/>
                    <pic:cNvPicPr>
                      <a:picLocks noChangeAspect="true"/>
                    </pic:cNvPicPr>
                  </pic:nvPicPr>
                  <pic:blipFill>
                    <a:blip r:embed="rId19"/>
                    <a:stretch>
                      <a:fillRect/>
                    </a:stretch>
                  </pic:blipFill>
                  <pic:spPr>
                    <a:xfrm>
                      <a:off x="0" y="0"/>
                      <a:ext cx="2609850" cy="224790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图3-10 循环访问数组在汇编代码的体现</w:t>
      </w:r>
    </w:p>
    <w:p>
      <w:pPr>
        <w:pStyle w:val="11"/>
        <w:numPr>
          <w:ilvl w:val="2"/>
          <w:numId w:val="1"/>
        </w:numPr>
        <w:ind w:left="0" w:firstLine="0"/>
        <w:rPr>
          <w:rFonts w:eastAsia="黑体"/>
        </w:rPr>
      </w:pPr>
      <w:r>
        <w:rPr>
          <w:rFonts w:hint="eastAsia" w:eastAsia="黑体"/>
        </w:rPr>
        <w:t>控制转移</w:t>
      </w:r>
    </w:p>
    <w:p>
      <w:pPr>
        <w:pStyle w:val="27"/>
        <w:adjustRightInd w:val="0"/>
        <w:snapToGrid w:val="0"/>
        <w:spacing w:line="300" w:lineRule="auto"/>
        <w:ind w:firstLine="480"/>
      </w:pPr>
      <w:r>
        <w:rPr>
          <w:rFonts w:hint="eastAsia"/>
        </w:rPr>
        <w:t>hello.c中涉及if和for的控制转移。</w:t>
      </w:r>
    </w:p>
    <w:p>
      <w:pPr>
        <w:pStyle w:val="27"/>
        <w:numPr>
          <w:ilvl w:val="0"/>
          <w:numId w:val="6"/>
        </w:numPr>
        <w:adjustRightInd w:val="0"/>
        <w:snapToGrid w:val="0"/>
        <w:spacing w:line="300" w:lineRule="auto"/>
        <w:ind w:left="0" w:firstLine="480"/>
      </w:pPr>
      <w:r>
        <w:rPr>
          <w:rFonts w:hint="eastAsia"/>
        </w:rPr>
        <w:t>Line 13: if (argc != 4)</w:t>
      </w:r>
    </w:p>
    <w:p>
      <w:pPr>
        <w:pStyle w:val="27"/>
        <w:adjustRightInd w:val="0"/>
        <w:snapToGrid w:val="0"/>
        <w:spacing w:line="300" w:lineRule="auto"/>
        <w:ind w:firstLine="480"/>
        <w:rPr>
          <w:rFonts w:hint="eastAsia" w:eastAsia="宋体"/>
          <w:lang w:eastAsia="zh-CN"/>
        </w:rPr>
      </w:pPr>
      <w:r>
        <w:rPr>
          <w:rFonts w:hint="eastAsia"/>
        </w:rPr>
        <w:t>通过cmpl</w:t>
      </w:r>
      <w:r>
        <w:rPr>
          <w:rFonts w:hint="eastAsia"/>
        </w:rPr>
        <w:tab/>
      </w:r>
      <w:r>
        <w:rPr>
          <w:rFonts w:hint="eastAsia"/>
        </w:rPr>
        <w:t>$4, -20(%rbp)进行判断，然后je跳转。</w:t>
      </w:r>
      <w:r>
        <w:rPr>
          <w:rFonts w:hint="eastAsia"/>
          <w:lang w:eastAsia="zh-CN"/>
        </w:rPr>
        <w:t>实现如下图：</w:t>
      </w:r>
    </w:p>
    <w:p>
      <w:pPr>
        <w:pStyle w:val="27"/>
        <w:adjustRightInd w:val="0"/>
        <w:snapToGrid w:val="0"/>
        <w:spacing w:line="300" w:lineRule="auto"/>
        <w:ind w:firstLine="480"/>
        <w:jc w:val="center"/>
      </w:pPr>
      <w:r>
        <w:drawing>
          <wp:inline distT="0" distB="0" distL="114300" distR="114300">
            <wp:extent cx="3228975" cy="447675"/>
            <wp:effectExtent l="0" t="0" r="9525" b="9525"/>
            <wp:docPr id="16" name="图片 16" descr="3.3_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3_9"/>
                    <pic:cNvPicPr>
                      <a:picLocks noChangeAspect="true"/>
                    </pic:cNvPicPr>
                  </pic:nvPicPr>
                  <pic:blipFill>
                    <a:blip r:embed="rId20"/>
                    <a:stretch>
                      <a:fillRect/>
                    </a:stretch>
                  </pic:blipFill>
                  <pic:spPr>
                    <a:xfrm>
                      <a:off x="0" y="0"/>
                      <a:ext cx="3228975" cy="447675"/>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图3-11 if语句在汇编代码的体现</w:t>
      </w:r>
    </w:p>
    <w:p>
      <w:pPr>
        <w:pStyle w:val="27"/>
        <w:numPr>
          <w:ilvl w:val="0"/>
          <w:numId w:val="6"/>
        </w:numPr>
        <w:adjustRightInd w:val="0"/>
        <w:snapToGrid w:val="0"/>
        <w:spacing w:line="300" w:lineRule="auto"/>
        <w:ind w:left="0" w:firstLine="480"/>
      </w:pPr>
      <w:r>
        <w:rPr>
          <w:rFonts w:hint="eastAsia"/>
        </w:rPr>
        <w:t>Line 17: for(i = 0; i &lt; 8; i++)</w:t>
      </w:r>
    </w:p>
    <w:p>
      <w:pPr>
        <w:pStyle w:val="27"/>
        <w:adjustRightInd w:val="0"/>
        <w:snapToGrid w:val="0"/>
        <w:spacing w:line="300" w:lineRule="auto"/>
        <w:ind w:firstLine="480"/>
        <w:rPr>
          <w:rFonts w:hint="eastAsia" w:eastAsia="宋体"/>
          <w:lang w:eastAsia="zh-CN"/>
        </w:rPr>
      </w:pPr>
      <w:r>
        <w:rPr>
          <w:rFonts w:hint="eastAsia"/>
        </w:rPr>
        <w:t>循环首先通过movl</w:t>
      </w:r>
      <w:r>
        <w:rPr>
          <w:rFonts w:hint="eastAsia"/>
        </w:rPr>
        <w:tab/>
      </w:r>
      <w:r>
        <w:rPr>
          <w:rFonts w:hint="eastAsia"/>
        </w:rPr>
        <w:t>$0, -4(%rbp)初始化，通过cmpl</w:t>
      </w:r>
      <w:r>
        <w:rPr>
          <w:rFonts w:hint="eastAsia"/>
        </w:rPr>
        <w:tab/>
      </w:r>
      <w:r>
        <w:rPr>
          <w:rFonts w:hint="eastAsia"/>
        </w:rPr>
        <w:t>$7, -4(%rbp)进行判断，利用addl</w:t>
      </w:r>
      <w:r>
        <w:rPr>
          <w:rFonts w:hint="eastAsia"/>
        </w:rPr>
        <w:tab/>
      </w:r>
      <w:r>
        <w:rPr>
          <w:rFonts w:hint="eastAsia"/>
        </w:rPr>
        <w:t>$1, -4(%rbp)迭代。</w:t>
      </w:r>
      <w:r>
        <w:rPr>
          <w:rFonts w:hint="eastAsia"/>
          <w:lang w:eastAsia="zh-CN"/>
        </w:rPr>
        <w:t>实现如下图：</w:t>
      </w:r>
    </w:p>
    <w:p>
      <w:pPr>
        <w:pStyle w:val="27"/>
        <w:adjustRightInd w:val="0"/>
        <w:snapToGrid w:val="0"/>
        <w:spacing w:line="300" w:lineRule="auto"/>
        <w:ind w:firstLine="480"/>
        <w:jc w:val="center"/>
      </w:pPr>
      <w:r>
        <w:drawing>
          <wp:inline distT="0" distB="0" distL="114300" distR="114300">
            <wp:extent cx="2381250" cy="4600575"/>
            <wp:effectExtent l="0" t="0" r="0" b="9525"/>
            <wp:docPr id="17" name="图片 17" descr="3.3_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3.3_10"/>
                    <pic:cNvPicPr>
                      <a:picLocks noChangeAspect="true"/>
                    </pic:cNvPicPr>
                  </pic:nvPicPr>
                  <pic:blipFill>
                    <a:blip r:embed="rId21"/>
                    <a:stretch>
                      <a:fillRect/>
                    </a:stretch>
                  </pic:blipFill>
                  <pic:spPr>
                    <a:xfrm>
                      <a:off x="0" y="0"/>
                      <a:ext cx="2381250" cy="4600575"/>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图3-12 for语句在汇编代码的体现</w:t>
      </w:r>
    </w:p>
    <w:p>
      <w:pPr>
        <w:pStyle w:val="11"/>
        <w:numPr>
          <w:ilvl w:val="2"/>
          <w:numId w:val="1"/>
        </w:numPr>
        <w:ind w:left="0" w:firstLine="0"/>
        <w:rPr>
          <w:rFonts w:eastAsia="黑体"/>
        </w:rPr>
      </w:pPr>
      <w:r>
        <w:rPr>
          <w:rFonts w:hint="eastAsia" w:eastAsia="黑体"/>
        </w:rPr>
        <w:t>函数操作</w:t>
      </w:r>
    </w:p>
    <w:p>
      <w:pPr>
        <w:pStyle w:val="27"/>
        <w:adjustRightInd w:val="0"/>
        <w:snapToGrid w:val="0"/>
        <w:spacing w:line="300" w:lineRule="auto"/>
        <w:ind w:firstLine="480"/>
      </w:pPr>
      <w:r>
        <w:rPr>
          <w:rFonts w:hint="eastAsia"/>
        </w:rPr>
        <w:t>hello.c中涉及函数main，printf，exit，sleep，atoi和getchar。</w:t>
      </w:r>
    </w:p>
    <w:p>
      <w:pPr>
        <w:pStyle w:val="27"/>
        <w:numPr>
          <w:ilvl w:val="0"/>
          <w:numId w:val="7"/>
        </w:numPr>
        <w:adjustRightInd w:val="0"/>
        <w:snapToGrid w:val="0"/>
        <w:spacing w:line="300" w:lineRule="auto"/>
        <w:ind w:left="0" w:firstLine="0" w:firstLineChars="0"/>
      </w:pPr>
      <w:r>
        <w:rPr>
          <w:rFonts w:hint="eastAsia"/>
        </w:rPr>
        <w:t>main</w:t>
      </w:r>
      <w:r>
        <w:rPr>
          <w:rFonts w:hint="eastAsia" w:eastAsia="黑体"/>
        </w:rPr>
        <w:t>函数</w:t>
      </w:r>
    </w:p>
    <w:p>
      <w:pPr>
        <w:pStyle w:val="27"/>
        <w:adjustRightInd w:val="0"/>
        <w:snapToGrid w:val="0"/>
        <w:spacing w:line="300" w:lineRule="auto"/>
        <w:ind w:firstLine="480"/>
        <w:rPr>
          <w:rFonts w:hint="eastAsia" w:eastAsia="宋体"/>
          <w:lang w:eastAsia="zh-CN"/>
        </w:rPr>
      </w:pPr>
      <w:r>
        <w:rPr>
          <w:rFonts w:hint="eastAsia"/>
        </w:rPr>
        <w:t>main是整个程序的入口，系统传入参数argc，argv，通过寄存器%rdi（%edi）和%rsi传入，在开始时将这两个参数圧入栈中便于使用寄存器，由系统调用。</w:t>
      </w:r>
      <w:r>
        <w:rPr>
          <w:rFonts w:hint="eastAsia"/>
          <w:lang w:eastAsia="zh-CN"/>
        </w:rPr>
        <w:t>如下：</w:t>
      </w:r>
    </w:p>
    <w:p>
      <w:pPr>
        <w:pStyle w:val="27"/>
        <w:adjustRightInd w:val="0"/>
        <w:snapToGrid w:val="0"/>
        <w:spacing w:line="300" w:lineRule="auto"/>
        <w:ind w:firstLine="480"/>
        <w:jc w:val="center"/>
      </w:pPr>
      <w:r>
        <w:drawing>
          <wp:inline distT="0" distB="0" distL="114300" distR="114300">
            <wp:extent cx="2552700" cy="2085975"/>
            <wp:effectExtent l="0" t="0" r="0" b="9525"/>
            <wp:docPr id="22" name="图片 22" descr="3.3_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3.3_11"/>
                    <pic:cNvPicPr>
                      <a:picLocks noChangeAspect="true"/>
                    </pic:cNvPicPr>
                  </pic:nvPicPr>
                  <pic:blipFill>
                    <a:blip r:embed="rId22"/>
                    <a:stretch>
                      <a:fillRect/>
                    </a:stretch>
                  </pic:blipFill>
                  <pic:spPr>
                    <a:xfrm>
                      <a:off x="0" y="0"/>
                      <a:ext cx="2552700" cy="2085975"/>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图3-13 main函数将参数压入栈在汇编代码的体现</w:t>
      </w:r>
    </w:p>
    <w:p>
      <w:pPr>
        <w:pStyle w:val="27"/>
        <w:adjustRightInd w:val="0"/>
        <w:snapToGrid w:val="0"/>
        <w:spacing w:line="300" w:lineRule="auto"/>
        <w:ind w:firstLine="480"/>
      </w:pPr>
      <w:r>
        <w:rPr>
          <w:rFonts w:hint="eastAsia"/>
        </w:rPr>
        <w:t>最后main函数返回值为0，通过%rax（%eax）。</w:t>
      </w:r>
    </w:p>
    <w:p>
      <w:pPr>
        <w:pStyle w:val="27"/>
        <w:adjustRightInd w:val="0"/>
        <w:snapToGrid w:val="0"/>
        <w:spacing w:line="300" w:lineRule="auto"/>
        <w:ind w:firstLine="480"/>
        <w:jc w:val="center"/>
      </w:pPr>
      <w:r>
        <w:drawing>
          <wp:inline distT="0" distB="0" distL="114300" distR="114300">
            <wp:extent cx="2085975" cy="742950"/>
            <wp:effectExtent l="0" t="0" r="9525" b="0"/>
            <wp:docPr id="23" name="图片 23" descr="3.3_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3.3_14"/>
                    <pic:cNvPicPr>
                      <a:picLocks noChangeAspect="true"/>
                    </pic:cNvPicPr>
                  </pic:nvPicPr>
                  <pic:blipFill>
                    <a:blip r:embed="rId23"/>
                    <a:stretch>
                      <a:fillRect/>
                    </a:stretch>
                  </pic:blipFill>
                  <pic:spPr>
                    <a:xfrm>
                      <a:off x="0" y="0"/>
                      <a:ext cx="2085975" cy="74295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图3-14 main函数返回语句在汇编代码的体现</w:t>
      </w:r>
    </w:p>
    <w:p>
      <w:pPr>
        <w:pStyle w:val="27"/>
        <w:numPr>
          <w:ilvl w:val="0"/>
          <w:numId w:val="7"/>
        </w:numPr>
        <w:adjustRightInd w:val="0"/>
        <w:snapToGrid w:val="0"/>
        <w:spacing w:line="300" w:lineRule="auto"/>
        <w:ind w:left="0" w:firstLine="0" w:firstLineChars="0"/>
      </w:pPr>
      <w:r>
        <w:rPr>
          <w:rFonts w:hint="eastAsia"/>
        </w:rPr>
        <w:t>prinft</w:t>
      </w:r>
      <w:r>
        <w:rPr>
          <w:rFonts w:hint="eastAsia" w:eastAsia="黑体"/>
        </w:rPr>
        <w:t>函数</w:t>
      </w:r>
    </w:p>
    <w:p>
      <w:pPr>
        <w:pStyle w:val="27"/>
        <w:adjustRightInd w:val="0"/>
        <w:snapToGrid w:val="0"/>
        <w:spacing w:line="300" w:lineRule="auto"/>
        <w:ind w:firstLine="480"/>
      </w:pPr>
      <w:r>
        <w:rPr>
          <w:rFonts w:hint="eastAsia"/>
        </w:rPr>
        <w:t>调用第一个prinft函数时：</w:t>
      </w:r>
    </w:p>
    <w:p>
      <w:pPr>
        <w:pStyle w:val="27"/>
        <w:adjustRightInd w:val="0"/>
        <w:snapToGrid w:val="0"/>
        <w:spacing w:line="300" w:lineRule="auto"/>
        <w:ind w:firstLine="480"/>
        <w:jc w:val="center"/>
        <w:rPr>
          <w:rFonts w:hint="eastAsia"/>
        </w:rPr>
      </w:pPr>
      <w:r>
        <w:rPr>
          <w:rFonts w:hint="eastAsia"/>
        </w:rPr>
        <w:drawing>
          <wp:inline distT="0" distB="0" distL="114300" distR="114300">
            <wp:extent cx="4429125" cy="238125"/>
            <wp:effectExtent l="0" t="0" r="9525" b="9525"/>
            <wp:docPr id="20" name="图片 20" descr="3.3_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3.3_12"/>
                    <pic:cNvPicPr>
                      <a:picLocks noChangeAspect="true"/>
                    </pic:cNvPicPr>
                  </pic:nvPicPr>
                  <pic:blipFill>
                    <a:blip r:embed="rId24"/>
                    <a:stretch>
                      <a:fillRect/>
                    </a:stretch>
                  </pic:blipFill>
                  <pic:spPr>
                    <a:xfrm>
                      <a:off x="0" y="0"/>
                      <a:ext cx="4429125" cy="2381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图3-15 在hello.c中第一次调用printf语句</w:t>
      </w:r>
    </w:p>
    <w:p>
      <w:pPr>
        <w:pStyle w:val="27"/>
        <w:adjustRightInd w:val="0"/>
        <w:snapToGrid w:val="0"/>
        <w:spacing w:line="300" w:lineRule="auto"/>
        <w:ind w:firstLine="480"/>
      </w:pPr>
      <w:r>
        <w:rPr>
          <w:rFonts w:hint="eastAsia"/>
        </w:rPr>
        <w:t>其对应的汇编代码如下：</w:t>
      </w:r>
    </w:p>
    <w:p>
      <w:pPr>
        <w:pStyle w:val="27"/>
        <w:adjustRightInd w:val="0"/>
        <w:snapToGrid w:val="0"/>
        <w:spacing w:line="300" w:lineRule="auto"/>
        <w:ind w:firstLine="480"/>
        <w:jc w:val="center"/>
      </w:pPr>
      <w:r>
        <w:drawing>
          <wp:inline distT="0" distB="0" distL="114300" distR="114300">
            <wp:extent cx="2000250" cy="352425"/>
            <wp:effectExtent l="0" t="0" r="0" b="9525"/>
            <wp:docPr id="21" name="图片 21" descr="3.3_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3.3_13"/>
                    <pic:cNvPicPr>
                      <a:picLocks noChangeAspect="true"/>
                    </pic:cNvPicPr>
                  </pic:nvPicPr>
                  <pic:blipFill>
                    <a:blip r:embed="rId25"/>
                    <a:stretch>
                      <a:fillRect/>
                    </a:stretch>
                  </pic:blipFill>
                  <pic:spPr>
                    <a:xfrm>
                      <a:off x="0" y="0"/>
                      <a:ext cx="2000250" cy="3524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图3-16 第一次调用printf语句的汇编代码</w:t>
      </w:r>
    </w:p>
    <w:p>
      <w:pPr>
        <w:pStyle w:val="27"/>
        <w:adjustRightInd w:val="0"/>
        <w:snapToGrid w:val="0"/>
        <w:spacing w:line="300" w:lineRule="auto"/>
        <w:ind w:firstLine="480"/>
      </w:pPr>
      <w:r>
        <w:rPr>
          <w:rFonts w:hint="eastAsia"/>
        </w:rPr>
        <w:t>其中$.LC0就是字符串"用法: Hello 学号 姓名 秒数！"对应的地址，由于原字符串以'\n'结束，且printf没有其他参数用于格式化，所以编译器优化为puts函数。</w:t>
      </w:r>
    </w:p>
    <w:p>
      <w:pPr>
        <w:pStyle w:val="27"/>
        <w:adjustRightInd w:val="0"/>
        <w:snapToGrid w:val="0"/>
        <w:spacing w:line="300" w:lineRule="auto"/>
        <w:ind w:firstLine="480"/>
      </w:pPr>
      <w:r>
        <w:rPr>
          <w:rFonts w:hint="eastAsia"/>
        </w:rPr>
        <w:t>观察第二个printf函数（第一个在分析main时有过简单分析），它传入的参数有三个字符串，其中第一个是一个常字符串，后两个从argv数组中读取。</w:t>
      </w:r>
    </w:p>
    <w:p>
      <w:pPr>
        <w:pStyle w:val="27"/>
        <w:adjustRightInd w:val="0"/>
        <w:snapToGrid w:val="0"/>
        <w:spacing w:line="300" w:lineRule="auto"/>
        <w:ind w:firstLine="480"/>
        <w:jc w:val="center"/>
      </w:pPr>
      <w:r>
        <w:drawing>
          <wp:inline distT="0" distB="0" distL="114300" distR="114300">
            <wp:extent cx="4552950" cy="276225"/>
            <wp:effectExtent l="0" t="0" r="0" b="9525"/>
            <wp:docPr id="24" name="图片 24" descr="3.3_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3.3_15"/>
                    <pic:cNvPicPr>
                      <a:picLocks noChangeAspect="true"/>
                    </pic:cNvPicPr>
                  </pic:nvPicPr>
                  <pic:blipFill>
                    <a:blip r:embed="rId26"/>
                    <a:stretch>
                      <a:fillRect/>
                    </a:stretch>
                  </pic:blipFill>
                  <pic:spPr>
                    <a:xfrm>
                      <a:off x="0" y="0"/>
                      <a:ext cx="4552950" cy="2762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图3-17 在hello.c中第二次调用printf语句</w:t>
      </w:r>
    </w:p>
    <w:p>
      <w:pPr>
        <w:pStyle w:val="27"/>
        <w:adjustRightInd w:val="0"/>
        <w:snapToGrid w:val="0"/>
        <w:spacing w:line="300" w:lineRule="auto"/>
        <w:ind w:firstLine="480"/>
      </w:pPr>
      <w:r>
        <w:rPr>
          <w:rFonts w:hint="eastAsia"/>
        </w:rPr>
        <w:t>由于argv已经被圧入栈了，所以要通过-32(%rbp)+bias来访问。然后我们就可以将参数放入%rdi（%edi）、%rsi和%rdx三个寄存器中。</w:t>
      </w:r>
    </w:p>
    <w:p>
      <w:pPr>
        <w:pStyle w:val="27"/>
        <w:adjustRightInd w:val="0"/>
        <w:snapToGrid w:val="0"/>
        <w:spacing w:line="300" w:lineRule="auto"/>
        <w:ind w:firstLine="480"/>
        <w:jc w:val="center"/>
      </w:pPr>
      <w:r>
        <w:drawing>
          <wp:inline distT="0" distB="0" distL="114300" distR="114300">
            <wp:extent cx="2457450" cy="1933575"/>
            <wp:effectExtent l="0" t="0" r="0" b="9525"/>
            <wp:docPr id="25" name="图片 25" descr="3.3_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3.3_16"/>
                    <pic:cNvPicPr>
                      <a:picLocks noChangeAspect="true"/>
                    </pic:cNvPicPr>
                  </pic:nvPicPr>
                  <pic:blipFill>
                    <a:blip r:embed="rId27"/>
                    <a:stretch>
                      <a:fillRect/>
                    </a:stretch>
                  </pic:blipFill>
                  <pic:spPr>
                    <a:xfrm>
                      <a:off x="0" y="0"/>
                      <a:ext cx="2457450" cy="19335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图3-18 第二次调用printf语句的汇编代码</w:t>
      </w:r>
    </w:p>
    <w:p>
      <w:pPr>
        <w:pStyle w:val="27"/>
        <w:adjustRightInd w:val="0"/>
        <w:snapToGrid w:val="0"/>
        <w:spacing w:line="300" w:lineRule="auto"/>
        <w:ind w:firstLine="480"/>
      </w:pPr>
      <w:r>
        <w:rPr>
          <w:rFonts w:hint="eastAsia"/>
        </w:rPr>
        <w:t>这两个函数均通过call指令调用，被调用后会在屏幕输出两个字符串，它们的会返回打印的字符总个数，但是我们并未使用。</w:t>
      </w:r>
    </w:p>
    <w:p>
      <w:pPr>
        <w:pStyle w:val="27"/>
        <w:numPr>
          <w:ilvl w:val="0"/>
          <w:numId w:val="7"/>
        </w:numPr>
        <w:adjustRightInd w:val="0"/>
        <w:snapToGrid w:val="0"/>
        <w:spacing w:line="300" w:lineRule="auto"/>
        <w:ind w:left="0" w:firstLine="0" w:firstLineChars="0"/>
      </w:pPr>
      <w:r>
        <w:rPr>
          <w:rFonts w:hint="eastAsia"/>
        </w:rPr>
        <w:t>exit</w:t>
      </w:r>
      <w:r>
        <w:rPr>
          <w:rFonts w:hint="eastAsia" w:eastAsia="黑体"/>
        </w:rPr>
        <w:t>函数</w:t>
      </w:r>
    </w:p>
    <w:p>
      <w:pPr>
        <w:pStyle w:val="27"/>
        <w:adjustRightInd w:val="0"/>
        <w:snapToGrid w:val="0"/>
        <w:spacing w:line="300" w:lineRule="auto"/>
        <w:ind w:firstLine="480"/>
      </w:pPr>
      <w:r>
        <w:rPr>
          <w:rFonts w:hint="eastAsia"/>
        </w:rPr>
        <w:t>exit的作用是直接结束程序，传入的参数就是整个程序的返回值，同样通过%edi传入。</w:t>
      </w:r>
    </w:p>
    <w:p>
      <w:pPr>
        <w:pStyle w:val="27"/>
        <w:adjustRightInd w:val="0"/>
        <w:snapToGrid w:val="0"/>
        <w:spacing w:line="300" w:lineRule="auto"/>
        <w:ind w:firstLine="480"/>
        <w:jc w:val="center"/>
      </w:pPr>
      <w:r>
        <w:drawing>
          <wp:inline distT="0" distB="0" distL="114300" distR="114300">
            <wp:extent cx="1619250" cy="200025"/>
            <wp:effectExtent l="0" t="0" r="0" b="9525"/>
            <wp:docPr id="26" name="图片 26" descr="3.3_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3.3_17"/>
                    <pic:cNvPicPr>
                      <a:picLocks noChangeAspect="true"/>
                    </pic:cNvPicPr>
                  </pic:nvPicPr>
                  <pic:blipFill>
                    <a:blip r:embed="rId28"/>
                    <a:stretch>
                      <a:fillRect/>
                    </a:stretch>
                  </pic:blipFill>
                  <pic:spPr>
                    <a:xfrm>
                      <a:off x="0" y="0"/>
                      <a:ext cx="1619250" cy="2000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图3-19 在hello.c中调用exit语句</w:t>
      </w:r>
    </w:p>
    <w:p>
      <w:pPr>
        <w:pStyle w:val="27"/>
        <w:adjustRightInd w:val="0"/>
        <w:snapToGrid w:val="0"/>
        <w:spacing w:line="300" w:lineRule="auto"/>
        <w:ind w:firstLine="480"/>
        <w:jc w:val="center"/>
      </w:pPr>
      <w:r>
        <w:drawing>
          <wp:inline distT="0" distB="0" distL="114300" distR="114300">
            <wp:extent cx="1743075" cy="428625"/>
            <wp:effectExtent l="0" t="0" r="9525" b="9525"/>
            <wp:docPr id="27" name="图片 27" descr="3.3_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3.3_18"/>
                    <pic:cNvPicPr>
                      <a:picLocks noChangeAspect="true"/>
                    </pic:cNvPicPr>
                  </pic:nvPicPr>
                  <pic:blipFill>
                    <a:blip r:embed="rId29"/>
                    <a:stretch>
                      <a:fillRect/>
                    </a:stretch>
                  </pic:blipFill>
                  <pic:spPr>
                    <a:xfrm>
                      <a:off x="0" y="0"/>
                      <a:ext cx="1743075" cy="4286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图3-20 调用exit语句的汇编代码</w:t>
      </w:r>
    </w:p>
    <w:p>
      <w:pPr>
        <w:pStyle w:val="27"/>
        <w:adjustRightInd w:val="0"/>
        <w:snapToGrid w:val="0"/>
        <w:spacing w:line="300" w:lineRule="auto"/>
        <w:ind w:firstLine="480"/>
      </w:pPr>
      <w:r>
        <w:rPr>
          <w:rFonts w:hint="eastAsia"/>
        </w:rPr>
        <w:t>exit无返回值，直接退出了程序。</w:t>
      </w:r>
    </w:p>
    <w:p>
      <w:pPr>
        <w:pStyle w:val="27"/>
        <w:numPr>
          <w:ilvl w:val="0"/>
          <w:numId w:val="7"/>
        </w:numPr>
        <w:adjustRightInd w:val="0"/>
        <w:snapToGrid w:val="0"/>
        <w:spacing w:line="300" w:lineRule="auto"/>
        <w:ind w:left="0" w:firstLine="0" w:firstLineChars="0"/>
      </w:pPr>
      <w:r>
        <w:rPr>
          <w:rFonts w:hint="eastAsia"/>
        </w:rPr>
        <w:t>sleep</w:t>
      </w:r>
      <w:r>
        <w:rPr>
          <w:rFonts w:hint="eastAsia" w:eastAsia="黑体"/>
        </w:rPr>
        <w:t>函数</w:t>
      </w:r>
    </w:p>
    <w:p>
      <w:pPr>
        <w:pStyle w:val="27"/>
        <w:adjustRightInd w:val="0"/>
        <w:snapToGrid w:val="0"/>
        <w:spacing w:line="300" w:lineRule="auto"/>
        <w:ind w:firstLine="480"/>
      </w:pPr>
      <w:r>
        <w:rPr>
          <w:rFonts w:hint="eastAsia"/>
        </w:rPr>
        <w:t>sleep传入的参数是atoi的返回值，通过%edi传入。</w:t>
      </w:r>
    </w:p>
    <w:p>
      <w:pPr>
        <w:pStyle w:val="27"/>
        <w:adjustRightInd w:val="0"/>
        <w:snapToGrid w:val="0"/>
        <w:spacing w:line="300" w:lineRule="auto"/>
        <w:ind w:left="480" w:leftChars="200" w:firstLine="480"/>
        <w:jc w:val="center"/>
        <w:rPr>
          <w:rFonts w:hint="eastAsia"/>
        </w:rPr>
      </w:pPr>
      <w:r>
        <w:rPr>
          <w:rFonts w:hint="eastAsia"/>
        </w:rPr>
        <w:drawing>
          <wp:inline distT="0" distB="0" distL="114300" distR="114300">
            <wp:extent cx="2581275" cy="219075"/>
            <wp:effectExtent l="0" t="0" r="9525" b="9525"/>
            <wp:docPr id="29" name="图片 29" descr="3.3_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3.3_19"/>
                    <pic:cNvPicPr>
                      <a:picLocks noChangeAspect="true"/>
                    </pic:cNvPicPr>
                  </pic:nvPicPr>
                  <pic:blipFill>
                    <a:blip r:embed="rId30"/>
                    <a:stretch>
                      <a:fillRect/>
                    </a:stretch>
                  </pic:blipFill>
                  <pic:spPr>
                    <a:xfrm>
                      <a:off x="0" y="0"/>
                      <a:ext cx="2581275" cy="2190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图3-21 在hello.c中调用sleep语句</w:t>
      </w:r>
    </w:p>
    <w:p>
      <w:pPr>
        <w:pStyle w:val="27"/>
        <w:adjustRightInd w:val="0"/>
        <w:snapToGrid w:val="0"/>
        <w:spacing w:line="300" w:lineRule="auto"/>
        <w:ind w:left="480" w:leftChars="200" w:firstLine="480"/>
        <w:jc w:val="center"/>
      </w:pPr>
      <w:r>
        <w:drawing>
          <wp:inline distT="0" distB="0" distL="114300" distR="114300">
            <wp:extent cx="1971675" cy="371475"/>
            <wp:effectExtent l="0" t="0" r="9525" b="9525"/>
            <wp:docPr id="30" name="图片 30" descr="3.3_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3.3_20"/>
                    <pic:cNvPicPr>
                      <a:picLocks noChangeAspect="true"/>
                    </pic:cNvPicPr>
                  </pic:nvPicPr>
                  <pic:blipFill>
                    <a:blip r:embed="rId31"/>
                    <a:stretch>
                      <a:fillRect/>
                    </a:stretch>
                  </pic:blipFill>
                  <pic:spPr>
                    <a:xfrm>
                      <a:off x="0" y="0"/>
                      <a:ext cx="1971675" cy="3714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图3-22 调用sleep语句的汇编代码</w:t>
      </w:r>
    </w:p>
    <w:p>
      <w:pPr>
        <w:pStyle w:val="27"/>
        <w:adjustRightInd w:val="0"/>
        <w:snapToGrid w:val="0"/>
        <w:spacing w:line="300" w:lineRule="auto"/>
        <w:ind w:firstLine="480"/>
      </w:pPr>
      <w:r>
        <w:rPr>
          <w:rFonts w:hint="eastAsia"/>
        </w:rPr>
        <w:t>s</w:t>
      </w:r>
      <w:r>
        <w:t>leep</w:t>
      </w:r>
      <w:r>
        <w:rPr>
          <w:rFonts w:hint="eastAsia"/>
        </w:rPr>
        <w:t>会返回还有多少秒未sleep（如被信号打断，没有则返回0），但是我们没有使用。</w:t>
      </w:r>
    </w:p>
    <w:p>
      <w:pPr>
        <w:pStyle w:val="27"/>
        <w:numPr>
          <w:ilvl w:val="0"/>
          <w:numId w:val="7"/>
        </w:numPr>
        <w:adjustRightInd w:val="0"/>
        <w:snapToGrid w:val="0"/>
        <w:spacing w:line="300" w:lineRule="auto"/>
        <w:ind w:left="0" w:firstLine="0" w:firstLineChars="0"/>
      </w:pPr>
      <w:r>
        <w:rPr>
          <w:rFonts w:hint="eastAsia"/>
        </w:rPr>
        <w:t>atoi</w:t>
      </w:r>
      <w:r>
        <w:rPr>
          <w:rFonts w:hint="eastAsia" w:eastAsia="黑体"/>
        </w:rPr>
        <w:t>函数</w:t>
      </w:r>
    </w:p>
    <w:p>
      <w:pPr>
        <w:pStyle w:val="27"/>
        <w:adjustRightInd w:val="0"/>
        <w:snapToGrid w:val="0"/>
        <w:spacing w:line="300" w:lineRule="auto"/>
        <w:ind w:firstLine="480"/>
      </w:pPr>
      <w:r>
        <w:rPr>
          <w:rFonts w:hint="eastAsia"/>
        </w:rPr>
        <w:t>atoi传入的参数是一个字符串argv[3]，通过%rdi传入。</w:t>
      </w:r>
    </w:p>
    <w:p>
      <w:pPr>
        <w:pStyle w:val="27"/>
        <w:adjustRightInd w:val="0"/>
        <w:snapToGrid w:val="0"/>
        <w:spacing w:line="300" w:lineRule="auto"/>
        <w:ind w:left="480" w:leftChars="200" w:firstLine="480"/>
        <w:jc w:val="center"/>
        <w:rPr>
          <w:rFonts w:hint="eastAsia"/>
        </w:rPr>
      </w:pPr>
      <w:r>
        <w:rPr>
          <w:rFonts w:hint="eastAsia"/>
        </w:rPr>
        <w:drawing>
          <wp:inline distT="0" distB="0" distL="114300" distR="114300">
            <wp:extent cx="2581275" cy="219075"/>
            <wp:effectExtent l="0" t="0" r="9525" b="9525"/>
            <wp:docPr id="31" name="图片 31" descr="3.3_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3.3_19"/>
                    <pic:cNvPicPr>
                      <a:picLocks noChangeAspect="true"/>
                    </pic:cNvPicPr>
                  </pic:nvPicPr>
                  <pic:blipFill>
                    <a:blip r:embed="rId30"/>
                    <a:stretch>
                      <a:fillRect/>
                    </a:stretch>
                  </pic:blipFill>
                  <pic:spPr>
                    <a:xfrm>
                      <a:off x="0" y="0"/>
                      <a:ext cx="2581275" cy="2190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图3-23 在hello.c中调用atoi语句</w:t>
      </w:r>
    </w:p>
    <w:p>
      <w:pPr>
        <w:pStyle w:val="27"/>
        <w:adjustRightInd w:val="0"/>
        <w:snapToGrid w:val="0"/>
        <w:spacing w:line="300" w:lineRule="auto"/>
        <w:ind w:left="480" w:leftChars="200" w:firstLine="480"/>
        <w:jc w:val="center"/>
      </w:pPr>
      <w:r>
        <w:drawing>
          <wp:inline distT="0" distB="0" distL="114300" distR="114300">
            <wp:extent cx="2428875" cy="923925"/>
            <wp:effectExtent l="0" t="0" r="9525" b="9525"/>
            <wp:docPr id="32" name="图片 32" descr="3.3_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3.3_21"/>
                    <pic:cNvPicPr>
                      <a:picLocks noChangeAspect="true"/>
                    </pic:cNvPicPr>
                  </pic:nvPicPr>
                  <pic:blipFill>
                    <a:blip r:embed="rId32"/>
                    <a:stretch>
                      <a:fillRect/>
                    </a:stretch>
                  </pic:blipFill>
                  <pic:spPr>
                    <a:xfrm>
                      <a:off x="0" y="0"/>
                      <a:ext cx="2428875" cy="9239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图3-24 调用atoi语句的汇编代码</w:t>
      </w:r>
    </w:p>
    <w:p>
      <w:pPr>
        <w:pStyle w:val="27"/>
        <w:adjustRightInd w:val="0"/>
        <w:snapToGrid w:val="0"/>
        <w:spacing w:line="300" w:lineRule="auto"/>
        <w:ind w:firstLine="480"/>
      </w:pPr>
      <w:r>
        <w:rPr>
          <w:rFonts w:hint="eastAsia"/>
        </w:rPr>
        <w:t>atoi的返回值为argv[3]对应的数字，保存在寄存器%eax中。</w:t>
      </w:r>
    </w:p>
    <w:p>
      <w:pPr>
        <w:pStyle w:val="27"/>
        <w:numPr>
          <w:ilvl w:val="0"/>
          <w:numId w:val="7"/>
        </w:numPr>
        <w:adjustRightInd w:val="0"/>
        <w:snapToGrid w:val="0"/>
        <w:spacing w:line="300" w:lineRule="auto"/>
        <w:ind w:left="0" w:firstLine="0" w:firstLineChars="0"/>
      </w:pPr>
      <w:r>
        <w:rPr>
          <w:rFonts w:hint="eastAsia"/>
        </w:rPr>
        <w:t>getchar</w:t>
      </w:r>
      <w:r>
        <w:rPr>
          <w:rFonts w:hint="eastAsia" w:eastAsia="黑体"/>
        </w:rPr>
        <w:t>函数</w:t>
      </w:r>
    </w:p>
    <w:p>
      <w:pPr>
        <w:pStyle w:val="27"/>
        <w:adjustRightInd w:val="0"/>
        <w:snapToGrid w:val="0"/>
        <w:spacing w:line="300" w:lineRule="auto"/>
        <w:ind w:firstLine="480"/>
      </w:pPr>
      <w:r>
        <w:rPr>
          <w:rFonts w:hint="eastAsia"/>
        </w:rPr>
        <w:t>getchar不需要参数，直接调用，会返回输入的字符，保存在寄存器%eax中。。</w:t>
      </w:r>
    </w:p>
    <w:p>
      <w:pPr>
        <w:pStyle w:val="27"/>
        <w:adjustRightInd w:val="0"/>
        <w:snapToGrid w:val="0"/>
        <w:spacing w:line="300" w:lineRule="auto"/>
        <w:ind w:left="480" w:leftChars="200" w:firstLine="480"/>
        <w:jc w:val="center"/>
        <w:rPr>
          <w:rFonts w:hint="eastAsia" w:eastAsia="黑体"/>
        </w:rPr>
      </w:pPr>
      <w:r>
        <w:rPr>
          <w:rFonts w:hint="eastAsia" w:eastAsia="黑体"/>
        </w:rPr>
        <w:drawing>
          <wp:inline distT="0" distB="0" distL="114300" distR="114300">
            <wp:extent cx="1419225" cy="257175"/>
            <wp:effectExtent l="0" t="0" r="9525" b="9525"/>
            <wp:docPr id="34" name="图片 34" descr="3.3_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descr="3.3_22"/>
                    <pic:cNvPicPr>
                      <a:picLocks noChangeAspect="true"/>
                    </pic:cNvPicPr>
                  </pic:nvPicPr>
                  <pic:blipFill>
                    <a:blip r:embed="rId33"/>
                    <a:stretch>
                      <a:fillRect/>
                    </a:stretch>
                  </pic:blipFill>
                  <pic:spPr>
                    <a:xfrm>
                      <a:off x="0" y="0"/>
                      <a:ext cx="1419225" cy="2571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图3-25 在hello.c中调用getchar语句</w:t>
      </w:r>
    </w:p>
    <w:p>
      <w:pPr>
        <w:pStyle w:val="27"/>
        <w:adjustRightInd w:val="0"/>
        <w:snapToGrid w:val="0"/>
        <w:spacing w:line="300" w:lineRule="auto"/>
        <w:ind w:left="480" w:leftChars="200" w:firstLine="480"/>
        <w:jc w:val="center"/>
        <w:rPr>
          <w:rFonts w:hint="eastAsia" w:eastAsia="黑体"/>
        </w:rPr>
      </w:pPr>
      <w:r>
        <w:rPr>
          <w:rFonts w:hint="eastAsia" w:eastAsia="黑体"/>
        </w:rPr>
        <w:drawing>
          <wp:inline distT="0" distB="0" distL="114300" distR="114300">
            <wp:extent cx="1724025" cy="219075"/>
            <wp:effectExtent l="0" t="0" r="9525" b="9525"/>
            <wp:docPr id="33" name="图片 33" descr="3.3_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descr="3.3_23"/>
                    <pic:cNvPicPr>
                      <a:picLocks noChangeAspect="true"/>
                    </pic:cNvPicPr>
                  </pic:nvPicPr>
                  <pic:blipFill>
                    <a:blip r:embed="rId34"/>
                    <a:stretch>
                      <a:fillRect/>
                    </a:stretch>
                  </pic:blipFill>
                  <pic:spPr>
                    <a:xfrm>
                      <a:off x="0" y="0"/>
                      <a:ext cx="1724025" cy="219075"/>
                    </a:xfrm>
                    <a:prstGeom prst="rect">
                      <a:avLst/>
                    </a:prstGeom>
                  </pic:spPr>
                </pic:pic>
              </a:graphicData>
            </a:graphic>
          </wp:inline>
        </w:drawing>
      </w:r>
    </w:p>
    <w:p>
      <w:pPr>
        <w:pStyle w:val="9"/>
        <w:jc w:val="center"/>
        <w:rPr>
          <w:rFonts w:hint="default"/>
          <w:sz w:val="21"/>
          <w:szCs w:val="21"/>
          <w:lang w:val="en-US" w:eastAsia="zh-CN"/>
        </w:rPr>
      </w:pPr>
      <w:bookmarkStart w:id="28" w:name="_Toc532238410"/>
      <w:r>
        <w:rPr>
          <w:rFonts w:hint="eastAsia"/>
          <w:sz w:val="21"/>
          <w:szCs w:val="21"/>
          <w:lang w:val="en-US" w:eastAsia="zh-CN"/>
        </w:rPr>
        <w:t>图3-26 调用getchar语句的汇编代码</w:t>
      </w:r>
    </w:p>
    <w:p>
      <w:pPr>
        <w:pStyle w:val="3"/>
      </w:pPr>
      <w:r>
        <w:rPr>
          <w:rFonts w:hint="eastAsia"/>
        </w:rPr>
        <w:t>3.4 本章小结</w:t>
      </w:r>
      <w:bookmarkEnd w:id="28"/>
    </w:p>
    <w:p>
      <w:pPr>
        <w:pStyle w:val="27"/>
        <w:adjustRightInd w:val="0"/>
        <w:snapToGrid w:val="0"/>
        <w:spacing w:line="300" w:lineRule="auto"/>
        <w:ind w:firstLine="480"/>
      </w:pPr>
      <w:r>
        <w:rPr>
          <w:rFonts w:hint="eastAsia"/>
        </w:rPr>
        <w:t>本章介绍了编译器的概念和作用，ccl将hello.i转换为hello.s，得到一个汇编语言程序，通过分析C语言的各个数据类型以及各类操作对应的汇编代码，进而进行汇编阶段。</w:t>
      </w:r>
    </w:p>
    <w:p>
      <w:pPr>
        <w:pStyle w:val="2"/>
      </w:pPr>
      <w:r>
        <w:rPr>
          <w:rFonts w:hint="eastAsia"/>
        </w:rPr>
        <w:br w:type="page"/>
      </w:r>
      <w:bookmarkStart w:id="29" w:name="_Toc532238411"/>
      <w:r>
        <w:rPr>
          <w:rFonts w:hint="eastAsia"/>
        </w:rPr>
        <w:t>第4章 汇编</w:t>
      </w:r>
      <w:bookmarkEnd w:id="29"/>
    </w:p>
    <w:p>
      <w:pPr>
        <w:pStyle w:val="3"/>
        <w:rPr>
          <w:color w:val="FF0000"/>
        </w:rPr>
      </w:pPr>
      <w:bookmarkStart w:id="30" w:name="_Toc532238412"/>
      <w:r>
        <w:rPr>
          <w:rFonts w:hint="eastAsia"/>
        </w:rPr>
        <w:t>4.1 汇编的概念与作用</w:t>
      </w:r>
      <w:bookmarkEnd w:id="30"/>
    </w:p>
    <w:p>
      <w:pPr>
        <w:ind w:firstLine="480" w:firstLineChars="200"/>
      </w:pPr>
      <w:r>
        <w:rPr>
          <w:rFonts w:hint="eastAsia" w:ascii="黑体" w:hAnsi="黑体" w:eastAsia="黑体"/>
        </w:rPr>
        <w:t>概念：</w:t>
      </w:r>
      <w:r>
        <w:rPr>
          <w:rFonts w:hint="eastAsia"/>
        </w:rPr>
        <w:t>将汇编程序.s文件转化为二进制机器码文件.o的过程叫做汇编，它把汇编指令打包成一种叫做可重定位目标程序的格式。</w:t>
      </w:r>
    </w:p>
    <w:p>
      <w:pPr>
        <w:ind w:firstLine="480" w:firstLineChars="200"/>
      </w:pPr>
      <w:r>
        <w:rPr>
          <w:rFonts w:hint="eastAsia" w:ascii="黑体" w:hAnsi="黑体" w:eastAsia="黑体"/>
        </w:rPr>
        <w:t>作用：</w:t>
      </w:r>
      <w:r>
        <w:rPr>
          <w:rFonts w:hint="eastAsia"/>
        </w:rPr>
        <w:t>通过这个过程，我们可以将汇编代码转化为机器可以理解的机器码。</w:t>
      </w:r>
    </w:p>
    <w:p>
      <w:pPr>
        <w:pStyle w:val="3"/>
      </w:pPr>
      <w:bookmarkStart w:id="31" w:name="_Toc532238413"/>
      <w:r>
        <w:rPr>
          <w:rFonts w:hint="eastAsia"/>
        </w:rPr>
        <w:t>4.2 在Ubuntu下汇编的命令</w:t>
      </w:r>
      <w:bookmarkEnd w:id="31"/>
    </w:p>
    <w:p>
      <w:pPr>
        <w:pStyle w:val="27"/>
        <w:adjustRightInd w:val="0"/>
        <w:snapToGrid w:val="0"/>
        <w:spacing w:line="300" w:lineRule="auto"/>
        <w:ind w:firstLine="480"/>
        <w:rPr>
          <w:rFonts w:hint="eastAsia" w:eastAsia="宋体"/>
          <w:lang w:val="en-US" w:eastAsia="zh-CN"/>
        </w:rPr>
      </w:pPr>
      <w:r>
        <w:rPr>
          <w:rFonts w:hint="eastAsia"/>
        </w:rPr>
        <w:t>在Ubuntu下我们可以通过as汇编，也可以通过gcc进行。</w:t>
      </w:r>
      <w:r>
        <w:rPr>
          <w:rFonts w:hint="eastAsia"/>
          <w:lang w:eastAsia="zh-CN"/>
        </w:rPr>
        <w:t>如下图：</w:t>
      </w:r>
    </w:p>
    <w:p>
      <w:pPr>
        <w:pStyle w:val="27"/>
        <w:adjustRightInd w:val="0"/>
        <w:snapToGrid w:val="0"/>
        <w:spacing w:line="300" w:lineRule="auto"/>
        <w:ind w:firstLine="480"/>
        <w:jc w:val="center"/>
        <w:rPr>
          <w:rFonts w:hint="eastAsia"/>
        </w:rPr>
      </w:pPr>
      <w:r>
        <w:rPr>
          <w:rFonts w:hint="eastAsia"/>
        </w:rPr>
        <w:drawing>
          <wp:inline distT="0" distB="0" distL="114300" distR="114300">
            <wp:extent cx="5295900" cy="219075"/>
            <wp:effectExtent l="0" t="0" r="0" b="9525"/>
            <wp:docPr id="35" name="图片 35" descr="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descr="4.2"/>
                    <pic:cNvPicPr>
                      <a:picLocks noChangeAspect="true"/>
                    </pic:cNvPicPr>
                  </pic:nvPicPr>
                  <pic:blipFill>
                    <a:blip r:embed="rId35"/>
                    <a:stretch>
                      <a:fillRect/>
                    </a:stretch>
                  </pic:blipFill>
                  <pic:spPr>
                    <a:xfrm>
                      <a:off x="0" y="0"/>
                      <a:ext cx="5295900" cy="219075"/>
                    </a:xfrm>
                    <a:prstGeom prst="rect">
                      <a:avLst/>
                    </a:prstGeom>
                  </pic:spPr>
                </pic:pic>
              </a:graphicData>
            </a:graphic>
          </wp:inline>
        </w:drawing>
      </w:r>
    </w:p>
    <w:p>
      <w:pPr>
        <w:pStyle w:val="9"/>
        <w:jc w:val="center"/>
        <w:rPr>
          <w:rFonts w:hint="default"/>
          <w:sz w:val="21"/>
          <w:szCs w:val="21"/>
          <w:lang w:val="en-US" w:eastAsia="zh-CN"/>
        </w:rPr>
      </w:pPr>
      <w:bookmarkStart w:id="32" w:name="_Toc532238414"/>
      <w:r>
        <w:rPr>
          <w:rFonts w:hint="eastAsia"/>
          <w:sz w:val="21"/>
          <w:szCs w:val="21"/>
          <w:lang w:val="en-US" w:eastAsia="zh-CN"/>
        </w:rPr>
        <w:t>图4-1 汇编指令</w:t>
      </w:r>
    </w:p>
    <w:p>
      <w:pPr>
        <w:pStyle w:val="3"/>
      </w:pPr>
      <w:r>
        <w:rPr>
          <w:rFonts w:hint="eastAsia"/>
        </w:rPr>
        <w:t>4.3 可重定位目标elf格式</w:t>
      </w:r>
      <w:bookmarkEnd w:id="32"/>
    </w:p>
    <w:p>
      <w:pPr>
        <w:ind w:firstLine="480"/>
        <w:jc w:val="center"/>
        <w:rPr>
          <w:rFonts w:hint="eastAsia"/>
        </w:rPr>
      </w:pPr>
      <w:r>
        <w:rPr>
          <w:rFonts w:hint="eastAsia"/>
        </w:rPr>
        <w:drawing>
          <wp:inline distT="0" distB="0" distL="114300" distR="114300">
            <wp:extent cx="3088005" cy="3263265"/>
            <wp:effectExtent l="0" t="0" r="17145" b="13335"/>
            <wp:docPr id="14" name="图片 14" descr="4.3_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4.3_6"/>
                    <pic:cNvPicPr>
                      <a:picLocks noChangeAspect="true"/>
                    </pic:cNvPicPr>
                  </pic:nvPicPr>
                  <pic:blipFill>
                    <a:blip r:embed="rId36"/>
                    <a:stretch>
                      <a:fillRect/>
                    </a:stretch>
                  </pic:blipFill>
                  <pic:spPr>
                    <a:xfrm>
                      <a:off x="0" y="0"/>
                      <a:ext cx="3088005" cy="326326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图4-2 可重定位目标文件ELF格式</w:t>
      </w:r>
    </w:p>
    <w:p>
      <w:pPr>
        <w:ind w:firstLine="480"/>
      </w:pPr>
      <w:r>
        <w:rPr>
          <w:rFonts w:hint="eastAsia"/>
          <w:lang w:val="en-US" w:eastAsia="zh-CN"/>
        </w:rPr>
        <w:t>EEL格式如上图，</w:t>
      </w:r>
      <w:r>
        <w:rPr>
          <w:rFonts w:hint="eastAsia"/>
        </w:rPr>
        <w:t>通过readelf读取hello.o</w:t>
      </w:r>
      <w:r>
        <w:rPr>
          <w:rFonts w:hint="eastAsia"/>
          <w:lang w:eastAsia="zh-CN"/>
        </w:rPr>
        <w:t>，如下图</w:t>
      </w:r>
      <w:r>
        <w:rPr>
          <w:rFonts w:hint="eastAsia"/>
        </w:rPr>
        <w:t>：</w:t>
      </w:r>
    </w:p>
    <w:p>
      <w:pPr>
        <w:ind w:firstLine="480"/>
        <w:jc w:val="center"/>
      </w:pPr>
      <w:r>
        <w:drawing>
          <wp:inline distT="0" distB="0" distL="114300" distR="114300">
            <wp:extent cx="3924300" cy="200025"/>
            <wp:effectExtent l="0" t="0" r="0" b="9525"/>
            <wp:docPr id="36" name="图片 36" descr="4.3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descr="4.3_1"/>
                    <pic:cNvPicPr>
                      <a:picLocks noChangeAspect="true"/>
                    </pic:cNvPicPr>
                  </pic:nvPicPr>
                  <pic:blipFill>
                    <a:blip r:embed="rId37"/>
                    <a:stretch>
                      <a:fillRect/>
                    </a:stretch>
                  </pic:blipFill>
                  <pic:spPr>
                    <a:xfrm>
                      <a:off x="0" y="0"/>
                      <a:ext cx="3924300" cy="20002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图4-3 使用readelf读取hello.o</w:t>
      </w:r>
    </w:p>
    <w:p>
      <w:pPr>
        <w:pStyle w:val="27"/>
        <w:numPr>
          <w:ilvl w:val="2"/>
          <w:numId w:val="8"/>
        </w:numPr>
        <w:adjustRightInd w:val="0"/>
        <w:snapToGrid w:val="0"/>
        <w:spacing w:line="300" w:lineRule="auto"/>
        <w:ind w:left="0" w:firstLine="0" w:firstLineChars="0"/>
      </w:pPr>
      <w:r>
        <w:rPr>
          <w:rFonts w:hint="eastAsia"/>
        </w:rPr>
        <w:t>ELF</w:t>
      </w:r>
      <w:r>
        <w:rPr>
          <w:rFonts w:hint="eastAsia" w:ascii="黑体" w:hAnsi="黑体" w:eastAsia="黑体"/>
        </w:rPr>
        <w:t>头</w:t>
      </w:r>
    </w:p>
    <w:p>
      <w:pPr>
        <w:pStyle w:val="27"/>
        <w:adjustRightInd w:val="0"/>
        <w:snapToGrid w:val="0"/>
        <w:spacing w:line="300" w:lineRule="auto"/>
        <w:ind w:firstLine="480"/>
      </w:pPr>
      <w:r>
        <w:rPr>
          <w:rFonts w:hint="eastAsia"/>
        </w:rPr>
        <w:t>ELF头以一个16字节的序列开始，这个序列描述了生成该文件的系统的节的大小和字节顺序。ELF头剩下的部分包含帮助链接器.语法分析和解释目标文件的信息。其中包括ELF头的大小、目标文件的类型、机器类型、节头部表的文件偏移、以及节头部表的大小和数目。</w:t>
      </w:r>
    </w:p>
    <w:p>
      <w:pPr>
        <w:spacing w:line="300" w:lineRule="auto"/>
        <w:ind w:firstLine="480" w:firstLineChars="200"/>
        <w:jc w:val="center"/>
      </w:pPr>
      <w:r>
        <w:drawing>
          <wp:inline distT="0" distB="0" distL="114300" distR="114300">
            <wp:extent cx="5398770" cy="3388995"/>
            <wp:effectExtent l="0" t="0" r="0" b="1905"/>
            <wp:docPr id="37" name="图片 37" descr="4.3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4.3_2"/>
                    <pic:cNvPicPr>
                      <a:picLocks noChangeAspect="true"/>
                    </pic:cNvPicPr>
                  </pic:nvPicPr>
                  <pic:blipFill>
                    <a:blip r:embed="rId38"/>
                    <a:stretch>
                      <a:fillRect/>
                    </a:stretch>
                  </pic:blipFill>
                  <pic:spPr>
                    <a:xfrm>
                      <a:off x="0" y="0"/>
                      <a:ext cx="5398770" cy="338899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图4-4 hello.o的ELF头</w:t>
      </w:r>
    </w:p>
    <w:p>
      <w:pPr>
        <w:pStyle w:val="27"/>
        <w:adjustRightInd w:val="0"/>
        <w:snapToGrid w:val="0"/>
        <w:spacing w:line="300" w:lineRule="auto"/>
        <w:ind w:firstLine="480"/>
      </w:pPr>
      <w:r>
        <w:rPr>
          <w:rFonts w:hint="eastAsia"/>
        </w:rPr>
        <w:t>当我们从汇编代码变为了机器代码，程序就真正变成了计算机可以理解的程序，我们也知道了我们的程序真正在计算机中是以什么存储的。机器代码与汇编代码会根据cpu的指令集，产生一个对应，我们也能通过objdump这样的反汇编工具查看机器码对应的汇编码，不过这里对代码已经与我们.s里的汇编代码有了些不同，已经在汇编过程中我们的代码变成了ELF格式，代码被放在代码段，全局变量放在.data段，通过重定位条目得到每个符号不同偏移量，去不同的段找到我们想要的信息。</w:t>
      </w:r>
    </w:p>
    <w:p>
      <w:pPr>
        <w:pStyle w:val="27"/>
        <w:numPr>
          <w:ilvl w:val="2"/>
          <w:numId w:val="8"/>
        </w:numPr>
        <w:adjustRightInd w:val="0"/>
        <w:snapToGrid w:val="0"/>
        <w:spacing w:line="300" w:lineRule="auto"/>
        <w:ind w:firstLineChars="0"/>
        <w:rPr>
          <w:rFonts w:ascii="黑体" w:hAnsi="黑体" w:eastAsia="黑体"/>
        </w:rPr>
      </w:pPr>
      <w:r>
        <w:rPr>
          <w:rFonts w:hint="eastAsia" w:ascii="黑体" w:hAnsi="黑体" w:eastAsia="黑体"/>
        </w:rPr>
        <w:t>节头部表</w:t>
      </w:r>
    </w:p>
    <w:p>
      <w:pPr>
        <w:spacing w:line="300" w:lineRule="auto"/>
        <w:ind w:firstLine="482"/>
      </w:pPr>
      <w:r>
        <w:rPr>
          <w:rFonts w:hint="eastAsia"/>
        </w:rPr>
        <w:t>节头部表，用于描述目标文件的节，包含了文件中出现的各个节的语义，包括节的类型、位置和大小等信息。</w:t>
      </w:r>
    </w:p>
    <w:p>
      <w:pPr>
        <w:ind w:firstLine="480"/>
      </w:pPr>
      <w:r>
        <w:drawing>
          <wp:inline distT="0" distB="0" distL="114300" distR="114300">
            <wp:extent cx="5400675" cy="4784090"/>
            <wp:effectExtent l="0" t="0" r="9525" b="16510"/>
            <wp:docPr id="39" name="图片 39" descr="4.3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4.3_3"/>
                    <pic:cNvPicPr>
                      <a:picLocks noChangeAspect="true"/>
                    </pic:cNvPicPr>
                  </pic:nvPicPr>
                  <pic:blipFill>
                    <a:blip r:embed="rId39"/>
                    <a:stretch>
                      <a:fillRect/>
                    </a:stretch>
                  </pic:blipFill>
                  <pic:spPr>
                    <a:xfrm>
                      <a:off x="0" y="0"/>
                      <a:ext cx="5400675" cy="478409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图4-5 hello.o的节头部表</w:t>
      </w:r>
    </w:p>
    <w:p>
      <w:pPr>
        <w:pStyle w:val="27"/>
        <w:numPr>
          <w:ilvl w:val="2"/>
          <w:numId w:val="8"/>
        </w:numPr>
        <w:adjustRightInd w:val="0"/>
        <w:snapToGrid w:val="0"/>
        <w:spacing w:line="300" w:lineRule="auto"/>
        <w:ind w:firstLineChars="0"/>
        <w:rPr>
          <w:rFonts w:ascii="黑体" w:hAnsi="黑体" w:eastAsia="黑体"/>
        </w:rPr>
      </w:pPr>
      <w:r>
        <w:rPr>
          <w:rFonts w:hint="eastAsia" w:ascii="黑体" w:hAnsi="黑体" w:eastAsia="黑体"/>
        </w:rPr>
        <w:t>重定位节</w:t>
      </w:r>
    </w:p>
    <w:p>
      <w:pPr>
        <w:spacing w:line="300" w:lineRule="auto"/>
        <w:ind w:firstLine="480" w:firstLineChars="200"/>
      </w:pPr>
      <w:r>
        <w:rPr>
          <w:rFonts w:hint="eastAsia"/>
        </w:rPr>
        <w:t>.rela.text：一个.text节中位置的列表，包含.text节中需要进行重定位的信息，当链接器把这个目标文件和其他文件组合时，需要修改这些位置。如下图就存储了两个字符串和puts、exit等需要重定位的常量\函数以及对应的偏移量。</w:t>
      </w:r>
    </w:p>
    <w:p>
      <w:pPr>
        <w:ind w:firstLine="480"/>
      </w:pPr>
      <w:r>
        <w:drawing>
          <wp:inline distT="0" distB="0" distL="114300" distR="114300">
            <wp:extent cx="5393690" cy="1478280"/>
            <wp:effectExtent l="0" t="0" r="16510" b="7620"/>
            <wp:docPr id="41" name="图片 41" descr="4.3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4.3_4"/>
                    <pic:cNvPicPr>
                      <a:picLocks noChangeAspect="true"/>
                    </pic:cNvPicPr>
                  </pic:nvPicPr>
                  <pic:blipFill>
                    <a:blip r:embed="rId40"/>
                    <a:stretch>
                      <a:fillRect/>
                    </a:stretch>
                  </pic:blipFill>
                  <pic:spPr>
                    <a:xfrm>
                      <a:off x="0" y="0"/>
                      <a:ext cx="5393690" cy="147828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图4-6 hello.o的.rela.text</w:t>
      </w:r>
    </w:p>
    <w:p>
      <w:pPr>
        <w:spacing w:line="300" w:lineRule="auto"/>
        <w:ind w:firstLine="480" w:firstLineChars="200"/>
      </w:pPr>
      <w:r>
        <w:t>.rela.eh_frame：这个section同.rel.text一样属于重定位信息的section，只不过它包含的是eh_frame的重定位信息，</w:t>
      </w:r>
      <w:r>
        <w:rPr>
          <w:rFonts w:hint="eastAsia"/>
        </w:rPr>
        <w:t>保存了一些调试信息。</w:t>
      </w:r>
    </w:p>
    <w:p>
      <w:pPr>
        <w:ind w:firstLine="480"/>
      </w:pPr>
      <w:r>
        <w:drawing>
          <wp:inline distT="0" distB="0" distL="114300" distR="114300">
            <wp:extent cx="5400040" cy="464820"/>
            <wp:effectExtent l="0" t="0" r="10160" b="11430"/>
            <wp:docPr id="42" name="图片 42" descr="4.3_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4.3_5"/>
                    <pic:cNvPicPr>
                      <a:picLocks noChangeAspect="true"/>
                    </pic:cNvPicPr>
                  </pic:nvPicPr>
                  <pic:blipFill>
                    <a:blip r:embed="rId41"/>
                    <a:stretch>
                      <a:fillRect/>
                    </a:stretch>
                  </pic:blipFill>
                  <pic:spPr>
                    <a:xfrm>
                      <a:off x="0" y="0"/>
                      <a:ext cx="5400040" cy="464820"/>
                    </a:xfrm>
                    <a:prstGeom prst="rect">
                      <a:avLst/>
                    </a:prstGeom>
                  </pic:spPr>
                </pic:pic>
              </a:graphicData>
            </a:graphic>
          </wp:inline>
        </w:drawing>
      </w:r>
    </w:p>
    <w:p>
      <w:pPr>
        <w:pStyle w:val="9"/>
        <w:jc w:val="center"/>
        <w:rPr>
          <w:rFonts w:hint="default"/>
          <w:lang w:val="en-US"/>
        </w:rPr>
      </w:pPr>
      <w:bookmarkStart w:id="33" w:name="_Toc532238415"/>
      <w:r>
        <w:rPr>
          <w:rFonts w:hint="eastAsia"/>
          <w:sz w:val="21"/>
          <w:szCs w:val="21"/>
          <w:lang w:val="en-US" w:eastAsia="zh-CN"/>
        </w:rPr>
        <w:t>图4-7 hello.o的.rela.eh_frame</w:t>
      </w:r>
    </w:p>
    <w:p>
      <w:pPr>
        <w:pStyle w:val="3"/>
      </w:pPr>
      <w:r>
        <w:rPr>
          <w:rFonts w:hint="eastAsia"/>
        </w:rPr>
        <w:t>4.4 Hello.o的结果解析</w:t>
      </w:r>
      <w:bookmarkEnd w:id="33"/>
    </w:p>
    <w:p>
      <w:pPr>
        <w:spacing w:line="300" w:lineRule="auto"/>
        <w:ind w:firstLine="480" w:firstLineChars="200"/>
      </w:pPr>
      <w:r>
        <w:rPr>
          <w:rFonts w:hint="eastAsia"/>
        </w:rPr>
        <w:t>使用objdump反汇编的结果如下：</w:t>
      </w:r>
    </w:p>
    <w:p>
      <w:pPr>
        <w:pStyle w:val="27"/>
        <w:adjustRightInd w:val="0"/>
        <w:snapToGrid w:val="0"/>
        <w:spacing w:line="300" w:lineRule="auto"/>
        <w:ind w:firstLine="480"/>
        <w:jc w:val="center"/>
      </w:pPr>
      <w:r>
        <w:drawing>
          <wp:inline distT="0" distB="0" distL="114300" distR="114300">
            <wp:extent cx="4513580" cy="4106545"/>
            <wp:effectExtent l="0" t="0" r="1270" b="8255"/>
            <wp:docPr id="43" name="图片 43" descr="4.4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4.4_1"/>
                    <pic:cNvPicPr>
                      <a:picLocks noChangeAspect="true"/>
                    </pic:cNvPicPr>
                  </pic:nvPicPr>
                  <pic:blipFill>
                    <a:blip r:embed="rId42"/>
                    <a:stretch>
                      <a:fillRect/>
                    </a:stretch>
                  </pic:blipFill>
                  <pic:spPr>
                    <a:xfrm>
                      <a:off x="0" y="0"/>
                      <a:ext cx="4513580" cy="410654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图4-8 hello.o的反汇编代码</w:t>
      </w:r>
    </w:p>
    <w:p>
      <w:pPr>
        <w:pStyle w:val="27"/>
        <w:adjustRightInd w:val="0"/>
        <w:snapToGrid w:val="0"/>
        <w:spacing w:line="300" w:lineRule="auto"/>
        <w:ind w:firstLine="480"/>
      </w:pPr>
      <w:r>
        <w:rPr>
          <w:rFonts w:hint="eastAsia"/>
        </w:rPr>
        <w:t>与第3章的 hello.s进行对照我们会发现：</w:t>
      </w:r>
    </w:p>
    <w:p>
      <w:pPr>
        <w:pStyle w:val="27"/>
        <w:numPr>
          <w:ilvl w:val="0"/>
          <w:numId w:val="9"/>
        </w:numPr>
        <w:adjustRightInd w:val="0"/>
        <w:snapToGrid w:val="0"/>
        <w:spacing w:line="300" w:lineRule="auto"/>
        <w:ind w:left="0" w:firstLine="480"/>
        <w:rPr>
          <w:rFonts w:ascii="黑体" w:hAnsi="黑体" w:eastAsia="黑体"/>
        </w:rPr>
      </w:pPr>
      <w:r>
        <w:rPr>
          <w:rFonts w:hint="eastAsia" w:ascii="黑体" w:hAnsi="黑体" w:eastAsia="黑体"/>
        </w:rPr>
        <w:t>伪指令消失</w:t>
      </w:r>
    </w:p>
    <w:p>
      <w:pPr>
        <w:pStyle w:val="27"/>
        <w:adjustRightInd w:val="0"/>
        <w:snapToGrid w:val="0"/>
        <w:spacing w:line="300" w:lineRule="auto"/>
        <w:ind w:firstLine="480"/>
      </w:pPr>
      <w:r>
        <w:rPr>
          <w:rFonts w:hint="eastAsia"/>
        </w:rPr>
        <w:t>原本hello.s中的许多以'.'开始的伪指令，如下图所示，都消失了。</w:t>
      </w:r>
    </w:p>
    <w:p>
      <w:pPr>
        <w:pStyle w:val="27"/>
        <w:adjustRightInd w:val="0"/>
        <w:snapToGrid w:val="0"/>
        <w:spacing w:line="300" w:lineRule="auto"/>
        <w:ind w:firstLine="480"/>
        <w:jc w:val="center"/>
      </w:pPr>
      <w:r>
        <w:drawing>
          <wp:inline distT="0" distB="0" distL="114300" distR="114300">
            <wp:extent cx="2552700" cy="2085975"/>
            <wp:effectExtent l="0" t="0" r="0" b="9525"/>
            <wp:docPr id="44" name="图片 44" descr="3.3_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3.3_11"/>
                    <pic:cNvPicPr>
                      <a:picLocks noChangeAspect="true"/>
                    </pic:cNvPicPr>
                  </pic:nvPicPr>
                  <pic:blipFill>
                    <a:blip r:embed="rId22"/>
                    <a:stretch>
                      <a:fillRect/>
                    </a:stretch>
                  </pic:blipFill>
                  <pic:spPr>
                    <a:xfrm>
                      <a:off x="0" y="0"/>
                      <a:ext cx="2552700" cy="208597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图4-9 hello.s中的伪指令</w:t>
      </w:r>
    </w:p>
    <w:p>
      <w:pPr>
        <w:pStyle w:val="27"/>
        <w:numPr>
          <w:ilvl w:val="0"/>
          <w:numId w:val="9"/>
        </w:numPr>
        <w:adjustRightInd w:val="0"/>
        <w:snapToGrid w:val="0"/>
        <w:spacing w:line="300" w:lineRule="auto"/>
        <w:ind w:left="0" w:firstLine="480"/>
        <w:rPr>
          <w:rFonts w:ascii="黑体" w:hAnsi="黑体" w:eastAsia="黑体"/>
        </w:rPr>
      </w:pPr>
      <w:r>
        <w:rPr>
          <w:rFonts w:hint="eastAsia" w:ascii="黑体" w:hAnsi="黑体" w:eastAsia="黑体"/>
        </w:rPr>
        <w:t>条件分支变化</w:t>
      </w:r>
    </w:p>
    <w:p>
      <w:pPr>
        <w:pStyle w:val="27"/>
        <w:adjustRightInd w:val="0"/>
        <w:snapToGrid w:val="0"/>
        <w:spacing w:line="300" w:lineRule="auto"/>
        <w:ind w:firstLine="480"/>
      </w:pPr>
      <w:r>
        <w:rPr>
          <w:rFonts w:hint="eastAsia"/>
        </w:rPr>
        <w:t>在hello.s中的段名称（如.L1、.L2）全部消失，取而代之的则是确定的相对偏移地址。如原本hello.s中的.L3变为7c&lt;main+0x7c&gt;。</w:t>
      </w:r>
    </w:p>
    <w:p>
      <w:pPr>
        <w:pStyle w:val="27"/>
        <w:adjustRightInd w:val="0"/>
        <w:snapToGrid w:val="0"/>
        <w:spacing w:line="300" w:lineRule="auto"/>
        <w:ind w:left="480" w:leftChars="200" w:firstLine="0" w:firstLineChars="0"/>
        <w:jc w:val="center"/>
      </w:pPr>
      <w:r>
        <w:drawing>
          <wp:inline distT="0" distB="0" distL="114300" distR="114300">
            <wp:extent cx="2133600" cy="590550"/>
            <wp:effectExtent l="0" t="0" r="0" b="0"/>
            <wp:docPr id="45" name="图片 45" descr="4.4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4.4_2"/>
                    <pic:cNvPicPr>
                      <a:picLocks noChangeAspect="true"/>
                    </pic:cNvPicPr>
                  </pic:nvPicPr>
                  <pic:blipFill>
                    <a:blip r:embed="rId43"/>
                    <a:stretch>
                      <a:fillRect/>
                    </a:stretch>
                  </pic:blipFill>
                  <pic:spPr>
                    <a:xfrm>
                      <a:off x="0" y="0"/>
                      <a:ext cx="2133600" cy="5905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图4-10 hello.s中的段名称</w:t>
      </w:r>
    </w:p>
    <w:p>
      <w:pPr>
        <w:pStyle w:val="27"/>
        <w:adjustRightInd w:val="0"/>
        <w:snapToGrid w:val="0"/>
        <w:spacing w:line="300" w:lineRule="auto"/>
        <w:ind w:left="480" w:leftChars="200" w:firstLine="0" w:firstLineChars="0"/>
        <w:jc w:val="center"/>
      </w:pPr>
      <w:r>
        <w:drawing>
          <wp:inline distT="0" distB="0" distL="114300" distR="114300">
            <wp:extent cx="4781550" cy="361950"/>
            <wp:effectExtent l="0" t="0" r="0" b="0"/>
            <wp:docPr id="46" name="图片 46" descr="4.4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4_3"/>
                    <pic:cNvPicPr>
                      <a:picLocks noChangeAspect="true"/>
                    </pic:cNvPicPr>
                  </pic:nvPicPr>
                  <pic:blipFill>
                    <a:blip r:embed="rId44"/>
                    <a:stretch>
                      <a:fillRect/>
                    </a:stretch>
                  </pic:blipFill>
                  <pic:spPr>
                    <a:xfrm>
                      <a:off x="0" y="0"/>
                      <a:ext cx="4781550" cy="3619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图4-11 hello.o中的对应的反汇编代码</w:t>
      </w:r>
    </w:p>
    <w:p>
      <w:pPr>
        <w:pStyle w:val="27"/>
        <w:numPr>
          <w:ilvl w:val="0"/>
          <w:numId w:val="9"/>
        </w:numPr>
        <w:adjustRightInd w:val="0"/>
        <w:snapToGrid w:val="0"/>
        <w:spacing w:line="300" w:lineRule="auto"/>
        <w:ind w:left="0" w:firstLine="480"/>
        <w:rPr>
          <w:rFonts w:ascii="黑体" w:hAnsi="黑体" w:eastAsia="黑体"/>
        </w:rPr>
      </w:pPr>
      <w:r>
        <w:rPr>
          <w:rFonts w:hint="eastAsia" w:ascii="黑体" w:hAnsi="黑体" w:eastAsia="黑体"/>
        </w:rPr>
        <w:t>函数调用变化</w:t>
      </w:r>
    </w:p>
    <w:p>
      <w:pPr>
        <w:pStyle w:val="27"/>
        <w:adjustRightInd w:val="0"/>
        <w:snapToGrid w:val="0"/>
        <w:spacing w:line="300" w:lineRule="auto"/>
        <w:ind w:firstLine="480"/>
      </w:pPr>
      <w:r>
        <w:rPr>
          <w:rFonts w:hint="eastAsia"/>
        </w:rPr>
        <w:t>在hello.s中，我们调用puts等来自静态库或者其他的文件，需要进行链接才能调用的函数时，直接call+函数名，但是在反汇编的代码中我们发现对应的机器码是e8 00 00 00 00（即call 0），反汇编的汇编指令是call+相对地址，后面添加注释便于重定位。</w:t>
      </w:r>
    </w:p>
    <w:p>
      <w:pPr>
        <w:pStyle w:val="27"/>
        <w:adjustRightInd w:val="0"/>
        <w:snapToGrid w:val="0"/>
        <w:spacing w:line="300" w:lineRule="auto"/>
        <w:ind w:left="480" w:leftChars="200" w:firstLine="0" w:firstLineChars="0"/>
        <w:jc w:val="center"/>
      </w:pPr>
      <w:r>
        <w:drawing>
          <wp:inline distT="0" distB="0" distL="114300" distR="114300">
            <wp:extent cx="1485900" cy="171450"/>
            <wp:effectExtent l="0" t="0" r="0" b="0"/>
            <wp:docPr id="47" name="图片 47" descr="4.4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4_4"/>
                    <pic:cNvPicPr>
                      <a:picLocks noChangeAspect="true"/>
                    </pic:cNvPicPr>
                  </pic:nvPicPr>
                  <pic:blipFill>
                    <a:blip r:embed="rId45"/>
                    <a:stretch>
                      <a:fillRect/>
                    </a:stretch>
                  </pic:blipFill>
                  <pic:spPr>
                    <a:xfrm>
                      <a:off x="0" y="0"/>
                      <a:ext cx="1485900" cy="1714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图4-12 hello.s中的函数调用</w:t>
      </w:r>
    </w:p>
    <w:p>
      <w:pPr>
        <w:pStyle w:val="27"/>
        <w:adjustRightInd w:val="0"/>
        <w:snapToGrid w:val="0"/>
        <w:spacing w:line="300" w:lineRule="auto"/>
        <w:ind w:left="480" w:leftChars="200" w:firstLine="0" w:firstLineChars="0"/>
        <w:jc w:val="center"/>
      </w:pPr>
      <w:r>
        <w:drawing>
          <wp:inline distT="0" distB="0" distL="114300" distR="114300">
            <wp:extent cx="4572000" cy="409575"/>
            <wp:effectExtent l="0" t="0" r="0" b="9525"/>
            <wp:docPr id="48" name="图片 48" descr="4.4_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4.4_5"/>
                    <pic:cNvPicPr>
                      <a:picLocks noChangeAspect="true"/>
                    </pic:cNvPicPr>
                  </pic:nvPicPr>
                  <pic:blipFill>
                    <a:blip r:embed="rId46"/>
                    <a:stretch>
                      <a:fillRect/>
                    </a:stretch>
                  </pic:blipFill>
                  <pic:spPr>
                    <a:xfrm>
                      <a:off x="0" y="0"/>
                      <a:ext cx="4572000" cy="40957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图4-13 hello.o中的对应的反汇编代码</w:t>
      </w:r>
    </w:p>
    <w:p>
      <w:pPr>
        <w:pStyle w:val="27"/>
        <w:numPr>
          <w:ilvl w:val="0"/>
          <w:numId w:val="9"/>
        </w:numPr>
        <w:adjustRightInd w:val="0"/>
        <w:snapToGrid w:val="0"/>
        <w:spacing w:line="300" w:lineRule="auto"/>
        <w:ind w:left="0" w:firstLine="480"/>
        <w:rPr>
          <w:rFonts w:ascii="黑体" w:hAnsi="黑体" w:eastAsia="黑体"/>
        </w:rPr>
      </w:pPr>
      <w:r>
        <w:rPr>
          <w:rFonts w:hint="eastAsia" w:ascii="黑体" w:hAnsi="黑体" w:eastAsia="黑体"/>
        </w:rPr>
        <w:t>数据访问变化</w:t>
      </w:r>
    </w:p>
    <w:p>
      <w:pPr>
        <w:pStyle w:val="27"/>
        <w:adjustRightInd w:val="0"/>
        <w:snapToGrid w:val="0"/>
        <w:spacing w:line="300" w:lineRule="auto"/>
        <w:ind w:firstLine="480"/>
      </w:pPr>
      <w:r>
        <w:rPr>
          <w:rFonts w:hint="eastAsia"/>
        </w:rPr>
        <w:t>在hello.s中，我们访问字符串常量是通过一些助记符访问的。而在反汇编的代码中是通过0x0(%rip)访问，同样有注释，便于重定位。</w:t>
      </w:r>
    </w:p>
    <w:p>
      <w:pPr>
        <w:pStyle w:val="27"/>
        <w:adjustRightInd w:val="0"/>
        <w:snapToGrid w:val="0"/>
        <w:spacing w:line="300" w:lineRule="auto"/>
        <w:ind w:firstLine="420" w:firstLineChars="0"/>
        <w:jc w:val="center"/>
      </w:pPr>
      <w:r>
        <w:drawing>
          <wp:inline distT="0" distB="0" distL="114300" distR="114300">
            <wp:extent cx="1981200" cy="257175"/>
            <wp:effectExtent l="0" t="0" r="0" b="9525"/>
            <wp:docPr id="49" name="图片 49" descr="4.4_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4.4_6"/>
                    <pic:cNvPicPr>
                      <a:picLocks noChangeAspect="true"/>
                    </pic:cNvPicPr>
                  </pic:nvPicPr>
                  <pic:blipFill>
                    <a:blip r:embed="rId47"/>
                    <a:stretch>
                      <a:fillRect/>
                    </a:stretch>
                  </pic:blipFill>
                  <pic:spPr>
                    <a:xfrm>
                      <a:off x="0" y="0"/>
                      <a:ext cx="1981200" cy="25717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图4-14 hello.s中的常量数据访问</w:t>
      </w:r>
    </w:p>
    <w:p>
      <w:pPr>
        <w:pStyle w:val="27"/>
        <w:adjustRightInd w:val="0"/>
        <w:snapToGrid w:val="0"/>
        <w:spacing w:line="300" w:lineRule="auto"/>
        <w:ind w:firstLine="420" w:firstLineChars="0"/>
        <w:jc w:val="center"/>
      </w:pPr>
      <w:r>
        <w:drawing>
          <wp:inline distT="0" distB="0" distL="114300" distR="114300">
            <wp:extent cx="5394960" cy="320040"/>
            <wp:effectExtent l="0" t="0" r="15240" b="3810"/>
            <wp:docPr id="51" name="图片 51" descr="4.4_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4.4_7"/>
                    <pic:cNvPicPr>
                      <a:picLocks noChangeAspect="true"/>
                    </pic:cNvPicPr>
                  </pic:nvPicPr>
                  <pic:blipFill>
                    <a:blip r:embed="rId48"/>
                    <a:stretch>
                      <a:fillRect/>
                    </a:stretch>
                  </pic:blipFill>
                  <pic:spPr>
                    <a:xfrm>
                      <a:off x="0" y="0"/>
                      <a:ext cx="5394960" cy="320040"/>
                    </a:xfrm>
                    <a:prstGeom prst="rect">
                      <a:avLst/>
                    </a:prstGeom>
                  </pic:spPr>
                </pic:pic>
              </a:graphicData>
            </a:graphic>
          </wp:inline>
        </w:drawing>
      </w:r>
    </w:p>
    <w:p>
      <w:pPr>
        <w:pStyle w:val="9"/>
        <w:jc w:val="center"/>
        <w:rPr>
          <w:rFonts w:hint="default"/>
          <w:lang w:val="en-US"/>
        </w:rPr>
      </w:pPr>
      <w:bookmarkStart w:id="34" w:name="_Toc532238416"/>
      <w:r>
        <w:rPr>
          <w:rFonts w:hint="eastAsia"/>
          <w:sz w:val="21"/>
          <w:szCs w:val="21"/>
          <w:lang w:val="en-US" w:eastAsia="zh-CN"/>
        </w:rPr>
        <w:t>图4-15 hello.o中的对应的反汇编代码</w:t>
      </w:r>
    </w:p>
    <w:p>
      <w:pPr>
        <w:pStyle w:val="3"/>
      </w:pPr>
      <w:r>
        <w:rPr>
          <w:rFonts w:hint="eastAsia"/>
        </w:rPr>
        <w:t>4.5 本章小结</w:t>
      </w:r>
      <w:bookmarkEnd w:id="34"/>
    </w:p>
    <w:p>
      <w:pPr>
        <w:pStyle w:val="27"/>
        <w:adjustRightInd w:val="0"/>
        <w:snapToGrid w:val="0"/>
        <w:spacing w:line="300" w:lineRule="auto"/>
        <w:ind w:firstLine="480"/>
      </w:pPr>
      <w:r>
        <w:rPr>
          <w:rFonts w:hint="eastAsia"/>
        </w:rPr>
        <w:t>本章介绍了汇编。汇编器（as）将汇编代码hello.s转化为可重定位目标文件hello.o，得到一个可以用于链接的二进制文件。通过readelf我们可以查看hello.o的elf信息和重定位信息。通过对比hello.o的反汇编和第3章的hello.s，对汇编过程有更深的理解。</w:t>
      </w:r>
    </w:p>
    <w:p>
      <w:pPr>
        <w:pStyle w:val="2"/>
      </w:pPr>
      <w:r>
        <w:rPr>
          <w:rFonts w:hint="eastAsia"/>
        </w:rPr>
        <w:br w:type="page"/>
      </w:r>
      <w:bookmarkStart w:id="35" w:name="_Toc532238417"/>
      <w:r>
        <w:rPr>
          <w:rFonts w:hint="eastAsia"/>
        </w:rPr>
        <w:t>第5章 链接</w:t>
      </w:r>
      <w:bookmarkEnd w:id="35"/>
    </w:p>
    <w:p>
      <w:pPr>
        <w:pStyle w:val="3"/>
        <w:rPr>
          <w:color w:val="FF0000"/>
        </w:rPr>
      </w:pPr>
      <w:bookmarkStart w:id="36" w:name="_Toc532238418"/>
      <w:r>
        <w:rPr>
          <w:rFonts w:hint="eastAsia"/>
        </w:rPr>
        <w:t>5.1 链接的概念与作用</w:t>
      </w:r>
      <w:bookmarkEnd w:id="36"/>
    </w:p>
    <w:p>
      <w:pPr>
        <w:pStyle w:val="27"/>
        <w:adjustRightInd w:val="0"/>
        <w:snapToGrid w:val="0"/>
        <w:spacing w:line="300" w:lineRule="auto"/>
        <w:ind w:firstLine="480"/>
      </w:pPr>
      <w:r>
        <w:rPr>
          <w:rFonts w:hint="eastAsia"/>
        </w:rPr>
        <w:t>概念：链接是一个或多个由编译器或汇编器生成的目标文件外加库链接为一个可执行文件的过程。</w:t>
      </w:r>
    </w:p>
    <w:p>
      <w:pPr>
        <w:pStyle w:val="27"/>
        <w:adjustRightInd w:val="0"/>
        <w:snapToGrid w:val="0"/>
        <w:spacing w:line="300" w:lineRule="auto"/>
        <w:ind w:firstLine="480"/>
      </w:pPr>
      <w:r>
        <w:rPr>
          <w:rFonts w:hint="eastAsia"/>
        </w:rPr>
        <w:t>作用：链接器可以解析未定义的符号引用，将目标文件中的占位符替换为符号的地址。链接器还要完成程序中各目标文件的地址空间的组织，这可能涉及重定位工作。通过增量链接还可以使大型项目编译时分离编译，修改单个文件只用编译那个文件后链接，而不用重新编译整个项目，节省编译时间。</w:t>
      </w:r>
    </w:p>
    <w:p>
      <w:pPr>
        <w:pStyle w:val="3"/>
      </w:pPr>
      <w:bookmarkStart w:id="37" w:name="_Toc532238419"/>
      <w:r>
        <w:rPr>
          <w:rFonts w:hint="eastAsia"/>
        </w:rPr>
        <w:t>5.2 在Ubuntu下链接的命令</w:t>
      </w:r>
      <w:bookmarkEnd w:id="37"/>
    </w:p>
    <w:p>
      <w:pPr>
        <w:pStyle w:val="27"/>
        <w:adjustRightInd w:val="0"/>
        <w:snapToGrid w:val="0"/>
        <w:spacing w:line="300" w:lineRule="auto"/>
        <w:ind w:firstLine="480"/>
      </w:pPr>
      <w:r>
        <w:rPr>
          <w:rFonts w:hint="eastAsia"/>
        </w:rPr>
        <w:t>使用ld的链接命令：</w:t>
      </w:r>
    </w:p>
    <w:p>
      <w:pPr>
        <w:pStyle w:val="27"/>
        <w:adjustRightInd w:val="0"/>
        <w:snapToGrid w:val="0"/>
        <w:spacing w:line="300" w:lineRule="auto"/>
        <w:ind w:firstLine="480"/>
        <w:jc w:val="center"/>
        <w:rPr>
          <w:rFonts w:hint="eastAsia"/>
        </w:rPr>
      </w:pPr>
      <w:r>
        <w:rPr>
          <w:rFonts w:hint="eastAsia"/>
        </w:rPr>
        <w:drawing>
          <wp:inline distT="0" distB="0" distL="114300" distR="114300">
            <wp:extent cx="5394325" cy="204470"/>
            <wp:effectExtent l="0" t="0" r="15875" b="5080"/>
            <wp:docPr id="52" name="图片 52" descr="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5.2"/>
                    <pic:cNvPicPr>
                      <a:picLocks noChangeAspect="true"/>
                    </pic:cNvPicPr>
                  </pic:nvPicPr>
                  <pic:blipFill>
                    <a:blip r:embed="rId49"/>
                    <a:stretch>
                      <a:fillRect/>
                    </a:stretch>
                  </pic:blipFill>
                  <pic:spPr>
                    <a:xfrm>
                      <a:off x="0" y="0"/>
                      <a:ext cx="5394325" cy="204470"/>
                    </a:xfrm>
                    <a:prstGeom prst="rect">
                      <a:avLst/>
                    </a:prstGeom>
                  </pic:spPr>
                </pic:pic>
              </a:graphicData>
            </a:graphic>
          </wp:inline>
        </w:drawing>
      </w:r>
    </w:p>
    <w:p>
      <w:pPr>
        <w:pStyle w:val="9"/>
        <w:jc w:val="center"/>
        <w:rPr>
          <w:rFonts w:hint="default"/>
          <w:sz w:val="21"/>
          <w:szCs w:val="21"/>
          <w:lang w:val="en-US" w:eastAsia="zh-CN"/>
        </w:rPr>
      </w:pPr>
      <w:bookmarkStart w:id="38" w:name="_Toc532238420"/>
      <w:r>
        <w:rPr>
          <w:rFonts w:hint="eastAsia"/>
          <w:sz w:val="21"/>
          <w:szCs w:val="21"/>
          <w:lang w:val="en-US" w:eastAsia="zh-CN"/>
        </w:rPr>
        <w:t>图5-1 链接指令</w:t>
      </w:r>
    </w:p>
    <w:p>
      <w:pPr>
        <w:pStyle w:val="3"/>
      </w:pPr>
      <w:r>
        <w:rPr>
          <w:rFonts w:hint="eastAsia"/>
        </w:rPr>
        <w:t>5.3 可执行目标文件hello的格式</w:t>
      </w:r>
      <w:bookmarkEnd w:id="38"/>
    </w:p>
    <w:p>
      <w:pPr>
        <w:ind w:firstLine="480"/>
        <w:jc w:val="center"/>
        <w:rPr>
          <w:rFonts w:hint="eastAsia"/>
        </w:rPr>
      </w:pPr>
      <w:r>
        <w:rPr>
          <w:rFonts w:hint="eastAsia"/>
        </w:rPr>
        <w:drawing>
          <wp:inline distT="0" distB="0" distL="114300" distR="114300">
            <wp:extent cx="4290060" cy="2557145"/>
            <wp:effectExtent l="0" t="0" r="15240" b="14605"/>
            <wp:docPr id="19" name="图片 19" descr="5.3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5.3_2"/>
                    <pic:cNvPicPr>
                      <a:picLocks noChangeAspect="true"/>
                    </pic:cNvPicPr>
                  </pic:nvPicPr>
                  <pic:blipFill>
                    <a:blip r:embed="rId50"/>
                    <a:stretch>
                      <a:fillRect/>
                    </a:stretch>
                  </pic:blipFill>
                  <pic:spPr>
                    <a:xfrm>
                      <a:off x="0" y="0"/>
                      <a:ext cx="4290060" cy="255714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图5-2 可执行目标文件ELF格式</w:t>
      </w:r>
    </w:p>
    <w:p>
      <w:pPr>
        <w:ind w:firstLine="480"/>
      </w:pPr>
      <w:r>
        <w:rPr>
          <w:rFonts w:hint="eastAsia"/>
        </w:rPr>
        <w:t>通过readelf可以查看hello的ELF格式。</w:t>
      </w:r>
    </w:p>
    <w:p>
      <w:pPr>
        <w:numPr>
          <w:ilvl w:val="2"/>
          <w:numId w:val="10"/>
        </w:numPr>
        <w:tabs>
          <w:tab w:val="left" w:pos="397"/>
        </w:tabs>
      </w:pPr>
      <w:r>
        <w:rPr>
          <w:rFonts w:hint="eastAsia"/>
        </w:rPr>
        <w:t>ELF头</w:t>
      </w:r>
    </w:p>
    <w:p>
      <w:pPr>
        <w:pStyle w:val="27"/>
        <w:adjustRightInd w:val="0"/>
        <w:snapToGrid w:val="0"/>
        <w:spacing w:line="300" w:lineRule="auto"/>
        <w:ind w:firstLine="480"/>
      </w:pPr>
      <w:r>
        <w:rPr>
          <w:rFonts w:hint="eastAsia"/>
        </w:rPr>
        <w:t>ELF头以一个16字节的序列开始，这个序列描述了生成该文件的系统的节的大小和字节顺序。ELF头剩下的部分还包括ELF头的大小、目标文件的类型、机器类型、节头部表的文件偏移、以及节头部表的大小和数目。</w:t>
      </w:r>
    </w:p>
    <w:p>
      <w:pPr>
        <w:pStyle w:val="27"/>
        <w:adjustRightInd w:val="0"/>
        <w:snapToGrid w:val="0"/>
        <w:spacing w:line="300" w:lineRule="auto"/>
        <w:ind w:firstLine="480"/>
        <w:jc w:val="center"/>
        <w:rPr>
          <w:rFonts w:hint="eastAsia"/>
        </w:rPr>
      </w:pPr>
      <w:r>
        <w:rPr>
          <w:rFonts w:hint="eastAsia"/>
        </w:rPr>
        <w:drawing>
          <wp:inline distT="0" distB="0" distL="114300" distR="114300">
            <wp:extent cx="5400040" cy="3032760"/>
            <wp:effectExtent l="0" t="0" r="10160" b="15240"/>
            <wp:docPr id="5" name="图片 5" descr="5.3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5.3_1"/>
                    <pic:cNvPicPr>
                      <a:picLocks noChangeAspect="true"/>
                    </pic:cNvPicPr>
                  </pic:nvPicPr>
                  <pic:blipFill>
                    <a:blip r:embed="rId51"/>
                    <a:stretch>
                      <a:fillRect/>
                    </a:stretch>
                  </pic:blipFill>
                  <pic:spPr>
                    <a:xfrm>
                      <a:off x="0" y="0"/>
                      <a:ext cx="5400040" cy="303276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图5-3 hello的ELF头</w:t>
      </w:r>
    </w:p>
    <w:p>
      <w:pPr>
        <w:numPr>
          <w:ilvl w:val="2"/>
          <w:numId w:val="10"/>
        </w:numPr>
        <w:tabs>
          <w:tab w:val="left" w:pos="397"/>
        </w:tabs>
      </w:pPr>
      <w:r>
        <w:rPr>
          <w:rFonts w:hint="eastAsia"/>
        </w:rPr>
        <w:t>节头部表</w:t>
      </w:r>
    </w:p>
    <w:p>
      <w:pPr>
        <w:tabs>
          <w:tab w:val="left" w:pos="397"/>
        </w:tabs>
        <w:spacing w:line="300" w:lineRule="auto"/>
        <w:ind w:firstLine="480" w:firstLineChars="200"/>
        <w:jc w:val="center"/>
        <w:rPr>
          <w:rFonts w:hint="eastAsia"/>
        </w:rPr>
      </w:pPr>
      <w:r>
        <w:rPr>
          <w:rFonts w:hint="eastAsia"/>
        </w:rPr>
        <w:drawing>
          <wp:inline distT="0" distB="0" distL="114300" distR="114300">
            <wp:extent cx="5396865" cy="4910455"/>
            <wp:effectExtent l="0" t="0" r="13335" b="4445"/>
            <wp:docPr id="28" name="图片 28" descr="5.3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5.3_3"/>
                    <pic:cNvPicPr>
                      <a:picLocks noChangeAspect="true"/>
                    </pic:cNvPicPr>
                  </pic:nvPicPr>
                  <pic:blipFill>
                    <a:blip r:embed="rId52"/>
                    <a:stretch>
                      <a:fillRect/>
                    </a:stretch>
                  </pic:blipFill>
                  <pic:spPr>
                    <a:xfrm>
                      <a:off x="0" y="0"/>
                      <a:ext cx="5396865" cy="491045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图5-4 hello的节头部表</w:t>
      </w:r>
    </w:p>
    <w:p>
      <w:pPr>
        <w:tabs>
          <w:tab w:val="left" w:pos="397"/>
        </w:tabs>
        <w:spacing w:line="300" w:lineRule="auto"/>
        <w:ind w:firstLine="480" w:firstLineChars="200"/>
      </w:pPr>
      <w:r>
        <w:rPr>
          <w:rFonts w:hint="eastAsia"/>
        </w:rPr>
        <w:t>我们会发现相比与hello.o，hello的节头部表有25项，比hello.o多了12项。节头部表对hello中所有的节信息进行了声明，包括大小size以及在程序中的偏移量offset，大小、全体大小、旗标、链接、信息、对齐等信息，并可以根据此定位各个节所占的区间。</w:t>
      </w:r>
    </w:p>
    <w:p>
      <w:pPr>
        <w:tabs>
          <w:tab w:val="left" w:pos="397"/>
        </w:tabs>
        <w:spacing w:line="300" w:lineRule="auto"/>
        <w:ind w:firstLine="480" w:firstLineChars="200"/>
      </w:pPr>
      <w:r>
        <w:rPr>
          <w:rFonts w:hint="eastAsia"/>
        </w:rPr>
        <w:t>注意：</w:t>
      </w:r>
    </w:p>
    <w:p>
      <w:pPr>
        <w:numPr>
          <w:ilvl w:val="0"/>
          <w:numId w:val="11"/>
        </w:numPr>
        <w:tabs>
          <w:tab w:val="left" w:pos="397"/>
        </w:tabs>
        <w:spacing w:line="300" w:lineRule="auto"/>
        <w:ind w:left="0" w:firstLine="480" w:firstLineChars="200"/>
      </w:pPr>
      <w:r>
        <w:rPr>
          <w:rFonts w:hint="eastAsia"/>
        </w:rPr>
        <w:t>由于链接时使用的是动态链接，所以hello可执行文件仍然具有.rela.*的重定位节，便于使用动态链接共享库。</w:t>
      </w:r>
    </w:p>
    <w:p>
      <w:pPr>
        <w:numPr>
          <w:ilvl w:val="0"/>
          <w:numId w:val="11"/>
        </w:numPr>
        <w:tabs>
          <w:tab w:val="left" w:pos="397"/>
        </w:tabs>
        <w:spacing w:line="300" w:lineRule="auto"/>
        <w:ind w:left="0" w:firstLine="480" w:firstLineChars="200"/>
      </w:pPr>
      <w:r>
        <w:rPr>
          <w:rFonts w:hint="eastAsia"/>
        </w:rPr>
        <w:t>.init节定义了一个小函数_init，程序的初始化代码会调用它。</w:t>
      </w:r>
    </w:p>
    <w:p>
      <w:pPr>
        <w:numPr>
          <w:ilvl w:val="2"/>
          <w:numId w:val="10"/>
        </w:numPr>
        <w:tabs>
          <w:tab w:val="left" w:pos="397"/>
        </w:tabs>
      </w:pPr>
      <w:r>
        <w:rPr>
          <w:rFonts w:hint="eastAsia"/>
        </w:rPr>
        <w:t>程序头部表</w:t>
      </w:r>
    </w:p>
    <w:p>
      <w:pPr>
        <w:tabs>
          <w:tab w:val="left" w:pos="397"/>
        </w:tabs>
        <w:jc w:val="center"/>
        <w:rPr>
          <w:rFonts w:hint="eastAsia"/>
        </w:rPr>
      </w:pPr>
      <w:r>
        <w:rPr>
          <w:rFonts w:hint="eastAsia"/>
        </w:rPr>
        <w:drawing>
          <wp:inline distT="0" distB="0" distL="114300" distR="114300">
            <wp:extent cx="5400675" cy="3769360"/>
            <wp:effectExtent l="0" t="0" r="9525" b="2540"/>
            <wp:docPr id="38" name="图片 38" descr="5.3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5.3_4"/>
                    <pic:cNvPicPr>
                      <a:picLocks noChangeAspect="true"/>
                    </pic:cNvPicPr>
                  </pic:nvPicPr>
                  <pic:blipFill>
                    <a:blip r:embed="rId53"/>
                    <a:stretch>
                      <a:fillRect/>
                    </a:stretch>
                  </pic:blipFill>
                  <pic:spPr>
                    <a:xfrm>
                      <a:off x="0" y="0"/>
                      <a:ext cx="5400675" cy="376936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图5-5 hello的程序头部表</w:t>
      </w:r>
    </w:p>
    <w:p>
      <w:pPr>
        <w:tabs>
          <w:tab w:val="left" w:pos="397"/>
        </w:tabs>
        <w:spacing w:line="300" w:lineRule="auto"/>
        <w:ind w:firstLine="480" w:firstLineChars="200"/>
      </w:pPr>
      <w:r>
        <w:rPr>
          <w:rFonts w:hint="eastAsia"/>
        </w:rPr>
        <w:t>程序头部表描述了可执行文件的连续的片和连续的内存段的映射关系。</w:t>
      </w:r>
    </w:p>
    <w:p>
      <w:pPr>
        <w:pStyle w:val="3"/>
      </w:pPr>
      <w:bookmarkStart w:id="39" w:name="_Toc532238421"/>
      <w:r>
        <w:rPr>
          <w:rFonts w:hint="eastAsia"/>
        </w:rPr>
        <w:t>5.4 hello的虚拟地址空间</w:t>
      </w:r>
      <w:bookmarkEnd w:id="39"/>
    </w:p>
    <w:p>
      <w:pPr>
        <w:tabs>
          <w:tab w:val="left" w:pos="397"/>
        </w:tabs>
        <w:spacing w:line="300" w:lineRule="auto"/>
        <w:ind w:firstLine="480" w:firstLineChars="200"/>
      </w:pPr>
      <w:r>
        <w:t>使用edb加载hello，查看本进程的虚拟地址空间各段信息</w:t>
      </w:r>
      <w:r>
        <w:rPr>
          <w:rFonts w:hint="eastAsia"/>
        </w:rPr>
        <w:t>，hello的虚拟地址从0x0000000000400000。</w:t>
      </w:r>
    </w:p>
    <w:p>
      <w:pPr>
        <w:tabs>
          <w:tab w:val="left" w:pos="397"/>
        </w:tabs>
        <w:spacing w:line="300" w:lineRule="auto"/>
        <w:ind w:firstLine="480" w:firstLineChars="200"/>
        <w:jc w:val="center"/>
      </w:pPr>
      <w:r>
        <w:drawing>
          <wp:inline distT="0" distB="0" distL="114300" distR="114300">
            <wp:extent cx="5400675" cy="4832350"/>
            <wp:effectExtent l="0" t="0" r="9525" b="6350"/>
            <wp:docPr id="50" name="图片 50" descr="5.4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5.4_1"/>
                    <pic:cNvPicPr>
                      <a:picLocks noChangeAspect="true"/>
                    </pic:cNvPicPr>
                  </pic:nvPicPr>
                  <pic:blipFill>
                    <a:blip r:embed="rId54"/>
                    <a:stretch>
                      <a:fillRect/>
                    </a:stretch>
                  </pic:blipFill>
                  <pic:spPr>
                    <a:xfrm>
                      <a:off x="0" y="0"/>
                      <a:ext cx="5400675" cy="48323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图5-6 hello的虚拟内存</w:t>
      </w:r>
    </w:p>
    <w:p>
      <w:pPr>
        <w:numPr>
          <w:ilvl w:val="0"/>
          <w:numId w:val="12"/>
        </w:numPr>
        <w:tabs>
          <w:tab w:val="left" w:pos="397"/>
        </w:tabs>
        <w:spacing w:line="300" w:lineRule="auto"/>
        <w:ind w:left="0" w:firstLine="480" w:firstLineChars="200"/>
      </w:pPr>
      <w:r>
        <w:rPr>
          <w:rFonts w:hint="eastAsia"/>
        </w:rPr>
        <w:t>PHDR：起始位置为0x400040，大小为0x230。</w:t>
      </w:r>
    </w:p>
    <w:p>
      <w:pPr>
        <w:tabs>
          <w:tab w:val="left" w:pos="397"/>
        </w:tabs>
        <w:spacing w:line="300" w:lineRule="auto"/>
        <w:ind w:firstLine="480" w:firstLineChars="200"/>
        <w:jc w:val="center"/>
      </w:pPr>
      <w:r>
        <w:drawing>
          <wp:inline distT="0" distB="0" distL="114300" distR="114300">
            <wp:extent cx="5395595" cy="4550410"/>
            <wp:effectExtent l="0" t="0" r="14605" b="2540"/>
            <wp:docPr id="53" name="图片 53" descr="5.4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5.4_2"/>
                    <pic:cNvPicPr>
                      <a:picLocks noChangeAspect="true"/>
                    </pic:cNvPicPr>
                  </pic:nvPicPr>
                  <pic:blipFill>
                    <a:blip r:embed="rId55"/>
                    <a:stretch>
                      <a:fillRect/>
                    </a:stretch>
                  </pic:blipFill>
                  <pic:spPr>
                    <a:xfrm>
                      <a:off x="0" y="0"/>
                      <a:ext cx="5395595" cy="455041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图5-7 hello的PHDR段</w:t>
      </w:r>
    </w:p>
    <w:p>
      <w:pPr>
        <w:numPr>
          <w:ilvl w:val="0"/>
          <w:numId w:val="12"/>
        </w:numPr>
        <w:tabs>
          <w:tab w:val="left" w:pos="397"/>
        </w:tabs>
        <w:spacing w:line="300" w:lineRule="auto"/>
        <w:ind w:left="0" w:firstLine="480" w:firstLineChars="200"/>
      </w:pPr>
      <w:r>
        <w:t>INTERP</w:t>
      </w:r>
      <w:r>
        <w:rPr>
          <w:rFonts w:hint="eastAsia"/>
        </w:rPr>
        <w:t>：起始位置为0x400270，大小为0x1c。</w:t>
      </w:r>
    </w:p>
    <w:p>
      <w:pPr>
        <w:tabs>
          <w:tab w:val="left" w:pos="397"/>
        </w:tabs>
        <w:spacing w:line="300" w:lineRule="auto"/>
        <w:ind w:firstLine="480" w:firstLineChars="200"/>
        <w:jc w:val="center"/>
      </w:pPr>
      <w:r>
        <w:drawing>
          <wp:inline distT="0" distB="0" distL="114300" distR="114300">
            <wp:extent cx="5399405" cy="280035"/>
            <wp:effectExtent l="0" t="0" r="10795" b="5715"/>
            <wp:docPr id="54" name="图片 54" descr="5.4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图片 54" descr="5.4_3"/>
                    <pic:cNvPicPr>
                      <a:picLocks noChangeAspect="true"/>
                    </pic:cNvPicPr>
                  </pic:nvPicPr>
                  <pic:blipFill>
                    <a:blip r:embed="rId56"/>
                    <a:stretch>
                      <a:fillRect/>
                    </a:stretch>
                  </pic:blipFill>
                  <pic:spPr>
                    <a:xfrm>
                      <a:off x="0" y="0"/>
                      <a:ext cx="5399405" cy="28003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图5-8 hello的INTERP段</w:t>
      </w:r>
    </w:p>
    <w:p>
      <w:pPr>
        <w:numPr>
          <w:ilvl w:val="0"/>
          <w:numId w:val="12"/>
        </w:numPr>
        <w:tabs>
          <w:tab w:val="left" w:pos="397"/>
        </w:tabs>
        <w:spacing w:line="300" w:lineRule="auto"/>
        <w:ind w:left="0" w:firstLine="480" w:firstLineChars="200"/>
      </w:pPr>
      <w:r>
        <w:rPr>
          <w:rFonts w:hint="eastAsia"/>
        </w:rPr>
        <w:t>LOAD：起始位置为0x400000，大小为0x530。</w:t>
      </w:r>
    </w:p>
    <w:p>
      <w:pPr>
        <w:tabs>
          <w:tab w:val="left" w:pos="397"/>
        </w:tabs>
        <w:spacing w:line="300" w:lineRule="auto"/>
        <w:ind w:left="480" w:leftChars="200"/>
        <w:jc w:val="center"/>
      </w:pPr>
      <w:r>
        <w:drawing>
          <wp:inline distT="0" distB="0" distL="114300" distR="114300">
            <wp:extent cx="3589655" cy="7847965"/>
            <wp:effectExtent l="0" t="0" r="10795" b="635"/>
            <wp:docPr id="55" name="图片 55" descr="5.4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图片 55" descr="5.4_4"/>
                    <pic:cNvPicPr>
                      <a:picLocks noChangeAspect="true"/>
                    </pic:cNvPicPr>
                  </pic:nvPicPr>
                  <pic:blipFill>
                    <a:blip r:embed="rId57"/>
                    <a:srcRect/>
                    <a:stretch>
                      <a:fillRect/>
                    </a:stretch>
                  </pic:blipFill>
                  <pic:spPr>
                    <a:xfrm>
                      <a:off x="0" y="0"/>
                      <a:ext cx="3589655" cy="784796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图5-9 hello的LOAD段</w:t>
      </w:r>
    </w:p>
    <w:p>
      <w:pPr>
        <w:tabs>
          <w:tab w:val="left" w:pos="397"/>
        </w:tabs>
        <w:spacing w:line="300" w:lineRule="auto"/>
        <w:ind w:firstLine="480" w:firstLineChars="200"/>
      </w:pPr>
      <w:r>
        <w:rPr>
          <w:rFonts w:hint="eastAsia"/>
        </w:rPr>
        <w:t>其他段同理可以查找到对应的内存区间。</w:t>
      </w:r>
    </w:p>
    <w:p>
      <w:pPr>
        <w:pStyle w:val="3"/>
      </w:pPr>
      <w:bookmarkStart w:id="40" w:name="_Toc532238422"/>
      <w:r>
        <w:rPr>
          <w:rFonts w:hint="eastAsia"/>
        </w:rPr>
        <w:t>5.5 链接的重定位过程分析</w:t>
      </w:r>
      <w:bookmarkEnd w:id="40"/>
    </w:p>
    <w:p>
      <w:pPr>
        <w:pStyle w:val="27"/>
        <w:adjustRightInd w:val="0"/>
        <w:snapToGrid w:val="0"/>
        <w:spacing w:line="300" w:lineRule="auto"/>
        <w:ind w:firstLine="480"/>
      </w:pPr>
      <w:r>
        <w:rPr>
          <w:rFonts w:hint="eastAsia"/>
        </w:rPr>
        <w:t>使用objdump -d -r hello &gt; hello.d得到hello的反汇编的代码。</w:t>
      </w:r>
    </w:p>
    <w:p>
      <w:pPr>
        <w:pStyle w:val="27"/>
        <w:adjustRightInd w:val="0"/>
        <w:snapToGrid w:val="0"/>
        <w:spacing w:line="300" w:lineRule="auto"/>
        <w:ind w:firstLine="480"/>
        <w:jc w:val="center"/>
        <w:rPr>
          <w:rFonts w:hint="eastAsia"/>
        </w:rPr>
      </w:pPr>
      <w:r>
        <w:rPr>
          <w:rFonts w:hint="eastAsia"/>
        </w:rPr>
        <w:drawing>
          <wp:inline distT="0" distB="0" distL="114300" distR="114300">
            <wp:extent cx="5398135" cy="6197600"/>
            <wp:effectExtent l="0" t="0" r="12065" b="12700"/>
            <wp:docPr id="58" name="图片 58" descr="5.5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图片 58" descr="5.5_1"/>
                    <pic:cNvPicPr>
                      <a:picLocks noChangeAspect="true"/>
                    </pic:cNvPicPr>
                  </pic:nvPicPr>
                  <pic:blipFill>
                    <a:blip r:embed="rId58"/>
                    <a:stretch>
                      <a:fillRect/>
                    </a:stretch>
                  </pic:blipFill>
                  <pic:spPr>
                    <a:xfrm>
                      <a:off x="0" y="0"/>
                      <a:ext cx="5398135" cy="619760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图5-10 hello的反汇编代码</w:t>
      </w:r>
    </w:p>
    <w:p>
      <w:pPr>
        <w:pStyle w:val="27"/>
        <w:adjustRightInd w:val="0"/>
        <w:snapToGrid w:val="0"/>
        <w:spacing w:line="300" w:lineRule="auto"/>
        <w:ind w:firstLine="480"/>
      </w:pPr>
      <w:r>
        <w:rPr>
          <w:rFonts w:hint="eastAsia"/>
        </w:rPr>
        <w:t>对比与反汇编hello.o得到的代码可以发现：</w:t>
      </w:r>
    </w:p>
    <w:p>
      <w:pPr>
        <w:pStyle w:val="27"/>
        <w:numPr>
          <w:ilvl w:val="0"/>
          <w:numId w:val="13"/>
        </w:numPr>
        <w:adjustRightInd w:val="0"/>
        <w:snapToGrid w:val="0"/>
        <w:spacing w:line="300" w:lineRule="auto"/>
        <w:ind w:left="0" w:firstLine="480"/>
      </w:pPr>
      <w:r>
        <w:rPr>
          <w:rFonts w:hint="eastAsia"/>
        </w:rPr>
        <w:t>hello的反汇编代码含有更多的函数。hello.o的反汇编代码中只有一个函数main，而在hello的反汇编代码中还出现了_init，.plt，puts@plt等函数。很多外部的被hello.c调用的函数以及一些初始函数（如_init）都被链接到hello中。</w:t>
      </w:r>
    </w:p>
    <w:p>
      <w:pPr>
        <w:pStyle w:val="27"/>
        <w:adjustRightInd w:val="0"/>
        <w:snapToGrid w:val="0"/>
        <w:spacing w:line="300" w:lineRule="auto"/>
        <w:ind w:left="480" w:leftChars="200" w:firstLine="0" w:firstLineChars="0"/>
        <w:jc w:val="center"/>
      </w:pPr>
      <w:r>
        <w:drawing>
          <wp:inline distT="0" distB="0" distL="114300" distR="114300">
            <wp:extent cx="5384800" cy="3117850"/>
            <wp:effectExtent l="0" t="0" r="6350" b="6350"/>
            <wp:docPr id="59" name="图片 59" descr="5.5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图片 59" descr="5.5_2"/>
                    <pic:cNvPicPr>
                      <a:picLocks noChangeAspect="true"/>
                    </pic:cNvPicPr>
                  </pic:nvPicPr>
                  <pic:blipFill>
                    <a:blip r:embed="rId59"/>
                    <a:stretch>
                      <a:fillRect/>
                    </a:stretch>
                  </pic:blipFill>
                  <pic:spPr>
                    <a:xfrm>
                      <a:off x="0" y="0"/>
                      <a:ext cx="5384800" cy="31178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图5-11 函数数量对比</w:t>
      </w:r>
    </w:p>
    <w:p>
      <w:pPr>
        <w:pStyle w:val="27"/>
        <w:numPr>
          <w:ilvl w:val="0"/>
          <w:numId w:val="13"/>
        </w:numPr>
        <w:adjustRightInd w:val="0"/>
        <w:snapToGrid w:val="0"/>
        <w:spacing w:line="300" w:lineRule="auto"/>
        <w:ind w:left="0" w:firstLine="480"/>
      </w:pPr>
      <w:r>
        <w:rPr>
          <w:rFonts w:hint="eastAsia"/>
        </w:rPr>
        <w:t>函数调用变化。在hello.o中函数的地址是不确定的，但是在hello中外部函数调用的地址确定，不再是0。如puts的地址就明确为0x401030。</w:t>
      </w:r>
    </w:p>
    <w:p>
      <w:pPr>
        <w:pStyle w:val="27"/>
        <w:adjustRightInd w:val="0"/>
        <w:snapToGrid w:val="0"/>
        <w:spacing w:line="300" w:lineRule="auto"/>
        <w:ind w:left="480" w:leftChars="200" w:firstLine="0" w:firstLineChars="0"/>
        <w:jc w:val="center"/>
      </w:pPr>
      <w:r>
        <w:drawing>
          <wp:inline distT="0" distB="0" distL="114300" distR="114300">
            <wp:extent cx="5393690" cy="360045"/>
            <wp:effectExtent l="0" t="0" r="16510" b="1905"/>
            <wp:docPr id="60" name="图片 60" descr="5.5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图片 60" descr="5.5_3"/>
                    <pic:cNvPicPr>
                      <a:picLocks noChangeAspect="true"/>
                    </pic:cNvPicPr>
                  </pic:nvPicPr>
                  <pic:blipFill>
                    <a:blip r:embed="rId60"/>
                    <a:stretch>
                      <a:fillRect/>
                    </a:stretch>
                  </pic:blipFill>
                  <pic:spPr>
                    <a:xfrm>
                      <a:off x="0" y="0"/>
                      <a:ext cx="5393690" cy="36004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图5-12 函数调用对比</w:t>
      </w:r>
    </w:p>
    <w:p>
      <w:pPr>
        <w:pStyle w:val="27"/>
        <w:numPr>
          <w:ilvl w:val="0"/>
          <w:numId w:val="13"/>
        </w:numPr>
        <w:adjustRightInd w:val="0"/>
        <w:snapToGrid w:val="0"/>
        <w:spacing w:line="300" w:lineRule="auto"/>
        <w:ind w:left="0" w:firstLine="480"/>
      </w:pPr>
      <w:r>
        <w:rPr>
          <w:rFonts w:hint="eastAsia"/>
        </w:rPr>
        <w:t>数据引用变化。和函数类似，hello.o中一些数据的地址是不确定的，但是在hello中它们的地址确定了。如.rodata+0x22的地址就明确为0x40202e。</w:t>
      </w:r>
    </w:p>
    <w:p>
      <w:pPr>
        <w:pStyle w:val="27"/>
        <w:adjustRightInd w:val="0"/>
        <w:snapToGrid w:val="0"/>
        <w:spacing w:line="300" w:lineRule="auto"/>
        <w:ind w:left="480" w:leftChars="200" w:firstLine="0" w:firstLineChars="0"/>
      </w:pPr>
      <w:r>
        <w:drawing>
          <wp:inline distT="0" distB="0" distL="114300" distR="114300">
            <wp:extent cx="5395595" cy="128270"/>
            <wp:effectExtent l="0" t="0" r="14605" b="5080"/>
            <wp:docPr id="61" name="图片 61" descr="5.5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图片 61" descr="5.5_4"/>
                    <pic:cNvPicPr>
                      <a:picLocks noChangeAspect="true"/>
                    </pic:cNvPicPr>
                  </pic:nvPicPr>
                  <pic:blipFill>
                    <a:blip r:embed="rId61"/>
                    <a:stretch>
                      <a:fillRect/>
                    </a:stretch>
                  </pic:blipFill>
                  <pic:spPr>
                    <a:xfrm>
                      <a:off x="0" y="0"/>
                      <a:ext cx="5395595" cy="128270"/>
                    </a:xfrm>
                    <a:prstGeom prst="rect">
                      <a:avLst/>
                    </a:prstGeom>
                  </pic:spPr>
                </pic:pic>
              </a:graphicData>
            </a:graphic>
          </wp:inline>
        </w:drawing>
      </w:r>
    </w:p>
    <w:p>
      <w:pPr>
        <w:pStyle w:val="9"/>
        <w:jc w:val="center"/>
      </w:pPr>
      <w:r>
        <w:rPr>
          <w:rFonts w:hint="eastAsia"/>
          <w:sz w:val="21"/>
          <w:szCs w:val="21"/>
          <w:lang w:val="en-US" w:eastAsia="zh-CN"/>
        </w:rPr>
        <w:t>图5-13 数据引用对比</w:t>
      </w:r>
    </w:p>
    <w:p>
      <w:pPr>
        <w:pStyle w:val="27"/>
        <w:adjustRightInd w:val="0"/>
        <w:snapToGrid w:val="0"/>
        <w:spacing w:line="300" w:lineRule="auto"/>
        <w:ind w:firstLine="480"/>
      </w:pPr>
      <w:r>
        <w:rPr>
          <w:rFonts w:hint="eastAsia"/>
        </w:rPr>
        <w:t>通过上面的分析可以得出在重定位过程中，链接器在完成符号解析以后，就把代码中的每个符号引用和正好一个符号定义（即它的一个输入目标模块中的一个符号表条目）关联起来。此时，链接器就知道它的输入目标模块中的代码节和数据节的确切大小。然后就可以开始重定位步骤了，在这个步骤中，将合并输入模块，并为每个符号分配运行时的地址。重定位由两步组成：</w:t>
      </w:r>
    </w:p>
    <w:p>
      <w:pPr>
        <w:pStyle w:val="27"/>
        <w:numPr>
          <w:ilvl w:val="0"/>
          <w:numId w:val="14"/>
        </w:numPr>
        <w:adjustRightInd w:val="0"/>
        <w:snapToGrid w:val="0"/>
        <w:spacing w:line="300" w:lineRule="auto"/>
        <w:ind w:left="0" w:firstLine="480"/>
      </w:pPr>
      <w:r>
        <w:rPr>
          <w:rFonts w:hint="eastAsia"/>
        </w:rPr>
        <w:t>首先是重定位节和符号定义，链接器将所有输入到相同类型的节合并为同一类型的新的聚合节。例如，来自所有的输入模块的.data节被全部合并成一个节，这个节成为hello的.data节。然后，链接器将运行时内存地址赋给新的聚合节，赋给输入模块定义的每个节，以及赋给输入模块定义的每一个符号。当这一步完成时，程序中的每条指令和全局变量都有唯一的运行时内存地址了。</w:t>
      </w:r>
    </w:p>
    <w:p>
      <w:pPr>
        <w:pStyle w:val="27"/>
        <w:numPr>
          <w:ilvl w:val="0"/>
          <w:numId w:val="14"/>
        </w:numPr>
        <w:adjustRightInd w:val="0"/>
        <w:snapToGrid w:val="0"/>
        <w:spacing w:line="300" w:lineRule="auto"/>
        <w:ind w:left="0" w:firstLine="480"/>
      </w:pPr>
      <w:r>
        <w:rPr>
          <w:rFonts w:hint="eastAsia"/>
        </w:rPr>
        <w:t>然后是重定位节中的符号引用，链接器会修改代码节和数据节中对每一个符号的引用，使得他们指向正确的运行地址。</w:t>
      </w:r>
    </w:p>
    <w:p>
      <w:pPr>
        <w:pStyle w:val="3"/>
      </w:pPr>
      <w:bookmarkStart w:id="41" w:name="_Toc532238423"/>
      <w:r>
        <w:rPr>
          <w:rFonts w:hint="eastAsia"/>
        </w:rPr>
        <w:t>5.6 hello的执行流程</w:t>
      </w:r>
      <w:bookmarkEnd w:id="41"/>
    </w:p>
    <w:tbl>
      <w:tblPr>
        <w:tblStyle w:val="29"/>
        <w:tblW w:w="8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4"/>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r>
              <w:rPr>
                <w:rFonts w:hint="eastAsia"/>
              </w:rPr>
              <w:t>程序名</w:t>
            </w:r>
          </w:p>
        </w:tc>
        <w:tc>
          <w:tcPr>
            <w:tcW w:w="3994" w:type="dxa"/>
          </w:tcPr>
          <w:p>
            <w:r>
              <w:rPr>
                <w:rFonts w:hint="eastAsia"/>
              </w:rPr>
              <w:t>程序地址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8" w:type="dxa"/>
            <w:gridSpan w:val="2"/>
          </w:tcPr>
          <w:p>
            <w:pPr>
              <w:jc w:val="center"/>
            </w:pPr>
            <w:r>
              <w:rPr>
                <w:rFonts w:hint="eastAsia"/>
              </w:rPr>
              <w:t>加载hello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ld-linux-x86-64.so!_dl_start</w:t>
            </w:r>
          </w:p>
        </w:tc>
        <w:tc>
          <w:tcPr>
            <w:tcW w:w="3994" w:type="dxa"/>
          </w:tcPr>
          <w:p>
            <w:pPr>
              <w:widowControl/>
              <w:jc w:val="left"/>
            </w:pPr>
            <w:r>
              <w:rPr>
                <w:rFonts w:hint="eastAsia" w:ascii="宋体" w:hAnsi="宋体" w:cs="宋体"/>
                <w:kern w:val="0"/>
                <w:lang w:bidi="ar"/>
              </w:rPr>
              <w:t>0x00007ffff7fd4d30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4" w:type="dxa"/>
          </w:tcPr>
          <w:p>
            <w:pPr>
              <w:widowControl/>
              <w:jc w:val="left"/>
            </w:pPr>
            <w:r>
              <w:rPr>
                <w:rFonts w:hint="eastAsia"/>
              </w:rPr>
              <w:t>ld-linux-x86-64.so!_dl_init</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0x00007ffff7fe27b0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hello!_start</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hello!__libc_csu_init</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0x00000000004010d0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hello!_init</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4" w:type="dxa"/>
          </w:tcPr>
          <w:p>
            <w:pPr>
              <w:widowControl/>
              <w:jc w:val="left"/>
            </w:pPr>
            <w:r>
              <w:rPr>
                <w:rFonts w:hint="eastAsia"/>
              </w:rPr>
              <w:t>libc.so!_setjmp</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0x00007ffff7e08b10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8" w:type="dxa"/>
            <w:gridSpan w:val="2"/>
          </w:tcPr>
          <w:p>
            <w:pPr>
              <w:widowControl/>
              <w:jc w:val="center"/>
              <w:rPr>
                <w:rFonts w:ascii="宋体" w:hAnsi="宋体" w:cs="宋体"/>
                <w:kern w:val="0"/>
                <w:lang w:bidi="ar"/>
              </w:rPr>
            </w:pPr>
            <w:r>
              <w:rPr>
                <w:rFonts w:hint="eastAsia"/>
              </w:rPr>
              <w:t>程序运行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hello!main</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hello!puts@plt</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4" w:type="dxa"/>
          </w:tcPr>
          <w:p>
            <w:pPr>
              <w:widowControl/>
              <w:jc w:val="left"/>
            </w:pPr>
            <w:r>
              <w:rPr>
                <w:rFonts w:hint="eastAsia"/>
              </w:rPr>
              <w:t>ld-linux-x86-64.so!_dl_runtime_resolve_xsave</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0x00007ffff7fe87a0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ld-linux-x86-64.so!_dl_fixup</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0x00007ffff7fe1de0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ld-linux-x86-64.so!_dl_lookup_symbol_x</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0x00007ffff7fdd610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8" w:type="dxa"/>
            <w:gridSpan w:val="2"/>
          </w:tcPr>
          <w:p>
            <w:pPr>
              <w:widowControl/>
              <w:jc w:val="center"/>
              <w:rPr>
                <w:rFonts w:ascii="宋体" w:hAnsi="宋体" w:cs="宋体"/>
                <w:kern w:val="0"/>
                <w:lang w:bidi="ar"/>
              </w:rPr>
            </w:pPr>
            <w:r>
              <w:rPr>
                <w:rFonts w:hint="eastAsia"/>
              </w:rPr>
              <w:t>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4" w:type="dxa"/>
          </w:tcPr>
          <w:p>
            <w:pPr>
              <w:widowControl/>
              <w:jc w:val="left"/>
            </w:pPr>
            <w:r>
              <w:rPr>
                <w:rFonts w:hint="eastAsia"/>
              </w:rPr>
              <w:t>hello!exit@plt</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libc.so!exit</w:t>
            </w:r>
          </w:p>
        </w:tc>
        <w:tc>
          <w:tcPr>
            <w:tcW w:w="3994" w:type="dxa"/>
          </w:tcPr>
          <w:p>
            <w:pPr>
              <w:widowControl/>
              <w:jc w:val="left"/>
              <w:rPr>
                <w:rFonts w:ascii="宋体" w:hAnsi="宋体" w:cs="宋体"/>
                <w:kern w:val="0"/>
                <w:lang w:bidi="ar"/>
              </w:rPr>
            </w:pPr>
            <w:r>
              <w:rPr>
                <w:rFonts w:hint="eastAsia" w:ascii="宋体" w:hAnsi="宋体" w:cs="宋体"/>
                <w:kern w:val="0"/>
                <w:lang w:bidi="ar"/>
              </w:rPr>
              <w:t>0x00007ffff7e0b840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4" w:type="dxa"/>
          </w:tcPr>
          <w:p>
            <w:pPr>
              <w:widowControl/>
              <w:jc w:val="left"/>
            </w:pPr>
            <w:r>
              <w:rPr>
                <w:rFonts w:hint="eastAsia"/>
              </w:rPr>
              <w:t>hello!_fini</w:t>
            </w:r>
          </w:p>
        </w:tc>
        <w:tc>
          <w:tcPr>
            <w:tcW w:w="3994" w:type="dxa"/>
          </w:tcPr>
          <w:p>
            <w:pPr>
              <w:widowControl/>
              <w:jc w:val="left"/>
              <w:rPr>
                <w:rFonts w:ascii="宋体" w:hAnsi="宋体" w:cs="宋体"/>
                <w:kern w:val="0"/>
                <w:lang w:bidi="ar"/>
              </w:rPr>
            </w:pPr>
            <w:r>
              <w:rPr>
                <w:rFonts w:hint="eastAsia" w:ascii="宋体" w:hAnsi="宋体" w:cs="宋体"/>
                <w:kern w:val="0"/>
                <w:lang w:bidi="ar"/>
              </w:rPr>
              <w:t>0x00000000004011d4</w:t>
            </w:r>
          </w:p>
        </w:tc>
      </w:tr>
    </w:tbl>
    <w:p>
      <w:pPr>
        <w:pStyle w:val="9"/>
        <w:jc w:val="center"/>
        <w:rPr>
          <w:rFonts w:hint="default"/>
          <w:sz w:val="21"/>
          <w:szCs w:val="21"/>
          <w:lang w:val="en-US" w:eastAsia="zh-CN"/>
        </w:rPr>
      </w:pPr>
      <w:bookmarkStart w:id="42" w:name="_Toc532238424"/>
      <w:r>
        <w:rPr>
          <w:rFonts w:hint="eastAsia"/>
          <w:sz w:val="21"/>
          <w:szCs w:val="21"/>
          <w:lang w:val="en-US" w:eastAsia="zh-CN"/>
        </w:rPr>
        <w:t>表5-1 hello的执行流程</w:t>
      </w:r>
    </w:p>
    <w:p>
      <w:pPr>
        <w:pStyle w:val="3"/>
      </w:pPr>
      <w:r>
        <w:rPr>
          <w:rFonts w:hint="eastAsia"/>
        </w:rPr>
        <w:t>5.7 Hello的动态链接分析</w:t>
      </w:r>
      <w:bookmarkEnd w:id="42"/>
    </w:p>
    <w:p>
      <w:pPr>
        <w:spacing w:line="300" w:lineRule="auto"/>
        <w:ind w:firstLine="480" w:firstLineChars="200"/>
      </w:pPr>
      <w:r>
        <w:rPr>
          <w:rFonts w:hint="eastAsia"/>
        </w:rPr>
        <w:t>函数调用一个由共享库定义的函数时，编译器无法预先判断出函数的地址，因为定义它的共享模块在运行时可以加载到任意位置。GNU编译系统使用延迟绑定的方式解决该问题，在运行时动态载入。</w:t>
      </w:r>
    </w:p>
    <w:p>
      <w:pPr>
        <w:spacing w:line="300" w:lineRule="auto"/>
        <w:ind w:firstLine="480" w:firstLineChars="200"/>
      </w:pPr>
      <w:r>
        <w:rPr>
          <w:rFonts w:hint="eastAsia"/>
        </w:rPr>
        <w:t>延迟绑定通过两个数据结构之间简洁但又有些复杂的交互来实现，即过程链接表（PLT）和全局偏移量表（GOT）。</w:t>
      </w:r>
    </w:p>
    <w:p>
      <w:pPr>
        <w:spacing w:line="300" w:lineRule="auto"/>
        <w:ind w:firstLine="480" w:firstLineChars="200"/>
      </w:pPr>
      <w:r>
        <w:rPr>
          <w:rFonts w:hint="eastAsia"/>
        </w:rPr>
        <w:t>过程链接表（PLT）：PLT是一个数组，其中每个条目是16字节代码。PLT [0]是一个特殊条目，它跳转到动态链接器中。每个被可执行程序调用的库函数都有它自己的PLT条目。每个条目都负责调用一个具体的函数。每个条目都负责调用一个具体的函数。</w:t>
      </w:r>
    </w:p>
    <w:p>
      <w:pPr>
        <w:spacing w:line="300" w:lineRule="auto"/>
        <w:ind w:firstLine="480" w:firstLineChars="200"/>
      </w:pPr>
      <w:r>
        <w:rPr>
          <w:rFonts w:hint="eastAsia"/>
        </w:rPr>
        <w:t>全局偏移量表（GOT）：GOT是一个数组，其中每个条目是8字节地址。和PLT联合使用时，GOT [0]和GOT [1]包含动态链接器在解析函数地址时会使用的信息。GOT [2]是动态链接器在1d-linux.so模块中的入口点。其余的每个条目对应于一个被调用的函数，其地址需要在运行时被解析。每个条目都有一个相匹配的PLT条目。</w:t>
      </w:r>
    </w:p>
    <w:p>
      <w:pPr>
        <w:spacing w:line="300" w:lineRule="auto"/>
        <w:ind w:firstLine="480" w:firstLineChars="200"/>
      </w:pPr>
      <w:r>
        <w:rPr>
          <w:rFonts w:hint="eastAsia"/>
        </w:rPr>
        <w:t>通过readelf获得的节头部表可以知道.got.plt的起始位置为0x0000000000404000。在调用_dl_start之前对应的内存为：</w:t>
      </w:r>
    </w:p>
    <w:p>
      <w:pPr>
        <w:spacing w:line="300" w:lineRule="auto"/>
        <w:ind w:firstLine="480" w:firstLineChars="200"/>
        <w:jc w:val="center"/>
      </w:pPr>
      <w:r>
        <w:drawing>
          <wp:inline distT="0" distB="0" distL="114300" distR="114300">
            <wp:extent cx="4762500" cy="600075"/>
            <wp:effectExtent l="0" t="0" r="0" b="9525"/>
            <wp:docPr id="62" name="图片 62" descr="5.7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图片 62" descr="5.7_1"/>
                    <pic:cNvPicPr>
                      <a:picLocks noChangeAspect="true"/>
                    </pic:cNvPicPr>
                  </pic:nvPicPr>
                  <pic:blipFill>
                    <a:blip r:embed="rId62"/>
                    <a:stretch>
                      <a:fillRect/>
                    </a:stretch>
                  </pic:blipFill>
                  <pic:spPr>
                    <a:xfrm>
                      <a:off x="0" y="0"/>
                      <a:ext cx="4762500" cy="600075"/>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图5-14 _dl_start调用前.got.plt对应内存</w:t>
      </w:r>
    </w:p>
    <w:p>
      <w:pPr>
        <w:spacing w:line="300" w:lineRule="auto"/>
        <w:ind w:firstLine="480" w:firstLineChars="200"/>
        <w:jc w:val="left"/>
      </w:pPr>
      <w:r>
        <w:rPr>
          <w:rFonts w:hint="eastAsia"/>
        </w:rPr>
        <w:t>对应的内存全为0，而_dl_start之后：</w:t>
      </w:r>
    </w:p>
    <w:p>
      <w:pPr>
        <w:spacing w:line="300" w:lineRule="auto"/>
        <w:ind w:firstLine="480" w:firstLineChars="200"/>
        <w:jc w:val="center"/>
      </w:pPr>
      <w:r>
        <w:drawing>
          <wp:inline distT="0" distB="0" distL="114300" distR="114300">
            <wp:extent cx="5398770" cy="374015"/>
            <wp:effectExtent l="0" t="0" r="11430" b="6985"/>
            <wp:docPr id="65" name="图片 65" descr="5.7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图片 65" descr="5.7_2"/>
                    <pic:cNvPicPr>
                      <a:picLocks noChangeAspect="true"/>
                    </pic:cNvPicPr>
                  </pic:nvPicPr>
                  <pic:blipFill>
                    <a:blip r:embed="rId63"/>
                    <a:stretch>
                      <a:fillRect/>
                    </a:stretch>
                  </pic:blipFill>
                  <pic:spPr>
                    <a:xfrm>
                      <a:off x="0" y="0"/>
                      <a:ext cx="5398770" cy="374015"/>
                    </a:xfrm>
                    <a:prstGeom prst="rect">
                      <a:avLst/>
                    </a:prstGeom>
                  </pic:spPr>
                </pic:pic>
              </a:graphicData>
            </a:graphic>
          </wp:inline>
        </w:drawing>
      </w:r>
    </w:p>
    <w:p>
      <w:pPr>
        <w:spacing w:line="300" w:lineRule="auto"/>
        <w:ind w:firstLine="480" w:firstLineChars="200"/>
        <w:jc w:val="center"/>
      </w:pPr>
      <w:r>
        <w:drawing>
          <wp:inline distT="0" distB="0" distL="114300" distR="114300">
            <wp:extent cx="4743450" cy="590550"/>
            <wp:effectExtent l="0" t="0" r="0" b="0"/>
            <wp:docPr id="66" name="图片 66" descr="5.7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图片 66" descr="5.7_3"/>
                    <pic:cNvPicPr>
                      <a:picLocks noChangeAspect="true"/>
                    </pic:cNvPicPr>
                  </pic:nvPicPr>
                  <pic:blipFill>
                    <a:blip r:embed="rId64"/>
                    <a:stretch>
                      <a:fillRect/>
                    </a:stretch>
                  </pic:blipFill>
                  <pic:spPr>
                    <a:xfrm>
                      <a:off x="0" y="0"/>
                      <a:ext cx="4743450" cy="590550"/>
                    </a:xfrm>
                    <a:prstGeom prst="rect">
                      <a:avLst/>
                    </a:prstGeom>
                  </pic:spPr>
                </pic:pic>
              </a:graphicData>
            </a:graphic>
          </wp:inline>
        </w:drawing>
      </w:r>
    </w:p>
    <w:p>
      <w:pPr>
        <w:pStyle w:val="9"/>
        <w:jc w:val="center"/>
        <w:rPr>
          <w:rFonts w:hint="default"/>
          <w:lang w:val="en-US"/>
        </w:rPr>
      </w:pPr>
      <w:r>
        <w:rPr>
          <w:rFonts w:hint="eastAsia"/>
          <w:sz w:val="21"/>
          <w:szCs w:val="21"/>
          <w:lang w:val="en-US" w:eastAsia="zh-CN"/>
        </w:rPr>
        <w:t>图5-15 _dl_start调用后.got.plt对应内存</w:t>
      </w:r>
    </w:p>
    <w:p>
      <w:pPr>
        <w:spacing w:line="300" w:lineRule="auto"/>
        <w:ind w:firstLine="480" w:firstLineChars="200"/>
        <w:jc w:val="left"/>
      </w:pPr>
      <w:r>
        <w:rPr>
          <w:rFonts w:hint="eastAsia"/>
        </w:rPr>
        <w:t>对应的内存有了动态链接器在解析函数地址时会使用的信息。</w:t>
      </w:r>
    </w:p>
    <w:p>
      <w:pPr>
        <w:pStyle w:val="3"/>
      </w:pPr>
      <w:bookmarkStart w:id="43" w:name="_Toc532238425"/>
      <w:r>
        <w:rPr>
          <w:rFonts w:hint="eastAsia"/>
        </w:rPr>
        <w:t>5.8 本章小结</w:t>
      </w:r>
      <w:bookmarkEnd w:id="43"/>
    </w:p>
    <w:p>
      <w:pPr>
        <w:spacing w:line="300" w:lineRule="auto"/>
        <w:ind w:firstLine="480" w:firstLineChars="200"/>
        <w:jc w:val="left"/>
      </w:pPr>
      <w:r>
        <w:t>本章</w:t>
      </w:r>
      <w:r>
        <w:rPr>
          <w:rFonts w:hint="eastAsia"/>
        </w:rPr>
        <w:t>介绍了</w:t>
      </w:r>
      <w:r>
        <w:t>链接的概念及作用，分析</w:t>
      </w:r>
      <w:r>
        <w:rPr>
          <w:rFonts w:hint="eastAsia"/>
        </w:rPr>
        <w:t>了</w:t>
      </w:r>
      <w:r>
        <w:t>hello的ELF格式，深入学习了hello.o 可重定位文件到hello可执行文件的流程，和链接的各个过程介绍了链接器如何将hello.o可重定向文件与动态库函数链接起来</w:t>
      </w:r>
      <w:r>
        <w:rPr>
          <w:rFonts w:hint="eastAsia"/>
        </w:rPr>
        <w:t>，</w:t>
      </w:r>
      <w:r>
        <w:t>。</w:t>
      </w:r>
    </w:p>
    <w:p>
      <w:pPr>
        <w:pStyle w:val="2"/>
      </w:pPr>
      <w:r>
        <w:br w:type="page"/>
      </w:r>
      <w:bookmarkStart w:id="44" w:name="_Toc532238426"/>
      <w:r>
        <w:rPr>
          <w:rFonts w:hint="eastAsia"/>
        </w:rPr>
        <w:t>第6章 hello进程管理</w:t>
      </w:r>
      <w:bookmarkEnd w:id="44"/>
    </w:p>
    <w:p>
      <w:pPr>
        <w:pStyle w:val="3"/>
        <w:rPr>
          <w:color w:val="FF0000"/>
        </w:rPr>
      </w:pPr>
      <w:bookmarkStart w:id="45" w:name="_Toc532238427"/>
      <w:r>
        <w:rPr>
          <w:rFonts w:hint="eastAsia"/>
        </w:rPr>
        <w:t>6.1 进程的概念与作用</w:t>
      </w:r>
      <w:bookmarkEnd w:id="45"/>
    </w:p>
    <w:p>
      <w:pPr>
        <w:pStyle w:val="27"/>
        <w:adjustRightInd w:val="0"/>
        <w:snapToGrid w:val="0"/>
        <w:spacing w:line="300" w:lineRule="auto"/>
        <w:ind w:firstLine="480"/>
        <w:rPr>
          <w:rFonts w:asciiTheme="minorEastAsia" w:hAnsiTheme="minorEastAsia" w:eastAsiaTheme="minorEastAsia"/>
        </w:rPr>
      </w:pPr>
      <w:r>
        <w:rPr>
          <w:rFonts w:hint="eastAsia" w:eastAsia="黑体"/>
        </w:rPr>
        <w:t>概念：</w:t>
      </w:r>
      <w:r>
        <w:rPr>
          <w:rFonts w:hint="eastAsia" w:asciiTheme="minorEastAsia" w:hAnsiTheme="minorEastAsia" w:eastAsiaTheme="minorEastAsia"/>
        </w:rPr>
        <w:t>进程的经典定义就是一个执行中程序的实例。在面向进程设计的系统中，进程使程序的基本运行实体；在面向线程的系统中，进程不是基本执行单位，而是线程的容器。</w:t>
      </w:r>
    </w:p>
    <w:p>
      <w:pPr>
        <w:pStyle w:val="27"/>
        <w:adjustRightInd w:val="0"/>
        <w:snapToGrid w:val="0"/>
        <w:spacing w:line="300" w:lineRule="auto"/>
        <w:ind w:firstLine="480"/>
        <w:rPr>
          <w:rFonts w:asciiTheme="minorEastAsia" w:hAnsiTheme="minorEastAsia" w:eastAsiaTheme="minorEastAsia"/>
        </w:rPr>
      </w:pPr>
      <w:r>
        <w:rPr>
          <w:rFonts w:hint="eastAsia" w:ascii="黑体" w:hAnsi="黑体" w:eastAsia="黑体"/>
        </w:rPr>
        <w:t>作用：</w:t>
      </w:r>
      <w:r>
        <w:rPr>
          <w:rFonts w:hint="eastAsia" w:asciiTheme="minorEastAsia" w:hAnsiTheme="minorEastAsia" w:eastAsiaTheme="minorEastAsia"/>
        </w:rPr>
        <w:t>每次用户通过shell输入一个可执行目标文件的名字，运行程序时，shell就会创建一个新的进程，应用程序也可以创建新进程，并且在这个新进程的上下文中运行它们自己的代码或者其他应用程序。这使得我们可以同时运行多个程序。</w:t>
      </w:r>
    </w:p>
    <w:p>
      <w:pPr>
        <w:pStyle w:val="3"/>
      </w:pPr>
      <w:bookmarkStart w:id="46" w:name="_Toc532238428"/>
      <w:r>
        <w:rPr>
          <w:rFonts w:hint="eastAsia"/>
        </w:rPr>
        <w:t>6.2 简述壳Shell-bash的作用与处理流程</w:t>
      </w:r>
      <w:bookmarkEnd w:id="46"/>
    </w:p>
    <w:p>
      <w:pPr>
        <w:pStyle w:val="27"/>
        <w:adjustRightInd w:val="0"/>
        <w:snapToGrid w:val="0"/>
        <w:spacing w:line="300" w:lineRule="auto"/>
        <w:ind w:firstLine="480"/>
      </w:pPr>
      <w:r>
        <w:rPr>
          <w:rFonts w:hint="eastAsia" w:ascii="黑体" w:hAnsi="黑体" w:eastAsia="黑体" w:cs="黑体"/>
        </w:rPr>
        <w:t>作用：</w:t>
      </w:r>
      <w:r>
        <w:rPr>
          <w:rFonts w:hint="eastAsia"/>
        </w:rPr>
        <w:t>Shell是一种壳层与命令行界面，是操作系统下传统的用户和计算机的交互界面，使可以通过这个界面访问内核提供的服务。</w:t>
      </w:r>
    </w:p>
    <w:p>
      <w:pPr>
        <w:pStyle w:val="27"/>
        <w:adjustRightInd w:val="0"/>
        <w:snapToGrid w:val="0"/>
        <w:spacing w:line="300" w:lineRule="auto"/>
        <w:ind w:firstLine="480"/>
        <w:rPr>
          <w:rFonts w:ascii="宋体" w:hAnsi="宋体" w:cs="宋体"/>
        </w:rPr>
      </w:pPr>
      <w:r>
        <w:rPr>
          <w:rFonts w:hint="eastAsia" w:ascii="黑体" w:hAnsi="黑体" w:eastAsia="黑体" w:cs="黑体"/>
        </w:rPr>
        <w:t>处理流程：S</w:t>
      </w:r>
      <w:r>
        <w:rPr>
          <w:rFonts w:hint="eastAsia" w:cs="黑体"/>
        </w:rPr>
        <w:t>hell首先将输入的指令解析出运行的指令及其参数，然后判断其是否属于内置函数。如果是，则调用相应的函数；如果不是，则会创立一个子进程并在子进程中使用execve运行该程序。如果用户要求在后台运行该程序，那么这个程序会在后台运行。</w:t>
      </w:r>
    </w:p>
    <w:p>
      <w:pPr>
        <w:pStyle w:val="3"/>
      </w:pPr>
      <w:bookmarkStart w:id="47" w:name="_Toc532238429"/>
      <w:r>
        <w:rPr>
          <w:rFonts w:hint="eastAsia"/>
        </w:rPr>
        <w:t>6.3 Hello的fork进程创建过程</w:t>
      </w:r>
      <w:bookmarkEnd w:id="47"/>
    </w:p>
    <w:p>
      <w:pPr>
        <w:pStyle w:val="27"/>
        <w:adjustRightInd w:val="0"/>
        <w:snapToGrid w:val="0"/>
        <w:spacing w:line="300" w:lineRule="auto"/>
        <w:ind w:firstLine="480"/>
      </w:pPr>
      <w:r>
        <w:rPr>
          <w:rFonts w:hint="eastAsia"/>
        </w:rPr>
        <w:t>在shell输入./hello后shell会判断出这不是一个内置函数，所以会通过调用fork函数创建一个新的子进程，之后运行hello。hello进程得到与shell用户级虚拟地址空间相同的（但是独立的）一份副本，包括代码和数据段、堆、共享库以及用户栈。hello进程还获得与shell任何打开文件描述符相同的副本，这就意味着当Shell调用fork 时，hello可以读写shell中打开的任何文件。shell和hello进程之间最大的区别在于它们有不同的PID。</w:t>
      </w:r>
    </w:p>
    <w:p>
      <w:pPr>
        <w:pStyle w:val="3"/>
      </w:pPr>
      <w:bookmarkStart w:id="48" w:name="_Toc532238430"/>
      <w:r>
        <w:rPr>
          <w:rFonts w:hint="eastAsia"/>
        </w:rPr>
        <w:t>6.4 Hello的execve过程</w:t>
      </w:r>
      <w:bookmarkEnd w:id="48"/>
    </w:p>
    <w:p>
      <w:pPr>
        <w:pStyle w:val="27"/>
        <w:adjustRightInd w:val="0"/>
        <w:snapToGrid w:val="0"/>
        <w:spacing w:line="300" w:lineRule="auto"/>
        <w:ind w:firstLine="480"/>
      </w:pPr>
      <w:r>
        <w:rPr>
          <w:rFonts w:hint="eastAsia"/>
        </w:rPr>
        <w:t>shell会通过execve调用hello。execve函数加载并运行可执行目标文件hello，且带参数列表argv和环境变量列表envp。只有当出现错误时，例如找不到hello，execve才会返回到调用函数。所以与fork调用一次返回两次不一样，execve调用一次并且从不返回。</w:t>
      </w:r>
    </w:p>
    <w:p>
      <w:pPr>
        <w:pStyle w:val="27"/>
        <w:adjustRightInd w:val="0"/>
        <w:snapToGrid w:val="0"/>
        <w:spacing w:line="300" w:lineRule="auto"/>
        <w:ind w:firstLine="480"/>
      </w:pPr>
      <w:r>
        <w:rPr>
          <w:rFonts w:hint="eastAsia"/>
        </w:rPr>
        <w:t>execve函数在当前进程的上下文中加载并运行一个新的函数。它会覆盖当前进程的地址空间，但并没有创建一个新进程。新的函数仍然有相同的PID，并且继承了调用execve函数时已打开的所有文件描述符。</w:t>
      </w:r>
    </w:p>
    <w:p>
      <w:pPr>
        <w:pStyle w:val="27"/>
        <w:adjustRightInd w:val="0"/>
        <w:snapToGrid w:val="0"/>
        <w:spacing w:line="300" w:lineRule="auto"/>
        <w:ind w:firstLine="480"/>
      </w:pPr>
      <w:r>
        <w:t>载入并执行hello需要以下几个步骤：</w:t>
      </w:r>
    </w:p>
    <w:p>
      <w:pPr>
        <w:pStyle w:val="27"/>
        <w:numPr>
          <w:ilvl w:val="0"/>
          <w:numId w:val="15"/>
        </w:numPr>
        <w:adjustRightInd w:val="0"/>
        <w:snapToGrid w:val="0"/>
        <w:spacing w:line="300" w:lineRule="auto"/>
        <w:ind w:left="0" w:firstLine="480"/>
      </w:pPr>
      <w:r>
        <w:rPr>
          <w:rFonts w:hint="eastAsia" w:ascii="黑体" w:hAnsi="黑体" w:eastAsia="黑体" w:cs="黑体"/>
        </w:rPr>
        <w:t>删除已存在的使用者区域。</w:t>
      </w:r>
      <w:r>
        <w:t>删除当前程序虚拟地址的使用者部分中已存在的区域结构。</w:t>
      </w:r>
    </w:p>
    <w:p>
      <w:pPr>
        <w:pStyle w:val="27"/>
        <w:numPr>
          <w:ilvl w:val="0"/>
          <w:numId w:val="15"/>
        </w:numPr>
        <w:adjustRightInd w:val="0"/>
        <w:snapToGrid w:val="0"/>
        <w:spacing w:line="300" w:lineRule="auto"/>
        <w:ind w:left="0" w:firstLine="480"/>
      </w:pPr>
      <w:r>
        <w:rPr>
          <w:rFonts w:ascii="黑体" w:hAnsi="黑体" w:eastAsia="黑体" w:cs="黑体"/>
        </w:rPr>
        <w:t>对映私有区域。</w:t>
      </w:r>
      <w:r>
        <w:t>为新</w:t>
      </w:r>
      <w:r>
        <w:rPr>
          <w:rFonts w:hint="eastAsia"/>
        </w:rPr>
        <w:t>程序</w:t>
      </w:r>
      <w:r>
        <w:t>的</w:t>
      </w:r>
      <w:r>
        <w:rPr>
          <w:rFonts w:hint="eastAsia"/>
        </w:rPr>
        <w:t>代码</w:t>
      </w:r>
      <w:r>
        <w:t>、</w:t>
      </w:r>
      <w:r>
        <w:rPr>
          <w:rFonts w:hint="eastAsia"/>
        </w:rPr>
        <w:t>数据</w:t>
      </w:r>
      <w:r>
        <w:t>、</w:t>
      </w:r>
      <w:r>
        <w:rPr>
          <w:rFonts w:hint="eastAsia"/>
        </w:rPr>
        <w:t>.</w:t>
      </w:r>
      <w:r>
        <w:t>bss和栈区域建立新的区域结构。所有这些新的区域都是私有的、写时</w:t>
      </w:r>
      <w:r>
        <w:rPr>
          <w:rFonts w:hint="eastAsia"/>
        </w:rPr>
        <w:t>复制</w:t>
      </w:r>
      <w:r>
        <w:t>的。</w:t>
      </w:r>
      <w:r>
        <w:rPr>
          <w:rFonts w:hint="eastAsia"/>
        </w:rPr>
        <w:t>代码</w:t>
      </w:r>
      <w:r>
        <w:t>和</w:t>
      </w:r>
      <w:r>
        <w:rPr>
          <w:rFonts w:hint="eastAsia"/>
        </w:rPr>
        <w:t>数据</w:t>
      </w:r>
      <w:r>
        <w:t>被对映为hello档案中的.text和.data区。</w:t>
      </w:r>
      <w:r>
        <w:rPr>
          <w:rFonts w:hint="eastAsia"/>
        </w:rPr>
        <w:t>.</w:t>
      </w:r>
      <w:r>
        <w:t>bss区域是请求二进位制零的，对映到</w:t>
      </w:r>
      <w:r>
        <w:rPr>
          <w:rFonts w:hint="eastAsia"/>
        </w:rPr>
        <w:t>初值为0的匿名文件</w:t>
      </w:r>
      <w:r>
        <w:t>，其大小包含在hello中。栈和堆区域也是请求二进制零的，初始长度为零。</w:t>
      </w:r>
    </w:p>
    <w:p>
      <w:pPr>
        <w:pStyle w:val="27"/>
        <w:numPr>
          <w:ilvl w:val="0"/>
          <w:numId w:val="15"/>
        </w:numPr>
        <w:adjustRightInd w:val="0"/>
        <w:snapToGrid w:val="0"/>
        <w:spacing w:line="300" w:lineRule="auto"/>
        <w:ind w:left="0" w:firstLine="480"/>
      </w:pPr>
      <w:r>
        <w:rPr>
          <w:rFonts w:ascii="黑体" w:hAnsi="黑体" w:eastAsia="黑体" w:cs="黑体"/>
        </w:rPr>
        <w:t>对映共享区域。</w:t>
      </w:r>
      <w:r>
        <w:t>如果hello程式与共享物件连结，</w:t>
      </w:r>
      <w:r>
        <w:rPr>
          <w:rFonts w:hint="eastAsia"/>
        </w:rPr>
        <w:t>那么</w:t>
      </w:r>
      <w:r>
        <w:t>这些物件都是动态连结到这个程式的，然后再对映到使用者虚拟地址空间中的共享区域内。</w:t>
      </w:r>
    </w:p>
    <w:p>
      <w:pPr>
        <w:pStyle w:val="27"/>
        <w:numPr>
          <w:ilvl w:val="0"/>
          <w:numId w:val="15"/>
        </w:numPr>
        <w:adjustRightInd w:val="0"/>
        <w:snapToGrid w:val="0"/>
        <w:spacing w:line="300" w:lineRule="auto"/>
        <w:ind w:left="0" w:firstLine="480"/>
      </w:pPr>
      <w:r>
        <w:rPr>
          <w:rFonts w:ascii="黑体" w:hAnsi="黑体" w:eastAsia="黑体" w:cs="黑体"/>
        </w:rPr>
        <w:t>设定程式计数器。</w:t>
      </w:r>
      <w:r>
        <w:t>设定当前程序上下文中的</w:t>
      </w:r>
      <w:r>
        <w:rPr>
          <w:rFonts w:hint="eastAsia"/>
        </w:rPr>
        <w:t>程序</w:t>
      </w:r>
      <w:r>
        <w:t>计数器，使之指向</w:t>
      </w:r>
      <w:r>
        <w:rPr>
          <w:rFonts w:hint="eastAsia"/>
        </w:rPr>
        <w:t>代码</w:t>
      </w:r>
      <w:r>
        <w:t>区域的入口点。下一次</w:t>
      </w:r>
      <w:r>
        <w:rPr>
          <w:rFonts w:hint="eastAsia"/>
        </w:rPr>
        <w:t>运行</w:t>
      </w:r>
      <w:r>
        <w:t>这个程序时，它将从这个入口点开始执行。</w:t>
      </w:r>
    </w:p>
    <w:p>
      <w:pPr>
        <w:pStyle w:val="3"/>
      </w:pPr>
      <w:bookmarkStart w:id="49" w:name="_Toc532238431"/>
      <w:r>
        <w:rPr>
          <w:rFonts w:hint="eastAsia"/>
        </w:rPr>
        <w:t>6.5 Hello的进程执行</w:t>
      </w:r>
      <w:bookmarkEnd w:id="49"/>
    </w:p>
    <w:p>
      <w:pPr>
        <w:pStyle w:val="27"/>
        <w:adjustRightInd w:val="0"/>
        <w:snapToGrid w:val="0"/>
        <w:spacing w:line="300" w:lineRule="auto"/>
        <w:ind w:firstLine="480"/>
      </w:pPr>
      <w:r>
        <w:rPr>
          <w:rFonts w:hint="eastAsia"/>
        </w:rPr>
        <w:t>系统中每个程序都运行在某个进程的上下文中。上下文是由程序正确运行所需的状态组成的。这个状态包括存放在内存中的程序的代码和数据，它的栈、通用目的的寄存器的内容、程序计数器、环境变量以及打开文件描述符的集合。</w:t>
      </w:r>
    </w:p>
    <w:p>
      <w:pPr>
        <w:pStyle w:val="27"/>
        <w:adjustRightInd w:val="0"/>
        <w:snapToGrid w:val="0"/>
        <w:spacing w:line="300" w:lineRule="auto"/>
        <w:ind w:firstLine="480"/>
        <w:rPr>
          <w:rFonts w:hint="eastAsia" w:eastAsia="宋体"/>
          <w:lang w:eastAsia="zh-CN"/>
        </w:rPr>
      </w:pPr>
      <w:r>
        <w:rPr>
          <w:rFonts w:hint="eastAsia"/>
        </w:rPr>
        <w:t>内核为每个进程维护了一个上下文。当内核选择的一个新的进程运行时，我们说内核调度了这个进程。所以当内核调度了hello这个新的进程运行后，它就抢占当前进程，并使用一种称为上下文切换的机制来将控制转移到新的进程，上下文切换会首先保存当前进程的上下文，然后恢复新恢复进程被保存的上下文，最后控制传递给这个新恢复的进程 ，来完成上下文切换。</w:t>
      </w:r>
      <w:r>
        <w:rPr>
          <w:rFonts w:hint="eastAsia"/>
          <w:lang w:eastAsia="zh-CN"/>
        </w:rPr>
        <w:t>过程如下：</w:t>
      </w:r>
    </w:p>
    <w:p>
      <w:pPr>
        <w:widowControl/>
        <w:jc w:val="center"/>
        <w:rPr>
          <w:rFonts w:ascii="宋体" w:hAnsi="宋体" w:cs="宋体"/>
          <w:kern w:val="0"/>
          <w:lang w:bidi="ar"/>
        </w:rPr>
      </w:pPr>
      <w:r>
        <w:rPr>
          <w:rFonts w:ascii="宋体" w:hAnsi="宋体" w:cs="宋体"/>
          <w:kern w:val="0"/>
          <w:lang w:bidi="ar"/>
        </w:rPr>
        <w:drawing>
          <wp:inline distT="0" distB="0" distL="114300" distR="114300">
            <wp:extent cx="5428615" cy="2023745"/>
            <wp:effectExtent l="0" t="0" r="635" b="14605"/>
            <wp:docPr id="56" name="图片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2" descr="IMG_256"/>
                    <pic:cNvPicPr>
                      <a:picLocks noChangeAspect="true"/>
                    </pic:cNvPicPr>
                  </pic:nvPicPr>
                  <pic:blipFill>
                    <a:blip r:embed="rId65"/>
                    <a:stretch>
                      <a:fillRect/>
                    </a:stretch>
                  </pic:blipFill>
                  <pic:spPr>
                    <a:xfrm>
                      <a:off x="0" y="0"/>
                      <a:ext cx="5428615" cy="2023745"/>
                    </a:xfrm>
                    <a:prstGeom prst="rect">
                      <a:avLst/>
                    </a:prstGeom>
                    <a:noFill/>
                    <a:ln w="9525">
                      <a:noFill/>
                    </a:ln>
                  </pic:spPr>
                </pic:pic>
              </a:graphicData>
            </a:graphic>
          </wp:inline>
        </w:drawing>
      </w:r>
    </w:p>
    <w:p>
      <w:pPr>
        <w:pStyle w:val="9"/>
        <w:jc w:val="center"/>
        <w:rPr>
          <w:rFonts w:hint="default"/>
          <w:lang w:val="en-US"/>
        </w:rPr>
      </w:pPr>
      <w:r>
        <w:rPr>
          <w:rFonts w:hint="eastAsia"/>
          <w:sz w:val="21"/>
          <w:szCs w:val="21"/>
          <w:lang w:val="en-US" w:eastAsia="zh-CN"/>
        </w:rPr>
        <w:t>图6-1 进程间切换</w:t>
      </w:r>
    </w:p>
    <w:p>
      <w:pPr>
        <w:pStyle w:val="27"/>
        <w:adjustRightInd w:val="0"/>
        <w:snapToGrid w:val="0"/>
        <w:spacing w:line="300" w:lineRule="auto"/>
        <w:ind w:firstLine="480"/>
      </w:pPr>
      <w:r>
        <w:rPr>
          <w:rFonts w:hint="eastAsia"/>
        </w:rPr>
        <w:t>上图是对于上下文切换的剖析的一个实例。hello调用sleep和getchar函数时 都会有类似的上下文切换。</w:t>
      </w:r>
    </w:p>
    <w:p>
      <w:pPr>
        <w:pStyle w:val="3"/>
      </w:pPr>
      <w:bookmarkStart w:id="50" w:name="_Toc532238432"/>
      <w:r>
        <w:rPr>
          <w:rFonts w:hint="eastAsia"/>
        </w:rPr>
        <w:t>6.6 hello的异常与信号处理</w:t>
      </w:r>
      <w:bookmarkEnd w:id="50"/>
    </w:p>
    <w:p>
      <w:pPr>
        <w:pStyle w:val="27"/>
        <w:adjustRightInd w:val="0"/>
        <w:snapToGrid w:val="0"/>
        <w:spacing w:line="300" w:lineRule="auto"/>
        <w:ind w:firstLine="480"/>
      </w:pPr>
      <w:r>
        <w:rPr>
          <w:rFonts w:hint="eastAsia"/>
        </w:rPr>
        <w:t>hello执行过程中出现的可能的异常种类会有四种：</w:t>
      </w:r>
    </w:p>
    <w:p>
      <w:pPr>
        <w:pStyle w:val="27"/>
        <w:numPr>
          <w:ilvl w:val="0"/>
          <w:numId w:val="16"/>
        </w:numPr>
        <w:adjustRightInd w:val="0"/>
        <w:snapToGrid w:val="0"/>
        <w:spacing w:line="300" w:lineRule="auto"/>
        <w:ind w:left="0" w:firstLine="480"/>
      </w:pPr>
      <w:r>
        <w:rPr>
          <w:rFonts w:hint="eastAsia" w:ascii="黑体" w:hAnsi="黑体" w:eastAsia="黑体" w:cs="黑体"/>
        </w:rPr>
        <w:t xml:space="preserve">中断 </w:t>
      </w:r>
      <w:r>
        <w:rPr>
          <w:rFonts w:hint="eastAsia"/>
        </w:rPr>
        <w:t>中断是异步发生的，是来自处理器外部的I/O设备的信号的结果。硬件中断的异常处理程序被称为中断处理程序。</w:t>
      </w:r>
    </w:p>
    <w:p>
      <w:pPr>
        <w:pStyle w:val="27"/>
        <w:numPr>
          <w:ilvl w:val="0"/>
          <w:numId w:val="16"/>
        </w:numPr>
        <w:adjustRightInd w:val="0"/>
        <w:snapToGrid w:val="0"/>
        <w:spacing w:line="300" w:lineRule="auto"/>
        <w:ind w:left="0" w:firstLine="480"/>
      </w:pPr>
      <w:r>
        <w:rPr>
          <w:rFonts w:hint="eastAsia" w:eastAsia="黑体"/>
        </w:rPr>
        <w:t>陷阱</w:t>
      </w:r>
      <w:r>
        <w:rPr>
          <w:rFonts w:hint="eastAsia"/>
        </w:rPr>
        <w:t xml:space="preserve"> 陷阱是有意的异常，是执行一条指令的结果。就像中断处理程序一样，陷阱处理程序将控制返回到下一条指令。陷阱最重要的用途是在用户程序和内核之间提供一个像过程一样的接口，叫做系统调用。</w:t>
      </w:r>
    </w:p>
    <w:p>
      <w:pPr>
        <w:pStyle w:val="27"/>
        <w:numPr>
          <w:ilvl w:val="0"/>
          <w:numId w:val="16"/>
        </w:numPr>
        <w:adjustRightInd w:val="0"/>
        <w:snapToGrid w:val="0"/>
        <w:spacing w:line="300" w:lineRule="auto"/>
        <w:ind w:left="0" w:firstLine="480"/>
      </w:pPr>
      <w:r>
        <w:rPr>
          <w:rFonts w:hint="eastAsia" w:eastAsia="黑体"/>
        </w:rPr>
        <w:t>故障</w:t>
      </w:r>
      <w:r>
        <w:rPr>
          <w:rFonts w:hint="eastAsia"/>
        </w:rPr>
        <w:t xml:space="preserve"> 故障由错误情况引起，它可能能够被故障处理程序修正。当故障发生时，处理器将控制转移给故障处理程序。如果处理程序能够修正这个错误情况，它就将控制返回到引起故障的指令，从而重新执行它。否则处理程序返回到内核中的abort例程，abort例程会终止引起故障的应用程序。</w:t>
      </w:r>
    </w:p>
    <w:p>
      <w:pPr>
        <w:pStyle w:val="27"/>
        <w:numPr>
          <w:ilvl w:val="0"/>
          <w:numId w:val="16"/>
        </w:numPr>
        <w:adjustRightInd w:val="0"/>
        <w:snapToGrid w:val="0"/>
        <w:spacing w:line="300" w:lineRule="auto"/>
        <w:ind w:left="0" w:firstLine="480"/>
      </w:pPr>
      <w:r>
        <w:rPr>
          <w:rFonts w:hint="eastAsia" w:eastAsia="黑体"/>
        </w:rPr>
        <w:t>终止</w:t>
      </w:r>
      <w:r>
        <w:rPr>
          <w:rFonts w:hint="eastAsia"/>
        </w:rPr>
        <w:t xml:space="preserve"> 终止是不可恢复的致命错误造成的结果，通常是一些硬件错误，比如DRAM或者SRAM位被损坏时发生的奇偶错误。终止处理程序从不将控制返回给应用程序。处理程序将控制返回给一个abort例程，该例程会终止这个应用程序。</w:t>
      </w:r>
    </w:p>
    <w:p>
      <w:pPr>
        <w:numPr>
          <w:ilvl w:val="2"/>
          <w:numId w:val="17"/>
        </w:numPr>
        <w:ind w:left="709" w:leftChars="0" w:hanging="709" w:firstLineChars="0"/>
      </w:pPr>
      <w:r>
        <w:rPr>
          <w:rFonts w:hint="eastAsia"/>
        </w:rPr>
        <w:t>正常运行</w:t>
      </w:r>
    </w:p>
    <w:p>
      <w:pPr>
        <w:pStyle w:val="27"/>
        <w:adjustRightInd w:val="0"/>
        <w:snapToGrid w:val="0"/>
        <w:spacing w:line="300" w:lineRule="auto"/>
        <w:ind w:firstLine="480"/>
        <w:rPr>
          <w:rFonts w:hint="eastAsia"/>
        </w:rPr>
      </w:pPr>
    </w:p>
    <w:p>
      <w:pPr>
        <w:pStyle w:val="9"/>
        <w:jc w:val="center"/>
        <w:rPr>
          <w:rFonts w:hint="default"/>
          <w:lang w:val="en-US"/>
        </w:rPr>
      </w:pPr>
      <w:r>
        <w:rPr>
          <w:rFonts w:hint="eastAsia"/>
          <w:sz w:val="21"/>
          <w:szCs w:val="21"/>
          <w:lang w:val="en-US" w:eastAsia="zh-CN"/>
        </w:rPr>
        <w:t>图6-2 正常运行</w:t>
      </w:r>
    </w:p>
    <w:p>
      <w:pPr>
        <w:numPr>
          <w:ilvl w:val="2"/>
          <w:numId w:val="17"/>
        </w:numPr>
        <w:ind w:left="709" w:leftChars="0" w:hanging="709" w:firstLineChars="0"/>
      </w:pPr>
      <w:r>
        <w:rPr>
          <w:rFonts w:hint="eastAsia"/>
        </w:rPr>
        <w:t>不停乱按</w:t>
      </w:r>
    </w:p>
    <w:p>
      <w:pPr>
        <w:pStyle w:val="27"/>
        <w:adjustRightInd w:val="0"/>
        <w:snapToGrid w:val="0"/>
        <w:spacing w:line="300" w:lineRule="auto"/>
        <w:ind w:firstLine="480"/>
        <w:rPr>
          <w:rFonts w:hint="eastAsia"/>
        </w:rPr>
      </w:pPr>
    </w:p>
    <w:p>
      <w:pPr>
        <w:pStyle w:val="9"/>
        <w:jc w:val="center"/>
        <w:rPr>
          <w:rFonts w:hint="default"/>
          <w:lang w:val="en-US"/>
        </w:rPr>
      </w:pPr>
      <w:r>
        <w:rPr>
          <w:rFonts w:hint="eastAsia"/>
          <w:sz w:val="21"/>
          <w:szCs w:val="21"/>
          <w:lang w:val="en-US" w:eastAsia="zh-CN"/>
        </w:rPr>
        <w:t>图6-3 不停乱按</w:t>
      </w:r>
    </w:p>
    <w:p>
      <w:pPr>
        <w:pStyle w:val="27"/>
        <w:adjustRightInd w:val="0"/>
        <w:snapToGrid w:val="0"/>
        <w:spacing w:line="300" w:lineRule="auto"/>
        <w:ind w:firstLine="480"/>
      </w:pPr>
      <w:r>
        <w:t>如果乱按过程中没有回车，这个时候只是把输入屏幕的字符串缓存起来，如果输入</w:t>
      </w:r>
      <w:r>
        <w:rPr>
          <w:rFonts w:hint="eastAsia"/>
        </w:rPr>
        <w:t>了</w:t>
      </w:r>
      <w:r>
        <w:t>回车</w:t>
      </w:r>
      <w:r>
        <w:rPr>
          <w:rFonts w:hint="eastAsia"/>
        </w:rPr>
        <w:t>，</w:t>
      </w:r>
      <w:r>
        <w:t>getchar读入</w:t>
      </w:r>
      <w:r>
        <w:rPr>
          <w:rFonts w:hint="eastAsia"/>
        </w:rPr>
        <w:t>缓存</w:t>
      </w:r>
      <w:r>
        <w:t>，并把回车</w:t>
      </w:r>
      <w:r>
        <w:rPr>
          <w:rFonts w:hint="eastAsia"/>
        </w:rPr>
        <w:t>后</w:t>
      </w:r>
      <w:r>
        <w:t>的字符串当作shell输入的命令</w:t>
      </w:r>
      <w:r>
        <w:rPr>
          <w:rFonts w:hint="eastAsia"/>
        </w:rPr>
        <w:t>。</w:t>
      </w:r>
    </w:p>
    <w:p>
      <w:pPr>
        <w:numPr>
          <w:ilvl w:val="2"/>
          <w:numId w:val="17"/>
        </w:numPr>
        <w:ind w:left="709" w:leftChars="0" w:hanging="709" w:firstLineChars="0"/>
      </w:pPr>
      <w:r>
        <w:rPr>
          <w:rFonts w:hint="eastAsia"/>
        </w:rPr>
        <w:t>Ctrl-Z</w:t>
      </w:r>
    </w:p>
    <w:p>
      <w:pPr>
        <w:pStyle w:val="27"/>
        <w:adjustRightInd w:val="0"/>
        <w:snapToGrid w:val="0"/>
        <w:spacing w:line="300" w:lineRule="auto"/>
        <w:ind w:firstLine="480"/>
        <w:rPr>
          <w:rFonts w:hint="eastAsia"/>
        </w:rPr>
      </w:pPr>
    </w:p>
    <w:p>
      <w:pPr>
        <w:pStyle w:val="9"/>
        <w:jc w:val="center"/>
        <w:rPr>
          <w:rFonts w:hint="default"/>
          <w:lang w:val="en-US"/>
        </w:rPr>
      </w:pPr>
      <w:r>
        <w:rPr>
          <w:rFonts w:hint="eastAsia"/>
          <w:sz w:val="21"/>
          <w:szCs w:val="21"/>
          <w:lang w:val="en-US" w:eastAsia="zh-CN"/>
        </w:rPr>
        <w:t>图6-4 Ctrl-Z</w:t>
      </w:r>
    </w:p>
    <w:p>
      <w:pPr>
        <w:pStyle w:val="27"/>
        <w:adjustRightInd w:val="0"/>
        <w:snapToGrid w:val="0"/>
        <w:spacing w:line="300" w:lineRule="auto"/>
        <w:ind w:firstLine="480"/>
      </w:pPr>
      <w:r>
        <w:rPr>
          <w:rFonts w:hint="eastAsia"/>
        </w:rPr>
        <w:t xml:space="preserve"> Ctrl-Z操作向进程发送了一个SIGTSTP信号，让进程暂时挂起，输入jobs、ps指令可以发现hello进程在后台挂起，通过fg指令可以恢复运行。</w:t>
      </w:r>
    </w:p>
    <w:p>
      <w:pPr>
        <w:numPr>
          <w:ilvl w:val="2"/>
          <w:numId w:val="17"/>
        </w:numPr>
        <w:ind w:left="709" w:leftChars="0" w:hanging="709" w:firstLineChars="0"/>
      </w:pPr>
      <w:r>
        <w:rPr>
          <w:rFonts w:hint="eastAsia"/>
        </w:rPr>
        <w:t>Ctrl-C</w:t>
      </w:r>
    </w:p>
    <w:p>
      <w:pPr>
        <w:pStyle w:val="27"/>
        <w:adjustRightInd w:val="0"/>
        <w:snapToGrid w:val="0"/>
        <w:spacing w:line="300" w:lineRule="auto"/>
        <w:ind w:firstLine="480"/>
        <w:rPr>
          <w:rFonts w:hint="eastAsia"/>
        </w:rPr>
      </w:pPr>
    </w:p>
    <w:p>
      <w:pPr>
        <w:pStyle w:val="9"/>
        <w:jc w:val="center"/>
        <w:rPr>
          <w:rFonts w:hint="default"/>
          <w:lang w:val="en-US"/>
        </w:rPr>
      </w:pPr>
      <w:r>
        <w:rPr>
          <w:rFonts w:hint="eastAsia"/>
          <w:sz w:val="21"/>
          <w:szCs w:val="21"/>
          <w:lang w:val="en-US" w:eastAsia="zh-CN"/>
        </w:rPr>
        <w:t>图6-5 Ctrl-Z</w:t>
      </w:r>
    </w:p>
    <w:p>
      <w:pPr>
        <w:pStyle w:val="27"/>
        <w:adjustRightInd w:val="0"/>
        <w:snapToGrid w:val="0"/>
        <w:spacing w:line="300" w:lineRule="auto"/>
        <w:ind w:firstLine="480"/>
      </w:pPr>
      <w:r>
        <w:rPr>
          <w:rFonts w:hint="eastAsia"/>
        </w:rPr>
        <w:t xml:space="preserve"> Ctrl-Z操作向进程发送了一个SIGINT信号，让进程终止，输入jobs、ps指令可以发现hello进程已经被回收。</w:t>
      </w:r>
    </w:p>
    <w:p>
      <w:pPr>
        <w:pStyle w:val="3"/>
      </w:pPr>
      <w:bookmarkStart w:id="51" w:name="_Toc532238433"/>
      <w:r>
        <w:rPr>
          <w:rFonts w:hint="eastAsia"/>
        </w:rPr>
        <w:t>6.7本章小结</w:t>
      </w:r>
      <w:bookmarkEnd w:id="51"/>
    </w:p>
    <w:p>
      <w:pPr>
        <w:pStyle w:val="27"/>
        <w:adjustRightInd w:val="0"/>
        <w:snapToGrid w:val="0"/>
        <w:spacing w:line="300" w:lineRule="auto"/>
        <w:ind w:firstLine="480"/>
      </w:pPr>
      <w:r>
        <w:rPr>
          <w:rFonts w:hint="eastAsia"/>
        </w:rPr>
        <w:t>本章描述了hello进程管理，介绍了进程的概念和作用，以及shell如何运行hello程序。同时了解了hello执行过程中可能引发的异常和信号处理。</w:t>
      </w:r>
    </w:p>
    <w:p>
      <w:pPr>
        <w:pStyle w:val="2"/>
      </w:pPr>
      <w:r>
        <w:rPr>
          <w:rFonts w:hint="eastAsia"/>
        </w:rPr>
        <w:br w:type="page"/>
      </w:r>
      <w:bookmarkStart w:id="52" w:name="_Toc532238434"/>
      <w:r>
        <w:rPr>
          <w:rFonts w:hint="eastAsia"/>
        </w:rPr>
        <w:t>第7章 hello的存储管理</w:t>
      </w:r>
      <w:bookmarkEnd w:id="52"/>
    </w:p>
    <w:p>
      <w:pPr>
        <w:pStyle w:val="3"/>
        <w:rPr>
          <w:color w:val="FF0000"/>
        </w:rPr>
      </w:pPr>
      <w:bookmarkStart w:id="53" w:name="_Toc532238435"/>
      <w:r>
        <w:rPr>
          <w:rFonts w:hint="eastAsia"/>
        </w:rPr>
        <w:t>7.1 hello的存储器地址空间</w:t>
      </w:r>
      <w:bookmarkEnd w:id="53"/>
    </w:p>
    <w:p>
      <w:pPr>
        <w:pStyle w:val="27"/>
        <w:adjustRightInd w:val="0"/>
        <w:snapToGrid w:val="0"/>
        <w:spacing w:line="300" w:lineRule="auto"/>
        <w:ind w:firstLine="480"/>
      </w:pPr>
      <w:r>
        <w:rPr>
          <w:rFonts w:hint="eastAsia"/>
        </w:rPr>
        <w:t>结合hello说明逻辑地址、线性地址、虚拟地址、物理地址的概念。</w:t>
      </w:r>
    </w:p>
    <w:p>
      <w:pPr>
        <w:pStyle w:val="27"/>
        <w:adjustRightInd w:val="0"/>
        <w:snapToGrid w:val="0"/>
        <w:spacing w:line="300" w:lineRule="auto"/>
        <w:ind w:firstLine="480"/>
      </w:pPr>
      <w:r>
        <w:rPr>
          <w:rFonts w:hint="eastAsia" w:eastAsia="黑体"/>
        </w:rPr>
        <w:t>逻辑地址：</w:t>
      </w:r>
      <w:r>
        <w:rPr>
          <w:rFonts w:hint="eastAsia"/>
        </w:rPr>
        <w:t>在计算机体系结构中逻辑地址是指应用程序角度看到的内存单元、存储单元、网络主机的地址，即hello.o里面的相对偏移地址。逻辑地址往往不同于物理地址，通过地址翻译器或映射函数可以把逻辑地址转化为物理地址。</w:t>
      </w:r>
    </w:p>
    <w:p>
      <w:pPr>
        <w:pStyle w:val="27"/>
        <w:adjustRightInd w:val="0"/>
        <w:snapToGrid w:val="0"/>
        <w:spacing w:line="300" w:lineRule="auto"/>
        <w:ind w:firstLine="480"/>
      </w:pPr>
      <w:r>
        <w:rPr>
          <w:rFonts w:hint="eastAsia" w:eastAsia="黑体"/>
        </w:rPr>
        <w:t>线性地址：</w:t>
      </w:r>
      <w:r>
        <w:rPr>
          <w:rFonts w:hint="eastAsia"/>
        </w:rPr>
        <w:t>线性地址是逻辑地址到物理地址变换之间的中间层，即hello中的虚拟地址，等于逻辑地址加上基地址。逻辑地址可转化为线性地址，其地址空间是一个非负整数地址的有序集合，如果地址空间中的整数是连续的，那么我们说它是一个线性地址空间。</w:t>
      </w:r>
    </w:p>
    <w:p>
      <w:pPr>
        <w:pStyle w:val="27"/>
        <w:adjustRightInd w:val="0"/>
        <w:snapToGrid w:val="0"/>
        <w:spacing w:line="300" w:lineRule="auto"/>
        <w:ind w:firstLine="480"/>
      </w:pPr>
      <w:r>
        <w:rPr>
          <w:rFonts w:hint="eastAsia" w:eastAsia="黑体"/>
        </w:rPr>
        <w:t>虚拟地址：</w:t>
      </w:r>
      <w:r>
        <w:rPr>
          <w:rFonts w:hint="eastAsia"/>
        </w:rPr>
        <w:t>虚拟地址是程序用于访问物理内存的逻辑地址，即线性地址，在hello中为虚拟地址。</w:t>
      </w:r>
    </w:p>
    <w:p>
      <w:pPr>
        <w:pStyle w:val="27"/>
        <w:adjustRightInd w:val="0"/>
        <w:snapToGrid w:val="0"/>
        <w:spacing w:line="300" w:lineRule="auto"/>
        <w:ind w:firstLine="480"/>
      </w:pPr>
      <w:r>
        <w:rPr>
          <w:rFonts w:hint="eastAsia" w:eastAsia="黑体"/>
        </w:rPr>
        <w:t>物理地址：</w:t>
      </w:r>
      <w:r>
        <w:rPr>
          <w:rFonts w:hint="eastAsia"/>
        </w:rPr>
        <w:t>计算机的主存被组织成一个由M个连续的字节大小的单元组成的数组。每个字节都有一个唯一的物理地址。</w:t>
      </w:r>
    </w:p>
    <w:p>
      <w:pPr>
        <w:pStyle w:val="3"/>
      </w:pPr>
      <w:bookmarkStart w:id="54" w:name="_Toc532238436"/>
      <w:r>
        <w:rPr>
          <w:rFonts w:hint="eastAsia"/>
        </w:rPr>
        <w:t>7.2 Intel逻辑地址到线性地址的变换-段式管理</w:t>
      </w:r>
      <w:bookmarkEnd w:id="54"/>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0"/>
          <w:numId w:val="18"/>
        </w:numPr>
        <w:adjustRightInd w:val="0"/>
        <w:snapToGrid w:val="0"/>
        <w:spacing w:line="300" w:lineRule="auto"/>
        <w:ind w:firstLineChars="0"/>
        <w:rPr>
          <w:vanish/>
          <w:szCs w:val="20"/>
        </w:rPr>
      </w:pPr>
    </w:p>
    <w:p>
      <w:pPr>
        <w:pStyle w:val="44"/>
        <w:numPr>
          <w:ilvl w:val="1"/>
          <w:numId w:val="18"/>
        </w:numPr>
        <w:adjustRightInd w:val="0"/>
        <w:snapToGrid w:val="0"/>
        <w:spacing w:line="300" w:lineRule="auto"/>
        <w:ind w:firstLineChars="0"/>
        <w:rPr>
          <w:vanish/>
          <w:szCs w:val="20"/>
        </w:rPr>
      </w:pPr>
    </w:p>
    <w:p>
      <w:pPr>
        <w:pStyle w:val="44"/>
        <w:numPr>
          <w:ilvl w:val="1"/>
          <w:numId w:val="18"/>
        </w:numPr>
        <w:adjustRightInd w:val="0"/>
        <w:snapToGrid w:val="0"/>
        <w:spacing w:line="300" w:lineRule="auto"/>
        <w:ind w:firstLineChars="0"/>
        <w:rPr>
          <w:vanish/>
          <w:szCs w:val="20"/>
        </w:rPr>
      </w:pPr>
    </w:p>
    <w:p>
      <w:pPr>
        <w:pStyle w:val="27"/>
        <w:numPr>
          <w:ilvl w:val="2"/>
          <w:numId w:val="18"/>
        </w:numPr>
        <w:adjustRightInd w:val="0"/>
        <w:snapToGrid w:val="0"/>
        <w:spacing w:line="300" w:lineRule="auto"/>
        <w:ind w:firstLineChars="0"/>
      </w:pPr>
      <w:r>
        <w:rPr>
          <w:rFonts w:hint="eastAsia"/>
        </w:rPr>
        <w:t>基本原理</w:t>
      </w:r>
    </w:p>
    <w:p>
      <w:pPr>
        <w:pStyle w:val="27"/>
        <w:adjustRightInd w:val="0"/>
        <w:snapToGrid w:val="0"/>
        <w:spacing w:line="300" w:lineRule="auto"/>
        <w:ind w:firstLine="480"/>
      </w:pPr>
      <w:r>
        <w:rPr>
          <w:rFonts w:hint="eastAsia"/>
        </w:rPr>
        <w:t>在段式存储管理中，将程序的地址空间分为若干段，这样每个程序都有一个二维的地址空间。在段式存储管理系统的，为每个段分配一个连续的分割槽，而程序中的各个段可以分配在内存的不同区域。程序载入时，操作系统为所有段分配所需的内存，这些段不需要连续。这些内存通过动态分割槽的管理方法。</w:t>
      </w:r>
    </w:p>
    <w:p>
      <w:pPr>
        <w:pStyle w:val="27"/>
        <w:adjustRightInd w:val="0"/>
        <w:snapToGrid w:val="0"/>
        <w:spacing w:line="300" w:lineRule="auto"/>
        <w:ind w:firstLine="480"/>
      </w:pPr>
      <w:r>
        <w:rPr>
          <w:rFonts w:hint="eastAsia"/>
        </w:rPr>
        <w:t>总的来说，段式储存管理的优点是：没有内部碎片，外部碎片可以通过内存压缩来消除；便于实现内存共享。缺点与页式储存管理的缺点相同，程序必须全部装入内存。</w:t>
      </w:r>
    </w:p>
    <w:p>
      <w:pPr>
        <w:pStyle w:val="27"/>
        <w:numPr>
          <w:ilvl w:val="2"/>
          <w:numId w:val="18"/>
        </w:numPr>
        <w:adjustRightInd w:val="0"/>
        <w:snapToGrid w:val="0"/>
        <w:spacing w:line="300" w:lineRule="auto"/>
        <w:ind w:firstLineChars="0"/>
      </w:pPr>
      <w:r>
        <w:rPr>
          <w:rFonts w:hint="eastAsia"/>
        </w:rPr>
        <w:t>段式管理的数据结构</w:t>
      </w:r>
    </w:p>
    <w:p>
      <w:pPr>
        <w:pStyle w:val="44"/>
        <w:ind w:firstLine="480"/>
      </w:pPr>
      <w:r>
        <w:rPr>
          <w:rFonts w:hint="eastAsia"/>
        </w:rPr>
        <w:t>为了实现段式管理，需要如下的数据结构来实现程序的地址空间到物理内存空间的对映，并跟踪物理内存的使用情况，以便在装入新的段的时候，合理地分配内存空间。为了完成上述的功能，—个段式系统中，一般要采用如下的数据结构：</w:t>
      </w:r>
    </w:p>
    <w:p>
      <w:pPr>
        <w:pStyle w:val="44"/>
        <w:numPr>
          <w:ilvl w:val="0"/>
          <w:numId w:val="19"/>
        </w:numPr>
        <w:spacing w:line="300" w:lineRule="auto"/>
        <w:ind w:left="0" w:firstLine="480"/>
      </w:pPr>
      <w:r>
        <w:rPr>
          <w:rFonts w:hint="eastAsia" w:ascii="黑体" w:hAnsi="黑体" w:eastAsia="黑体"/>
        </w:rPr>
        <w:t>程序段表：</w:t>
      </w:r>
      <w:r>
        <w:rPr>
          <w:rFonts w:hint="eastAsia"/>
        </w:rPr>
        <w:t>描述组成程序地址空间的各段，可以是指向系统段表中表项的索引。每段有段基址，即段内地址。</w:t>
      </w:r>
    </w:p>
    <w:p>
      <w:pPr>
        <w:pStyle w:val="44"/>
        <w:numPr>
          <w:ilvl w:val="0"/>
          <w:numId w:val="19"/>
        </w:numPr>
        <w:spacing w:line="300" w:lineRule="auto"/>
        <w:ind w:left="0" w:firstLine="480"/>
      </w:pPr>
      <w:r>
        <w:rPr>
          <w:rFonts w:hint="eastAsia" w:ascii="黑体" w:hAnsi="黑体" w:eastAsia="黑体"/>
        </w:rPr>
        <w:t>系统段表：</w:t>
      </w:r>
      <w:r>
        <w:rPr>
          <w:rFonts w:hint="eastAsia"/>
        </w:rPr>
        <w:t>系统所有占用段（已经分配的段）。</w:t>
      </w:r>
    </w:p>
    <w:p>
      <w:pPr>
        <w:pStyle w:val="44"/>
        <w:numPr>
          <w:ilvl w:val="0"/>
          <w:numId w:val="19"/>
        </w:numPr>
        <w:spacing w:line="300" w:lineRule="auto"/>
        <w:ind w:left="0" w:firstLine="480"/>
      </w:pPr>
      <w:r>
        <w:rPr>
          <w:rFonts w:hint="eastAsia" w:ascii="黑体" w:hAnsi="黑体" w:eastAsia="黑体"/>
        </w:rPr>
        <w:t>空闲段表：</w:t>
      </w:r>
      <w:r>
        <w:rPr>
          <w:rFonts w:hint="eastAsia"/>
        </w:rPr>
        <w:t>记忆体中所有空闲段，可以结合到系统段表中。</w:t>
      </w:r>
    </w:p>
    <w:p>
      <w:pPr>
        <w:pStyle w:val="27"/>
        <w:numPr>
          <w:ilvl w:val="2"/>
          <w:numId w:val="18"/>
        </w:numPr>
        <w:adjustRightInd w:val="0"/>
        <w:snapToGrid w:val="0"/>
        <w:spacing w:line="300" w:lineRule="auto"/>
        <w:ind w:firstLineChars="0"/>
      </w:pPr>
      <w:r>
        <w:rPr>
          <w:rFonts w:hint="eastAsia"/>
        </w:rPr>
        <w:t>段式管理的地址变化</w:t>
      </w:r>
    </w:p>
    <w:p>
      <w:pPr>
        <w:pStyle w:val="44"/>
        <w:spacing w:line="300" w:lineRule="auto"/>
        <w:ind w:firstLine="480"/>
      </w:pPr>
      <w:r>
        <w:rPr>
          <w:rFonts w:hint="eastAsia"/>
        </w:rPr>
        <w:t>在段式管理系统中，整个程序的地址空间是二维的，即其逻辑地址由段号和段内地址两部分组成。为了完成程序逻辑地址到实体地址的对映，处理器会查询内存中的段表，由段号得到段的首地址，加上段内地址，得到实际的实体地址。这个过程也是由处理器的硬件直接完成的，系统只需在程序切换时，将程序段表的首地址装入处理器的特定寄存器（即段寄存器）当中。</w:t>
      </w:r>
    </w:p>
    <w:p>
      <w:pPr>
        <w:pStyle w:val="3"/>
      </w:pPr>
      <w:bookmarkStart w:id="55" w:name="_Toc532238437"/>
      <w:r>
        <w:rPr>
          <w:rFonts w:hint="eastAsia"/>
        </w:rPr>
        <w:t>7.3 Hello的线性地址到物理地址的变换-页式管理</w:t>
      </w:r>
      <w:bookmarkEnd w:id="55"/>
    </w:p>
    <w:p>
      <w:pPr>
        <w:pStyle w:val="44"/>
        <w:numPr>
          <w:ilvl w:val="1"/>
          <w:numId w:val="18"/>
        </w:numPr>
        <w:adjustRightInd w:val="0"/>
        <w:snapToGrid w:val="0"/>
        <w:spacing w:line="300" w:lineRule="auto"/>
        <w:ind w:firstLineChars="0"/>
        <w:rPr>
          <w:vanish/>
          <w:szCs w:val="20"/>
        </w:rPr>
      </w:pPr>
    </w:p>
    <w:p>
      <w:pPr>
        <w:pStyle w:val="27"/>
        <w:numPr>
          <w:ilvl w:val="2"/>
          <w:numId w:val="18"/>
        </w:numPr>
        <w:adjustRightInd w:val="0"/>
        <w:snapToGrid w:val="0"/>
        <w:spacing w:line="300" w:lineRule="auto"/>
        <w:ind w:firstLineChars="0"/>
      </w:pPr>
      <w:r>
        <w:rPr>
          <w:rFonts w:hint="eastAsia"/>
        </w:rPr>
        <w:t>基本原理</w:t>
      </w:r>
    </w:p>
    <w:p>
      <w:pPr>
        <w:pStyle w:val="44"/>
        <w:spacing w:line="300" w:lineRule="auto"/>
        <w:ind w:firstLine="480"/>
      </w:pPr>
      <w:r>
        <w:rPr>
          <w:rFonts w:hint="eastAsia"/>
        </w:rPr>
        <w:t>将程式的逻辑地址空间划分为定大小的页（page），而物理内存小的页帧（page frame）。程式载入时，可将任意一页放入内存中任意一个页帧，这些页帧不必连续，从而实现了离散分配。该方法需要CPU的硬件支持，来实现逻辑地址和实体地址之间的对映。在页式储存管理方式中地址结构由两部构成，前一部分是虚拟页号（VPN），后一部分为虚拟页偏移量（VPO）：</w:t>
      </w:r>
    </w:p>
    <w:p>
      <w:pPr>
        <w:pStyle w:val="44"/>
        <w:spacing w:line="300" w:lineRule="auto"/>
        <w:ind w:firstLine="480"/>
      </w:pPr>
      <w:r>
        <w:rPr>
          <w:rFonts w:hint="eastAsia"/>
        </w:rPr>
        <w:t>页式管理方式的优点是：没有外部碎片；一个程序不必连续存放；便于改变程序占用空间的大小（主要指随着程序执行，动态生成的数据增多，所要求的地址空间相应增长）。其缺点是：要求程序全部装入内存，没有足够的内存，程序就不能执行。</w:t>
      </w:r>
    </w:p>
    <w:p>
      <w:pPr>
        <w:pStyle w:val="27"/>
        <w:numPr>
          <w:ilvl w:val="2"/>
          <w:numId w:val="18"/>
        </w:numPr>
        <w:adjustRightInd w:val="0"/>
        <w:snapToGrid w:val="0"/>
        <w:spacing w:line="300" w:lineRule="auto"/>
        <w:ind w:firstLineChars="0"/>
      </w:pPr>
      <w:r>
        <w:rPr>
          <w:rFonts w:hint="eastAsia"/>
        </w:rPr>
        <w:t>页式管理的数据结构</w:t>
      </w:r>
    </w:p>
    <w:p>
      <w:pPr>
        <w:pStyle w:val="44"/>
        <w:spacing w:line="300" w:lineRule="auto"/>
        <w:ind w:firstLine="480"/>
      </w:pPr>
      <w:r>
        <w:rPr>
          <w:rFonts w:hint="eastAsia"/>
        </w:rPr>
        <w:t>在页式系统中程序建立时，系统为程序中所有的页分配页帧。当程序撤销时收回所有分配给它的页帧。在程序的执行期间，如果允许程序动态地申请空间，系统还要为程序申请的空间分配物理页帧。系统为了完成这些功能，必须记录系统内存中实际的页帧使用情况。系统还要在程序切换时，需要正确地切换两个不同的程序地址空间到物理内存空间的对映。这就要求系统要记录每个程序页表的相关信息。为了完成上述的功能，—个页式系统中，一般要采用如下的数据结构：</w:t>
      </w:r>
    </w:p>
    <w:p>
      <w:pPr>
        <w:pStyle w:val="44"/>
        <w:spacing w:line="300" w:lineRule="auto"/>
        <w:ind w:firstLine="480"/>
      </w:pPr>
      <w:r>
        <w:rPr>
          <w:rFonts w:hint="eastAsia"/>
        </w:rPr>
        <w:t>页表：页表将虚拟内存对映到物理页。每次内存管理单元将一个虚拟地址转换为物理地址时，都会读取页表。页表是一个页表条目（PTE）的数组。虚拟地址空间的每个页在页表中一个固定偏移量处都有一个PTE。假设每个PTE是由一个有效位和一个n位地址栏位组成的。有效位表明了该虚拟页当前是否被缓存在DRAM中。如果设定了有效位，那么地址字段就表示DRAM中相应的物理页的起始位置，这个物理页中缓存了该虚拟页。如果没有设定有效位，那么一个空地址表示这个虚拟页还未被分配。否则，这个地址就指向该虚拟页在磁盘上的起始位置。</w:t>
      </w:r>
    </w:p>
    <w:p>
      <w:pPr>
        <w:pStyle w:val="27"/>
        <w:numPr>
          <w:ilvl w:val="2"/>
          <w:numId w:val="18"/>
        </w:numPr>
        <w:adjustRightInd w:val="0"/>
        <w:snapToGrid w:val="0"/>
        <w:spacing w:line="300" w:lineRule="auto"/>
        <w:ind w:firstLineChars="0"/>
      </w:pPr>
      <w:r>
        <w:rPr>
          <w:rFonts w:hint="eastAsia"/>
        </w:rPr>
        <w:t>页式管理的地址变化</w:t>
      </w:r>
    </w:p>
    <w:p>
      <w:pPr>
        <w:pStyle w:val="44"/>
        <w:spacing w:line="300" w:lineRule="auto"/>
        <w:ind w:firstLine="480"/>
      </w:pPr>
      <w:r>
        <w:rPr>
          <w:rFonts w:hint="eastAsia"/>
        </w:rPr>
        <w:t>MMU利用VPN来选择适当的PTE，将列表条目中PPN和虚拟地址中的VPO串联起来，就得到相应的物理地址。</w:t>
      </w:r>
    </w:p>
    <w:p>
      <w:pPr>
        <w:pStyle w:val="3"/>
      </w:pPr>
      <w:bookmarkStart w:id="56" w:name="_Toc532238438"/>
      <w:r>
        <w:rPr>
          <w:rFonts w:hint="eastAsia"/>
        </w:rPr>
        <w:t>7.4 TLB与四级页表支持下的VA到PA的变换</w:t>
      </w:r>
      <w:bookmarkEnd w:id="56"/>
    </w:p>
    <w:p>
      <w:pPr>
        <w:pStyle w:val="27"/>
        <w:adjustRightInd w:val="0"/>
        <w:snapToGrid w:val="0"/>
        <w:spacing w:line="300" w:lineRule="auto"/>
        <w:ind w:firstLine="480"/>
      </w:pPr>
      <w:r>
        <w:rPr>
          <w:rFonts w:hint="eastAsia"/>
        </w:rPr>
        <w:t>36位VPN 被划分成四个9 位的片，每个片被用作到一个页表的偏移量。CR3 寄存器包含Ll页表的物理地址。VPN 1提供到一个Ll PET的偏移量，这个PTE包含L2页表的基地址。VPN 2 提供到一个L2 PTE 的偏移量，以此类推。</w:t>
      </w:r>
    </w:p>
    <w:p>
      <w:pPr>
        <w:pStyle w:val="27"/>
        <w:adjustRightInd w:val="0"/>
        <w:snapToGrid w:val="0"/>
        <w:spacing w:line="300" w:lineRule="auto"/>
        <w:ind w:firstLine="480"/>
        <w:jc w:val="center"/>
      </w:pPr>
      <w:r>
        <w:drawing>
          <wp:inline distT="0" distB="0" distL="0" distR="0">
            <wp:extent cx="5400675" cy="3068955"/>
            <wp:effectExtent l="0" t="0" r="9525" b="0"/>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66"/>
                    <a:stretch>
                      <a:fillRect/>
                    </a:stretch>
                  </pic:blipFill>
                  <pic:spPr>
                    <a:xfrm>
                      <a:off x="0" y="0"/>
                      <a:ext cx="5400675" cy="3068955"/>
                    </a:xfrm>
                    <a:prstGeom prst="rect">
                      <a:avLst/>
                    </a:prstGeom>
                  </pic:spPr>
                </pic:pic>
              </a:graphicData>
            </a:graphic>
          </wp:inline>
        </w:drawing>
      </w:r>
    </w:p>
    <w:p>
      <w:pPr>
        <w:pStyle w:val="9"/>
        <w:jc w:val="center"/>
        <w:rPr>
          <w:rFonts w:hint="default"/>
          <w:lang w:val="en-US"/>
        </w:rPr>
      </w:pPr>
      <w:bookmarkStart w:id="57" w:name="_Toc532238439"/>
      <w:r>
        <w:rPr>
          <w:rFonts w:hint="eastAsia"/>
          <w:sz w:val="21"/>
          <w:szCs w:val="21"/>
          <w:lang w:val="en-US" w:eastAsia="zh-CN"/>
        </w:rPr>
        <w:t>图7-1 四级页表支持下的VA到PA的变换</w:t>
      </w:r>
    </w:p>
    <w:p>
      <w:pPr>
        <w:pStyle w:val="3"/>
      </w:pPr>
      <w:r>
        <w:rPr>
          <w:rFonts w:hint="eastAsia"/>
        </w:rPr>
        <w:t>7.5 三级Cache支持下的物理内存访问</w:t>
      </w:r>
      <w:bookmarkEnd w:id="57"/>
    </w:p>
    <w:p>
      <w:pPr>
        <w:pStyle w:val="27"/>
        <w:adjustRightInd w:val="0"/>
        <w:snapToGrid w:val="0"/>
        <w:spacing w:line="300" w:lineRule="auto"/>
        <w:ind w:firstLine="480"/>
      </w:pPr>
      <w:r>
        <w:rPr>
          <w:rFonts w:hint="eastAsia"/>
        </w:rPr>
        <w:t>我们通过MMU获得对应的物理内存地址后，就需要在物理内存中得到对应的数据。此时我们会通过高速缓存来加速数据读取。首先L</w:t>
      </w:r>
      <w:r>
        <w:t>1</w:t>
      </w:r>
      <w:r>
        <w:rPr>
          <w:rFonts w:hint="eastAsia"/>
        </w:rPr>
        <w:t>高速缓存会通过地址解析出缓存的索引和偏移，对缓存进行访问，匹配标记查找是否含有相关的字，如果命中，则将数据发送给CPU，如果没有命中，则访问L</w:t>
      </w:r>
      <w:r>
        <w:t>2</w:t>
      </w:r>
      <w:r>
        <w:rPr>
          <w:rFonts w:hint="eastAsia"/>
        </w:rPr>
        <w:t>缓存，依次类推，直到主存，然后取出这个字，存入高一级缓存，最后返回数据给CPU。</w:t>
      </w:r>
    </w:p>
    <w:p>
      <w:pPr>
        <w:pStyle w:val="27"/>
        <w:adjustRightInd w:val="0"/>
        <w:snapToGrid w:val="0"/>
        <w:spacing w:line="300" w:lineRule="auto"/>
        <w:ind w:firstLine="480"/>
      </w:pPr>
      <w:r>
        <w:drawing>
          <wp:inline distT="0" distB="0" distL="0" distR="0">
            <wp:extent cx="5400675" cy="3928745"/>
            <wp:effectExtent l="0" t="0" r="9525" b="0"/>
            <wp:docPr id="68" name="图片 6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true"/>
                    </pic:cNvPicPr>
                  </pic:nvPicPr>
                  <pic:blipFill>
                    <a:blip r:embed="rId67"/>
                    <a:stretch>
                      <a:fillRect/>
                    </a:stretch>
                  </pic:blipFill>
                  <pic:spPr>
                    <a:xfrm>
                      <a:off x="0" y="0"/>
                      <a:ext cx="5400675" cy="3928745"/>
                    </a:xfrm>
                    <a:prstGeom prst="rect">
                      <a:avLst/>
                    </a:prstGeom>
                  </pic:spPr>
                </pic:pic>
              </a:graphicData>
            </a:graphic>
          </wp:inline>
        </w:drawing>
      </w:r>
    </w:p>
    <w:p>
      <w:pPr>
        <w:pStyle w:val="9"/>
        <w:jc w:val="center"/>
        <w:rPr>
          <w:rFonts w:hint="default"/>
          <w:lang w:val="en-US"/>
        </w:rPr>
      </w:pPr>
      <w:bookmarkStart w:id="58" w:name="_Toc532238440"/>
      <w:r>
        <w:rPr>
          <w:rFonts w:hint="eastAsia"/>
          <w:sz w:val="21"/>
          <w:szCs w:val="21"/>
          <w:lang w:val="en-US" w:eastAsia="zh-CN"/>
        </w:rPr>
        <w:t>图7-2 三级Cache支持下的物理内存访问</w:t>
      </w:r>
    </w:p>
    <w:p>
      <w:pPr>
        <w:pStyle w:val="3"/>
      </w:pPr>
      <w:r>
        <w:rPr>
          <w:rFonts w:hint="eastAsia"/>
        </w:rPr>
        <w:t>7.6 hello进程fork时的内存映射</w:t>
      </w:r>
      <w:bookmarkEnd w:id="58"/>
    </w:p>
    <w:p>
      <w:pPr>
        <w:pStyle w:val="27"/>
        <w:adjustRightInd w:val="0"/>
        <w:snapToGrid w:val="0"/>
        <w:spacing w:line="300" w:lineRule="auto"/>
        <w:ind w:firstLine="480"/>
      </w:pPr>
      <w:r>
        <w:rPr>
          <w:rFonts w:hint="eastAsia"/>
        </w:rPr>
        <w:t>当fork函数被shell调用时，内核为h</w:t>
      </w:r>
      <w:r>
        <w:t>ello</w:t>
      </w:r>
      <w:r>
        <w:rPr>
          <w:rFonts w:hint="eastAsia"/>
        </w:rPr>
        <w:t>创建各种数据结构，并分配一个唯一的PID。为了给hello创建虚拟内存，它创建了当前进程的mm</w:t>
      </w:r>
      <w:r>
        <w:t>_struct</w:t>
      </w:r>
      <w:r>
        <w:rPr>
          <w:rFonts w:hint="eastAsia"/>
        </w:rPr>
        <w:t>、区域结构和页表的原样副本。它将两个进程中的每个页面都标记为只读，并将两个进程中的每个区域结构都标记为私有的写时复制。</w:t>
      </w:r>
    </w:p>
    <w:p>
      <w:pPr>
        <w:pStyle w:val="27"/>
        <w:adjustRightInd w:val="0"/>
        <w:snapToGrid w:val="0"/>
        <w:spacing w:line="300" w:lineRule="auto"/>
        <w:ind w:firstLine="480"/>
      </w:pPr>
      <w:r>
        <w:rPr>
          <w:rFonts w:hint="eastAsia"/>
        </w:rPr>
        <w:t>当fork在hello进程中返回时，hello现在的虚拟内存刚好和调用fork时存在的虚拟内存相同。当这两个进程中的任一个后来进行写操作时，写时复制机制就会创建新的页面，因此，也就为每个进程保持了私有地址空间的抽象概念。</w:t>
      </w:r>
    </w:p>
    <w:p>
      <w:pPr>
        <w:pStyle w:val="27"/>
        <w:adjustRightInd w:val="0"/>
        <w:snapToGrid w:val="0"/>
        <w:spacing w:line="300" w:lineRule="auto"/>
        <w:ind w:firstLine="480"/>
        <w:jc w:val="center"/>
      </w:pPr>
      <w:r>
        <w:drawing>
          <wp:inline distT="0" distB="0" distL="0" distR="0">
            <wp:extent cx="5400675" cy="3667125"/>
            <wp:effectExtent l="0" t="0" r="9525" b="9525"/>
            <wp:docPr id="69" name="图片 6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true"/>
                    </pic:cNvPicPr>
                  </pic:nvPicPr>
                  <pic:blipFill>
                    <a:blip r:embed="rId68"/>
                    <a:stretch>
                      <a:fillRect/>
                    </a:stretch>
                  </pic:blipFill>
                  <pic:spPr>
                    <a:xfrm>
                      <a:off x="0" y="0"/>
                      <a:ext cx="5400675" cy="3667125"/>
                    </a:xfrm>
                    <a:prstGeom prst="rect">
                      <a:avLst/>
                    </a:prstGeom>
                  </pic:spPr>
                </pic:pic>
              </a:graphicData>
            </a:graphic>
          </wp:inline>
        </w:drawing>
      </w:r>
    </w:p>
    <w:p>
      <w:pPr>
        <w:pStyle w:val="9"/>
        <w:jc w:val="center"/>
        <w:rPr>
          <w:rFonts w:hint="eastAsia"/>
          <w:sz w:val="21"/>
          <w:szCs w:val="21"/>
          <w:lang w:val="en-US" w:eastAsia="zh-CN"/>
        </w:rPr>
      </w:pPr>
      <w:bookmarkStart w:id="59" w:name="_Toc532238441"/>
      <w:r>
        <w:rPr>
          <w:rFonts w:hint="eastAsia"/>
          <w:sz w:val="21"/>
          <w:szCs w:val="21"/>
          <w:lang w:val="en-US" w:eastAsia="zh-CN"/>
        </w:rPr>
        <w:t>图7-3 hello进程fork时的内存映射</w:t>
      </w:r>
    </w:p>
    <w:p>
      <w:pPr>
        <w:pStyle w:val="3"/>
      </w:pPr>
      <w:r>
        <w:rPr>
          <w:rFonts w:hint="eastAsia"/>
        </w:rPr>
        <w:t>7.7 hello进程execve时的内存映射</w:t>
      </w:r>
      <w:bookmarkEnd w:id="59"/>
    </w:p>
    <w:p>
      <w:pPr>
        <w:pStyle w:val="27"/>
        <w:adjustRightInd w:val="0"/>
        <w:snapToGrid w:val="0"/>
        <w:spacing w:line="300" w:lineRule="auto"/>
        <w:ind w:firstLine="480"/>
      </w:pPr>
      <w:r>
        <w:rPr>
          <w:rFonts w:hint="eastAsia"/>
        </w:rPr>
        <w:t>execve 函数在shell中加载并运行包含在可执行目标文件hello中的程序，用hello程序有效地替代了当前程序。加载并运行hello内存会有如下便变化：</w:t>
      </w:r>
    </w:p>
    <w:p>
      <w:pPr>
        <w:pStyle w:val="27"/>
        <w:numPr>
          <w:ilvl w:val="0"/>
          <w:numId w:val="20"/>
        </w:numPr>
        <w:adjustRightInd w:val="0"/>
        <w:snapToGrid w:val="0"/>
        <w:spacing w:line="300" w:lineRule="auto"/>
        <w:ind w:left="0" w:firstLine="480"/>
      </w:pPr>
      <w:r>
        <w:rPr>
          <w:rFonts w:hint="eastAsia" w:eastAsia="黑体"/>
        </w:rPr>
        <w:t>删除已存在的用户区域</w:t>
      </w:r>
      <w:r>
        <w:rPr>
          <w:rFonts w:hint="eastAsia"/>
        </w:rPr>
        <w:t>。删除shell虚拟地址的用户部分中的已存在的区域结构。</w:t>
      </w:r>
    </w:p>
    <w:p>
      <w:pPr>
        <w:pStyle w:val="27"/>
        <w:numPr>
          <w:ilvl w:val="0"/>
          <w:numId w:val="20"/>
        </w:numPr>
        <w:adjustRightInd w:val="0"/>
        <w:snapToGrid w:val="0"/>
        <w:spacing w:line="300" w:lineRule="auto"/>
        <w:ind w:left="0" w:firstLine="480"/>
      </w:pPr>
      <w:r>
        <w:rPr>
          <w:rFonts w:hint="eastAsia" w:eastAsia="黑体"/>
        </w:rPr>
        <w:t>映射私有区域。</w:t>
      </w:r>
      <w:r>
        <w:rPr>
          <w:rFonts w:hint="eastAsia"/>
        </w:rPr>
        <w:t>为hello的代码、数据、bss 和栈区域创建新的区域结构。所有这些新的区域都是私有的、写时复制的。代码和数据区域被映射为hello 文件中的.text和.data 区。bss 区域是请求二进制零的，映射到匿名文件，其大小包含在hello 中。栈和堆区域也是请求二进制零的，初始长度为零。下图概括了私有区域的不同映射。</w:t>
      </w:r>
    </w:p>
    <w:p>
      <w:pPr>
        <w:pStyle w:val="27"/>
        <w:adjustRightInd w:val="0"/>
        <w:snapToGrid w:val="0"/>
        <w:spacing w:line="300" w:lineRule="auto"/>
        <w:ind w:left="480" w:firstLine="0" w:firstLineChars="0"/>
      </w:pPr>
      <w:r>
        <w:drawing>
          <wp:inline distT="0" distB="0" distL="0" distR="0">
            <wp:extent cx="5400675" cy="4043680"/>
            <wp:effectExtent l="0" t="0" r="9525" b="0"/>
            <wp:docPr id="70" name="图片 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true"/>
                    </pic:cNvPicPr>
                  </pic:nvPicPr>
                  <pic:blipFill>
                    <a:blip r:embed="rId69"/>
                    <a:stretch>
                      <a:fillRect/>
                    </a:stretch>
                  </pic:blipFill>
                  <pic:spPr>
                    <a:xfrm>
                      <a:off x="0" y="0"/>
                      <a:ext cx="5400675" cy="404368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图7-4 私有区域的内存映射</w:t>
      </w:r>
    </w:p>
    <w:p>
      <w:pPr>
        <w:pStyle w:val="27"/>
        <w:numPr>
          <w:ilvl w:val="0"/>
          <w:numId w:val="20"/>
        </w:numPr>
        <w:adjustRightInd w:val="0"/>
        <w:snapToGrid w:val="0"/>
        <w:spacing w:line="300" w:lineRule="auto"/>
        <w:ind w:left="0" w:firstLine="480"/>
      </w:pPr>
      <w:r>
        <w:rPr>
          <w:rFonts w:hint="eastAsia" w:eastAsia="黑体"/>
        </w:rPr>
        <w:t>映射共享区域。</w:t>
      </w:r>
      <w:r>
        <w:rPr>
          <w:rFonts w:hint="eastAsia"/>
        </w:rPr>
        <w:t>如果hello程序与共享对象（或目标）链接，比如标准C 库libc. so, 那么这些对象都是动态链接到这个程序的，然后再映射到用户虚拟地址空间中的共享区域内。</w:t>
      </w:r>
    </w:p>
    <w:p>
      <w:pPr>
        <w:pStyle w:val="3"/>
      </w:pPr>
      <w:bookmarkStart w:id="60" w:name="_Toc532238442"/>
      <w:r>
        <w:rPr>
          <w:rFonts w:hint="eastAsia"/>
        </w:rPr>
        <w:t>7.8 缺页故障与缺页中断处理</w:t>
      </w:r>
      <w:bookmarkEnd w:id="60"/>
    </w:p>
    <w:p>
      <w:pPr>
        <w:pStyle w:val="27"/>
        <w:adjustRightInd w:val="0"/>
        <w:snapToGrid w:val="0"/>
        <w:spacing w:line="300" w:lineRule="auto"/>
        <w:ind w:firstLine="480"/>
      </w:pPr>
      <w:r>
        <w:rPr>
          <w:rFonts w:hint="eastAsia"/>
        </w:rPr>
        <w:t>在虚拟内存的习惯说法中，D</w:t>
      </w:r>
      <w:r>
        <w:t>RAM</w:t>
      </w:r>
      <w:r>
        <w:rPr>
          <w:rFonts w:hint="eastAsia"/>
        </w:rPr>
        <w:t>缓存不命中称为缺页。例如：CPU引用了VP3中的一个字，VP3并未缓存在DRAM中。地址翻译硬件从内存中读取PTE3，从有效位推断出VP3未被缓存，并且触发一个缺页异常。缺页异常调用内核中的缺页异常处理程序，该程序会选择一个牺牲页，在此例中就是存放在PP3中的VP4。如果VP4已经被修改了，那么内核就会将它复制回磁盘。无论哪种情况，内核都会修改VP4的页表条目，反映出VP4不再缓存在主存中这一事实。缺页之前：</w:t>
      </w:r>
    </w:p>
    <w:p>
      <w:pPr>
        <w:pStyle w:val="27"/>
        <w:adjustRightInd w:val="0"/>
        <w:snapToGrid w:val="0"/>
        <w:spacing w:line="300" w:lineRule="auto"/>
        <w:ind w:firstLine="480"/>
      </w:pPr>
      <w:r>
        <w:drawing>
          <wp:inline distT="0" distB="0" distL="0" distR="0">
            <wp:extent cx="5400675" cy="3293110"/>
            <wp:effectExtent l="0" t="0" r="9525" b="2540"/>
            <wp:docPr id="71" name="图片 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true"/>
                    </pic:cNvPicPr>
                  </pic:nvPicPr>
                  <pic:blipFill>
                    <a:blip r:embed="rId70"/>
                    <a:stretch>
                      <a:fillRect/>
                    </a:stretch>
                  </pic:blipFill>
                  <pic:spPr>
                    <a:xfrm>
                      <a:off x="0" y="0"/>
                      <a:ext cx="5400675" cy="3293110"/>
                    </a:xfrm>
                    <a:prstGeom prst="rect">
                      <a:avLst/>
                    </a:prstGeom>
                  </pic:spPr>
                </pic:pic>
              </a:graphicData>
            </a:graphic>
          </wp:inline>
        </w:drawing>
      </w:r>
    </w:p>
    <w:p>
      <w:pPr>
        <w:pStyle w:val="9"/>
        <w:jc w:val="center"/>
        <w:rPr>
          <w:rFonts w:hint="eastAsia"/>
          <w:sz w:val="21"/>
          <w:szCs w:val="21"/>
          <w:lang w:val="en-US" w:eastAsia="zh-CN"/>
        </w:rPr>
      </w:pPr>
      <w:r>
        <w:rPr>
          <w:rFonts w:hint="eastAsia"/>
          <w:sz w:val="21"/>
          <w:szCs w:val="21"/>
          <w:lang w:val="en-US" w:eastAsia="zh-CN"/>
        </w:rPr>
        <w:t>图7-5 缺页前的虚拟内存和物理内存</w:t>
      </w:r>
    </w:p>
    <w:p>
      <w:pPr>
        <w:pStyle w:val="27"/>
        <w:adjustRightInd w:val="0"/>
        <w:snapToGrid w:val="0"/>
        <w:spacing w:line="300" w:lineRule="auto"/>
        <w:ind w:firstLine="480"/>
      </w:pPr>
      <w:r>
        <w:rPr>
          <w:rFonts w:hint="eastAsia"/>
        </w:rPr>
        <w:t>接下来，内核从磁盘复制VP3到内存中的PP3，更新PTE3，随后返回。当异常处理程序返回时，它会重新启动导致缺页的指令，该指令会把导致缺页的虚拟地址重发送到地址翻译硬体。但是现在，VP3已经缓存在主存中了，那么页命中也能由地址翻译硬件正常处理了。缺页之后：</w:t>
      </w:r>
    </w:p>
    <w:p>
      <w:pPr>
        <w:pStyle w:val="27"/>
        <w:adjustRightInd w:val="0"/>
        <w:snapToGrid w:val="0"/>
        <w:spacing w:line="300" w:lineRule="auto"/>
        <w:ind w:firstLine="480"/>
      </w:pPr>
      <w:r>
        <w:drawing>
          <wp:inline distT="0" distB="0" distL="0" distR="0">
            <wp:extent cx="5400675" cy="3184525"/>
            <wp:effectExtent l="0" t="0" r="9525" b="0"/>
            <wp:docPr id="72" name="图片 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true"/>
                    </pic:cNvPicPr>
                  </pic:nvPicPr>
                  <pic:blipFill>
                    <a:blip r:embed="rId71"/>
                    <a:stretch>
                      <a:fillRect/>
                    </a:stretch>
                  </pic:blipFill>
                  <pic:spPr>
                    <a:xfrm>
                      <a:off x="0" y="0"/>
                      <a:ext cx="5400675" cy="3184525"/>
                    </a:xfrm>
                    <a:prstGeom prst="rect">
                      <a:avLst/>
                    </a:prstGeom>
                  </pic:spPr>
                </pic:pic>
              </a:graphicData>
            </a:graphic>
          </wp:inline>
        </w:drawing>
      </w:r>
    </w:p>
    <w:p>
      <w:pPr>
        <w:pStyle w:val="9"/>
        <w:jc w:val="center"/>
        <w:rPr>
          <w:rFonts w:hint="eastAsia"/>
          <w:sz w:val="21"/>
          <w:szCs w:val="21"/>
          <w:lang w:val="en-US" w:eastAsia="zh-CN"/>
        </w:rPr>
      </w:pPr>
      <w:bookmarkStart w:id="61" w:name="_Toc532238443"/>
      <w:r>
        <w:rPr>
          <w:rFonts w:hint="eastAsia"/>
          <w:sz w:val="21"/>
          <w:szCs w:val="21"/>
          <w:lang w:val="en-US" w:eastAsia="zh-CN"/>
        </w:rPr>
        <w:t>图7-6 缺页后的虚拟内存和物理内存</w:t>
      </w:r>
    </w:p>
    <w:p>
      <w:pPr>
        <w:pStyle w:val="3"/>
      </w:pPr>
      <w:r>
        <w:rPr>
          <w:rFonts w:hint="eastAsia"/>
        </w:rPr>
        <w:t>7.9动态存储分配管理</w:t>
      </w:r>
      <w:bookmarkEnd w:id="61"/>
    </w:p>
    <w:p>
      <w:pPr>
        <w:pStyle w:val="27"/>
        <w:adjustRightInd w:val="0"/>
        <w:snapToGrid w:val="0"/>
        <w:spacing w:line="300" w:lineRule="auto"/>
        <w:ind w:firstLine="480"/>
        <w:rPr>
          <w:iCs/>
        </w:rPr>
      </w:pPr>
      <w:r>
        <w:rPr>
          <w:rFonts w:hint="eastAsia"/>
          <w:iCs/>
        </w:rPr>
        <w:t>printf函数会调用malloc，下面简述动态内存管理的基本方法与策略：</w:t>
      </w:r>
    </w:p>
    <w:p>
      <w:pPr>
        <w:pStyle w:val="27"/>
        <w:adjustRightInd w:val="0"/>
        <w:snapToGrid w:val="0"/>
        <w:spacing w:line="300" w:lineRule="auto"/>
        <w:ind w:firstLine="480"/>
        <w:rPr>
          <w:iCs/>
        </w:rPr>
      </w:pPr>
      <w:r>
        <w:rPr>
          <w:rFonts w:hint="eastAsia"/>
          <w:iCs/>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pPr>
        <w:pStyle w:val="27"/>
        <w:adjustRightInd w:val="0"/>
        <w:snapToGrid w:val="0"/>
        <w:spacing w:line="300" w:lineRule="auto"/>
        <w:ind w:firstLine="480"/>
        <w:rPr>
          <w:iCs/>
        </w:rPr>
      </w:pPr>
      <w:r>
        <w:rPr>
          <w:rFonts w:hint="eastAsia"/>
          <w:iCs/>
        </w:rPr>
        <w:t>分配器分为两种基本风格：</w:t>
      </w:r>
    </w:p>
    <w:p>
      <w:pPr>
        <w:pStyle w:val="27"/>
        <w:numPr>
          <w:ilvl w:val="0"/>
          <w:numId w:val="21"/>
        </w:numPr>
        <w:adjustRightInd w:val="0"/>
        <w:snapToGrid w:val="0"/>
        <w:spacing w:line="300" w:lineRule="auto"/>
        <w:ind w:left="0" w:firstLine="480"/>
        <w:rPr>
          <w:iCs/>
        </w:rPr>
      </w:pPr>
      <w:r>
        <w:rPr>
          <w:rFonts w:hint="eastAsia" w:eastAsia="黑体"/>
          <w:iCs/>
        </w:rPr>
        <w:t>显式分配器</w:t>
      </w:r>
      <w:r>
        <w:rPr>
          <w:rFonts w:hint="eastAsia"/>
          <w:iCs/>
        </w:rPr>
        <w:t>，要求应用显式地释放任何已分配的块。</w:t>
      </w:r>
    </w:p>
    <w:p>
      <w:pPr>
        <w:pStyle w:val="27"/>
        <w:numPr>
          <w:ilvl w:val="0"/>
          <w:numId w:val="21"/>
        </w:numPr>
        <w:adjustRightInd w:val="0"/>
        <w:snapToGrid w:val="0"/>
        <w:spacing w:line="300" w:lineRule="auto"/>
        <w:ind w:left="0" w:firstLine="480"/>
        <w:rPr>
          <w:iCs/>
        </w:rPr>
      </w:pPr>
      <w:r>
        <w:rPr>
          <w:rFonts w:hint="eastAsia" w:eastAsia="黑体"/>
          <w:iCs/>
        </w:rPr>
        <w:t>隐式分配器</w:t>
      </w:r>
      <w:r>
        <w:rPr>
          <w:rFonts w:hint="eastAsia"/>
          <w:iCs/>
        </w:rPr>
        <w:t>，要求分配器检测一个已分配块何时不再被程序所使用，那么就释放这个块。隐式分配器也叫做垃圾回收器，而自动释放未使用的已经分配的块的过程叫做垃圾收集。</w:t>
      </w:r>
    </w:p>
    <w:p>
      <w:pPr>
        <w:pStyle w:val="27"/>
        <w:adjustRightInd w:val="0"/>
        <w:snapToGrid w:val="0"/>
        <w:spacing w:line="300" w:lineRule="auto"/>
        <w:ind w:firstLine="480"/>
        <w:rPr>
          <w:iCs/>
        </w:rPr>
      </w:pPr>
      <w:r>
        <w:rPr>
          <w:rFonts w:hint="eastAsia"/>
          <w:iCs/>
        </w:rPr>
        <w:t>对于C程序，使用的是显式分配器，能够显式地释放任何已分配的块。C标准库通过malloc程序包的显示分配器。</w:t>
      </w:r>
    </w:p>
    <w:p>
      <w:pPr>
        <w:pStyle w:val="27"/>
        <w:adjustRightInd w:val="0"/>
        <w:snapToGrid w:val="0"/>
        <w:spacing w:line="300" w:lineRule="auto"/>
        <w:ind w:firstLine="480"/>
      </w:pPr>
      <w:r>
        <w:drawing>
          <wp:inline distT="0" distB="0" distL="0" distR="0">
            <wp:extent cx="5400675" cy="629285"/>
            <wp:effectExtent l="0" t="0" r="9525" b="0"/>
            <wp:docPr id="73" name="图片 7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true" noChangeArrowheads="true"/>
                    </pic:cNvPicPr>
                  </pic:nvPicPr>
                  <pic:blipFill>
                    <a:blip r:embed="rId72">
                      <a:extLst>
                        <a:ext uri="{28A0092B-C50C-407E-A947-70E740481C1C}">
                          <a14:useLocalDpi xmlns:a14="http://schemas.microsoft.com/office/drawing/2010/main" val="false"/>
                        </a:ext>
                      </a:extLst>
                    </a:blip>
                    <a:srcRect/>
                    <a:stretch>
                      <a:fillRect/>
                    </a:stretch>
                  </pic:blipFill>
                  <pic:spPr>
                    <a:xfrm>
                      <a:off x="0" y="0"/>
                      <a:ext cx="5400675" cy="629285"/>
                    </a:xfrm>
                    <a:prstGeom prst="rect">
                      <a:avLst/>
                    </a:prstGeom>
                    <a:noFill/>
                    <a:ln>
                      <a:noFill/>
                    </a:ln>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图7-7 malloc函数</w:t>
      </w:r>
    </w:p>
    <w:p>
      <w:pPr>
        <w:pStyle w:val="27"/>
        <w:adjustRightInd w:val="0"/>
        <w:snapToGrid w:val="0"/>
        <w:spacing w:line="300" w:lineRule="auto"/>
        <w:ind w:firstLine="480"/>
        <w:rPr>
          <w:iCs/>
        </w:rPr>
      </w:pPr>
      <w:r>
        <w:rPr>
          <w:rFonts w:hint="eastAsia"/>
          <w:iCs/>
        </w:rPr>
        <w:t>m</w:t>
      </w:r>
      <w:r>
        <w:rPr>
          <w:iCs/>
        </w:rPr>
        <w:t>alloc</w:t>
      </w:r>
      <w:r>
        <w:rPr>
          <w:rFonts w:hint="eastAsia"/>
          <w:iCs/>
        </w:rPr>
        <w:t>函数返回一个指针，指向大小至少为size字节的内存块，这个块可能包含在这个快内的任何数据对象类型做对齐。</w:t>
      </w:r>
    </w:p>
    <w:p>
      <w:pPr>
        <w:pStyle w:val="27"/>
        <w:adjustRightInd w:val="0"/>
        <w:snapToGrid w:val="0"/>
        <w:spacing w:line="300" w:lineRule="auto"/>
        <w:ind w:firstLine="480"/>
        <w:rPr>
          <w:iCs/>
        </w:rPr>
      </w:pPr>
      <w:r>
        <w:rPr>
          <w:rFonts w:hint="eastAsia"/>
          <w:iCs/>
        </w:rPr>
        <w:t>程序是通过free函数来释放已分配的堆块。</w:t>
      </w:r>
    </w:p>
    <w:p>
      <w:pPr>
        <w:pStyle w:val="27"/>
        <w:adjustRightInd w:val="0"/>
        <w:snapToGrid w:val="0"/>
        <w:spacing w:line="300" w:lineRule="auto"/>
        <w:ind w:firstLine="480"/>
      </w:pPr>
      <w:r>
        <w:drawing>
          <wp:inline distT="0" distB="0" distL="0" distR="0">
            <wp:extent cx="5400675" cy="643255"/>
            <wp:effectExtent l="0" t="0" r="9525" b="4445"/>
            <wp:docPr id="74" name="图片 7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true" noChangeArrowheads="true"/>
                    </pic:cNvPicPr>
                  </pic:nvPicPr>
                  <pic:blipFill>
                    <a:blip r:embed="rId73">
                      <a:extLst>
                        <a:ext uri="{28A0092B-C50C-407E-A947-70E740481C1C}">
                          <a14:useLocalDpi xmlns:a14="http://schemas.microsoft.com/office/drawing/2010/main" val="false"/>
                        </a:ext>
                      </a:extLst>
                    </a:blip>
                    <a:srcRect/>
                    <a:stretch>
                      <a:fillRect/>
                    </a:stretch>
                  </pic:blipFill>
                  <pic:spPr>
                    <a:xfrm>
                      <a:off x="0" y="0"/>
                      <a:ext cx="5400675" cy="643255"/>
                    </a:xfrm>
                    <a:prstGeom prst="rect">
                      <a:avLst/>
                    </a:prstGeom>
                    <a:noFill/>
                    <a:ln>
                      <a:noFill/>
                    </a:ln>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图7-8 free函数</w:t>
      </w:r>
    </w:p>
    <w:p>
      <w:pPr>
        <w:pStyle w:val="44"/>
        <w:numPr>
          <w:ilvl w:val="1"/>
          <w:numId w:val="18"/>
        </w:numPr>
        <w:adjustRightInd w:val="0"/>
        <w:snapToGrid w:val="0"/>
        <w:spacing w:line="300" w:lineRule="auto"/>
        <w:ind w:firstLineChars="0"/>
        <w:rPr>
          <w:iCs/>
          <w:vanish/>
          <w:szCs w:val="20"/>
        </w:rPr>
      </w:pPr>
    </w:p>
    <w:p>
      <w:pPr>
        <w:pStyle w:val="44"/>
        <w:numPr>
          <w:ilvl w:val="1"/>
          <w:numId w:val="18"/>
        </w:numPr>
        <w:adjustRightInd w:val="0"/>
        <w:snapToGrid w:val="0"/>
        <w:spacing w:line="300" w:lineRule="auto"/>
        <w:ind w:firstLineChars="0"/>
        <w:rPr>
          <w:iCs/>
          <w:vanish/>
          <w:szCs w:val="20"/>
        </w:rPr>
      </w:pPr>
    </w:p>
    <w:p>
      <w:pPr>
        <w:pStyle w:val="44"/>
        <w:numPr>
          <w:ilvl w:val="1"/>
          <w:numId w:val="18"/>
        </w:numPr>
        <w:adjustRightInd w:val="0"/>
        <w:snapToGrid w:val="0"/>
        <w:spacing w:line="300" w:lineRule="auto"/>
        <w:ind w:firstLineChars="0"/>
        <w:rPr>
          <w:iCs/>
          <w:vanish/>
          <w:szCs w:val="20"/>
        </w:rPr>
      </w:pPr>
    </w:p>
    <w:p>
      <w:pPr>
        <w:pStyle w:val="44"/>
        <w:numPr>
          <w:ilvl w:val="1"/>
          <w:numId w:val="18"/>
        </w:numPr>
        <w:adjustRightInd w:val="0"/>
        <w:snapToGrid w:val="0"/>
        <w:spacing w:line="300" w:lineRule="auto"/>
        <w:ind w:firstLineChars="0"/>
        <w:rPr>
          <w:iCs/>
          <w:vanish/>
          <w:szCs w:val="20"/>
        </w:rPr>
      </w:pPr>
    </w:p>
    <w:p>
      <w:pPr>
        <w:pStyle w:val="44"/>
        <w:numPr>
          <w:ilvl w:val="1"/>
          <w:numId w:val="18"/>
        </w:numPr>
        <w:adjustRightInd w:val="0"/>
        <w:snapToGrid w:val="0"/>
        <w:spacing w:line="300" w:lineRule="auto"/>
        <w:ind w:firstLineChars="0"/>
        <w:rPr>
          <w:iCs/>
          <w:vanish/>
          <w:szCs w:val="20"/>
        </w:rPr>
      </w:pPr>
    </w:p>
    <w:p>
      <w:pPr>
        <w:pStyle w:val="44"/>
        <w:numPr>
          <w:ilvl w:val="1"/>
          <w:numId w:val="18"/>
        </w:numPr>
        <w:adjustRightInd w:val="0"/>
        <w:snapToGrid w:val="0"/>
        <w:spacing w:line="300" w:lineRule="auto"/>
        <w:ind w:firstLineChars="0"/>
        <w:rPr>
          <w:iCs/>
          <w:vanish/>
          <w:szCs w:val="20"/>
        </w:rPr>
      </w:pPr>
    </w:p>
    <w:p>
      <w:pPr>
        <w:pStyle w:val="27"/>
        <w:numPr>
          <w:ilvl w:val="2"/>
          <w:numId w:val="18"/>
        </w:numPr>
        <w:adjustRightInd w:val="0"/>
        <w:snapToGrid w:val="0"/>
        <w:spacing w:line="300" w:lineRule="auto"/>
        <w:ind w:firstLineChars="0"/>
        <w:rPr>
          <w:iCs/>
        </w:rPr>
      </w:pPr>
      <w:r>
        <w:rPr>
          <w:rFonts w:hint="eastAsia"/>
          <w:iCs/>
        </w:rPr>
        <w:t>隐式空闲链表</w:t>
      </w:r>
    </w:p>
    <w:p>
      <w:pPr>
        <w:pStyle w:val="27"/>
        <w:adjustRightInd w:val="0"/>
        <w:snapToGrid w:val="0"/>
        <w:spacing w:line="300" w:lineRule="auto"/>
        <w:ind w:firstLine="480"/>
        <w:rPr>
          <w:iCs/>
        </w:rPr>
      </w:pPr>
      <w:r>
        <w:rPr>
          <w:rFonts w:hint="eastAsia"/>
          <w:iCs/>
        </w:rPr>
        <w:t>我们可以将堆组织为一个连续的已分配块和空闲块的序列，空闲块是通过头部中的大小字段隐含地连接着的，这种结构为隐式空闲表。分配器可以通过遍历堆中所有的块，从而间接地遍历整个空闲块地集合。</w:t>
      </w:r>
    </w:p>
    <w:p>
      <w:pPr>
        <w:pStyle w:val="27"/>
        <w:adjustRightInd w:val="0"/>
        <w:snapToGrid w:val="0"/>
        <w:spacing w:line="300" w:lineRule="auto"/>
        <w:ind w:firstLine="480"/>
        <w:rPr>
          <w:iCs/>
        </w:rPr>
      </w:pPr>
      <w:r>
        <w:rPr>
          <w:rFonts w:hint="eastAsia"/>
          <w:iCs/>
        </w:rPr>
        <w:t>一个块是由一个字的头部、有效载荷、可能的填充和一个字的脚部，其中脚部就是头部的一个副本。头部编码了这个块的大小以及这个块是已分配还是空闲的。分配器就可以通过检查它的头部和脚部，判断前后块的起始位置和状态。</w:t>
      </w:r>
    </w:p>
    <w:p>
      <w:pPr>
        <w:pStyle w:val="27"/>
        <w:adjustRightInd w:val="0"/>
        <w:snapToGrid w:val="0"/>
        <w:spacing w:line="300" w:lineRule="auto"/>
        <w:ind w:firstLine="480"/>
        <w:jc w:val="center"/>
      </w:pPr>
      <w:r>
        <w:drawing>
          <wp:inline distT="0" distB="0" distL="0" distR="0">
            <wp:extent cx="5400675" cy="4090035"/>
            <wp:effectExtent l="0" t="0" r="9525" b="5715"/>
            <wp:docPr id="75" name="图片 7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true"/>
                    </pic:cNvPicPr>
                  </pic:nvPicPr>
                  <pic:blipFill>
                    <a:blip r:embed="rId74"/>
                    <a:stretch>
                      <a:fillRect/>
                    </a:stretch>
                  </pic:blipFill>
                  <pic:spPr>
                    <a:xfrm>
                      <a:off x="0" y="0"/>
                      <a:ext cx="5400675" cy="409003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图7-9 隐式空闲链表的一个块</w:t>
      </w:r>
    </w:p>
    <w:p>
      <w:pPr>
        <w:pStyle w:val="27"/>
        <w:numPr>
          <w:ilvl w:val="2"/>
          <w:numId w:val="18"/>
        </w:numPr>
        <w:adjustRightInd w:val="0"/>
        <w:snapToGrid w:val="0"/>
        <w:spacing w:line="300" w:lineRule="auto"/>
        <w:ind w:firstLineChars="0"/>
        <w:rPr>
          <w:iCs/>
        </w:rPr>
      </w:pPr>
      <w:r>
        <w:rPr>
          <w:rFonts w:hint="eastAsia"/>
          <w:iCs/>
        </w:rPr>
        <w:t>显式空闲链表</w:t>
      </w:r>
    </w:p>
    <w:p>
      <w:pPr>
        <w:pStyle w:val="27"/>
        <w:adjustRightInd w:val="0"/>
        <w:snapToGrid w:val="0"/>
        <w:spacing w:line="300" w:lineRule="auto"/>
        <w:ind w:firstLine="480"/>
        <w:rPr>
          <w:iCs/>
        </w:rPr>
      </w:pPr>
      <w:r>
        <w:rPr>
          <w:rFonts w:hint="eastAsia"/>
          <w:iCs/>
        </w:rPr>
        <w:t>将堆组成一个双向空闲链表，在每个空闲块中，都包含一个pred和succ指针。</w:t>
      </w:r>
    </w:p>
    <w:p>
      <w:pPr>
        <w:pStyle w:val="27"/>
        <w:adjustRightInd w:val="0"/>
        <w:snapToGrid w:val="0"/>
        <w:spacing w:line="300" w:lineRule="auto"/>
        <w:ind w:firstLine="480"/>
        <w:rPr>
          <w:iCs/>
        </w:rPr>
      </w:pPr>
      <w:r>
        <w:rPr>
          <w:rFonts w:hint="eastAsia"/>
          <w:iCs/>
        </w:rPr>
        <w:t>一种方法是用后进先出（LIFO）的顺序来维护链表，将新释放的块放置在链表的开始处。使用LIFO的顺序和首次适配的放置策略，分配器会最先检查最近使用过的块。在这种情况下，释放一个块可以在常数时间内完成。如果使用了边界标记，那么合并也可以在常数时间内完成。</w:t>
      </w:r>
    </w:p>
    <w:p>
      <w:pPr>
        <w:pStyle w:val="27"/>
        <w:adjustRightInd w:val="0"/>
        <w:snapToGrid w:val="0"/>
        <w:spacing w:line="300" w:lineRule="auto"/>
        <w:ind w:firstLine="480"/>
        <w:rPr>
          <w:iCs/>
        </w:rPr>
      </w:pPr>
      <w:r>
        <w:rPr>
          <w:rFonts w:hint="eastAsia"/>
          <w:iCs/>
        </w:rPr>
        <w:t>另一种方法是按照地址顺序来维护链表，其中链表中每个块的地址都小于它后继的地址，在这种情况下，释放一个块需要线性时间的搜索来定位合适的前驱。平衡点在于，按照地址地址排序的首次适配比LIFO排序的首次适配有更高的内存利用率，接近最佳适配的利用。</w:t>
      </w:r>
    </w:p>
    <w:p>
      <w:pPr>
        <w:pStyle w:val="27"/>
        <w:adjustRightInd w:val="0"/>
        <w:snapToGrid w:val="0"/>
        <w:spacing w:line="300" w:lineRule="auto"/>
        <w:ind w:firstLine="480"/>
        <w:rPr>
          <w:iCs/>
        </w:rPr>
      </w:pPr>
      <w:r>
        <w:rPr>
          <w:rFonts w:hint="eastAsia"/>
          <w:iCs/>
        </w:rPr>
        <w:t>一般而言，显式链表的缺点是空闲块必须足够大，以包含所有需要的指针，以及头部和可能的脚部。这就导致了更大的最小快大小，也潜在的提高了内部碎片的程度。</w:t>
      </w:r>
    </w:p>
    <w:p>
      <w:pPr>
        <w:pStyle w:val="27"/>
        <w:adjustRightInd w:val="0"/>
        <w:snapToGrid w:val="0"/>
        <w:spacing w:line="300" w:lineRule="auto"/>
        <w:ind w:firstLine="480"/>
      </w:pPr>
      <w:r>
        <w:drawing>
          <wp:inline distT="0" distB="0" distL="0" distR="0">
            <wp:extent cx="5400675" cy="2402840"/>
            <wp:effectExtent l="0" t="0" r="9525" b="0"/>
            <wp:docPr id="76" name="图片 7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true"/>
                    </pic:cNvPicPr>
                  </pic:nvPicPr>
                  <pic:blipFill>
                    <a:blip r:embed="rId75"/>
                    <a:stretch>
                      <a:fillRect/>
                    </a:stretch>
                  </pic:blipFill>
                  <pic:spPr>
                    <a:xfrm>
                      <a:off x="0" y="0"/>
                      <a:ext cx="5400675" cy="2402840"/>
                    </a:xfrm>
                    <a:prstGeom prst="rect">
                      <a:avLst/>
                    </a:prstGeom>
                  </pic:spPr>
                </pic:pic>
              </a:graphicData>
            </a:graphic>
          </wp:inline>
        </w:drawing>
      </w:r>
    </w:p>
    <w:p>
      <w:pPr>
        <w:pStyle w:val="9"/>
        <w:jc w:val="center"/>
        <w:rPr>
          <w:rFonts w:hint="default"/>
          <w:sz w:val="21"/>
          <w:szCs w:val="21"/>
          <w:lang w:val="en-US" w:eastAsia="zh-CN"/>
        </w:rPr>
      </w:pPr>
      <w:bookmarkStart w:id="62" w:name="_Toc532238444"/>
      <w:r>
        <w:rPr>
          <w:rFonts w:hint="eastAsia"/>
          <w:sz w:val="21"/>
          <w:szCs w:val="21"/>
          <w:lang w:val="en-US" w:eastAsia="zh-CN"/>
        </w:rPr>
        <w:t>图7-10 显式空闲链表的一个块</w:t>
      </w:r>
    </w:p>
    <w:p>
      <w:pPr>
        <w:pStyle w:val="3"/>
      </w:pPr>
      <w:r>
        <w:rPr>
          <w:rFonts w:hint="eastAsia"/>
        </w:rPr>
        <w:t>7.10本章小结</w:t>
      </w:r>
      <w:bookmarkEnd w:id="62"/>
    </w:p>
    <w:p>
      <w:pPr>
        <w:pStyle w:val="27"/>
        <w:adjustRightInd w:val="0"/>
        <w:snapToGrid w:val="0"/>
        <w:spacing w:line="300" w:lineRule="auto"/>
        <w:ind w:firstLine="480"/>
      </w:pPr>
      <w:r>
        <w:rPr>
          <w:rFonts w:hint="eastAsia"/>
        </w:rPr>
        <w:t>在这一章中，主要介绍了程序的存储结构，介绍了段式管理和页式管理两种从虚拟地址到物理地址的管理方式。程序访问过程中的cache结构和页表结构，进程如何加载自己的虚拟内存空间，内存映射和动态内存分配。</w:t>
      </w:r>
    </w:p>
    <w:p>
      <w:pPr>
        <w:pStyle w:val="27"/>
        <w:adjustRightInd w:val="0"/>
        <w:snapToGrid w:val="0"/>
        <w:spacing w:line="300" w:lineRule="auto"/>
        <w:ind w:firstLine="480"/>
      </w:pPr>
      <w:r>
        <w:rPr>
          <w:rFonts w:hint="eastAsia"/>
        </w:rPr>
        <w:t>虚拟内存可以为每个进程分配一个独立的虚拟内存空间而不不会受到其他进程影响，多级缓存可以提高数据访问的速度，动态内存分配器则可以提高内存的利用率和效率。</w:t>
      </w:r>
    </w:p>
    <w:p>
      <w:pPr>
        <w:pStyle w:val="2"/>
      </w:pPr>
      <w:r>
        <w:rPr>
          <w:rFonts w:hint="eastAsia"/>
        </w:rPr>
        <w:br w:type="page"/>
      </w:r>
      <w:bookmarkStart w:id="63" w:name="_Toc532238445"/>
      <w:r>
        <w:rPr>
          <w:rFonts w:hint="eastAsia"/>
        </w:rPr>
        <w:t>第8章 hello的IO管理</w:t>
      </w:r>
      <w:bookmarkEnd w:id="63"/>
    </w:p>
    <w:p>
      <w:pPr>
        <w:pStyle w:val="3"/>
        <w:rPr>
          <w:color w:val="FF0000"/>
        </w:rPr>
      </w:pPr>
      <w:bookmarkStart w:id="64" w:name="_Toc532238446"/>
      <w:r>
        <w:rPr>
          <w:rFonts w:hint="eastAsia"/>
        </w:rPr>
        <w:t>8.1 Linux的IO设备管理方法</w:t>
      </w:r>
      <w:bookmarkEnd w:id="64"/>
    </w:p>
    <w:p>
      <w:pPr>
        <w:pStyle w:val="27"/>
        <w:adjustRightInd w:val="0"/>
        <w:snapToGrid w:val="0"/>
        <w:spacing w:line="300" w:lineRule="auto"/>
        <w:ind w:firstLine="480"/>
      </w:pPr>
      <w:r>
        <w:rPr>
          <w:rFonts w:hint="eastAsia"/>
        </w:rPr>
        <w:t>所有的I/O装置（例如网络、磁盘和终端）都被模型化为文件，而所有的输入和输出都被当做对相应档案的读和写来执行。这种将装置优雅地映射为文件的方式，允许Linux核心引出一个简单、低阶的应用接口，称为Unix I/O，这使得所有的输入和输出都能以一种统一且一致的方式来执行。</w:t>
      </w:r>
    </w:p>
    <w:p>
      <w:pPr>
        <w:pStyle w:val="3"/>
      </w:pPr>
      <w:bookmarkStart w:id="65" w:name="_Toc532238447"/>
      <w:r>
        <w:rPr>
          <w:rFonts w:hint="eastAsia"/>
        </w:rPr>
        <w:t>8.2 简述Unix IO接口及其函数</w:t>
      </w:r>
      <w:bookmarkEnd w:id="65"/>
    </w:p>
    <w:p>
      <w:pPr>
        <w:pStyle w:val="27"/>
        <w:adjustRightInd w:val="0"/>
        <w:snapToGrid w:val="0"/>
        <w:spacing w:line="300" w:lineRule="auto"/>
        <w:ind w:firstLine="480"/>
      </w:pPr>
      <w:r>
        <w:rPr>
          <w:rFonts w:hint="eastAsia"/>
        </w:rPr>
        <w:t>所有的输入和输出都能以一种统一且一致的方式来执行：</w:t>
      </w:r>
    </w:p>
    <w:p>
      <w:pPr>
        <w:pStyle w:val="27"/>
        <w:numPr>
          <w:ilvl w:val="0"/>
          <w:numId w:val="22"/>
        </w:numPr>
        <w:adjustRightInd w:val="0"/>
        <w:snapToGrid w:val="0"/>
        <w:spacing w:line="300" w:lineRule="auto"/>
        <w:ind w:left="0" w:firstLine="480"/>
      </w:pPr>
      <w:r>
        <w:rPr>
          <w:rFonts w:hint="eastAsia"/>
        </w:rPr>
        <w:t>打开文件。一个应用程序要求通过内核打开相应的文件，来宣告它想要访问一个I</w:t>
      </w:r>
      <w:r>
        <w:t>/O</w:t>
      </w:r>
      <w:r>
        <w:rPr>
          <w:rFonts w:hint="eastAsia"/>
        </w:rPr>
        <w:t>设备。内核返回一个小的非负整数，叫做描述符，它在后续对此文件的所有操作中标识这个文件。内核记录有关这个打开文件的所有信息。应用程序只需记住这个标识符。</w:t>
      </w:r>
    </w:p>
    <w:p>
      <w:pPr>
        <w:pStyle w:val="27"/>
        <w:numPr>
          <w:ilvl w:val="0"/>
          <w:numId w:val="22"/>
        </w:numPr>
        <w:adjustRightInd w:val="0"/>
        <w:snapToGrid w:val="0"/>
        <w:spacing w:line="300" w:lineRule="auto"/>
        <w:ind w:left="0" w:firstLine="480"/>
      </w:pPr>
      <w:r>
        <w:rPr>
          <w:rFonts w:hint="eastAsia"/>
        </w:rPr>
        <w:t>Linux</w:t>
      </w:r>
      <w:r>
        <w:t xml:space="preserve"> </w:t>
      </w:r>
      <w:r>
        <w:rPr>
          <w:rFonts w:hint="eastAsia"/>
        </w:rPr>
        <w:t>shell创建的每个进程开始时都有三个打开的文件：标准输入、标准输出和标准错误。</w:t>
      </w:r>
    </w:p>
    <w:p>
      <w:pPr>
        <w:pStyle w:val="27"/>
        <w:numPr>
          <w:ilvl w:val="0"/>
          <w:numId w:val="22"/>
        </w:numPr>
        <w:adjustRightInd w:val="0"/>
        <w:snapToGrid w:val="0"/>
        <w:spacing w:line="300" w:lineRule="auto"/>
        <w:ind w:left="0" w:firstLine="480"/>
      </w:pPr>
      <w:r>
        <w:rPr>
          <w:rFonts w:hint="eastAsia"/>
        </w:rPr>
        <w:t>改变当前的文件位置。对于每个打开的文件，内核保持着一个文件位置k，初始为0。这个文件位置是从文件开始的字节偏移量。应用程序能够通过执行seek操作，现显式地设置文件的位置为k。</w:t>
      </w:r>
    </w:p>
    <w:p>
      <w:pPr>
        <w:pStyle w:val="27"/>
        <w:numPr>
          <w:ilvl w:val="0"/>
          <w:numId w:val="22"/>
        </w:numPr>
        <w:adjustRightInd w:val="0"/>
        <w:snapToGrid w:val="0"/>
        <w:spacing w:line="300" w:lineRule="auto"/>
        <w:ind w:left="0" w:firstLine="480"/>
      </w:pPr>
      <w:r>
        <w:rPr>
          <w:rFonts w:hint="eastAsia"/>
        </w:rPr>
        <w:t>读写文件。一个读操作就是从文件复制n</w:t>
      </w:r>
      <w:r>
        <w:t>&gt;</w:t>
      </w:r>
      <w:r>
        <w:rPr>
          <w:rFonts w:hint="eastAsia"/>
        </w:rPr>
        <w:t>0个字节到内存，从当前文件位置k开始，然后将k增加到k+n。给定一个大小为m字节的文件，当k≥</w:t>
      </w:r>
      <w:r>
        <w:t>m</w:t>
      </w:r>
      <w:r>
        <w:rPr>
          <w:rFonts w:hint="eastAsia"/>
        </w:rPr>
        <w:t>时执行读操作会触发一个称为e</w:t>
      </w:r>
      <w:r>
        <w:t>nd-of-file</w:t>
      </w:r>
      <w:r>
        <w:rPr>
          <w:rFonts w:hint="eastAsia"/>
        </w:rPr>
        <w:t>的条件，应用程序能够检测到这个条件。在文件结尾处并没有明确的“EOF符号”。</w:t>
      </w:r>
    </w:p>
    <w:p>
      <w:pPr>
        <w:pStyle w:val="27"/>
        <w:numPr>
          <w:ilvl w:val="0"/>
          <w:numId w:val="22"/>
        </w:numPr>
        <w:adjustRightInd w:val="0"/>
        <w:snapToGrid w:val="0"/>
        <w:spacing w:line="300" w:lineRule="auto"/>
        <w:ind w:left="0" w:firstLine="480"/>
      </w:pPr>
      <w:r>
        <w:rPr>
          <w:rFonts w:hint="eastAsia"/>
        </w:rPr>
        <w:t>关闭文件。当应用程序完成了对文件的访问后，它就通知内核关闭这个文件。作为响应，内核释放文件打开时创建的数据结构，并将这个描述符恢复到可用的描述符池中。</w:t>
      </w:r>
    </w:p>
    <w:p>
      <w:pPr>
        <w:pStyle w:val="27"/>
        <w:adjustRightInd w:val="0"/>
        <w:snapToGrid w:val="0"/>
        <w:spacing w:line="300" w:lineRule="auto"/>
        <w:ind w:firstLine="480"/>
      </w:pPr>
      <w:r>
        <w:rPr>
          <w:rFonts w:hint="eastAsia"/>
        </w:rPr>
        <w:t>对应的函数有：</w:t>
      </w:r>
    </w:p>
    <w:p>
      <w:pPr>
        <w:pStyle w:val="27"/>
        <w:numPr>
          <w:ilvl w:val="0"/>
          <w:numId w:val="23"/>
        </w:numPr>
        <w:adjustRightInd w:val="0"/>
        <w:snapToGrid w:val="0"/>
        <w:spacing w:line="300" w:lineRule="auto"/>
        <w:ind w:left="0" w:firstLine="480"/>
      </w:pPr>
      <w:r>
        <w:rPr>
          <w:rFonts w:hint="eastAsia"/>
        </w:rPr>
        <w:t>open：进程是通过调用</w:t>
      </w:r>
      <w:r>
        <w:t>open</w:t>
      </w:r>
      <w:r>
        <w:rPr>
          <w:rFonts w:hint="eastAsia"/>
        </w:rPr>
        <w:t>函数来打开一个已存在的文件或者创建一个新文件的。</w:t>
      </w:r>
    </w:p>
    <w:p>
      <w:pPr>
        <w:pStyle w:val="27"/>
        <w:adjustRightInd w:val="0"/>
        <w:snapToGrid w:val="0"/>
        <w:spacing w:line="300" w:lineRule="auto"/>
        <w:ind w:firstLine="480"/>
      </w:pPr>
      <w:r>
        <w:drawing>
          <wp:inline distT="0" distB="0" distL="0" distR="0">
            <wp:extent cx="5400675" cy="981075"/>
            <wp:effectExtent l="0" t="0" r="9525" b="9525"/>
            <wp:docPr id="77" name="图片 7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true"/>
                    </pic:cNvPicPr>
                  </pic:nvPicPr>
                  <pic:blipFill>
                    <a:blip r:embed="rId76"/>
                    <a:stretch>
                      <a:fillRect/>
                    </a:stretch>
                  </pic:blipFill>
                  <pic:spPr>
                    <a:xfrm>
                      <a:off x="0" y="0"/>
                      <a:ext cx="5400675" cy="98107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图8-1 open函数</w:t>
      </w:r>
    </w:p>
    <w:p>
      <w:pPr>
        <w:pStyle w:val="27"/>
        <w:adjustRightInd w:val="0"/>
        <w:snapToGrid w:val="0"/>
        <w:spacing w:line="300" w:lineRule="auto"/>
        <w:ind w:firstLine="480"/>
        <w:rPr>
          <w:rFonts w:hint="eastAsia"/>
        </w:rPr>
      </w:pPr>
      <w:r>
        <w:rPr>
          <w:rFonts w:hint="eastAsia"/>
        </w:rPr>
        <w:t>open将filename转换为一个文件描述符，并且放回描述符数字。</w:t>
      </w:r>
    </w:p>
    <w:p>
      <w:pPr>
        <w:pStyle w:val="27"/>
        <w:numPr>
          <w:ilvl w:val="0"/>
          <w:numId w:val="23"/>
        </w:numPr>
        <w:adjustRightInd w:val="0"/>
        <w:snapToGrid w:val="0"/>
        <w:spacing w:line="300" w:lineRule="auto"/>
        <w:ind w:left="0" w:firstLine="480"/>
      </w:pPr>
      <w:r>
        <w:rPr>
          <w:rFonts w:hint="eastAsia"/>
        </w:rPr>
        <w:t>close：进程通过调用close函数关闭一个打开的文件。</w:t>
      </w:r>
    </w:p>
    <w:p>
      <w:pPr>
        <w:pStyle w:val="27"/>
        <w:adjustRightInd w:val="0"/>
        <w:snapToGrid w:val="0"/>
        <w:spacing w:line="300" w:lineRule="auto"/>
        <w:ind w:firstLine="480"/>
      </w:pPr>
      <w:r>
        <w:drawing>
          <wp:inline distT="0" distB="0" distL="0" distR="0">
            <wp:extent cx="5400675" cy="746125"/>
            <wp:effectExtent l="0" t="0" r="9525" b="0"/>
            <wp:docPr id="78" name="图片 7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true"/>
                    </pic:cNvPicPr>
                  </pic:nvPicPr>
                  <pic:blipFill>
                    <a:blip r:embed="rId77"/>
                    <a:stretch>
                      <a:fillRect/>
                    </a:stretch>
                  </pic:blipFill>
                  <pic:spPr>
                    <a:xfrm>
                      <a:off x="0" y="0"/>
                      <a:ext cx="5400675" cy="74612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图8-2 close函数</w:t>
      </w:r>
    </w:p>
    <w:p>
      <w:pPr>
        <w:pStyle w:val="27"/>
        <w:adjustRightInd w:val="0"/>
        <w:snapToGrid w:val="0"/>
        <w:spacing w:line="300" w:lineRule="auto"/>
        <w:ind w:firstLine="480"/>
        <w:rPr>
          <w:rFonts w:hint="eastAsia"/>
        </w:rPr>
      </w:pPr>
      <w:r>
        <w:rPr>
          <w:rFonts w:hint="eastAsia"/>
        </w:rPr>
        <w:t>关闭一个已关闭的描述符会出错。</w:t>
      </w:r>
    </w:p>
    <w:p>
      <w:pPr>
        <w:pStyle w:val="27"/>
        <w:numPr>
          <w:ilvl w:val="0"/>
          <w:numId w:val="23"/>
        </w:numPr>
        <w:adjustRightInd w:val="0"/>
        <w:snapToGrid w:val="0"/>
        <w:spacing w:line="300" w:lineRule="auto"/>
        <w:ind w:left="0" w:firstLine="480"/>
      </w:pPr>
      <w:r>
        <w:rPr>
          <w:rFonts w:hint="eastAsia"/>
        </w:rPr>
        <w:t>read：应用程序通过read函数来执行输入。</w:t>
      </w:r>
    </w:p>
    <w:p>
      <w:pPr>
        <w:pStyle w:val="27"/>
        <w:adjustRightInd w:val="0"/>
        <w:snapToGrid w:val="0"/>
        <w:spacing w:line="300" w:lineRule="auto"/>
        <w:ind w:firstLine="480"/>
      </w:pPr>
      <w:r>
        <w:drawing>
          <wp:inline distT="0" distB="0" distL="0" distR="0">
            <wp:extent cx="5400675" cy="353695"/>
            <wp:effectExtent l="0" t="0" r="9525" b="8255"/>
            <wp:docPr id="79" name="图片 7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true"/>
                    </pic:cNvPicPr>
                  </pic:nvPicPr>
                  <pic:blipFill>
                    <a:blip r:embed="rId78"/>
                    <a:stretch>
                      <a:fillRect/>
                    </a:stretch>
                  </pic:blipFill>
                  <pic:spPr>
                    <a:xfrm>
                      <a:off x="0" y="0"/>
                      <a:ext cx="5400675" cy="353695"/>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图8-3 read函数</w:t>
      </w:r>
    </w:p>
    <w:p>
      <w:pPr>
        <w:pStyle w:val="27"/>
        <w:adjustRightInd w:val="0"/>
        <w:snapToGrid w:val="0"/>
        <w:spacing w:line="300" w:lineRule="auto"/>
        <w:ind w:firstLine="480"/>
        <w:rPr>
          <w:rFonts w:hint="eastAsia"/>
        </w:rPr>
      </w:pPr>
      <w:r>
        <w:rPr>
          <w:rFonts w:hint="eastAsia"/>
        </w:rPr>
        <w:t>read函数从描述符为fd的当前文件位置复制最多n个字节到内存位置buf。返回值-1表示一个错误；返回值0表示EOF；否则，返回值表示的是实际传扫的字节数量。</w:t>
      </w:r>
    </w:p>
    <w:p>
      <w:pPr>
        <w:pStyle w:val="27"/>
        <w:numPr>
          <w:ilvl w:val="0"/>
          <w:numId w:val="23"/>
        </w:numPr>
        <w:adjustRightInd w:val="0"/>
        <w:snapToGrid w:val="0"/>
        <w:spacing w:line="300" w:lineRule="auto"/>
        <w:ind w:left="0" w:firstLine="480"/>
      </w:pPr>
      <w:r>
        <w:rPr>
          <w:rFonts w:hint="eastAsia"/>
        </w:rPr>
        <w:t>write：应用程序通过write函数来执行输出。</w:t>
      </w:r>
    </w:p>
    <w:p>
      <w:pPr>
        <w:pStyle w:val="27"/>
        <w:adjustRightInd w:val="0"/>
        <w:snapToGrid w:val="0"/>
        <w:spacing w:line="300" w:lineRule="auto"/>
        <w:ind w:firstLine="480"/>
      </w:pPr>
      <w:r>
        <w:drawing>
          <wp:inline distT="0" distB="0" distL="0" distR="0">
            <wp:extent cx="5400675" cy="381000"/>
            <wp:effectExtent l="0" t="0" r="9525" b="0"/>
            <wp:docPr id="80" name="图片 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true"/>
                    </pic:cNvPicPr>
                  </pic:nvPicPr>
                  <pic:blipFill>
                    <a:blip r:embed="rId79"/>
                    <a:stretch>
                      <a:fillRect/>
                    </a:stretch>
                  </pic:blipFill>
                  <pic:spPr>
                    <a:xfrm>
                      <a:off x="0" y="0"/>
                      <a:ext cx="5400675" cy="381000"/>
                    </a:xfrm>
                    <a:prstGeom prst="rect">
                      <a:avLst/>
                    </a:prstGeom>
                  </pic:spPr>
                </pic:pic>
              </a:graphicData>
            </a:graphic>
          </wp:inline>
        </w:drawing>
      </w:r>
    </w:p>
    <w:p>
      <w:pPr>
        <w:pStyle w:val="9"/>
        <w:jc w:val="center"/>
        <w:rPr>
          <w:rFonts w:hint="default"/>
          <w:sz w:val="21"/>
          <w:szCs w:val="21"/>
          <w:lang w:val="en-US" w:eastAsia="zh-CN"/>
        </w:rPr>
      </w:pPr>
      <w:r>
        <w:rPr>
          <w:rFonts w:hint="eastAsia"/>
          <w:sz w:val="21"/>
          <w:szCs w:val="21"/>
          <w:lang w:val="en-US" w:eastAsia="zh-CN"/>
        </w:rPr>
        <w:t>图8-4 write函数</w:t>
      </w:r>
    </w:p>
    <w:p>
      <w:pPr>
        <w:pStyle w:val="27"/>
        <w:adjustRightInd w:val="0"/>
        <w:snapToGrid w:val="0"/>
        <w:spacing w:line="300" w:lineRule="auto"/>
        <w:ind w:firstLine="480"/>
        <w:rPr>
          <w:rFonts w:hint="eastAsia"/>
        </w:rPr>
      </w:pPr>
      <w:r>
        <w:rPr>
          <w:rFonts w:hint="eastAsia"/>
        </w:rPr>
        <w:t>write函数从内存位置buf复制至多n个字节到描述符fd的当前文件位置。</w:t>
      </w:r>
    </w:p>
    <w:p>
      <w:pPr>
        <w:pStyle w:val="3"/>
      </w:pPr>
      <w:bookmarkStart w:id="66" w:name="_Toc532238448"/>
      <w:r>
        <w:rPr>
          <w:rFonts w:hint="eastAsia"/>
        </w:rPr>
        <w:t>8.3 printf的实现分析</w:t>
      </w:r>
      <w:bookmarkEnd w:id="66"/>
    </w:p>
    <w:p>
      <w:pPr>
        <w:pStyle w:val="27"/>
        <w:adjustRightInd w:val="0"/>
        <w:snapToGrid w:val="0"/>
        <w:spacing w:line="300" w:lineRule="auto"/>
        <w:ind w:firstLine="480"/>
      </w:pPr>
      <w:r>
        <w:fldChar w:fldCharType="begin"/>
      </w:r>
      <w:r>
        <w:instrText xml:space="preserve"> HYPERLINK "https://www.cnblogs.com/pianist/p/3315801.html" </w:instrText>
      </w:r>
      <w:r>
        <w:fldChar w:fldCharType="separate"/>
      </w:r>
      <w:r>
        <w:rPr>
          <w:rStyle w:val="34"/>
          <w:rFonts w:hint="eastAsia"/>
        </w:rPr>
        <w:t>https://www.cnblogs.com/pianist/p/3315801.html</w:t>
      </w:r>
      <w:r>
        <w:rPr>
          <w:rStyle w:val="34"/>
          <w:rFonts w:hint="eastAsia"/>
        </w:rPr>
        <w:fldChar w:fldCharType="end"/>
      </w:r>
    </w:p>
    <w:p>
      <w:pPr>
        <w:pStyle w:val="27"/>
        <w:adjustRightInd w:val="0"/>
        <w:snapToGrid w:val="0"/>
        <w:spacing w:line="300" w:lineRule="auto"/>
        <w:ind w:firstLine="480"/>
      </w:pPr>
      <w:r>
        <w:rPr>
          <w:rFonts w:hint="eastAsia"/>
        </w:rPr>
        <w:t>p</w:t>
      </w:r>
      <w:r>
        <w:t>rintf</w:t>
      </w:r>
      <w:r>
        <w:rPr>
          <w:rFonts w:hint="eastAsia"/>
        </w:rPr>
        <w:t>的代码如下：</w:t>
      </w:r>
    </w:p>
    <w:p>
      <w:pPr>
        <w:widowControl/>
        <w:numPr>
          <w:ilvl w:val="0"/>
          <w:numId w:val="24"/>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b/>
          <w:bCs/>
          <w:color w:val="2E8B57"/>
          <w:kern w:val="0"/>
          <w:sz w:val="18"/>
          <w:szCs w:val="18"/>
        </w:rPr>
        <w:t>int</w:t>
      </w:r>
      <w:r>
        <w:rPr>
          <w:rFonts w:ascii="&amp;quot" w:hAnsi="&amp;quot" w:cs="宋体"/>
          <w:color w:val="000000"/>
          <w:kern w:val="0"/>
          <w:sz w:val="18"/>
          <w:szCs w:val="18"/>
        </w:rPr>
        <w:t> printf(</w:t>
      </w:r>
      <w:r>
        <w:rPr>
          <w:rFonts w:ascii="&amp;quot" w:hAnsi="&amp;quot" w:cs="宋体"/>
          <w:b/>
          <w:bCs/>
          <w:color w:val="006699"/>
          <w:kern w:val="0"/>
          <w:sz w:val="18"/>
          <w:szCs w:val="18"/>
        </w:rPr>
        <w:t>const</w:t>
      </w: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*fmt, ...) {  </w:t>
      </w:r>
    </w:p>
    <w:p>
      <w:pPr>
        <w:widowControl/>
        <w:numPr>
          <w:ilvl w:val="0"/>
          <w:numId w:val="24"/>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int</w:t>
      </w:r>
      <w:r>
        <w:rPr>
          <w:rFonts w:ascii="&amp;quot" w:hAnsi="&amp;quot" w:cs="宋体"/>
          <w:color w:val="000000"/>
          <w:kern w:val="0"/>
          <w:sz w:val="18"/>
          <w:szCs w:val="18"/>
        </w:rPr>
        <w:t> i;  </w:t>
      </w:r>
    </w:p>
    <w:p>
      <w:pPr>
        <w:widowControl/>
        <w:numPr>
          <w:ilvl w:val="0"/>
          <w:numId w:val="24"/>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buf[256];  </w:t>
      </w:r>
    </w:p>
    <w:p>
      <w:pPr>
        <w:widowControl/>
        <w:numPr>
          <w:ilvl w:val="0"/>
          <w:numId w:val="24"/>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4"/>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va_list</w:t>
      </w:r>
      <w:r>
        <w:rPr>
          <w:rFonts w:ascii="&amp;quot" w:hAnsi="&amp;quot" w:cs="宋体"/>
          <w:color w:val="000000"/>
          <w:kern w:val="0"/>
          <w:sz w:val="18"/>
          <w:szCs w:val="18"/>
        </w:rPr>
        <w:t> arg = (</w:t>
      </w:r>
      <w:r>
        <w:rPr>
          <w:rFonts w:ascii="&amp;quot" w:hAnsi="&amp;quot" w:cs="宋体"/>
          <w:b/>
          <w:bCs/>
          <w:color w:val="2E8B57"/>
          <w:kern w:val="0"/>
          <w:sz w:val="18"/>
          <w:szCs w:val="18"/>
        </w:rPr>
        <w:t>va_list</w:t>
      </w:r>
      <w:r>
        <w:rPr>
          <w:rFonts w:ascii="&amp;quot" w:hAnsi="&amp;quot" w:cs="宋体"/>
          <w:color w:val="000000"/>
          <w:kern w:val="0"/>
          <w:sz w:val="18"/>
          <w:szCs w:val="18"/>
        </w:rPr>
        <w:t>)((</w:t>
      </w:r>
      <w:r>
        <w:rPr>
          <w:rFonts w:ascii="&amp;quot" w:hAnsi="&amp;quot" w:cs="宋体"/>
          <w:b/>
          <w:bCs/>
          <w:color w:val="2E8B57"/>
          <w:kern w:val="0"/>
          <w:sz w:val="18"/>
          <w:szCs w:val="18"/>
        </w:rPr>
        <w:t>char</w:t>
      </w:r>
      <w:r>
        <w:rPr>
          <w:rFonts w:ascii="&amp;quot" w:hAnsi="&amp;quot" w:cs="宋体"/>
          <w:color w:val="000000"/>
          <w:kern w:val="0"/>
          <w:sz w:val="18"/>
          <w:szCs w:val="18"/>
        </w:rPr>
        <w:t> *)(&amp;fmt) + 4);  </w:t>
      </w:r>
    </w:p>
    <w:p>
      <w:pPr>
        <w:widowControl/>
        <w:numPr>
          <w:ilvl w:val="0"/>
          <w:numId w:val="24"/>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i = vsprintf(buf, fmt, arg);  </w:t>
      </w:r>
    </w:p>
    <w:p>
      <w:pPr>
        <w:widowControl/>
        <w:numPr>
          <w:ilvl w:val="0"/>
          <w:numId w:val="24"/>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write(buf, i);  </w:t>
      </w:r>
    </w:p>
    <w:p>
      <w:pPr>
        <w:widowControl/>
        <w:numPr>
          <w:ilvl w:val="0"/>
          <w:numId w:val="24"/>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4"/>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return</w:t>
      </w:r>
      <w:r>
        <w:rPr>
          <w:rFonts w:ascii="&amp;quot" w:hAnsi="&amp;quot" w:cs="宋体"/>
          <w:color w:val="000000"/>
          <w:kern w:val="0"/>
          <w:sz w:val="18"/>
          <w:szCs w:val="18"/>
        </w:rPr>
        <w:t> i;  </w:t>
      </w:r>
    </w:p>
    <w:p>
      <w:pPr>
        <w:widowControl/>
        <w:numPr>
          <w:ilvl w:val="0"/>
          <w:numId w:val="24"/>
        </w:numPr>
        <w:pBdr>
          <w:left w:val="single" w:color="6CE26C" w:sz="18" w:space="8"/>
        </w:pBdr>
        <w:shd w:val="clear" w:color="auto" w:fill="F8F8F8"/>
        <w:spacing w:line="210" w:lineRule="atLeast"/>
        <w:ind w:left="675"/>
        <w:jc w:val="left"/>
        <w:rPr>
          <w:rFonts w:hint="eastAsia" w:ascii="&amp;quot" w:hAnsi="&amp;quot" w:cs="宋体"/>
          <w:color w:val="5C5C5C"/>
          <w:kern w:val="0"/>
          <w:sz w:val="18"/>
          <w:szCs w:val="18"/>
        </w:rPr>
      </w:pPr>
      <w:r>
        <w:rPr>
          <w:rFonts w:ascii="&amp;quot" w:hAnsi="&amp;quot" w:cs="宋体"/>
          <w:color w:val="000000"/>
          <w:kern w:val="0"/>
          <w:sz w:val="18"/>
          <w:szCs w:val="18"/>
        </w:rPr>
        <w:t>}  </w:t>
      </w:r>
    </w:p>
    <w:p>
      <w:pPr>
        <w:pStyle w:val="27"/>
        <w:adjustRightInd w:val="0"/>
        <w:snapToGrid w:val="0"/>
        <w:spacing w:line="300" w:lineRule="auto"/>
        <w:ind w:firstLine="480"/>
      </w:pPr>
      <w:r>
        <w:rPr>
          <w:rFonts w:hint="eastAsia"/>
        </w:rPr>
        <w:t>其中，va_list是C语言中解决变参问题的一组宏，本质是一个字节指针。(char*)(&amp;fmt) + 4) 表示的是...中的第一个参数的地址。所以arg表示函数的第二个参数。</w:t>
      </w:r>
    </w:p>
    <w:p>
      <w:pPr>
        <w:pStyle w:val="27"/>
        <w:adjustRightInd w:val="0"/>
        <w:snapToGrid w:val="0"/>
        <w:spacing w:line="300" w:lineRule="auto"/>
        <w:ind w:firstLine="480"/>
      </w:pPr>
      <w:r>
        <w:rPr>
          <w:rFonts w:hint="eastAsia"/>
        </w:rPr>
        <w:t>v</w:t>
      </w:r>
      <w:r>
        <w:t>sprintf</w:t>
      </w:r>
      <w:r>
        <w:rPr>
          <w:rFonts w:hint="eastAsia"/>
        </w:rPr>
        <w:t>的代码如下：</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b/>
          <w:bCs/>
          <w:color w:val="2E8B57"/>
          <w:kern w:val="0"/>
          <w:sz w:val="18"/>
          <w:szCs w:val="18"/>
        </w:rPr>
        <w:t>int</w:t>
      </w:r>
      <w:r>
        <w:rPr>
          <w:rFonts w:ascii="&amp;quot" w:hAnsi="&amp;quot" w:cs="宋体"/>
          <w:color w:val="000000"/>
          <w:kern w:val="0"/>
          <w:sz w:val="18"/>
          <w:szCs w:val="18"/>
        </w:rPr>
        <w:t> vsprintf(</w:t>
      </w:r>
      <w:r>
        <w:rPr>
          <w:rFonts w:ascii="&amp;quot" w:hAnsi="&amp;quot" w:cs="宋体"/>
          <w:b/>
          <w:bCs/>
          <w:color w:val="2E8B57"/>
          <w:kern w:val="0"/>
          <w:sz w:val="18"/>
          <w:szCs w:val="18"/>
        </w:rPr>
        <w:t>char</w:t>
      </w:r>
      <w:r>
        <w:rPr>
          <w:rFonts w:ascii="&amp;quot" w:hAnsi="&amp;quot" w:cs="宋体"/>
          <w:color w:val="000000"/>
          <w:kern w:val="0"/>
          <w:sz w:val="18"/>
          <w:szCs w:val="18"/>
        </w:rPr>
        <w:t> *buf, </w:t>
      </w:r>
      <w:r>
        <w:rPr>
          <w:rFonts w:ascii="&amp;quot" w:hAnsi="&amp;quot" w:cs="宋体"/>
          <w:b/>
          <w:bCs/>
          <w:color w:val="006699"/>
          <w:kern w:val="0"/>
          <w:sz w:val="18"/>
          <w:szCs w:val="18"/>
        </w:rPr>
        <w:t>const</w:t>
      </w: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*fmt, </w:t>
      </w:r>
      <w:r>
        <w:rPr>
          <w:rFonts w:ascii="&amp;quot" w:hAnsi="&amp;quot" w:cs="宋体"/>
          <w:b/>
          <w:bCs/>
          <w:color w:val="2E8B57"/>
          <w:kern w:val="0"/>
          <w:sz w:val="18"/>
          <w:szCs w:val="18"/>
        </w:rPr>
        <w:t>va_list</w:t>
      </w:r>
      <w:r>
        <w:rPr>
          <w:rFonts w:ascii="&amp;quot" w:hAnsi="&amp;quot" w:cs="宋体"/>
          <w:color w:val="000000"/>
          <w:kern w:val="0"/>
          <w:sz w:val="18"/>
          <w:szCs w:val="18"/>
        </w:rPr>
        <w:t> args) {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*p;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tmp[256];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va_list</w:t>
      </w:r>
      <w:r>
        <w:rPr>
          <w:rFonts w:ascii="&amp;quot" w:hAnsi="&amp;quot" w:cs="宋体"/>
          <w:color w:val="000000"/>
          <w:kern w:val="0"/>
          <w:sz w:val="18"/>
          <w:szCs w:val="18"/>
        </w:rPr>
        <w:t> p_next_arg = args;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for</w:t>
      </w:r>
      <w:r>
        <w:rPr>
          <w:rFonts w:ascii="&amp;quot" w:hAnsi="&amp;quot" w:cs="宋体"/>
          <w:color w:val="000000"/>
          <w:kern w:val="0"/>
          <w:sz w:val="18"/>
          <w:szCs w:val="18"/>
        </w:rPr>
        <w:t> (p = buf; *fmt; fmt++) {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if</w:t>
      </w:r>
      <w:r>
        <w:rPr>
          <w:rFonts w:ascii="&amp;quot" w:hAnsi="&amp;quot" w:cs="宋体"/>
          <w:color w:val="000000"/>
          <w:kern w:val="0"/>
          <w:sz w:val="18"/>
          <w:szCs w:val="18"/>
        </w:rPr>
        <w:t> (*fmt != </w:t>
      </w:r>
      <w:r>
        <w:rPr>
          <w:rFonts w:ascii="&amp;quot" w:hAnsi="&amp;quot" w:cs="宋体"/>
          <w:color w:val="0000FF"/>
          <w:kern w:val="0"/>
          <w:sz w:val="18"/>
          <w:szCs w:val="18"/>
        </w:rPr>
        <w:t>'%'</w:t>
      </w:r>
      <w:r>
        <w:rPr>
          <w:rFonts w:ascii="&amp;quot" w:hAnsi="&amp;quot" w:cs="宋体"/>
          <w:color w:val="000000"/>
          <w:kern w:val="0"/>
          <w:sz w:val="18"/>
          <w:szCs w:val="18"/>
        </w:rPr>
        <w:t>) {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 = *fmt;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continue</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fmt++;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switch</w:t>
      </w:r>
      <w:r>
        <w:rPr>
          <w:rFonts w:ascii="&amp;quot" w:hAnsi="&amp;quot" w:cs="宋体"/>
          <w:color w:val="000000"/>
          <w:kern w:val="0"/>
          <w:sz w:val="18"/>
          <w:szCs w:val="18"/>
        </w:rPr>
        <w:t> (*fmt) {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case</w:t>
      </w:r>
      <w:r>
        <w:rPr>
          <w:rFonts w:ascii="&amp;quot" w:hAnsi="&amp;quot" w:cs="宋体"/>
          <w:color w:val="000000"/>
          <w:kern w:val="0"/>
          <w:sz w:val="18"/>
          <w:szCs w:val="18"/>
        </w:rPr>
        <w:t> </w:t>
      </w:r>
      <w:r>
        <w:rPr>
          <w:rFonts w:ascii="&amp;quot" w:hAnsi="&amp;quot" w:cs="宋体"/>
          <w:color w:val="0000FF"/>
          <w:kern w:val="0"/>
          <w:sz w:val="18"/>
          <w:szCs w:val="18"/>
        </w:rPr>
        <w:t>'x'</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itoa(tmp, *((</w:t>
      </w:r>
      <w:r>
        <w:rPr>
          <w:rFonts w:ascii="&amp;quot" w:hAnsi="&amp;quot" w:cs="宋体"/>
          <w:b/>
          <w:bCs/>
          <w:color w:val="2E8B57"/>
          <w:kern w:val="0"/>
          <w:sz w:val="18"/>
          <w:szCs w:val="18"/>
        </w:rPr>
        <w:t>int</w:t>
      </w:r>
      <w:r>
        <w:rPr>
          <w:rFonts w:ascii="&amp;quot" w:hAnsi="&amp;quot" w:cs="宋体"/>
          <w:color w:val="000000"/>
          <w:kern w:val="0"/>
          <w:sz w:val="18"/>
          <w:szCs w:val="18"/>
        </w:rPr>
        <w:t> *)p_next_arg));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strcpy(p, tmp);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p_next_arg += 4;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 += strlen(tmp);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break</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case</w:t>
      </w:r>
      <w:r>
        <w:rPr>
          <w:rFonts w:ascii="&amp;quot" w:hAnsi="&amp;quot" w:cs="宋体"/>
          <w:color w:val="000000"/>
          <w:kern w:val="0"/>
          <w:sz w:val="18"/>
          <w:szCs w:val="18"/>
        </w:rPr>
        <w:t> </w:t>
      </w:r>
      <w:r>
        <w:rPr>
          <w:rFonts w:ascii="&amp;quot" w:hAnsi="&amp;quot" w:cs="宋体"/>
          <w:color w:val="0000FF"/>
          <w:kern w:val="0"/>
          <w:sz w:val="18"/>
          <w:szCs w:val="18"/>
        </w:rPr>
        <w:t>'s'</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break</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default</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break</w:t>
      </w:r>
      <w:r>
        <w:rPr>
          <w:rFonts w:ascii="&amp;quot" w:hAnsi="&amp;quot" w:cs="宋体"/>
          <w:color w:val="000000"/>
          <w:kern w:val="0"/>
          <w:sz w:val="18"/>
          <w:szCs w:val="18"/>
        </w:rPr>
        <w:t>;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  </w:t>
      </w:r>
    </w:p>
    <w:p>
      <w:pPr>
        <w:widowControl/>
        <w:numPr>
          <w:ilvl w:val="0"/>
          <w:numId w:val="25"/>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return</w:t>
      </w:r>
      <w:r>
        <w:rPr>
          <w:rFonts w:ascii="&amp;quot" w:hAnsi="&amp;quot" w:cs="宋体"/>
          <w:color w:val="000000"/>
          <w:kern w:val="0"/>
          <w:sz w:val="18"/>
          <w:szCs w:val="18"/>
        </w:rPr>
        <w:t> (p - buf);  </w:t>
      </w:r>
    </w:p>
    <w:p>
      <w:pPr>
        <w:widowControl/>
        <w:numPr>
          <w:ilvl w:val="0"/>
          <w:numId w:val="25"/>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pStyle w:val="27"/>
        <w:adjustRightInd w:val="0"/>
        <w:snapToGrid w:val="0"/>
        <w:spacing w:line="300" w:lineRule="auto"/>
        <w:ind w:firstLine="480"/>
      </w:pPr>
      <w:r>
        <w:rPr>
          <w:rFonts w:hint="eastAsia"/>
        </w:rPr>
        <w:t>vsprintf的作用就是格式化。它接受确定输出格式的格式字符串fmt。用格式字符串对个数变化的参数进行格式化，产生格式化输出。这里的代码中的vsprintf只实现了对16进制的格式化。</w:t>
      </w:r>
    </w:p>
    <w:p>
      <w:pPr>
        <w:pStyle w:val="27"/>
        <w:adjustRightInd w:val="0"/>
        <w:snapToGrid w:val="0"/>
        <w:spacing w:line="300" w:lineRule="auto"/>
        <w:ind w:firstLine="480"/>
      </w:pPr>
      <w:r>
        <w:rPr>
          <w:rFonts w:hint="eastAsia"/>
        </w:rPr>
        <w:t>write的汇编代码：</w:t>
      </w:r>
    </w:p>
    <w:p>
      <w:pPr>
        <w:widowControl/>
        <w:numPr>
          <w:ilvl w:val="0"/>
          <w:numId w:val="26"/>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mov eax, _NR_write   </w:t>
      </w:r>
    </w:p>
    <w:p>
      <w:pPr>
        <w:widowControl/>
        <w:numPr>
          <w:ilvl w:val="0"/>
          <w:numId w:val="26"/>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mov ebx, [esp + </w:t>
      </w:r>
      <w:r>
        <w:rPr>
          <w:rFonts w:ascii="&amp;quot" w:hAnsi="&amp;quot" w:cs="宋体"/>
          <w:color w:val="0000FF"/>
          <w:kern w:val="0"/>
          <w:sz w:val="18"/>
          <w:szCs w:val="18"/>
        </w:rPr>
        <w:t>4</w:t>
      </w:r>
      <w:r>
        <w:rPr>
          <w:rFonts w:ascii="&amp;quot" w:hAnsi="&amp;quot" w:cs="宋体"/>
          <w:color w:val="000000"/>
          <w:kern w:val="0"/>
          <w:sz w:val="18"/>
          <w:szCs w:val="18"/>
        </w:rPr>
        <w:t>]   </w:t>
      </w:r>
    </w:p>
    <w:p>
      <w:pPr>
        <w:widowControl/>
        <w:numPr>
          <w:ilvl w:val="0"/>
          <w:numId w:val="26"/>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mov ecx, [esp + </w:t>
      </w:r>
      <w:r>
        <w:rPr>
          <w:rFonts w:ascii="&amp;quot" w:hAnsi="&amp;quot" w:cs="宋体"/>
          <w:color w:val="0000FF"/>
          <w:kern w:val="0"/>
          <w:sz w:val="18"/>
          <w:szCs w:val="18"/>
        </w:rPr>
        <w:t>8</w:t>
      </w:r>
      <w:r>
        <w:rPr>
          <w:rFonts w:ascii="&amp;quot" w:hAnsi="&amp;quot" w:cs="宋体"/>
          <w:color w:val="000000"/>
          <w:kern w:val="0"/>
          <w:sz w:val="18"/>
          <w:szCs w:val="18"/>
        </w:rPr>
        <w:t>]   </w:t>
      </w:r>
    </w:p>
    <w:p>
      <w:pPr>
        <w:widowControl/>
        <w:numPr>
          <w:ilvl w:val="0"/>
          <w:numId w:val="26"/>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int INT_VECTOR_SYS_CALL   </w:t>
      </w:r>
    </w:p>
    <w:p>
      <w:pPr>
        <w:pStyle w:val="27"/>
        <w:adjustRightInd w:val="0"/>
        <w:snapToGrid w:val="0"/>
        <w:spacing w:line="300" w:lineRule="auto"/>
        <w:ind w:firstLine="480"/>
      </w:pPr>
      <w:r>
        <w:rPr>
          <w:rFonts w:hint="eastAsia"/>
        </w:rPr>
        <w:t>一个int INT_VECTOR_SYS_CALL表示要通过系统来调用sys_call这个函数。所以它其实是先将参数传入寄存器中，之后调用。</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sys_call：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call save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push dword [p_proc_ready]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sti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push ecx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push ebx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call [sys_call_table + eax * </w:t>
      </w:r>
      <w:r>
        <w:rPr>
          <w:rFonts w:ascii="&amp;quot" w:hAnsi="&amp;quot" w:cs="宋体"/>
          <w:color w:val="0000FF"/>
          <w:kern w:val="0"/>
          <w:sz w:val="18"/>
          <w:szCs w:val="18"/>
        </w:rPr>
        <w:t>4</w:t>
      </w:r>
      <w:r>
        <w:rPr>
          <w:rFonts w:ascii="&amp;quot" w:hAnsi="&amp;quot" w:cs="宋体"/>
          <w:color w:val="000000"/>
          <w:kern w:val="0"/>
          <w:sz w:val="18"/>
          <w:szCs w:val="18"/>
        </w:rPr>
        <w:t>]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add esp, </w:t>
      </w:r>
      <w:r>
        <w:rPr>
          <w:rFonts w:ascii="&amp;quot" w:hAnsi="&amp;quot" w:cs="宋体"/>
          <w:color w:val="0000FF"/>
          <w:kern w:val="0"/>
          <w:sz w:val="18"/>
          <w:szCs w:val="18"/>
        </w:rPr>
        <w:t>4</w:t>
      </w:r>
      <w:r>
        <w:rPr>
          <w:rFonts w:ascii="&amp;quot" w:hAnsi="&amp;quot" w:cs="宋体"/>
          <w:color w:val="000000"/>
          <w:kern w:val="0"/>
          <w:sz w:val="18"/>
          <w:szCs w:val="18"/>
        </w:rPr>
        <w:t> * </w:t>
      </w:r>
      <w:r>
        <w:rPr>
          <w:rFonts w:ascii="&amp;quot" w:hAnsi="&amp;quot" w:cs="宋体"/>
          <w:color w:val="0000FF"/>
          <w:kern w:val="0"/>
          <w:sz w:val="18"/>
          <w:szCs w:val="18"/>
        </w:rPr>
        <w:t>3</w:t>
      </w:r>
      <w:r>
        <w:rPr>
          <w:rFonts w:ascii="&amp;quot" w:hAnsi="&amp;quot" w:cs="宋体"/>
          <w:color w:val="000000"/>
          <w:kern w:val="0"/>
          <w:sz w:val="18"/>
          <w:szCs w:val="18"/>
        </w:rPr>
        <w:t>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mov [esi + EAXREG - P_STACKBASE], eax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cli   </w:t>
      </w:r>
    </w:p>
    <w:p>
      <w:pPr>
        <w:widowControl/>
        <w:numPr>
          <w:ilvl w:val="0"/>
          <w:numId w:val="27"/>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p>
    <w:p>
      <w:pPr>
        <w:widowControl/>
        <w:numPr>
          <w:ilvl w:val="0"/>
          <w:numId w:val="27"/>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ret   </w:t>
      </w:r>
    </w:p>
    <w:p>
      <w:pPr>
        <w:pStyle w:val="27"/>
        <w:adjustRightInd w:val="0"/>
        <w:snapToGrid w:val="0"/>
        <w:spacing w:line="300" w:lineRule="auto"/>
        <w:ind w:firstLine="480"/>
        <w:rPr>
          <w:rFonts w:hint="eastAsia"/>
        </w:rPr>
      </w:pPr>
      <w:r>
        <w:rPr>
          <w:rFonts w:hint="eastAsia"/>
        </w:rPr>
        <w:t>syscall将字符串中的字节从寄存器中通过总线复制到显卡的显存中，显存中储存的是字节的ASCII码。</w:t>
      </w:r>
    </w:p>
    <w:p>
      <w:pPr>
        <w:pStyle w:val="27"/>
        <w:adjustRightInd w:val="0"/>
        <w:snapToGrid w:val="0"/>
        <w:spacing w:line="300" w:lineRule="auto"/>
        <w:ind w:firstLine="480"/>
      </w:pPr>
      <w:r>
        <w:rPr>
          <w:rFonts w:hint="eastAsia"/>
        </w:rPr>
        <w:t>字符显示驱动子程序：从ASCII到字模库到显示vram（存储每一个点的RGB颜色信息）。</w:t>
      </w:r>
    </w:p>
    <w:p>
      <w:pPr>
        <w:pStyle w:val="27"/>
        <w:adjustRightInd w:val="0"/>
        <w:snapToGrid w:val="0"/>
        <w:spacing w:line="300" w:lineRule="auto"/>
        <w:ind w:firstLine="480"/>
      </w:pPr>
      <w:r>
        <w:rPr>
          <w:rFonts w:hint="eastAsia"/>
        </w:rPr>
        <w:t>显示芯片按照刷新频率逐行读取vram，并通过信号线向液晶显示器传输每一个点（RGB分量）。</w:t>
      </w:r>
    </w:p>
    <w:p>
      <w:pPr>
        <w:pStyle w:val="3"/>
      </w:pPr>
      <w:bookmarkStart w:id="67" w:name="_Toc532238449"/>
      <w:r>
        <w:rPr>
          <w:rFonts w:hint="eastAsia"/>
        </w:rPr>
        <w:t>8.4 getchar的实现分析</w:t>
      </w:r>
      <w:bookmarkEnd w:id="67"/>
    </w:p>
    <w:p>
      <w:pPr>
        <w:pStyle w:val="27"/>
        <w:adjustRightInd w:val="0"/>
        <w:snapToGrid w:val="0"/>
        <w:spacing w:line="300" w:lineRule="auto"/>
        <w:ind w:firstLine="480"/>
      </w:pPr>
      <w:r>
        <w:rPr>
          <w:rFonts w:hint="eastAsia"/>
        </w:rPr>
        <w:t>g</w:t>
      </w:r>
      <w:r>
        <w:t>etchar</w:t>
      </w:r>
      <w:r>
        <w:rPr>
          <w:rFonts w:hint="eastAsia"/>
        </w:rPr>
        <w:t>的代码实现：</w:t>
      </w:r>
    </w:p>
    <w:p>
      <w:pPr>
        <w:widowControl/>
        <w:numPr>
          <w:ilvl w:val="0"/>
          <w:numId w:val="28"/>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b/>
          <w:bCs/>
          <w:color w:val="2E8B57"/>
          <w:kern w:val="0"/>
          <w:sz w:val="18"/>
          <w:szCs w:val="18"/>
        </w:rPr>
        <w:t>int</w:t>
      </w:r>
      <w:r>
        <w:rPr>
          <w:rFonts w:ascii="&amp;quot" w:hAnsi="&amp;quot" w:cs="宋体"/>
          <w:color w:val="000000"/>
          <w:kern w:val="0"/>
          <w:sz w:val="18"/>
          <w:szCs w:val="18"/>
        </w:rPr>
        <w:t> getchar() {  </w:t>
      </w:r>
    </w:p>
    <w:p>
      <w:pPr>
        <w:widowControl/>
        <w:numPr>
          <w:ilvl w:val="0"/>
          <w:numId w:val="28"/>
        </w:numPr>
        <w:pBdr>
          <w:left w:val="single" w:color="6CE26C" w:sz="18" w:space="8"/>
        </w:pBdr>
        <w:shd w:val="clear" w:color="auto" w:fill="F8F8F8"/>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2E8B57"/>
          <w:kern w:val="0"/>
          <w:sz w:val="18"/>
          <w:szCs w:val="18"/>
        </w:rPr>
        <w:t>char</w:t>
      </w:r>
      <w:r>
        <w:rPr>
          <w:rFonts w:ascii="&amp;quot" w:hAnsi="&amp;quot" w:cs="宋体"/>
          <w:color w:val="000000"/>
          <w:kern w:val="0"/>
          <w:sz w:val="18"/>
          <w:szCs w:val="18"/>
        </w:rPr>
        <w:t> c;  </w:t>
      </w:r>
    </w:p>
    <w:p>
      <w:pPr>
        <w:widowControl/>
        <w:numPr>
          <w:ilvl w:val="0"/>
          <w:numId w:val="28"/>
        </w:numPr>
        <w:pBdr>
          <w:left w:val="single" w:color="6CE26C" w:sz="18" w:space="8"/>
        </w:pBdr>
        <w:shd w:val="clear" w:color="auto" w:fill="FFFFFF"/>
        <w:spacing w:line="210" w:lineRule="atLeast"/>
        <w:ind w:left="675"/>
        <w:jc w:val="left"/>
        <w:rPr>
          <w:rFonts w:ascii="&amp;quot" w:hAnsi="&amp;quot" w:cs="宋体"/>
          <w:color w:val="5C5C5C"/>
          <w:kern w:val="0"/>
          <w:sz w:val="18"/>
          <w:szCs w:val="18"/>
        </w:rPr>
      </w:pPr>
      <w:r>
        <w:rPr>
          <w:rFonts w:ascii="&amp;quot" w:hAnsi="&amp;quot" w:cs="宋体"/>
          <w:color w:val="000000"/>
          <w:kern w:val="0"/>
          <w:sz w:val="18"/>
          <w:szCs w:val="18"/>
        </w:rPr>
        <w:t>  </w:t>
      </w:r>
      <w:r>
        <w:rPr>
          <w:rFonts w:ascii="&amp;quot" w:hAnsi="&amp;quot" w:cs="宋体"/>
          <w:b/>
          <w:bCs/>
          <w:color w:val="006699"/>
          <w:kern w:val="0"/>
          <w:sz w:val="18"/>
          <w:szCs w:val="18"/>
        </w:rPr>
        <w:t>return</w:t>
      </w:r>
      <w:r>
        <w:rPr>
          <w:rFonts w:ascii="&amp;quot" w:hAnsi="&amp;quot" w:cs="宋体"/>
          <w:color w:val="000000"/>
          <w:kern w:val="0"/>
          <w:sz w:val="18"/>
          <w:szCs w:val="18"/>
        </w:rPr>
        <w:t> (read(0, &amp;c, 1) == 1) ? c : EOF;  </w:t>
      </w:r>
    </w:p>
    <w:p>
      <w:pPr>
        <w:widowControl/>
        <w:numPr>
          <w:ilvl w:val="0"/>
          <w:numId w:val="28"/>
        </w:numPr>
        <w:pBdr>
          <w:left w:val="single" w:color="6CE26C" w:sz="18" w:space="8"/>
        </w:pBdr>
        <w:shd w:val="clear" w:color="auto" w:fill="F8F8F8"/>
        <w:spacing w:line="210" w:lineRule="atLeast"/>
        <w:ind w:left="675"/>
        <w:jc w:val="left"/>
        <w:rPr>
          <w:rFonts w:hint="eastAsia" w:ascii="&amp;quot" w:hAnsi="&amp;quot" w:cs="宋体"/>
          <w:color w:val="5C5C5C"/>
          <w:kern w:val="0"/>
          <w:sz w:val="18"/>
          <w:szCs w:val="18"/>
        </w:rPr>
      </w:pPr>
      <w:r>
        <w:rPr>
          <w:rFonts w:ascii="&amp;quot" w:hAnsi="&amp;quot" w:cs="宋体"/>
          <w:color w:val="000000"/>
          <w:kern w:val="0"/>
          <w:sz w:val="18"/>
          <w:szCs w:val="18"/>
        </w:rPr>
        <w:t>}  </w:t>
      </w:r>
    </w:p>
    <w:p>
      <w:pPr>
        <w:pStyle w:val="27"/>
        <w:adjustRightInd w:val="0"/>
        <w:snapToGrid w:val="0"/>
        <w:spacing w:line="300" w:lineRule="auto"/>
        <w:ind w:firstLine="480"/>
      </w:pPr>
      <w:r>
        <w:rPr>
          <w:rFonts w:hint="eastAsia"/>
        </w:rPr>
        <w:t>异步异常-键盘中断的处理：键盘中断处理子程序。接受按键扫描码转成ascii码，保存到系统的键盘缓冲区。</w:t>
      </w:r>
    </w:p>
    <w:p>
      <w:pPr>
        <w:pStyle w:val="27"/>
        <w:adjustRightInd w:val="0"/>
        <w:snapToGrid w:val="0"/>
        <w:spacing w:line="300" w:lineRule="auto"/>
        <w:ind w:firstLine="480"/>
        <w:rPr>
          <w:rFonts w:hint="eastAsia"/>
        </w:rPr>
      </w:pPr>
      <w:r>
        <w:rPr>
          <w:rFonts w:hint="eastAsia"/>
        </w:rPr>
        <w:t>键盘中断的处理过程：</w:t>
      </w:r>
    </w:p>
    <w:p>
      <w:pPr>
        <w:pStyle w:val="27"/>
        <w:adjustRightInd w:val="0"/>
        <w:snapToGrid w:val="0"/>
        <w:spacing w:line="300" w:lineRule="auto"/>
        <w:ind w:firstLine="480"/>
        <w:rPr>
          <w:rFonts w:hint="eastAsia"/>
        </w:rPr>
      </w:pPr>
      <w:r>
        <w:rPr>
          <w:rFonts w:hint="eastAsia"/>
        </w:rPr>
        <w:t>当用户按键时，键盘接口会得到一个代表该按键的键盘扫描码，同时产生一个中断请求。键盘中断服务程序先从键盘接口取得按键的扫描码，然后根据其扫描码判断用户所按的键并作相应的处理，最后通知中断控制器本次中断结束并实现中断返回；</w:t>
      </w:r>
    </w:p>
    <w:p>
      <w:pPr>
        <w:pStyle w:val="27"/>
        <w:adjustRightInd w:val="0"/>
        <w:snapToGrid w:val="0"/>
        <w:spacing w:line="300" w:lineRule="auto"/>
        <w:ind w:firstLine="480"/>
        <w:rPr>
          <w:rFonts w:hint="eastAsia"/>
        </w:rPr>
      </w:pPr>
      <w:r>
        <w:rPr>
          <w:rFonts w:hint="eastAsia"/>
        </w:rPr>
        <w:t>若用户按下双态键(如：Caps Lock、Num Lock和Scroll Lock等)，则在键盘上相应LED指示灯的状态将发生改变；</w:t>
      </w:r>
    </w:p>
    <w:p>
      <w:pPr>
        <w:pStyle w:val="27"/>
        <w:adjustRightInd w:val="0"/>
        <w:snapToGrid w:val="0"/>
        <w:spacing w:line="300" w:lineRule="auto"/>
        <w:ind w:firstLine="480"/>
        <w:rPr>
          <w:rFonts w:hint="eastAsia"/>
        </w:rPr>
      </w:pPr>
      <w:r>
        <w:rPr>
          <w:rFonts w:hint="eastAsia"/>
        </w:rPr>
        <w:t>若用户按下控制键(如：Ctrl、Alt和Shift等)，则在键盘标志字中设置其标志位；</w:t>
      </w:r>
    </w:p>
    <w:p>
      <w:pPr>
        <w:pStyle w:val="27"/>
        <w:adjustRightInd w:val="0"/>
        <w:snapToGrid w:val="0"/>
        <w:spacing w:line="300" w:lineRule="auto"/>
        <w:ind w:firstLine="480"/>
        <w:rPr>
          <w:rFonts w:hint="eastAsia"/>
        </w:rPr>
      </w:pPr>
      <w:r>
        <w:rPr>
          <w:rFonts w:hint="eastAsia"/>
        </w:rPr>
        <w:t>若用户按下功能键(如：F1、F2、…等)，再根据当前是否又按下控制键来确定其系统扫描码，并把其系统扫描码和一个值为0的字节存入键盘缓冲区；</w:t>
      </w:r>
    </w:p>
    <w:p>
      <w:pPr>
        <w:pStyle w:val="27"/>
        <w:adjustRightInd w:val="0"/>
        <w:snapToGrid w:val="0"/>
        <w:spacing w:line="300" w:lineRule="auto"/>
        <w:ind w:firstLine="480"/>
        <w:rPr>
          <w:rFonts w:hint="eastAsia"/>
        </w:rPr>
      </w:pPr>
      <w:r>
        <w:rPr>
          <w:rFonts w:hint="eastAsia"/>
        </w:rPr>
        <w:t>若用户按下字符键(如：A、1、+、…等)，此时，再根据当前是否又按下控制键来确定其系统扫描码，并得到该按键所对应的ASCII码，然后把其系统扫描码和ASCII码一起存入键盘缓冲区。</w:t>
      </w:r>
    </w:p>
    <w:p>
      <w:pPr>
        <w:pStyle w:val="27"/>
        <w:adjustRightInd w:val="0"/>
        <w:snapToGrid w:val="0"/>
        <w:spacing w:line="300" w:lineRule="auto"/>
        <w:ind w:firstLine="480"/>
      </w:pPr>
      <w:r>
        <w:rPr>
          <w:rFonts w:hint="eastAsia"/>
        </w:rPr>
        <w:t>getchar等调用read系统函数，通过系统调用读取按键ascii码，直到接受到回车键才返回。</w:t>
      </w:r>
    </w:p>
    <w:p>
      <w:pPr>
        <w:pStyle w:val="3"/>
      </w:pPr>
      <w:bookmarkStart w:id="68" w:name="_Toc532238450"/>
      <w:r>
        <w:rPr>
          <w:rFonts w:hint="eastAsia"/>
        </w:rPr>
        <w:t>8.5本章小结</w:t>
      </w:r>
      <w:bookmarkEnd w:id="68"/>
    </w:p>
    <w:p>
      <w:pPr>
        <w:pStyle w:val="27"/>
        <w:adjustRightInd w:val="0"/>
        <w:snapToGrid w:val="0"/>
        <w:spacing w:line="300" w:lineRule="auto"/>
        <w:ind w:firstLine="480"/>
      </w:pPr>
      <w:r>
        <w:rPr>
          <w:rFonts w:hint="eastAsia"/>
        </w:rPr>
        <w:t>本章主要介绍了Linux的IO设备管理方法、Unix IO接口及其函数，分析了printf函数和getchar函数。</w:t>
      </w:r>
    </w:p>
    <w:p>
      <w:pPr>
        <w:pStyle w:val="2"/>
      </w:pPr>
      <w:bookmarkStart w:id="69" w:name="_Toc532238451"/>
      <w:r>
        <w:rPr>
          <w:rFonts w:hint="eastAsia"/>
        </w:rPr>
        <w:t>结论</w:t>
      </w:r>
      <w:bookmarkEnd w:id="69"/>
    </w:p>
    <w:p>
      <w:pPr>
        <w:ind w:firstLine="480" w:firstLineChars="200"/>
      </w:pPr>
      <w:r>
        <w:rPr>
          <w:rFonts w:hint="eastAsia"/>
        </w:rPr>
        <w:t>hello的一生包含如下阶段：</w:t>
      </w:r>
    </w:p>
    <w:p>
      <w:pPr>
        <w:pStyle w:val="44"/>
        <w:numPr>
          <w:ilvl w:val="0"/>
          <w:numId w:val="29"/>
        </w:numPr>
        <w:spacing w:line="300" w:lineRule="auto"/>
        <w:ind w:left="0" w:firstLine="480"/>
      </w:pPr>
      <w:r>
        <w:rPr>
          <w:rFonts w:hint="eastAsia" w:eastAsia="黑体"/>
        </w:rPr>
        <w:t>预处理：</w:t>
      </w:r>
      <w:r>
        <w:rPr>
          <w:rFonts w:hint="eastAsia"/>
        </w:rPr>
        <w:t>将h</w:t>
      </w:r>
      <w:r>
        <w:t>ello.c</w:t>
      </w:r>
      <w:r>
        <w:rPr>
          <w:rFonts w:hint="eastAsia"/>
        </w:rPr>
        <w:t>根据以字符#开头命令，修改原始c程序，得到h</w:t>
      </w:r>
      <w:r>
        <w:t>ello.i</w:t>
      </w:r>
      <w:r>
        <w:rPr>
          <w:rFonts w:hint="eastAsia"/>
        </w:rPr>
        <w:t>。</w:t>
      </w:r>
    </w:p>
    <w:p>
      <w:pPr>
        <w:pStyle w:val="44"/>
        <w:numPr>
          <w:ilvl w:val="0"/>
          <w:numId w:val="29"/>
        </w:numPr>
        <w:spacing w:line="300" w:lineRule="auto"/>
        <w:ind w:left="0" w:firstLine="480"/>
      </w:pPr>
      <w:r>
        <w:rPr>
          <w:rFonts w:hint="eastAsia" w:eastAsia="黑体"/>
        </w:rPr>
        <w:t>编译：</w:t>
      </w:r>
      <w:r>
        <w:rPr>
          <w:rFonts w:hint="eastAsia"/>
        </w:rPr>
        <w:t>将hello</w:t>
      </w:r>
      <w:r>
        <w:t>.i</w:t>
      </w:r>
      <w:r>
        <w:rPr>
          <w:rFonts w:hint="eastAsia"/>
        </w:rPr>
        <w:t>翻译为h</w:t>
      </w:r>
      <w:r>
        <w:t>ello.s</w:t>
      </w:r>
      <w:r>
        <w:rPr>
          <w:rFonts w:hint="eastAsia"/>
        </w:rPr>
        <w:t>的汇编程序，中间对代码进行语法检查和优化。</w:t>
      </w:r>
    </w:p>
    <w:p>
      <w:pPr>
        <w:pStyle w:val="44"/>
        <w:numPr>
          <w:ilvl w:val="0"/>
          <w:numId w:val="29"/>
        </w:numPr>
        <w:spacing w:line="300" w:lineRule="auto"/>
        <w:ind w:left="0" w:firstLine="480"/>
      </w:pPr>
      <w:r>
        <w:rPr>
          <w:rFonts w:hint="eastAsia" w:eastAsia="黑体"/>
        </w:rPr>
        <w:t>汇编：</w:t>
      </w:r>
      <w:r>
        <w:rPr>
          <w:rFonts w:hint="eastAsia"/>
        </w:rPr>
        <w:t>将h</w:t>
      </w:r>
      <w:r>
        <w:t>ello.s</w:t>
      </w:r>
      <w:r>
        <w:rPr>
          <w:rFonts w:hint="eastAsia"/>
        </w:rPr>
        <w:t>翻译为二进制机器码，得到可重定位目标文件h</w:t>
      </w:r>
      <w:r>
        <w:t>ello.o</w:t>
      </w:r>
      <w:r>
        <w:rPr>
          <w:rFonts w:hint="eastAsia"/>
        </w:rPr>
        <w:t>。</w:t>
      </w:r>
    </w:p>
    <w:p>
      <w:pPr>
        <w:pStyle w:val="44"/>
        <w:numPr>
          <w:ilvl w:val="0"/>
          <w:numId w:val="29"/>
        </w:numPr>
        <w:spacing w:line="300" w:lineRule="auto"/>
        <w:ind w:left="0" w:firstLine="480"/>
      </w:pPr>
      <w:r>
        <w:rPr>
          <w:rFonts w:hint="eastAsia" w:eastAsia="黑体"/>
        </w:rPr>
        <w:t>链接：</w:t>
      </w:r>
      <w:r>
        <w:rPr>
          <w:rFonts w:hint="eastAsia"/>
        </w:rPr>
        <w:t>将hello</w:t>
      </w:r>
      <w:r>
        <w:t>.o</w:t>
      </w:r>
      <w:r>
        <w:rPr>
          <w:rFonts w:hint="eastAsia"/>
        </w:rPr>
        <w:t>同等动态库等连接，生成可执行目标文件hello。</w:t>
      </w:r>
    </w:p>
    <w:p>
      <w:pPr>
        <w:pStyle w:val="44"/>
        <w:numPr>
          <w:ilvl w:val="0"/>
          <w:numId w:val="29"/>
        </w:numPr>
        <w:spacing w:line="300" w:lineRule="auto"/>
        <w:ind w:left="0" w:firstLine="480"/>
      </w:pPr>
      <w:r>
        <w:rPr>
          <w:rFonts w:hint="eastAsia" w:eastAsia="黑体"/>
        </w:rPr>
        <w:t>创建进程：</w:t>
      </w:r>
      <w:r>
        <w:rPr>
          <w:rFonts w:hint="eastAsia"/>
        </w:rPr>
        <w:t>通过</w:t>
      </w:r>
      <w:r>
        <w:t>shell</w:t>
      </w:r>
      <w:r>
        <w:rPr>
          <w:rFonts w:hint="eastAsia"/>
        </w:rPr>
        <w:t>运行hello程序。</w:t>
      </w:r>
      <w:r>
        <w:t>shell</w:t>
      </w:r>
      <w:r>
        <w:rPr>
          <w:rFonts w:hint="eastAsia"/>
        </w:rPr>
        <w:t>通过</w:t>
      </w:r>
      <w:r>
        <w:t>fork</w:t>
      </w:r>
      <w:r>
        <w:rPr>
          <w:rFonts w:hint="eastAsia"/>
        </w:rPr>
        <w:t>创建子进程，通过e</w:t>
      </w:r>
      <w:r>
        <w:t>xecve</w:t>
      </w:r>
      <w:r>
        <w:rPr>
          <w:rFonts w:hint="eastAsia"/>
        </w:rPr>
        <w:t>运行h</w:t>
      </w:r>
      <w:r>
        <w:t>ello</w:t>
      </w:r>
      <w:r>
        <w:rPr>
          <w:rFonts w:hint="eastAsia"/>
        </w:rPr>
        <w:t>。</w:t>
      </w:r>
    </w:p>
    <w:p>
      <w:pPr>
        <w:pStyle w:val="44"/>
        <w:numPr>
          <w:ilvl w:val="0"/>
          <w:numId w:val="29"/>
        </w:numPr>
        <w:spacing w:line="300" w:lineRule="auto"/>
        <w:ind w:left="0" w:firstLine="480"/>
      </w:pPr>
      <w:r>
        <w:rPr>
          <w:rFonts w:hint="eastAsia" w:eastAsia="黑体"/>
        </w:rPr>
        <w:t>访问内存：</w:t>
      </w:r>
      <w:r>
        <w:rPr>
          <w:rFonts w:hint="eastAsia"/>
        </w:rPr>
        <w:t>通过M</w:t>
      </w:r>
      <w:r>
        <w:t>MU</w:t>
      </w:r>
      <w:r>
        <w:rPr>
          <w:rFonts w:hint="eastAsia"/>
        </w:rPr>
        <w:t>将h</w:t>
      </w:r>
      <w:r>
        <w:t>ello</w:t>
      </w:r>
      <w:r>
        <w:rPr>
          <w:rFonts w:hint="eastAsia"/>
        </w:rPr>
        <w:t>中的虚拟地址转换为实际的物理地址，再通过多级缓存读取数据。</w:t>
      </w:r>
    </w:p>
    <w:p>
      <w:pPr>
        <w:pStyle w:val="44"/>
        <w:numPr>
          <w:ilvl w:val="0"/>
          <w:numId w:val="29"/>
        </w:numPr>
        <w:spacing w:line="300" w:lineRule="auto"/>
        <w:ind w:left="0" w:firstLine="480"/>
      </w:pPr>
      <w:r>
        <w:rPr>
          <w:rFonts w:hint="eastAsia" w:eastAsia="黑体"/>
        </w:rPr>
        <w:t>异常：</w:t>
      </w:r>
      <w:r>
        <w:rPr>
          <w:rFonts w:hint="eastAsia"/>
        </w:rPr>
        <w:t>程序执行过程中，如果从键盘输入Ctrl-C等命令，会给进程发送一个异常信号，然后通过信号处理函数对信号进行处理。</w:t>
      </w:r>
    </w:p>
    <w:p>
      <w:pPr>
        <w:pStyle w:val="44"/>
        <w:numPr>
          <w:ilvl w:val="0"/>
          <w:numId w:val="29"/>
        </w:numPr>
        <w:spacing w:line="300" w:lineRule="auto"/>
        <w:ind w:left="0" w:firstLine="480"/>
      </w:pPr>
      <w:r>
        <w:rPr>
          <w:rFonts w:hint="eastAsia" w:eastAsia="黑体"/>
        </w:rPr>
        <w:t>结束：</w:t>
      </w:r>
      <w:r>
        <w:rPr>
          <w:rFonts w:hint="eastAsia"/>
        </w:rPr>
        <w:t>hello运行完后会由父进程（shell进程）回收，内核会删除对应的数据结构。</w:t>
      </w:r>
    </w:p>
    <w:p>
      <w:pPr>
        <w:pStyle w:val="44"/>
        <w:spacing w:line="300" w:lineRule="auto"/>
        <w:ind w:firstLine="480"/>
      </w:pPr>
      <w:r>
        <w:rPr>
          <w:rFonts w:hint="eastAsia"/>
        </w:rPr>
        <w:t>至此，我们对于</w:t>
      </w:r>
      <w:r>
        <w:t>hello</w:t>
      </w:r>
      <w:r>
        <w:rPr>
          <w:rFonts w:hint="eastAsia"/>
        </w:rPr>
        <w:t>的分析已经完成。</w:t>
      </w:r>
    </w:p>
    <w:p>
      <w:pPr>
        <w:pStyle w:val="44"/>
        <w:spacing w:line="300" w:lineRule="auto"/>
        <w:ind w:firstLine="480"/>
      </w:pPr>
      <w:r>
        <w:rPr>
          <w:rFonts w:hint="eastAsia"/>
        </w:rPr>
        <w:t>通过大作业，我对于这学期所学习的知识有了较系统的回顾。在此次大作业的过程中，我对于一个程序从编译到执行的全过程有了一个粗糙的认识，让我明白了一些计算机系统的底层是如何实现的以及各个系统之间如何协同。当然，我仍然有许多不懂的地方，这需要我今后的学习中继续努力。</w:t>
      </w:r>
    </w:p>
    <w:p>
      <w:pPr>
        <w:pStyle w:val="2"/>
      </w:pPr>
      <w:bookmarkStart w:id="70" w:name="_Toc225579656"/>
      <w:bookmarkStart w:id="71" w:name="_Toc250450180"/>
      <w:r>
        <w:br w:type="page"/>
      </w:r>
      <w:bookmarkStart w:id="72" w:name="_Toc532238452"/>
      <w:r>
        <w:rPr>
          <w:rFonts w:hint="eastAsia"/>
        </w:rPr>
        <w:t>附件</w:t>
      </w:r>
      <w:bookmarkEnd w:id="72"/>
    </w:p>
    <w:tbl>
      <w:tblPr>
        <w:tblStyle w:val="29"/>
        <w:tblW w:w="8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4"/>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27"/>
              <w:adjustRightInd w:val="0"/>
              <w:snapToGrid w:val="0"/>
              <w:spacing w:line="300" w:lineRule="auto"/>
              <w:ind w:firstLine="480"/>
              <w:rPr>
                <w:szCs w:val="24"/>
              </w:rPr>
            </w:pPr>
            <w:r>
              <w:rPr>
                <w:rFonts w:hint="eastAsia"/>
                <w:szCs w:val="24"/>
              </w:rPr>
              <w:t>文件名</w:t>
            </w:r>
          </w:p>
        </w:tc>
        <w:tc>
          <w:tcPr>
            <w:tcW w:w="5843" w:type="dxa"/>
          </w:tcPr>
          <w:p>
            <w:pPr>
              <w:pStyle w:val="27"/>
              <w:adjustRightInd w:val="0"/>
              <w:snapToGrid w:val="0"/>
              <w:spacing w:line="300" w:lineRule="auto"/>
              <w:ind w:firstLine="480"/>
              <w:rPr>
                <w:szCs w:val="24"/>
              </w:rPr>
            </w:pPr>
            <w:r>
              <w:rPr>
                <w:rFonts w:hint="eastAsia"/>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27"/>
              <w:adjustRightInd w:val="0"/>
              <w:snapToGrid w:val="0"/>
              <w:spacing w:line="300" w:lineRule="auto"/>
              <w:ind w:firstLine="480"/>
              <w:rPr>
                <w:szCs w:val="24"/>
              </w:rPr>
            </w:pPr>
            <w:r>
              <w:rPr>
                <w:rFonts w:hint="eastAsia"/>
                <w:szCs w:val="24"/>
              </w:rPr>
              <w:t>hello.c</w:t>
            </w:r>
          </w:p>
        </w:tc>
        <w:tc>
          <w:tcPr>
            <w:tcW w:w="5843" w:type="dxa"/>
          </w:tcPr>
          <w:p>
            <w:pPr>
              <w:pStyle w:val="27"/>
              <w:adjustRightInd w:val="0"/>
              <w:snapToGrid w:val="0"/>
              <w:spacing w:line="300" w:lineRule="auto"/>
              <w:ind w:firstLine="480"/>
              <w:rPr>
                <w:szCs w:val="24"/>
              </w:rPr>
            </w:pPr>
            <w:r>
              <w:rPr>
                <w:rFonts w:hint="eastAsia"/>
                <w:szCs w:val="24"/>
              </w:rPr>
              <w:t>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27"/>
              <w:adjustRightInd w:val="0"/>
              <w:snapToGrid w:val="0"/>
              <w:spacing w:line="300" w:lineRule="auto"/>
              <w:ind w:firstLine="480"/>
              <w:rPr>
                <w:szCs w:val="24"/>
              </w:rPr>
            </w:pPr>
            <w:r>
              <w:rPr>
                <w:rFonts w:hint="eastAsia"/>
                <w:szCs w:val="24"/>
              </w:rPr>
              <w:t>hello.i</w:t>
            </w:r>
          </w:p>
        </w:tc>
        <w:tc>
          <w:tcPr>
            <w:tcW w:w="5843" w:type="dxa"/>
          </w:tcPr>
          <w:p>
            <w:pPr>
              <w:pStyle w:val="27"/>
              <w:adjustRightInd w:val="0"/>
              <w:snapToGrid w:val="0"/>
              <w:spacing w:line="300" w:lineRule="auto"/>
              <w:ind w:firstLine="480"/>
              <w:rPr>
                <w:szCs w:val="24"/>
              </w:rPr>
            </w:pPr>
            <w:r>
              <w:rPr>
                <w:rFonts w:hint="eastAsia"/>
                <w:szCs w:val="24"/>
              </w:rPr>
              <w:t>hello.c预处理生成的文本文件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2224" w:type="dxa"/>
          </w:tcPr>
          <w:p>
            <w:pPr>
              <w:pStyle w:val="27"/>
              <w:adjustRightInd w:val="0"/>
              <w:snapToGrid w:val="0"/>
              <w:spacing w:line="300" w:lineRule="auto"/>
              <w:ind w:firstLine="480"/>
              <w:rPr>
                <w:szCs w:val="24"/>
              </w:rPr>
            </w:pPr>
            <w:r>
              <w:rPr>
                <w:rFonts w:hint="eastAsia"/>
                <w:szCs w:val="24"/>
              </w:rPr>
              <w:t>hello.s</w:t>
            </w:r>
          </w:p>
        </w:tc>
        <w:tc>
          <w:tcPr>
            <w:tcW w:w="5843" w:type="dxa"/>
          </w:tcPr>
          <w:p>
            <w:pPr>
              <w:pStyle w:val="27"/>
              <w:adjustRightInd w:val="0"/>
              <w:snapToGrid w:val="0"/>
              <w:spacing w:line="300" w:lineRule="auto"/>
              <w:ind w:firstLine="480"/>
              <w:rPr>
                <w:szCs w:val="24"/>
              </w:rPr>
            </w:pPr>
            <w:r>
              <w:rPr>
                <w:rFonts w:hint="eastAsia"/>
                <w:szCs w:val="24"/>
              </w:rPr>
              <w:t>hello.i编译后得到的汇编语言文本文件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2224" w:type="dxa"/>
          </w:tcPr>
          <w:p>
            <w:pPr>
              <w:pStyle w:val="27"/>
              <w:adjustRightInd w:val="0"/>
              <w:snapToGrid w:val="0"/>
              <w:spacing w:line="300" w:lineRule="auto"/>
              <w:ind w:firstLine="480"/>
              <w:rPr>
                <w:szCs w:val="24"/>
              </w:rPr>
            </w:pPr>
            <w:r>
              <w:rPr>
                <w:rFonts w:hint="eastAsia"/>
                <w:szCs w:val="24"/>
              </w:rPr>
              <w:t>hello.o</w:t>
            </w:r>
          </w:p>
        </w:tc>
        <w:tc>
          <w:tcPr>
            <w:tcW w:w="5843" w:type="dxa"/>
          </w:tcPr>
          <w:p>
            <w:pPr>
              <w:pStyle w:val="27"/>
              <w:adjustRightInd w:val="0"/>
              <w:snapToGrid w:val="0"/>
              <w:spacing w:line="300" w:lineRule="auto"/>
              <w:ind w:firstLine="480"/>
              <w:rPr>
                <w:szCs w:val="24"/>
              </w:rPr>
            </w:pPr>
            <w:r>
              <w:rPr>
                <w:rFonts w:hint="eastAsia"/>
                <w:szCs w:val="24"/>
              </w:rPr>
              <w:t>hello.s汇编后得到的可重定位目标文件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224" w:type="dxa"/>
          </w:tcPr>
          <w:p>
            <w:pPr>
              <w:pStyle w:val="27"/>
              <w:adjustRightInd w:val="0"/>
              <w:snapToGrid w:val="0"/>
              <w:spacing w:line="300" w:lineRule="auto"/>
              <w:ind w:firstLine="480"/>
              <w:rPr>
                <w:szCs w:val="24"/>
              </w:rPr>
            </w:pPr>
            <w:r>
              <w:rPr>
                <w:rFonts w:hint="eastAsia"/>
                <w:szCs w:val="24"/>
              </w:rPr>
              <w:t>hello</w:t>
            </w:r>
          </w:p>
        </w:tc>
        <w:tc>
          <w:tcPr>
            <w:tcW w:w="5843" w:type="dxa"/>
          </w:tcPr>
          <w:p>
            <w:pPr>
              <w:pStyle w:val="27"/>
              <w:adjustRightInd w:val="0"/>
              <w:snapToGrid w:val="0"/>
              <w:spacing w:line="300" w:lineRule="auto"/>
              <w:ind w:firstLine="480"/>
              <w:rPr>
                <w:szCs w:val="24"/>
              </w:rPr>
            </w:pPr>
            <w:r>
              <w:rPr>
                <w:rFonts w:hint="eastAsia"/>
                <w:szCs w:val="24"/>
              </w:rPr>
              <w:t>hello.o链接后得到的汇编语言文本文件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224" w:type="dxa"/>
          </w:tcPr>
          <w:p>
            <w:pPr>
              <w:pStyle w:val="27"/>
              <w:adjustRightInd w:val="0"/>
              <w:snapToGrid w:val="0"/>
              <w:spacing w:line="300" w:lineRule="auto"/>
              <w:ind w:firstLine="480"/>
              <w:rPr>
                <w:rFonts w:hint="eastAsia"/>
                <w:szCs w:val="24"/>
              </w:rPr>
            </w:pPr>
            <w:r>
              <w:rPr>
                <w:szCs w:val="24"/>
              </w:rPr>
              <w:t>hello_o.d</w:t>
            </w:r>
          </w:p>
        </w:tc>
        <w:tc>
          <w:tcPr>
            <w:tcW w:w="5843" w:type="dxa"/>
          </w:tcPr>
          <w:p>
            <w:pPr>
              <w:pStyle w:val="27"/>
              <w:adjustRightInd w:val="0"/>
              <w:snapToGrid w:val="0"/>
              <w:spacing w:line="300" w:lineRule="auto"/>
              <w:ind w:firstLine="480"/>
              <w:rPr>
                <w:rFonts w:hint="eastAsia"/>
                <w:szCs w:val="24"/>
              </w:rPr>
            </w:pPr>
            <w:r>
              <w:rPr>
                <w:szCs w:val="24"/>
              </w:rPr>
              <w:t>hello.o</w:t>
            </w:r>
            <w:r>
              <w:rPr>
                <w:rFonts w:hint="eastAsia"/>
                <w:szCs w:val="24"/>
              </w:rPr>
              <w:t>的反汇编结果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224" w:type="dxa"/>
          </w:tcPr>
          <w:p>
            <w:pPr>
              <w:pStyle w:val="27"/>
              <w:adjustRightInd w:val="0"/>
              <w:snapToGrid w:val="0"/>
              <w:spacing w:line="300" w:lineRule="auto"/>
              <w:ind w:firstLine="480"/>
              <w:rPr>
                <w:szCs w:val="24"/>
              </w:rPr>
            </w:pPr>
            <w:r>
              <w:rPr>
                <w:rFonts w:hint="eastAsia"/>
                <w:szCs w:val="24"/>
              </w:rPr>
              <w:t>h</w:t>
            </w:r>
            <w:r>
              <w:rPr>
                <w:szCs w:val="24"/>
              </w:rPr>
              <w:t>ello_o.elf</w:t>
            </w:r>
          </w:p>
        </w:tc>
        <w:tc>
          <w:tcPr>
            <w:tcW w:w="5843" w:type="dxa"/>
          </w:tcPr>
          <w:p>
            <w:pPr>
              <w:pStyle w:val="27"/>
              <w:adjustRightInd w:val="0"/>
              <w:snapToGrid w:val="0"/>
              <w:spacing w:line="300" w:lineRule="auto"/>
              <w:ind w:firstLine="480"/>
              <w:rPr>
                <w:szCs w:val="24"/>
              </w:rPr>
            </w:pPr>
            <w:r>
              <w:rPr>
                <w:szCs w:val="24"/>
              </w:rPr>
              <w:t>hello.o</w:t>
            </w:r>
            <w:r>
              <w:rPr>
                <w:rFonts w:hint="eastAsia"/>
                <w:szCs w:val="24"/>
              </w:rPr>
              <w:t>的E</w:t>
            </w:r>
            <w:r>
              <w:rPr>
                <w:szCs w:val="24"/>
              </w:rPr>
              <w:t>LF</w:t>
            </w:r>
            <w:r>
              <w:rPr>
                <w:rFonts w:hint="eastAsia"/>
                <w:szCs w:val="24"/>
              </w:rPr>
              <w:t>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224" w:type="dxa"/>
          </w:tcPr>
          <w:p>
            <w:pPr>
              <w:pStyle w:val="27"/>
              <w:adjustRightInd w:val="0"/>
              <w:snapToGrid w:val="0"/>
              <w:spacing w:line="300" w:lineRule="auto"/>
              <w:ind w:firstLine="480"/>
              <w:rPr>
                <w:rFonts w:hint="eastAsia"/>
                <w:szCs w:val="24"/>
              </w:rPr>
            </w:pPr>
            <w:r>
              <w:rPr>
                <w:szCs w:val="24"/>
              </w:rPr>
              <w:t>hello.d</w:t>
            </w:r>
          </w:p>
        </w:tc>
        <w:tc>
          <w:tcPr>
            <w:tcW w:w="5843" w:type="dxa"/>
          </w:tcPr>
          <w:p>
            <w:pPr>
              <w:pStyle w:val="27"/>
              <w:adjustRightInd w:val="0"/>
              <w:snapToGrid w:val="0"/>
              <w:spacing w:line="300" w:lineRule="auto"/>
              <w:ind w:firstLine="480"/>
              <w:rPr>
                <w:rFonts w:hint="eastAsia"/>
                <w:szCs w:val="24"/>
              </w:rPr>
            </w:pPr>
            <w:r>
              <w:rPr>
                <w:rFonts w:hint="eastAsia"/>
                <w:szCs w:val="24"/>
                <w:lang w:val="en-US" w:eastAsia="zh-CN"/>
              </w:rPr>
              <w:t>h</w:t>
            </w:r>
            <w:r>
              <w:rPr>
                <w:szCs w:val="24"/>
              </w:rPr>
              <w:t>ello</w:t>
            </w:r>
            <w:r>
              <w:rPr>
                <w:rFonts w:hint="eastAsia"/>
                <w:szCs w:val="24"/>
              </w:rPr>
              <w:t>的反汇编结果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224" w:type="dxa"/>
          </w:tcPr>
          <w:p>
            <w:pPr>
              <w:pStyle w:val="27"/>
              <w:adjustRightInd w:val="0"/>
              <w:snapToGrid w:val="0"/>
              <w:spacing w:line="300" w:lineRule="auto"/>
              <w:ind w:firstLine="480"/>
              <w:rPr>
                <w:szCs w:val="24"/>
              </w:rPr>
            </w:pPr>
            <w:r>
              <w:rPr>
                <w:rFonts w:hint="eastAsia"/>
                <w:szCs w:val="24"/>
                <w:lang w:val="en-US" w:eastAsia="zh-CN"/>
              </w:rPr>
              <w:t>h</w:t>
            </w:r>
            <w:r>
              <w:rPr>
                <w:szCs w:val="24"/>
              </w:rPr>
              <w:t>ello.elf</w:t>
            </w:r>
          </w:p>
        </w:tc>
        <w:tc>
          <w:tcPr>
            <w:tcW w:w="5843" w:type="dxa"/>
          </w:tcPr>
          <w:p>
            <w:pPr>
              <w:pStyle w:val="27"/>
              <w:adjustRightInd w:val="0"/>
              <w:snapToGrid w:val="0"/>
              <w:spacing w:line="300" w:lineRule="auto"/>
              <w:ind w:firstLine="480"/>
              <w:rPr>
                <w:szCs w:val="24"/>
              </w:rPr>
            </w:pPr>
            <w:r>
              <w:rPr>
                <w:szCs w:val="24"/>
              </w:rPr>
              <w:t>hello</w:t>
            </w:r>
            <w:r>
              <w:rPr>
                <w:rFonts w:hint="eastAsia"/>
                <w:szCs w:val="24"/>
              </w:rPr>
              <w:t>的E</w:t>
            </w:r>
            <w:r>
              <w:rPr>
                <w:szCs w:val="24"/>
              </w:rPr>
              <w:t>LF</w:t>
            </w:r>
            <w:r>
              <w:rPr>
                <w:rFonts w:hint="eastAsia"/>
                <w:szCs w:val="24"/>
              </w:rPr>
              <w:t>结构</w:t>
            </w:r>
          </w:p>
        </w:tc>
      </w:tr>
    </w:tbl>
    <w:p>
      <w:pPr>
        <w:pStyle w:val="9"/>
        <w:jc w:val="center"/>
        <w:rPr>
          <w:rFonts w:hint="default"/>
          <w:sz w:val="21"/>
          <w:szCs w:val="21"/>
          <w:lang w:val="en-US" w:eastAsia="zh-CN"/>
        </w:rPr>
      </w:pPr>
      <w:r>
        <w:rPr>
          <w:rFonts w:hint="eastAsia"/>
          <w:sz w:val="21"/>
          <w:szCs w:val="21"/>
          <w:lang w:val="en-US" w:eastAsia="zh-CN"/>
        </w:rPr>
        <w:t>表1 附件</w:t>
      </w:r>
    </w:p>
    <w:p>
      <w:pPr>
        <w:rPr>
          <w:rFonts w:hint="eastAsia"/>
        </w:rPr>
      </w:pPr>
    </w:p>
    <w:p>
      <w:pPr>
        <w:pStyle w:val="2"/>
        <w:rPr>
          <w:color w:val="FF0000"/>
        </w:rPr>
      </w:pPr>
      <w:r>
        <w:br w:type="page"/>
      </w:r>
      <w:bookmarkStart w:id="73" w:name="_Toc532238453"/>
      <w:r>
        <w:rPr>
          <w:rFonts w:hint="eastAsia"/>
        </w:rPr>
        <w:t>参考文献</w:t>
      </w:r>
      <w:bookmarkEnd w:id="70"/>
      <w:bookmarkEnd w:id="71"/>
      <w:bookmarkEnd w:id="73"/>
    </w:p>
    <w:p>
      <w:pPr>
        <w:pStyle w:val="15"/>
        <w:numPr>
          <w:ilvl w:val="0"/>
          <w:numId w:val="30"/>
        </w:numPr>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兰德尔·E·布莱恩特等著；深入理解计算机系统</w:t>
      </w:r>
      <w:r>
        <w:rPr>
          <w:rFonts w:ascii="Times New Roman" w:hAnsi="Times New Roman"/>
          <w:sz w:val="24"/>
          <w:szCs w:val="24"/>
        </w:rPr>
        <w:t>[M].</w:t>
      </w:r>
      <w:r>
        <w:rPr>
          <w:rFonts w:hint="eastAsia" w:ascii="Times New Roman" w:hAnsi="Times New Roman"/>
          <w:sz w:val="24"/>
          <w:szCs w:val="24"/>
        </w:rPr>
        <w:t xml:space="preserve"> </w:t>
      </w:r>
      <w:r>
        <w:rPr>
          <w:rFonts w:ascii="Times New Roman" w:hAnsi="Times New Roman"/>
          <w:sz w:val="24"/>
          <w:szCs w:val="24"/>
        </w:rPr>
        <w:t>北京：</w:t>
      </w:r>
      <w:r>
        <w:rPr>
          <w:rFonts w:hint="eastAsia" w:ascii="Times New Roman" w:hAnsi="Times New Roman"/>
          <w:sz w:val="24"/>
          <w:szCs w:val="24"/>
        </w:rPr>
        <w:t>机械工业出版社</w:t>
      </w:r>
      <w:r>
        <w:rPr>
          <w:rFonts w:ascii="Times New Roman" w:hAnsi="Times New Roman"/>
          <w:sz w:val="24"/>
          <w:szCs w:val="24"/>
        </w:rPr>
        <w:t>，</w:t>
      </w:r>
      <w:r>
        <w:rPr>
          <w:rFonts w:hint="eastAsia" w:ascii="Times New Roman" w:hAnsi="Times New Roman"/>
          <w:sz w:val="24"/>
          <w:szCs w:val="24"/>
        </w:rPr>
        <w:t>2016.7</w:t>
      </w:r>
      <w:r>
        <w:rPr>
          <w:rFonts w:ascii="Times New Roman" w:hAnsi="Times New Roman"/>
          <w:sz w:val="24"/>
          <w:szCs w:val="24"/>
        </w:rPr>
        <w:t>.</w:t>
      </w:r>
    </w:p>
    <w:p>
      <w:pPr>
        <w:pStyle w:val="15"/>
        <w:numPr>
          <w:ilvl w:val="0"/>
          <w:numId w:val="30"/>
        </w:numPr>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Aho A V. 编译原理[M]. 北京：机械工业出版社, 2009.</w:t>
      </w:r>
    </w:p>
    <w:p>
      <w:pPr>
        <w:pStyle w:val="15"/>
        <w:numPr>
          <w:ilvl w:val="0"/>
          <w:numId w:val="30"/>
        </w:numPr>
        <w:adjustRightInd w:val="0"/>
        <w:snapToGrid w:val="0"/>
        <w:spacing w:line="300" w:lineRule="auto"/>
        <w:ind w:left="523" w:leftChars="0" w:hanging="523" w:hangingChars="218"/>
        <w:rPr>
          <w:rFonts w:ascii="Times New Roman" w:hAnsi="Times New Roman"/>
          <w:sz w:val="24"/>
          <w:szCs w:val="24"/>
        </w:rPr>
      </w:pPr>
      <w:r>
        <w:rPr>
          <w:rFonts w:ascii="Times New Roman" w:hAnsi="Times New Roman"/>
          <w:sz w:val="24"/>
          <w:szCs w:val="24"/>
        </w:rPr>
        <w:t xml:space="preserve">C library - C++ Reference </w:t>
      </w:r>
      <w:r>
        <w:fldChar w:fldCharType="begin"/>
      </w:r>
      <w:r>
        <w:instrText xml:space="preserve"> HYPERLINK "http://www.cplusplus.com/reference/clibrary/" </w:instrText>
      </w:r>
      <w:r>
        <w:fldChar w:fldCharType="separate"/>
      </w:r>
      <w:r>
        <w:rPr>
          <w:rStyle w:val="34"/>
          <w:rFonts w:ascii="Times New Roman" w:hAnsi="Times New Roman"/>
          <w:sz w:val="24"/>
          <w:szCs w:val="24"/>
        </w:rPr>
        <w:t>http://www.cplusplus.com/reference/clibrary/</w:t>
      </w:r>
      <w:r>
        <w:rPr>
          <w:rStyle w:val="34"/>
          <w:rFonts w:ascii="Times New Roman" w:hAnsi="Times New Roman"/>
          <w:sz w:val="24"/>
          <w:szCs w:val="24"/>
        </w:rPr>
        <w:fldChar w:fldCharType="end"/>
      </w:r>
      <w:r>
        <w:rPr>
          <w:rFonts w:hint="eastAsia" w:ascii="Times New Roman" w:hAnsi="Times New Roman"/>
          <w:sz w:val="24"/>
          <w:szCs w:val="24"/>
        </w:rPr>
        <w:t>.</w:t>
      </w:r>
    </w:p>
    <w:p>
      <w:pPr>
        <w:pStyle w:val="15"/>
        <w:numPr>
          <w:ilvl w:val="0"/>
          <w:numId w:val="30"/>
        </w:numPr>
        <w:adjustRightInd w:val="0"/>
        <w:snapToGrid w:val="0"/>
        <w:spacing w:line="300" w:lineRule="auto"/>
        <w:ind w:left="523" w:leftChars="0" w:hanging="523" w:hangingChars="218"/>
        <w:rPr>
          <w:rFonts w:ascii="Times New Roman" w:hAnsi="Times New Roman"/>
          <w:sz w:val="24"/>
          <w:szCs w:val="24"/>
        </w:rPr>
      </w:pPr>
      <w:r>
        <w:rPr>
          <w:rFonts w:ascii="Times New Roman" w:hAnsi="Times New Roman"/>
          <w:sz w:val="24"/>
          <w:szCs w:val="24"/>
        </w:rPr>
        <w:t xml:space="preserve">ArchWiki </w:t>
      </w:r>
      <w:r>
        <w:fldChar w:fldCharType="begin"/>
      </w:r>
      <w:r>
        <w:instrText xml:space="preserve"> HYPERLINK "https://wiki.archlinux.org/" </w:instrText>
      </w:r>
      <w:r>
        <w:fldChar w:fldCharType="separate"/>
      </w:r>
      <w:r>
        <w:rPr>
          <w:rStyle w:val="34"/>
          <w:rFonts w:ascii="Times New Roman" w:hAnsi="Times New Roman"/>
          <w:sz w:val="24"/>
          <w:szCs w:val="24"/>
        </w:rPr>
        <w:t>https://wiki.archlinux.org/</w:t>
      </w:r>
      <w:r>
        <w:rPr>
          <w:rStyle w:val="34"/>
          <w:rFonts w:ascii="Times New Roman" w:hAnsi="Times New Roman"/>
          <w:sz w:val="24"/>
          <w:szCs w:val="24"/>
        </w:rPr>
        <w:fldChar w:fldCharType="end"/>
      </w:r>
      <w:r>
        <w:rPr>
          <w:rFonts w:hint="eastAsia" w:ascii="Times New Roman" w:hAnsi="Times New Roman"/>
          <w:sz w:val="24"/>
          <w:szCs w:val="24"/>
        </w:rPr>
        <w:t>.</w:t>
      </w:r>
    </w:p>
    <w:p>
      <w:pPr>
        <w:pStyle w:val="15"/>
        <w:numPr>
          <w:ilvl w:val="0"/>
          <w:numId w:val="30"/>
        </w:numPr>
        <w:adjustRightInd w:val="0"/>
        <w:snapToGrid w:val="0"/>
        <w:spacing w:line="300" w:lineRule="auto"/>
        <w:ind w:left="523" w:leftChars="0" w:hanging="523" w:hangingChars="218"/>
        <w:rPr>
          <w:rFonts w:ascii="Times New Roman" w:hAnsi="Times New Roman"/>
          <w:sz w:val="24"/>
          <w:szCs w:val="24"/>
        </w:rPr>
      </w:pPr>
      <w:r>
        <w:rPr>
          <w:rFonts w:ascii="Times New Roman" w:hAnsi="Times New Roman"/>
          <w:sz w:val="24"/>
          <w:szCs w:val="24"/>
        </w:rPr>
        <w:t xml:space="preserve">Linux man pages </w:t>
      </w:r>
      <w:r>
        <w:fldChar w:fldCharType="begin"/>
      </w:r>
      <w:r>
        <w:instrText xml:space="preserve"> HYPERLINK "https://linux.die.net/man/" </w:instrText>
      </w:r>
      <w:r>
        <w:fldChar w:fldCharType="separate"/>
      </w:r>
      <w:r>
        <w:rPr>
          <w:rStyle w:val="34"/>
          <w:rFonts w:ascii="Times New Roman" w:hAnsi="Times New Roman"/>
          <w:sz w:val="24"/>
          <w:szCs w:val="24"/>
        </w:rPr>
        <w:t>https://linux.die.net/man/</w:t>
      </w:r>
      <w:r>
        <w:rPr>
          <w:rStyle w:val="34"/>
          <w:rFonts w:ascii="Times New Roman" w:hAnsi="Times New Roman"/>
          <w:sz w:val="24"/>
          <w:szCs w:val="24"/>
        </w:rPr>
        <w:fldChar w:fldCharType="end"/>
      </w:r>
      <w:r>
        <w:rPr>
          <w:rFonts w:hint="eastAsia" w:ascii="Times New Roman" w:hAnsi="Times New Roman"/>
          <w:sz w:val="24"/>
          <w:szCs w:val="24"/>
        </w:rPr>
        <w:t>.</w:t>
      </w:r>
    </w:p>
    <w:p>
      <w:pPr>
        <w:pStyle w:val="15"/>
        <w:numPr>
          <w:ilvl w:val="0"/>
          <w:numId w:val="30"/>
        </w:numPr>
        <w:adjustRightInd w:val="0"/>
        <w:snapToGrid w:val="0"/>
        <w:spacing w:line="300" w:lineRule="auto"/>
        <w:ind w:left="523" w:leftChars="0" w:hanging="523" w:hangingChars="218"/>
        <w:rPr>
          <w:rFonts w:ascii="Times New Roman" w:hAnsi="Times New Roman"/>
          <w:sz w:val="24"/>
          <w:szCs w:val="24"/>
        </w:rPr>
      </w:pPr>
      <w:r>
        <w:rPr>
          <w:rFonts w:hint="eastAsia" w:ascii="Times New Roman" w:hAnsi="Times New Roman"/>
          <w:sz w:val="24"/>
          <w:szCs w:val="24"/>
        </w:rPr>
        <w:t xml:space="preserve">jaywcjlove/linux-command: Linux命令大全搜索工具 ... </w:t>
      </w:r>
      <w:r>
        <w:rPr>
          <w:rFonts w:ascii="Times New Roman" w:hAnsi="Times New Roman"/>
          <w:sz w:val="24"/>
          <w:szCs w:val="24"/>
        </w:rPr>
        <w:t>–</w:t>
      </w:r>
      <w:r>
        <w:rPr>
          <w:rFonts w:hint="eastAsia" w:ascii="Times New Roman" w:hAnsi="Times New Roman"/>
          <w:sz w:val="24"/>
          <w:szCs w:val="24"/>
        </w:rPr>
        <w:t xml:space="preserve"> GitHub</w:t>
      </w:r>
      <w:r>
        <w:rPr>
          <w:rFonts w:ascii="Times New Roman" w:hAnsi="Times New Roman"/>
          <w:sz w:val="24"/>
          <w:szCs w:val="24"/>
        </w:rPr>
        <w:t xml:space="preserve"> </w:t>
      </w:r>
      <w:r>
        <w:fldChar w:fldCharType="begin"/>
      </w:r>
      <w:r>
        <w:instrText xml:space="preserve"> HYPERLINK "https://github.com/jaywcjlove/linux-command" </w:instrText>
      </w:r>
      <w:r>
        <w:fldChar w:fldCharType="separate"/>
      </w:r>
      <w:r>
        <w:rPr>
          <w:rStyle w:val="34"/>
          <w:rFonts w:ascii="Times New Roman" w:hAnsi="Times New Roman"/>
          <w:sz w:val="24"/>
          <w:szCs w:val="24"/>
        </w:rPr>
        <w:t>https://github.com/jaywcjlove/linux-command</w:t>
      </w:r>
      <w:r>
        <w:rPr>
          <w:rStyle w:val="34"/>
          <w:rFonts w:ascii="Times New Roman" w:hAnsi="Times New Roman"/>
          <w:sz w:val="24"/>
          <w:szCs w:val="24"/>
        </w:rPr>
        <w:fldChar w:fldCharType="end"/>
      </w:r>
      <w:r>
        <w:rPr>
          <w:rFonts w:hint="eastAsia" w:ascii="Times New Roman" w:hAnsi="Times New Roman"/>
          <w:sz w:val="24"/>
          <w:szCs w:val="24"/>
        </w:rPr>
        <w:t>.</w:t>
      </w:r>
    </w:p>
    <w:p>
      <w:pPr>
        <w:pStyle w:val="15"/>
        <w:numPr>
          <w:ilvl w:val="0"/>
          <w:numId w:val="30"/>
        </w:numPr>
        <w:adjustRightInd w:val="0"/>
        <w:snapToGrid w:val="0"/>
        <w:spacing w:line="300" w:lineRule="auto"/>
        <w:ind w:left="523" w:leftChars="0" w:hanging="523" w:hangingChars="218"/>
        <w:rPr>
          <w:rFonts w:ascii="Times New Roman" w:hAnsi="Times New Roman"/>
          <w:sz w:val="24"/>
          <w:szCs w:val="24"/>
        </w:rPr>
      </w:pPr>
      <w:r>
        <w:rPr>
          <w:rFonts w:hint="eastAsia" w:ascii="Times New Roman" w:hAnsi="Times New Roman"/>
          <w:sz w:val="24"/>
          <w:szCs w:val="24"/>
        </w:rPr>
        <w:t xml:space="preserve">Wikipedia </w:t>
      </w:r>
      <w:r>
        <w:fldChar w:fldCharType="begin"/>
      </w:r>
      <w:r>
        <w:instrText xml:space="preserve"> HYPERLINK "https://www.wikipedia.org/" </w:instrText>
      </w:r>
      <w:r>
        <w:fldChar w:fldCharType="separate"/>
      </w:r>
      <w:r>
        <w:rPr>
          <w:rStyle w:val="34"/>
          <w:rFonts w:hint="eastAsia" w:ascii="Times New Roman" w:hAnsi="Times New Roman"/>
          <w:sz w:val="24"/>
          <w:szCs w:val="24"/>
        </w:rPr>
        <w:t>https://www.wikipedia.org/</w:t>
      </w:r>
      <w:r>
        <w:rPr>
          <w:rStyle w:val="34"/>
          <w:rFonts w:hint="eastAsia" w:ascii="Times New Roman" w:hAnsi="Times New Roman"/>
          <w:sz w:val="24"/>
          <w:szCs w:val="24"/>
        </w:rPr>
        <w:fldChar w:fldCharType="end"/>
      </w:r>
      <w:r>
        <w:rPr>
          <w:rFonts w:hint="eastAsia" w:ascii="Times New Roman" w:hAnsi="Times New Roman"/>
          <w:sz w:val="24"/>
          <w:szCs w:val="24"/>
        </w:rPr>
        <w:t>.</w:t>
      </w:r>
    </w:p>
    <w:p>
      <w:pPr>
        <w:pStyle w:val="27"/>
        <w:numPr>
          <w:ilvl w:val="0"/>
          <w:numId w:val="30"/>
        </w:numPr>
        <w:adjustRightInd w:val="0"/>
        <w:snapToGrid w:val="0"/>
        <w:spacing w:line="300" w:lineRule="auto"/>
        <w:ind w:left="523" w:leftChars="0" w:hanging="523" w:hangingChars="218"/>
      </w:pPr>
      <w:r>
        <w:rPr>
          <w:rFonts w:hint="eastAsia"/>
          <w:szCs w:val="24"/>
        </w:rPr>
        <w:t>printf 函数实现的深入剖析</w:t>
      </w:r>
      <w:r>
        <w:rPr>
          <w:szCs w:val="24"/>
        </w:rPr>
        <w:t xml:space="preserve"> </w:t>
      </w:r>
      <w:r>
        <w:fldChar w:fldCharType="begin"/>
      </w:r>
      <w:r>
        <w:instrText xml:space="preserve"> HYPERLINK "https://www.cnblogs.com/pianist/p/3315801.html" </w:instrText>
      </w:r>
      <w:r>
        <w:fldChar w:fldCharType="separate"/>
      </w:r>
      <w:r>
        <w:rPr>
          <w:rStyle w:val="34"/>
          <w:rFonts w:hint="eastAsia"/>
        </w:rPr>
        <w:t>https://www.cnblogs.com/pianist/p/3315801.html</w:t>
      </w:r>
      <w:r>
        <w:rPr>
          <w:rStyle w:val="34"/>
          <w:rFonts w:hint="eastAsia"/>
        </w:rPr>
        <w:fldChar w:fldCharType="end"/>
      </w:r>
    </w:p>
    <w:p>
      <w:pPr>
        <w:pStyle w:val="15"/>
        <w:adjustRightInd w:val="0"/>
        <w:snapToGrid w:val="0"/>
        <w:spacing w:line="300" w:lineRule="auto"/>
        <w:ind w:left="523" w:hanging="523" w:hangingChars="218"/>
        <w:rPr>
          <w:rFonts w:hint="eastAsia" w:ascii="Times New Roman" w:hAnsi="Times New Roman"/>
          <w:sz w:val="24"/>
          <w:szCs w:val="24"/>
        </w:rPr>
      </w:pPr>
    </w:p>
    <w:sectPr>
      <w:headerReference r:id="rId3" w:type="default"/>
      <w:footerReference r:id="rId5" w:type="default"/>
      <w:headerReference r:id="rId4" w:type="even"/>
      <w:pgSz w:w="11907" w:h="16840"/>
      <w:pgMar w:top="1928" w:right="1701" w:bottom="1871" w:left="1701" w:header="1516" w:footer="1304" w:gutter="0"/>
      <w:pgNumType w:fmt="numberInDash" w:start="0"/>
      <w:cols w:space="720" w:num="1"/>
      <w:titlePg/>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Tahoma">
    <w:altName w:val="Droid Sans"/>
    <w:panose1 w:val="020B0604030504040204"/>
    <w:charset w:val="00"/>
    <w:family w:val="swiss"/>
    <w:pitch w:val="default"/>
    <w:sig w:usb0="00000000" w:usb1="00000000" w:usb2="00000029" w:usb3="00000000" w:csb0="200101FF" w:csb1="20280000"/>
  </w:font>
  <w:font w:name="等线 Light">
    <w:altName w:val="宋体"/>
    <w:panose1 w:val="02010600030101010101"/>
    <w:charset w:val="86"/>
    <w:family w:val="auto"/>
    <w:pitch w:val="default"/>
    <w:sig w:usb0="00000000" w:usb1="00000000" w:usb2="00000016" w:usb3="00000000" w:csb0="0004000F" w:csb1="00000000"/>
  </w:font>
  <w:font w:name="华文新魏">
    <w:altName w:val="方正魏碑_GBK"/>
    <w:panose1 w:val="02010800040101010101"/>
    <w:charset w:val="86"/>
    <w:family w:val="auto"/>
    <w:pitch w:val="default"/>
    <w:sig w:usb0="00000000" w:usb1="00000000" w:usb2="00000000" w:usb3="00000000" w:csb0="00040000" w:csb1="00000000"/>
  </w:font>
  <w:font w:name="等线">
    <w:altName w:val="微软雅黑"/>
    <w:panose1 w:val="02010600030101010101"/>
    <w:charset w:val="86"/>
    <w:family w:val="auto"/>
    <w:pitch w:val="default"/>
    <w:sig w:usb0="00000000" w:usb1="00000000" w:usb2="00000016" w:usb3="00000000" w:csb0="0004000F" w:csb1="00000000"/>
  </w:font>
  <w:font w:name="&amp;quot">
    <w:altName w:val="Pothana2000"/>
    <w:panose1 w:val="00000000000000000000"/>
    <w:charset w:val="00"/>
    <w:family w:val="roman"/>
    <w:pitch w:val="default"/>
    <w:sig w:usb0="00000000" w:usb1="00000000" w:usb2="00000000" w:usb3="00000000" w:csb0="00000000" w:csb1="00000000"/>
  </w:font>
  <w:font w:name="方正魏碑_GBK">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Pothana2000">
    <w:panose1 w:val="00000400000000000000"/>
    <w:charset w:val="00"/>
    <w:family w:val="auto"/>
    <w:pitch w:val="default"/>
    <w:sig w:usb0="002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Droid Sans">
    <w:panose1 w:val="020B0502000000000001"/>
    <w:charset w:val="86"/>
    <w:family w:val="auto"/>
    <w:pitch w:val="default"/>
    <w:sig w:usb0="910002FF" w:usb1="2BDFFCFB" w:usb2="0000001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firstLine="360"/>
      <w:jc w:val="center"/>
    </w:pPr>
    <w:r>
      <w:fldChar w:fldCharType="begin"/>
    </w:r>
    <w:r>
      <w:rPr>
        <w:rStyle w:val="32"/>
      </w:rPr>
      <w:instrText xml:space="preserve"> PAGE </w:instrText>
    </w:r>
    <w:r>
      <w:fldChar w:fldCharType="separate"/>
    </w:r>
    <w:r>
      <w:rPr>
        <w:rStyle w:val="32"/>
      </w:rPr>
      <w:t>- 16 -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SmallGap" w:color="auto" w:sz="24" w:space="0"/>
      </w:pBdr>
      <w:tabs>
        <w:tab w:val="left" w:pos="4320"/>
        <w:tab w:val="right" w:pos="8880"/>
        <w:tab w:val="clear" w:pos="4153"/>
        <w:tab w:val="clear" w:pos="8306"/>
      </w:tabs>
      <w:ind w:left="22" w:leftChars="9" w:right="2" w:rightChars="1"/>
    </w:pPr>
    <w:r>
      <w:rPr>
        <w:rFonts w:hint="eastAsia"/>
      </w:rPr>
      <w:t>计算机系统基础课程报告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SmallGap" w:color="auto" w:sz="24" w:space="5"/>
      </w:pBdr>
      <w:tabs>
        <w:tab w:val="left" w:pos="4320"/>
        <w:tab w:val="right" w:pos="8880"/>
        <w:tab w:val="clear" w:pos="4153"/>
        <w:tab w:val="clear" w:pos="8306"/>
      </w:tabs>
      <w:ind w:left="22" w:leftChars="9" w:right="2" w:rightChars="1"/>
    </w:pPr>
    <w:r>
      <w:rPr>
        <w:rFonts w:hint="eastAsia"/>
      </w:rPr>
      <w:t>哈尔滨工业大学本科毕业设计（论文）</w:t>
    </w: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4278E"/>
    <w:multiLevelType w:val="singleLevel"/>
    <w:tmpl w:val="9B34278E"/>
    <w:lvl w:ilvl="0" w:tentative="0">
      <w:start w:val="1"/>
      <w:numFmt w:val="decimal"/>
      <w:suff w:val="space"/>
      <w:lvlText w:val="[%1]."/>
      <w:lvlJc w:val="left"/>
    </w:lvl>
  </w:abstractNum>
  <w:abstractNum w:abstractNumId="1">
    <w:nsid w:val="A7E7AA4F"/>
    <w:multiLevelType w:val="singleLevel"/>
    <w:tmpl w:val="A7E7AA4F"/>
    <w:lvl w:ilvl="0" w:tentative="0">
      <w:start w:val="1"/>
      <w:numFmt w:val="decimal"/>
      <w:lvlText w:val="(%1)"/>
      <w:lvlJc w:val="left"/>
      <w:pPr>
        <w:ind w:left="425" w:hanging="425"/>
      </w:pPr>
      <w:rPr>
        <w:rFonts w:hint="default"/>
      </w:rPr>
    </w:lvl>
  </w:abstractNum>
  <w:abstractNum w:abstractNumId="2">
    <w:nsid w:val="BEB69D38"/>
    <w:multiLevelType w:val="singleLevel"/>
    <w:tmpl w:val="BEB69D38"/>
    <w:lvl w:ilvl="0" w:tentative="0">
      <w:start w:val="1"/>
      <w:numFmt w:val="decimal"/>
      <w:lvlText w:val="(%1)"/>
      <w:lvlJc w:val="left"/>
      <w:pPr>
        <w:ind w:left="425" w:hanging="425"/>
      </w:pPr>
      <w:rPr>
        <w:rFonts w:hint="default"/>
      </w:rPr>
    </w:lvl>
  </w:abstractNum>
  <w:abstractNum w:abstractNumId="3">
    <w:nsid w:val="BFEC9609"/>
    <w:multiLevelType w:val="singleLevel"/>
    <w:tmpl w:val="BFEC9609"/>
    <w:lvl w:ilvl="0" w:tentative="0">
      <w:start w:val="1"/>
      <w:numFmt w:val="decimal"/>
      <w:lvlText w:val="(%1)"/>
      <w:lvlJc w:val="left"/>
      <w:pPr>
        <w:ind w:left="425" w:hanging="425"/>
      </w:pPr>
      <w:rPr>
        <w:rFonts w:hint="default"/>
      </w:rPr>
    </w:lvl>
  </w:abstractNum>
  <w:abstractNum w:abstractNumId="4">
    <w:nsid w:val="E7D6DE58"/>
    <w:multiLevelType w:val="multilevel"/>
    <w:tmpl w:val="E7D6DE58"/>
    <w:lvl w:ilvl="0" w:tentative="0">
      <w:start w:val="5"/>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Times New Roman" w:hAnsi="Times New Roman"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FB3F86E9"/>
    <w:multiLevelType w:val="multilevel"/>
    <w:tmpl w:val="FB3F86E9"/>
    <w:lvl w:ilvl="0" w:tentative="0">
      <w:start w:val="4"/>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567" w:hanging="567"/>
      </w:pPr>
      <w:rPr>
        <w:rFonts w:hint="default" w:ascii="Times New Roman" w:hAnsi="Times New Roman"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FC677E9A"/>
    <w:multiLevelType w:val="multilevel"/>
    <w:tmpl w:val="FC677E9A"/>
    <w:lvl w:ilvl="0" w:tentative="0">
      <w:start w:val="6"/>
      <w:numFmt w:val="decimal"/>
      <w:lvlText w:val="%1."/>
      <w:lvlJc w:val="left"/>
      <w:pPr>
        <w:ind w:left="425" w:hanging="425"/>
      </w:pPr>
      <w:rPr>
        <w:rFonts w:hint="default" w:ascii="宋体" w:hAnsi="宋体" w:eastAsia="宋体" w:cs="宋体"/>
      </w:rPr>
    </w:lvl>
    <w:lvl w:ilvl="1" w:tentative="0">
      <w:start w:val="6"/>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FECF5633"/>
    <w:multiLevelType w:val="singleLevel"/>
    <w:tmpl w:val="FECF5633"/>
    <w:lvl w:ilvl="0" w:tentative="0">
      <w:start w:val="1"/>
      <w:numFmt w:val="decimal"/>
      <w:lvlText w:val="(%1)"/>
      <w:lvlJc w:val="left"/>
      <w:pPr>
        <w:ind w:left="425" w:hanging="425"/>
      </w:pPr>
      <w:rPr>
        <w:rFonts w:hint="default"/>
      </w:rPr>
    </w:lvl>
  </w:abstractNum>
  <w:abstractNum w:abstractNumId="8">
    <w:nsid w:val="FF564B09"/>
    <w:multiLevelType w:val="singleLevel"/>
    <w:tmpl w:val="FF564B09"/>
    <w:lvl w:ilvl="0" w:tentative="0">
      <w:start w:val="1"/>
      <w:numFmt w:val="decimal"/>
      <w:lvlText w:val="(%1)"/>
      <w:lvlJc w:val="left"/>
      <w:pPr>
        <w:ind w:left="425" w:hanging="425"/>
      </w:pPr>
      <w:rPr>
        <w:rFonts w:hint="default"/>
      </w:rPr>
    </w:lvl>
  </w:abstractNum>
  <w:abstractNum w:abstractNumId="9">
    <w:nsid w:val="02DD1494"/>
    <w:multiLevelType w:val="multilevel"/>
    <w:tmpl w:val="02DD149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0">
    <w:nsid w:val="06C03371"/>
    <w:multiLevelType w:val="multilevel"/>
    <w:tmpl w:val="06C033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D8B3B14"/>
    <w:multiLevelType w:val="multilevel"/>
    <w:tmpl w:val="0D8B3B14"/>
    <w:lvl w:ilvl="0" w:tentative="0">
      <w:start w:val="1"/>
      <w:numFmt w:val="decimal"/>
      <w:lvlText w:val="（%1）"/>
      <w:lvlJc w:val="left"/>
      <w:pPr>
        <w:ind w:left="1380" w:hanging="420"/>
      </w:pPr>
      <w:rPr>
        <w:rFonts w:hint="eastAsia"/>
      </w:rPr>
    </w:lvl>
    <w:lvl w:ilvl="1" w:tentative="0">
      <w:start w:val="1"/>
      <w:numFmt w:val="lowerLetter"/>
      <w:lvlText w:val="%2)"/>
      <w:lvlJc w:val="left"/>
      <w:pPr>
        <w:ind w:left="1800" w:hanging="420"/>
      </w:pPr>
    </w:lvl>
    <w:lvl w:ilvl="2" w:tentative="0">
      <w:start w:val="1"/>
      <w:numFmt w:val="lowerRoman"/>
      <w:lvlText w:val="%3."/>
      <w:lvlJc w:val="right"/>
      <w:pPr>
        <w:ind w:left="2220" w:hanging="420"/>
      </w:pPr>
    </w:lvl>
    <w:lvl w:ilvl="3" w:tentative="0">
      <w:start w:val="1"/>
      <w:numFmt w:val="decimal"/>
      <w:lvlText w:val="%4."/>
      <w:lvlJc w:val="left"/>
      <w:pPr>
        <w:ind w:left="2640" w:hanging="420"/>
      </w:pPr>
    </w:lvl>
    <w:lvl w:ilvl="4" w:tentative="0">
      <w:start w:val="1"/>
      <w:numFmt w:val="lowerLetter"/>
      <w:lvlText w:val="%5)"/>
      <w:lvlJc w:val="left"/>
      <w:pPr>
        <w:ind w:left="3060" w:hanging="420"/>
      </w:pPr>
    </w:lvl>
    <w:lvl w:ilvl="5" w:tentative="0">
      <w:start w:val="1"/>
      <w:numFmt w:val="lowerRoman"/>
      <w:lvlText w:val="%6."/>
      <w:lvlJc w:val="right"/>
      <w:pPr>
        <w:ind w:left="3480" w:hanging="420"/>
      </w:pPr>
    </w:lvl>
    <w:lvl w:ilvl="6" w:tentative="0">
      <w:start w:val="1"/>
      <w:numFmt w:val="decimal"/>
      <w:lvlText w:val="%7."/>
      <w:lvlJc w:val="left"/>
      <w:pPr>
        <w:ind w:left="3900" w:hanging="420"/>
      </w:pPr>
    </w:lvl>
    <w:lvl w:ilvl="7" w:tentative="0">
      <w:start w:val="1"/>
      <w:numFmt w:val="lowerLetter"/>
      <w:lvlText w:val="%8)"/>
      <w:lvlJc w:val="left"/>
      <w:pPr>
        <w:ind w:left="4320" w:hanging="420"/>
      </w:pPr>
    </w:lvl>
    <w:lvl w:ilvl="8" w:tentative="0">
      <w:start w:val="1"/>
      <w:numFmt w:val="lowerRoman"/>
      <w:lvlText w:val="%9."/>
      <w:lvlJc w:val="right"/>
      <w:pPr>
        <w:ind w:left="4740" w:hanging="420"/>
      </w:pPr>
    </w:lvl>
  </w:abstractNum>
  <w:abstractNum w:abstractNumId="12">
    <w:nsid w:val="13FE85E8"/>
    <w:multiLevelType w:val="singleLevel"/>
    <w:tmpl w:val="13FE85E8"/>
    <w:lvl w:ilvl="0" w:tentative="0">
      <w:start w:val="1"/>
      <w:numFmt w:val="decimal"/>
      <w:lvlText w:val="（%1）"/>
      <w:lvlJc w:val="left"/>
      <w:pPr>
        <w:ind w:left="420" w:hanging="420"/>
      </w:pPr>
      <w:rPr>
        <w:rFonts w:hint="eastAsia"/>
      </w:rPr>
    </w:lvl>
  </w:abstractNum>
  <w:abstractNum w:abstractNumId="13">
    <w:nsid w:val="1EF271FD"/>
    <w:multiLevelType w:val="multilevel"/>
    <w:tmpl w:val="1EF271F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215C0CEF"/>
    <w:multiLevelType w:val="multilevel"/>
    <w:tmpl w:val="215C0CEF"/>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284A6684"/>
    <w:multiLevelType w:val="multilevel"/>
    <w:tmpl w:val="284A6684"/>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2FDB1F6A"/>
    <w:multiLevelType w:val="multilevel"/>
    <w:tmpl w:val="2FDB1F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74062FC"/>
    <w:multiLevelType w:val="multilevel"/>
    <w:tmpl w:val="374062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33D3EB4"/>
    <w:multiLevelType w:val="multilevel"/>
    <w:tmpl w:val="433D3EB4"/>
    <w:lvl w:ilvl="0" w:tentative="0">
      <w:start w:val="3"/>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850" w:hanging="453"/>
      </w:pPr>
      <w:rPr>
        <w:rFonts w:hint="default" w:ascii="Times New Roman" w:hAnsi="Times New Roman" w:eastAsia="宋体" w:cs="宋体"/>
      </w:rPr>
    </w:lvl>
    <w:lvl w:ilvl="2" w:tentative="0">
      <w:start w:val="1"/>
      <w:numFmt w:val="decimal"/>
      <w:lvlText w:val="%1.%2.%3."/>
      <w:lvlJc w:val="left"/>
      <w:pPr>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9">
    <w:nsid w:val="51533097"/>
    <w:multiLevelType w:val="multilevel"/>
    <w:tmpl w:val="51533097"/>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54366EE4"/>
    <w:multiLevelType w:val="multilevel"/>
    <w:tmpl w:val="54366EE4"/>
    <w:lvl w:ilvl="0" w:tentative="0">
      <w:start w:val="1"/>
      <w:numFmt w:val="decimal"/>
      <w:lvlText w:val="（%1）"/>
      <w:lvlJc w:val="left"/>
      <w:pPr>
        <w:ind w:left="1380" w:hanging="420"/>
      </w:pPr>
      <w:rPr>
        <w:rFonts w:hint="eastAsia"/>
      </w:rPr>
    </w:lvl>
    <w:lvl w:ilvl="1" w:tentative="0">
      <w:start w:val="1"/>
      <w:numFmt w:val="lowerLetter"/>
      <w:lvlText w:val="%2)"/>
      <w:lvlJc w:val="left"/>
      <w:pPr>
        <w:ind w:left="1800" w:hanging="420"/>
      </w:pPr>
    </w:lvl>
    <w:lvl w:ilvl="2" w:tentative="0">
      <w:start w:val="1"/>
      <w:numFmt w:val="lowerRoman"/>
      <w:lvlText w:val="%3."/>
      <w:lvlJc w:val="right"/>
      <w:pPr>
        <w:ind w:left="2220" w:hanging="420"/>
      </w:pPr>
    </w:lvl>
    <w:lvl w:ilvl="3" w:tentative="0">
      <w:start w:val="1"/>
      <w:numFmt w:val="decimal"/>
      <w:lvlText w:val="%4."/>
      <w:lvlJc w:val="left"/>
      <w:pPr>
        <w:ind w:left="2640" w:hanging="420"/>
      </w:pPr>
    </w:lvl>
    <w:lvl w:ilvl="4" w:tentative="0">
      <w:start w:val="1"/>
      <w:numFmt w:val="lowerLetter"/>
      <w:lvlText w:val="%5)"/>
      <w:lvlJc w:val="left"/>
      <w:pPr>
        <w:ind w:left="3060" w:hanging="420"/>
      </w:pPr>
    </w:lvl>
    <w:lvl w:ilvl="5" w:tentative="0">
      <w:start w:val="1"/>
      <w:numFmt w:val="lowerRoman"/>
      <w:lvlText w:val="%6."/>
      <w:lvlJc w:val="right"/>
      <w:pPr>
        <w:ind w:left="3480" w:hanging="420"/>
      </w:pPr>
    </w:lvl>
    <w:lvl w:ilvl="6" w:tentative="0">
      <w:start w:val="1"/>
      <w:numFmt w:val="decimal"/>
      <w:lvlText w:val="%7."/>
      <w:lvlJc w:val="left"/>
      <w:pPr>
        <w:ind w:left="3900" w:hanging="420"/>
      </w:pPr>
    </w:lvl>
    <w:lvl w:ilvl="7" w:tentative="0">
      <w:start w:val="1"/>
      <w:numFmt w:val="lowerLetter"/>
      <w:lvlText w:val="%8)"/>
      <w:lvlJc w:val="left"/>
      <w:pPr>
        <w:ind w:left="4320" w:hanging="420"/>
      </w:pPr>
    </w:lvl>
    <w:lvl w:ilvl="8" w:tentative="0">
      <w:start w:val="1"/>
      <w:numFmt w:val="lowerRoman"/>
      <w:lvlText w:val="%9."/>
      <w:lvlJc w:val="right"/>
      <w:pPr>
        <w:ind w:left="4740" w:hanging="420"/>
      </w:pPr>
    </w:lvl>
  </w:abstractNum>
  <w:abstractNum w:abstractNumId="21">
    <w:nsid w:val="5FFCF3FE"/>
    <w:multiLevelType w:val="singleLevel"/>
    <w:tmpl w:val="5FFCF3FE"/>
    <w:lvl w:ilvl="0" w:tentative="0">
      <w:start w:val="1"/>
      <w:numFmt w:val="decimal"/>
      <w:lvlText w:val="（%1）"/>
      <w:lvlJc w:val="left"/>
      <w:pPr>
        <w:ind w:left="1380" w:hanging="420"/>
      </w:pPr>
      <w:rPr>
        <w:rFonts w:hint="eastAsia"/>
      </w:rPr>
    </w:lvl>
  </w:abstractNum>
  <w:abstractNum w:abstractNumId="22">
    <w:nsid w:val="645C7A12"/>
    <w:multiLevelType w:val="multilevel"/>
    <w:tmpl w:val="645C7A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F3347F6"/>
    <w:multiLevelType w:val="multilevel"/>
    <w:tmpl w:val="6F3347F6"/>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75C67DF3"/>
    <w:multiLevelType w:val="multilevel"/>
    <w:tmpl w:val="75C67D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7774E8E"/>
    <w:multiLevelType w:val="singleLevel"/>
    <w:tmpl w:val="77774E8E"/>
    <w:lvl w:ilvl="0" w:tentative="0">
      <w:start w:val="1"/>
      <w:numFmt w:val="decimal"/>
      <w:lvlText w:val="（%1）"/>
      <w:lvlJc w:val="left"/>
      <w:pPr>
        <w:ind w:left="1380" w:hanging="420"/>
      </w:pPr>
      <w:rPr>
        <w:rFonts w:hint="eastAsia" w:eastAsia="宋体"/>
      </w:rPr>
    </w:lvl>
  </w:abstractNum>
  <w:abstractNum w:abstractNumId="26">
    <w:nsid w:val="77B64947"/>
    <w:multiLevelType w:val="multilevel"/>
    <w:tmpl w:val="77B64947"/>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7A986A63"/>
    <w:multiLevelType w:val="multilevel"/>
    <w:tmpl w:val="7A986A63"/>
    <w:lvl w:ilvl="0" w:tentative="0">
      <w:start w:val="1"/>
      <w:numFmt w:val="decimal"/>
      <w:lvlText w:val="(%1)"/>
      <w:lvlJc w:val="left"/>
      <w:pPr>
        <w:ind w:left="1838" w:hanging="420"/>
      </w:pPr>
      <w:rPr>
        <w:rFonts w:hint="default"/>
      </w:r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28">
    <w:nsid w:val="7B751F76"/>
    <w:multiLevelType w:val="singleLevel"/>
    <w:tmpl w:val="7B751F76"/>
    <w:lvl w:ilvl="0" w:tentative="0">
      <w:start w:val="1"/>
      <w:numFmt w:val="decimal"/>
      <w:lvlText w:val="(%1)"/>
      <w:lvlJc w:val="left"/>
      <w:pPr>
        <w:ind w:left="425" w:hanging="425"/>
      </w:pPr>
      <w:rPr>
        <w:rFonts w:hint="default"/>
      </w:rPr>
    </w:lvl>
  </w:abstractNum>
  <w:abstractNum w:abstractNumId="29">
    <w:nsid w:val="7FEE344F"/>
    <w:multiLevelType w:val="multilevel"/>
    <w:tmpl w:val="7FEE344F"/>
    <w:lvl w:ilvl="0" w:tentative="0">
      <w:start w:val="3"/>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850" w:hanging="453"/>
      </w:pPr>
      <w:rPr>
        <w:rFonts w:hint="default" w:ascii="Times New Roman" w:hAnsi="Times New Roman" w:eastAsia="宋体" w:cs="宋体"/>
      </w:rPr>
    </w:lvl>
    <w:lvl w:ilvl="2" w:tentative="0">
      <w:start w:val="1"/>
      <w:numFmt w:val="decimal"/>
      <w:lvlText w:val="%1.%2.%3."/>
      <w:lvlJc w:val="left"/>
      <w:pPr>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29"/>
  </w:num>
  <w:num w:numId="2">
    <w:abstractNumId w:val="18"/>
  </w:num>
  <w:num w:numId="3">
    <w:abstractNumId w:val="20"/>
  </w:num>
  <w:num w:numId="4">
    <w:abstractNumId w:val="15"/>
  </w:num>
  <w:num w:numId="5">
    <w:abstractNumId w:val="25"/>
  </w:num>
  <w:num w:numId="6">
    <w:abstractNumId w:val="11"/>
  </w:num>
  <w:num w:numId="7">
    <w:abstractNumId w:val="21"/>
  </w:num>
  <w:num w:numId="8">
    <w:abstractNumId w:val="5"/>
  </w:num>
  <w:num w:numId="9">
    <w:abstractNumId w:val="12"/>
  </w:num>
  <w:num w:numId="10">
    <w:abstractNumId w:val="4"/>
  </w:num>
  <w:num w:numId="11">
    <w:abstractNumId w:val="3"/>
  </w:num>
  <w:num w:numId="12">
    <w:abstractNumId w:val="8"/>
  </w:num>
  <w:num w:numId="13">
    <w:abstractNumId w:val="2"/>
  </w:num>
  <w:num w:numId="14">
    <w:abstractNumId w:val="1"/>
  </w:num>
  <w:num w:numId="15">
    <w:abstractNumId w:val="28"/>
  </w:num>
  <w:num w:numId="16">
    <w:abstractNumId w:val="7"/>
  </w:num>
  <w:num w:numId="17">
    <w:abstractNumId w:val="6"/>
  </w:num>
  <w:num w:numId="18">
    <w:abstractNumId w:val="9"/>
  </w:num>
  <w:num w:numId="19">
    <w:abstractNumId w:val="13"/>
  </w:num>
  <w:num w:numId="20">
    <w:abstractNumId w:val="14"/>
  </w:num>
  <w:num w:numId="21">
    <w:abstractNumId w:val="23"/>
  </w:num>
  <w:num w:numId="22">
    <w:abstractNumId w:val="27"/>
  </w:num>
  <w:num w:numId="23">
    <w:abstractNumId w:val="19"/>
  </w:num>
  <w:num w:numId="24">
    <w:abstractNumId w:val="10"/>
  </w:num>
  <w:num w:numId="25">
    <w:abstractNumId w:val="17"/>
  </w:num>
  <w:num w:numId="26">
    <w:abstractNumId w:val="24"/>
  </w:num>
  <w:num w:numId="27">
    <w:abstractNumId w:val="22"/>
  </w:num>
  <w:num w:numId="28">
    <w:abstractNumId w:val="16"/>
  </w:num>
  <w:num w:numId="29">
    <w:abstractNumId w:val="2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NotDisplayPageBoundaries w:val="true"/>
  <w:bordersDoNotSurroundHeader w:val="true"/>
  <w:bordersDoNotSurroundFooter w:val="tru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
  <w:drawingGridVerticalSpacing w:val="2"/>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9CA"/>
    <w:rsid w:val="000000D7"/>
    <w:rsid w:val="000014F0"/>
    <w:rsid w:val="00001819"/>
    <w:rsid w:val="00004FE6"/>
    <w:rsid w:val="00006664"/>
    <w:rsid w:val="00010589"/>
    <w:rsid w:val="00011A05"/>
    <w:rsid w:val="00011DF9"/>
    <w:rsid w:val="000144AD"/>
    <w:rsid w:val="00016378"/>
    <w:rsid w:val="00023663"/>
    <w:rsid w:val="00024610"/>
    <w:rsid w:val="00025DBD"/>
    <w:rsid w:val="00026D14"/>
    <w:rsid w:val="00026F43"/>
    <w:rsid w:val="00027BC2"/>
    <w:rsid w:val="00027C54"/>
    <w:rsid w:val="00032DA7"/>
    <w:rsid w:val="00037B75"/>
    <w:rsid w:val="000409A7"/>
    <w:rsid w:val="00041EB0"/>
    <w:rsid w:val="00042C58"/>
    <w:rsid w:val="00042CFB"/>
    <w:rsid w:val="0004461C"/>
    <w:rsid w:val="00046EDA"/>
    <w:rsid w:val="000517E2"/>
    <w:rsid w:val="00051841"/>
    <w:rsid w:val="0005230B"/>
    <w:rsid w:val="00053005"/>
    <w:rsid w:val="00053460"/>
    <w:rsid w:val="0005361B"/>
    <w:rsid w:val="00053825"/>
    <w:rsid w:val="00064C37"/>
    <w:rsid w:val="00066602"/>
    <w:rsid w:val="00067972"/>
    <w:rsid w:val="00080E57"/>
    <w:rsid w:val="000835BC"/>
    <w:rsid w:val="000839CF"/>
    <w:rsid w:val="00084A0B"/>
    <w:rsid w:val="00084A56"/>
    <w:rsid w:val="0008624E"/>
    <w:rsid w:val="00090286"/>
    <w:rsid w:val="00090A7C"/>
    <w:rsid w:val="00091BDE"/>
    <w:rsid w:val="00093940"/>
    <w:rsid w:val="00093CB7"/>
    <w:rsid w:val="00095937"/>
    <w:rsid w:val="000A1494"/>
    <w:rsid w:val="000A18F9"/>
    <w:rsid w:val="000A31A6"/>
    <w:rsid w:val="000A3EEE"/>
    <w:rsid w:val="000A492D"/>
    <w:rsid w:val="000A5A7C"/>
    <w:rsid w:val="000A5F14"/>
    <w:rsid w:val="000A771F"/>
    <w:rsid w:val="000B25F7"/>
    <w:rsid w:val="000B2C34"/>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07AF"/>
    <w:rsid w:val="001027E3"/>
    <w:rsid w:val="0010500E"/>
    <w:rsid w:val="00106F38"/>
    <w:rsid w:val="00107C7E"/>
    <w:rsid w:val="00107FA1"/>
    <w:rsid w:val="0011177F"/>
    <w:rsid w:val="00112FE1"/>
    <w:rsid w:val="00115524"/>
    <w:rsid w:val="00121BF7"/>
    <w:rsid w:val="001257E3"/>
    <w:rsid w:val="00125ECC"/>
    <w:rsid w:val="00127BF4"/>
    <w:rsid w:val="0013232F"/>
    <w:rsid w:val="001326D6"/>
    <w:rsid w:val="001346D0"/>
    <w:rsid w:val="00134BB8"/>
    <w:rsid w:val="00137432"/>
    <w:rsid w:val="00137FF5"/>
    <w:rsid w:val="0014056F"/>
    <w:rsid w:val="00140F16"/>
    <w:rsid w:val="00141359"/>
    <w:rsid w:val="00143EEA"/>
    <w:rsid w:val="001477B6"/>
    <w:rsid w:val="00147E4C"/>
    <w:rsid w:val="001509F6"/>
    <w:rsid w:val="00155FE1"/>
    <w:rsid w:val="001574BA"/>
    <w:rsid w:val="00162D78"/>
    <w:rsid w:val="00162D9F"/>
    <w:rsid w:val="0016451E"/>
    <w:rsid w:val="0016526A"/>
    <w:rsid w:val="001654CB"/>
    <w:rsid w:val="00167AE3"/>
    <w:rsid w:val="00171902"/>
    <w:rsid w:val="00175E4D"/>
    <w:rsid w:val="001763FD"/>
    <w:rsid w:val="001851F0"/>
    <w:rsid w:val="001858E6"/>
    <w:rsid w:val="00193191"/>
    <w:rsid w:val="001956D5"/>
    <w:rsid w:val="001958A2"/>
    <w:rsid w:val="0019666A"/>
    <w:rsid w:val="001A11AF"/>
    <w:rsid w:val="001A11FC"/>
    <w:rsid w:val="001A187A"/>
    <w:rsid w:val="001A39D2"/>
    <w:rsid w:val="001A55C0"/>
    <w:rsid w:val="001A66CA"/>
    <w:rsid w:val="001A7F49"/>
    <w:rsid w:val="001B69E5"/>
    <w:rsid w:val="001B6C81"/>
    <w:rsid w:val="001C0726"/>
    <w:rsid w:val="001C0C26"/>
    <w:rsid w:val="001C32BF"/>
    <w:rsid w:val="001C40A0"/>
    <w:rsid w:val="001C4C12"/>
    <w:rsid w:val="001C54E8"/>
    <w:rsid w:val="001C7EC5"/>
    <w:rsid w:val="001D1BB5"/>
    <w:rsid w:val="001D1FBC"/>
    <w:rsid w:val="001D42CD"/>
    <w:rsid w:val="001D656F"/>
    <w:rsid w:val="001D7AD6"/>
    <w:rsid w:val="001E05F4"/>
    <w:rsid w:val="001E2199"/>
    <w:rsid w:val="001E26CC"/>
    <w:rsid w:val="001E4781"/>
    <w:rsid w:val="001E59F1"/>
    <w:rsid w:val="001E5E83"/>
    <w:rsid w:val="001F3477"/>
    <w:rsid w:val="001F53FF"/>
    <w:rsid w:val="001F56F1"/>
    <w:rsid w:val="001F5A6E"/>
    <w:rsid w:val="0020045D"/>
    <w:rsid w:val="00201535"/>
    <w:rsid w:val="00201E9D"/>
    <w:rsid w:val="00201EC9"/>
    <w:rsid w:val="00204501"/>
    <w:rsid w:val="002076D1"/>
    <w:rsid w:val="002115CE"/>
    <w:rsid w:val="00212ED5"/>
    <w:rsid w:val="0021312E"/>
    <w:rsid w:val="00213FA9"/>
    <w:rsid w:val="00215519"/>
    <w:rsid w:val="00216499"/>
    <w:rsid w:val="002205D2"/>
    <w:rsid w:val="00220796"/>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3ED0"/>
    <w:rsid w:val="002467F4"/>
    <w:rsid w:val="00246D4F"/>
    <w:rsid w:val="00247007"/>
    <w:rsid w:val="0024720C"/>
    <w:rsid w:val="00251A6E"/>
    <w:rsid w:val="00251F29"/>
    <w:rsid w:val="00252B12"/>
    <w:rsid w:val="0025401F"/>
    <w:rsid w:val="002550AA"/>
    <w:rsid w:val="00255E08"/>
    <w:rsid w:val="0026444F"/>
    <w:rsid w:val="00265D16"/>
    <w:rsid w:val="00267294"/>
    <w:rsid w:val="00267A7C"/>
    <w:rsid w:val="00267EFA"/>
    <w:rsid w:val="002736FA"/>
    <w:rsid w:val="002740DA"/>
    <w:rsid w:val="00274661"/>
    <w:rsid w:val="00275D92"/>
    <w:rsid w:val="002767A2"/>
    <w:rsid w:val="00276BE5"/>
    <w:rsid w:val="00281567"/>
    <w:rsid w:val="00282C4D"/>
    <w:rsid w:val="002933B3"/>
    <w:rsid w:val="002945A6"/>
    <w:rsid w:val="00297085"/>
    <w:rsid w:val="002A0392"/>
    <w:rsid w:val="002A1A2F"/>
    <w:rsid w:val="002A28E1"/>
    <w:rsid w:val="002A4C0F"/>
    <w:rsid w:val="002A5916"/>
    <w:rsid w:val="002A5FEF"/>
    <w:rsid w:val="002A7808"/>
    <w:rsid w:val="002A78A0"/>
    <w:rsid w:val="002B046D"/>
    <w:rsid w:val="002B0C07"/>
    <w:rsid w:val="002B32FE"/>
    <w:rsid w:val="002B3CAE"/>
    <w:rsid w:val="002B5024"/>
    <w:rsid w:val="002C7514"/>
    <w:rsid w:val="002D05A8"/>
    <w:rsid w:val="002D0EE0"/>
    <w:rsid w:val="002D1E1E"/>
    <w:rsid w:val="002D3312"/>
    <w:rsid w:val="002D343C"/>
    <w:rsid w:val="002D6906"/>
    <w:rsid w:val="002E05CE"/>
    <w:rsid w:val="002E072E"/>
    <w:rsid w:val="002E14F3"/>
    <w:rsid w:val="002E3EA5"/>
    <w:rsid w:val="002E50D6"/>
    <w:rsid w:val="002E522C"/>
    <w:rsid w:val="002E5650"/>
    <w:rsid w:val="002F0769"/>
    <w:rsid w:val="002F12D9"/>
    <w:rsid w:val="002F4174"/>
    <w:rsid w:val="002F4D88"/>
    <w:rsid w:val="002F5572"/>
    <w:rsid w:val="002F5A78"/>
    <w:rsid w:val="002F717F"/>
    <w:rsid w:val="00300408"/>
    <w:rsid w:val="003009C0"/>
    <w:rsid w:val="00301E42"/>
    <w:rsid w:val="00302833"/>
    <w:rsid w:val="00302BB6"/>
    <w:rsid w:val="00303A5C"/>
    <w:rsid w:val="00304706"/>
    <w:rsid w:val="003058B7"/>
    <w:rsid w:val="003059CC"/>
    <w:rsid w:val="00306A4C"/>
    <w:rsid w:val="00307029"/>
    <w:rsid w:val="0030772A"/>
    <w:rsid w:val="003079A5"/>
    <w:rsid w:val="00307B35"/>
    <w:rsid w:val="003106BA"/>
    <w:rsid w:val="00310E3F"/>
    <w:rsid w:val="00311369"/>
    <w:rsid w:val="00311805"/>
    <w:rsid w:val="00311B30"/>
    <w:rsid w:val="00314C15"/>
    <w:rsid w:val="00316431"/>
    <w:rsid w:val="003165D3"/>
    <w:rsid w:val="003169BB"/>
    <w:rsid w:val="0032038F"/>
    <w:rsid w:val="00321D25"/>
    <w:rsid w:val="003226A4"/>
    <w:rsid w:val="00322818"/>
    <w:rsid w:val="00326758"/>
    <w:rsid w:val="003310F6"/>
    <w:rsid w:val="0033153B"/>
    <w:rsid w:val="003363A4"/>
    <w:rsid w:val="0033763A"/>
    <w:rsid w:val="003407F8"/>
    <w:rsid w:val="00344696"/>
    <w:rsid w:val="00345616"/>
    <w:rsid w:val="00351BF8"/>
    <w:rsid w:val="003529D6"/>
    <w:rsid w:val="00352DB2"/>
    <w:rsid w:val="00356622"/>
    <w:rsid w:val="00360527"/>
    <w:rsid w:val="00362146"/>
    <w:rsid w:val="0036255D"/>
    <w:rsid w:val="00362602"/>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1FED"/>
    <w:rsid w:val="003A389B"/>
    <w:rsid w:val="003A3F96"/>
    <w:rsid w:val="003A4064"/>
    <w:rsid w:val="003B14D5"/>
    <w:rsid w:val="003B14FA"/>
    <w:rsid w:val="003B1BB4"/>
    <w:rsid w:val="003B2787"/>
    <w:rsid w:val="003B2E94"/>
    <w:rsid w:val="003B3267"/>
    <w:rsid w:val="003B3CDD"/>
    <w:rsid w:val="003B48CF"/>
    <w:rsid w:val="003B51E6"/>
    <w:rsid w:val="003B6320"/>
    <w:rsid w:val="003B771C"/>
    <w:rsid w:val="003C39C7"/>
    <w:rsid w:val="003C7B0C"/>
    <w:rsid w:val="003D12A5"/>
    <w:rsid w:val="003D1AE0"/>
    <w:rsid w:val="003D2201"/>
    <w:rsid w:val="003D225C"/>
    <w:rsid w:val="003D2A0B"/>
    <w:rsid w:val="003D37AB"/>
    <w:rsid w:val="003D417E"/>
    <w:rsid w:val="003D553D"/>
    <w:rsid w:val="003E3B8D"/>
    <w:rsid w:val="003E3D88"/>
    <w:rsid w:val="003E4F8E"/>
    <w:rsid w:val="003E52E0"/>
    <w:rsid w:val="003E6724"/>
    <w:rsid w:val="003E72A4"/>
    <w:rsid w:val="003E7D00"/>
    <w:rsid w:val="003F154E"/>
    <w:rsid w:val="003F1C42"/>
    <w:rsid w:val="003F6364"/>
    <w:rsid w:val="003F7D0E"/>
    <w:rsid w:val="00400A30"/>
    <w:rsid w:val="00401073"/>
    <w:rsid w:val="00401D0B"/>
    <w:rsid w:val="0040219A"/>
    <w:rsid w:val="00403393"/>
    <w:rsid w:val="00405ACA"/>
    <w:rsid w:val="00406E4A"/>
    <w:rsid w:val="0041072D"/>
    <w:rsid w:val="004138AF"/>
    <w:rsid w:val="00414694"/>
    <w:rsid w:val="00415C79"/>
    <w:rsid w:val="004201D5"/>
    <w:rsid w:val="0042490C"/>
    <w:rsid w:val="00425AD5"/>
    <w:rsid w:val="004267F8"/>
    <w:rsid w:val="00427F5F"/>
    <w:rsid w:val="0043043B"/>
    <w:rsid w:val="00432B1A"/>
    <w:rsid w:val="00432BE7"/>
    <w:rsid w:val="00432C17"/>
    <w:rsid w:val="00432C51"/>
    <w:rsid w:val="0043367E"/>
    <w:rsid w:val="0043745F"/>
    <w:rsid w:val="0044245E"/>
    <w:rsid w:val="00442E99"/>
    <w:rsid w:val="0044679F"/>
    <w:rsid w:val="00447DAF"/>
    <w:rsid w:val="00451A99"/>
    <w:rsid w:val="00454C08"/>
    <w:rsid w:val="00454F7A"/>
    <w:rsid w:val="00461818"/>
    <w:rsid w:val="00462667"/>
    <w:rsid w:val="00464C0A"/>
    <w:rsid w:val="00471F9D"/>
    <w:rsid w:val="00472938"/>
    <w:rsid w:val="00473A6A"/>
    <w:rsid w:val="00474DBF"/>
    <w:rsid w:val="00475275"/>
    <w:rsid w:val="004764F4"/>
    <w:rsid w:val="00476A3E"/>
    <w:rsid w:val="004807AC"/>
    <w:rsid w:val="00480C89"/>
    <w:rsid w:val="00480E3F"/>
    <w:rsid w:val="00481CA7"/>
    <w:rsid w:val="0048249F"/>
    <w:rsid w:val="004846C5"/>
    <w:rsid w:val="00484DB3"/>
    <w:rsid w:val="00485C95"/>
    <w:rsid w:val="00491C34"/>
    <w:rsid w:val="00492553"/>
    <w:rsid w:val="00493DC9"/>
    <w:rsid w:val="00494166"/>
    <w:rsid w:val="004962BD"/>
    <w:rsid w:val="004A0EDF"/>
    <w:rsid w:val="004A229F"/>
    <w:rsid w:val="004A25AE"/>
    <w:rsid w:val="004A3BED"/>
    <w:rsid w:val="004A3C6C"/>
    <w:rsid w:val="004A65B6"/>
    <w:rsid w:val="004A7726"/>
    <w:rsid w:val="004B499C"/>
    <w:rsid w:val="004B4DE3"/>
    <w:rsid w:val="004B5113"/>
    <w:rsid w:val="004B75E1"/>
    <w:rsid w:val="004C0F51"/>
    <w:rsid w:val="004D2CEF"/>
    <w:rsid w:val="004E3F70"/>
    <w:rsid w:val="004E43E5"/>
    <w:rsid w:val="004E5159"/>
    <w:rsid w:val="004E7385"/>
    <w:rsid w:val="004E74C7"/>
    <w:rsid w:val="004E7601"/>
    <w:rsid w:val="004F0265"/>
    <w:rsid w:val="004F068B"/>
    <w:rsid w:val="004F2D95"/>
    <w:rsid w:val="004F48A7"/>
    <w:rsid w:val="005041EA"/>
    <w:rsid w:val="0050628D"/>
    <w:rsid w:val="005072A6"/>
    <w:rsid w:val="0051129A"/>
    <w:rsid w:val="00512423"/>
    <w:rsid w:val="00513674"/>
    <w:rsid w:val="00513EE6"/>
    <w:rsid w:val="005155FA"/>
    <w:rsid w:val="005156E5"/>
    <w:rsid w:val="00521E01"/>
    <w:rsid w:val="005238D5"/>
    <w:rsid w:val="005249D9"/>
    <w:rsid w:val="0052598E"/>
    <w:rsid w:val="00526AFD"/>
    <w:rsid w:val="00527946"/>
    <w:rsid w:val="005300F5"/>
    <w:rsid w:val="005300FA"/>
    <w:rsid w:val="005315CD"/>
    <w:rsid w:val="00531671"/>
    <w:rsid w:val="0053653C"/>
    <w:rsid w:val="00536927"/>
    <w:rsid w:val="00537A28"/>
    <w:rsid w:val="005414C5"/>
    <w:rsid w:val="00542A3C"/>
    <w:rsid w:val="00542F75"/>
    <w:rsid w:val="00544709"/>
    <w:rsid w:val="00550CD5"/>
    <w:rsid w:val="005510C7"/>
    <w:rsid w:val="00552289"/>
    <w:rsid w:val="0055365B"/>
    <w:rsid w:val="00553EEC"/>
    <w:rsid w:val="00555416"/>
    <w:rsid w:val="005554CE"/>
    <w:rsid w:val="00555DAA"/>
    <w:rsid w:val="0055615F"/>
    <w:rsid w:val="00556EC0"/>
    <w:rsid w:val="00563ADB"/>
    <w:rsid w:val="00571013"/>
    <w:rsid w:val="005711BE"/>
    <w:rsid w:val="005713BE"/>
    <w:rsid w:val="00574EB3"/>
    <w:rsid w:val="00574F50"/>
    <w:rsid w:val="0057786B"/>
    <w:rsid w:val="005804C4"/>
    <w:rsid w:val="00583B25"/>
    <w:rsid w:val="00583FEA"/>
    <w:rsid w:val="0058582D"/>
    <w:rsid w:val="00587522"/>
    <w:rsid w:val="00587B93"/>
    <w:rsid w:val="00591C75"/>
    <w:rsid w:val="00596F3F"/>
    <w:rsid w:val="005A30C8"/>
    <w:rsid w:val="005A35A5"/>
    <w:rsid w:val="005A4AA1"/>
    <w:rsid w:val="005A6239"/>
    <w:rsid w:val="005A6307"/>
    <w:rsid w:val="005B058B"/>
    <w:rsid w:val="005B0E62"/>
    <w:rsid w:val="005B0EAD"/>
    <w:rsid w:val="005B1760"/>
    <w:rsid w:val="005B22A7"/>
    <w:rsid w:val="005B491C"/>
    <w:rsid w:val="005B4EC8"/>
    <w:rsid w:val="005C02B0"/>
    <w:rsid w:val="005C1848"/>
    <w:rsid w:val="005C2391"/>
    <w:rsid w:val="005C2935"/>
    <w:rsid w:val="005C37A1"/>
    <w:rsid w:val="005C4770"/>
    <w:rsid w:val="005C6CC1"/>
    <w:rsid w:val="005C7443"/>
    <w:rsid w:val="005D03E7"/>
    <w:rsid w:val="005D16BF"/>
    <w:rsid w:val="005D3E77"/>
    <w:rsid w:val="005D4025"/>
    <w:rsid w:val="005D429C"/>
    <w:rsid w:val="005D4A0B"/>
    <w:rsid w:val="005E0134"/>
    <w:rsid w:val="005E2CA9"/>
    <w:rsid w:val="005E5CFB"/>
    <w:rsid w:val="005E742A"/>
    <w:rsid w:val="005F0E5A"/>
    <w:rsid w:val="005F101B"/>
    <w:rsid w:val="005F1A1D"/>
    <w:rsid w:val="005F1AEA"/>
    <w:rsid w:val="005F1C34"/>
    <w:rsid w:val="005F28DD"/>
    <w:rsid w:val="005F2D4F"/>
    <w:rsid w:val="005F388C"/>
    <w:rsid w:val="00600CE8"/>
    <w:rsid w:val="0060377E"/>
    <w:rsid w:val="00603EE7"/>
    <w:rsid w:val="00604469"/>
    <w:rsid w:val="006049B1"/>
    <w:rsid w:val="00605AAC"/>
    <w:rsid w:val="0060726B"/>
    <w:rsid w:val="00611258"/>
    <w:rsid w:val="00611447"/>
    <w:rsid w:val="00613639"/>
    <w:rsid w:val="006148DE"/>
    <w:rsid w:val="00614E56"/>
    <w:rsid w:val="0061563A"/>
    <w:rsid w:val="00615B11"/>
    <w:rsid w:val="006175CB"/>
    <w:rsid w:val="006219E0"/>
    <w:rsid w:val="006271A0"/>
    <w:rsid w:val="006274F7"/>
    <w:rsid w:val="00630861"/>
    <w:rsid w:val="006314FB"/>
    <w:rsid w:val="0063293A"/>
    <w:rsid w:val="00632BCB"/>
    <w:rsid w:val="00634706"/>
    <w:rsid w:val="006359CA"/>
    <w:rsid w:val="00636D88"/>
    <w:rsid w:val="00637986"/>
    <w:rsid w:val="00640EA8"/>
    <w:rsid w:val="00640F02"/>
    <w:rsid w:val="00643B52"/>
    <w:rsid w:val="00643C03"/>
    <w:rsid w:val="00643D1E"/>
    <w:rsid w:val="00644003"/>
    <w:rsid w:val="00646322"/>
    <w:rsid w:val="0065136D"/>
    <w:rsid w:val="00655B41"/>
    <w:rsid w:val="00660C7D"/>
    <w:rsid w:val="00663DFD"/>
    <w:rsid w:val="006640D9"/>
    <w:rsid w:val="00664E70"/>
    <w:rsid w:val="0066507E"/>
    <w:rsid w:val="006744A0"/>
    <w:rsid w:val="006753DB"/>
    <w:rsid w:val="00676D65"/>
    <w:rsid w:val="00677EC2"/>
    <w:rsid w:val="006801E8"/>
    <w:rsid w:val="00681E1D"/>
    <w:rsid w:val="0069427A"/>
    <w:rsid w:val="00696118"/>
    <w:rsid w:val="00696364"/>
    <w:rsid w:val="00697850"/>
    <w:rsid w:val="00697D9A"/>
    <w:rsid w:val="006A086C"/>
    <w:rsid w:val="006A0EF0"/>
    <w:rsid w:val="006A121A"/>
    <w:rsid w:val="006A1FFF"/>
    <w:rsid w:val="006A2C4F"/>
    <w:rsid w:val="006A3236"/>
    <w:rsid w:val="006A3FE6"/>
    <w:rsid w:val="006A5BF5"/>
    <w:rsid w:val="006A6895"/>
    <w:rsid w:val="006A6CA9"/>
    <w:rsid w:val="006B1F4C"/>
    <w:rsid w:val="006C2719"/>
    <w:rsid w:val="006C2A70"/>
    <w:rsid w:val="006C2F7A"/>
    <w:rsid w:val="006C4A8F"/>
    <w:rsid w:val="006C54A5"/>
    <w:rsid w:val="006C5780"/>
    <w:rsid w:val="006C5A96"/>
    <w:rsid w:val="006E16E1"/>
    <w:rsid w:val="006E18CD"/>
    <w:rsid w:val="006E3848"/>
    <w:rsid w:val="006E5CE8"/>
    <w:rsid w:val="006F1E4A"/>
    <w:rsid w:val="006F3AEE"/>
    <w:rsid w:val="006F4327"/>
    <w:rsid w:val="006F447D"/>
    <w:rsid w:val="006F53B9"/>
    <w:rsid w:val="006F6082"/>
    <w:rsid w:val="006F7556"/>
    <w:rsid w:val="007017D7"/>
    <w:rsid w:val="00703D86"/>
    <w:rsid w:val="00705C5F"/>
    <w:rsid w:val="00705F23"/>
    <w:rsid w:val="00706118"/>
    <w:rsid w:val="0070668C"/>
    <w:rsid w:val="00706B25"/>
    <w:rsid w:val="007108B5"/>
    <w:rsid w:val="00711B04"/>
    <w:rsid w:val="00713903"/>
    <w:rsid w:val="0071513C"/>
    <w:rsid w:val="00715F33"/>
    <w:rsid w:val="00720233"/>
    <w:rsid w:val="0072213D"/>
    <w:rsid w:val="00730875"/>
    <w:rsid w:val="007313A2"/>
    <w:rsid w:val="00731E6D"/>
    <w:rsid w:val="007355A7"/>
    <w:rsid w:val="007359A8"/>
    <w:rsid w:val="00737894"/>
    <w:rsid w:val="00742CA8"/>
    <w:rsid w:val="007457DB"/>
    <w:rsid w:val="007458D6"/>
    <w:rsid w:val="0074770C"/>
    <w:rsid w:val="00747C8F"/>
    <w:rsid w:val="00760DD1"/>
    <w:rsid w:val="00767C45"/>
    <w:rsid w:val="00770FF0"/>
    <w:rsid w:val="00772384"/>
    <w:rsid w:val="0077306F"/>
    <w:rsid w:val="007812B0"/>
    <w:rsid w:val="00781C8F"/>
    <w:rsid w:val="0078424A"/>
    <w:rsid w:val="0078563E"/>
    <w:rsid w:val="00785F2D"/>
    <w:rsid w:val="00785F5A"/>
    <w:rsid w:val="0078784A"/>
    <w:rsid w:val="00787E9B"/>
    <w:rsid w:val="007902D1"/>
    <w:rsid w:val="00791F48"/>
    <w:rsid w:val="00792EF4"/>
    <w:rsid w:val="007A0DDD"/>
    <w:rsid w:val="007A2095"/>
    <w:rsid w:val="007A2337"/>
    <w:rsid w:val="007A4A4D"/>
    <w:rsid w:val="007A4B4A"/>
    <w:rsid w:val="007B00AB"/>
    <w:rsid w:val="007B226D"/>
    <w:rsid w:val="007B22E8"/>
    <w:rsid w:val="007B656A"/>
    <w:rsid w:val="007B7BFA"/>
    <w:rsid w:val="007C0865"/>
    <w:rsid w:val="007C19F8"/>
    <w:rsid w:val="007C1D3D"/>
    <w:rsid w:val="007D00AB"/>
    <w:rsid w:val="007D0CC1"/>
    <w:rsid w:val="007D44A5"/>
    <w:rsid w:val="007D53FD"/>
    <w:rsid w:val="007D66F3"/>
    <w:rsid w:val="007E02F0"/>
    <w:rsid w:val="007E07DE"/>
    <w:rsid w:val="007E0EA5"/>
    <w:rsid w:val="007E1EF2"/>
    <w:rsid w:val="007E5D89"/>
    <w:rsid w:val="007E79CD"/>
    <w:rsid w:val="007F24D8"/>
    <w:rsid w:val="007F512E"/>
    <w:rsid w:val="00801FC1"/>
    <w:rsid w:val="008046C1"/>
    <w:rsid w:val="00804F35"/>
    <w:rsid w:val="0080536A"/>
    <w:rsid w:val="00807AA6"/>
    <w:rsid w:val="00811742"/>
    <w:rsid w:val="008132B3"/>
    <w:rsid w:val="00813C42"/>
    <w:rsid w:val="00813DA1"/>
    <w:rsid w:val="008217FC"/>
    <w:rsid w:val="008218DE"/>
    <w:rsid w:val="00824EB8"/>
    <w:rsid w:val="008251F7"/>
    <w:rsid w:val="008271B1"/>
    <w:rsid w:val="008271C7"/>
    <w:rsid w:val="00827A04"/>
    <w:rsid w:val="00827FE3"/>
    <w:rsid w:val="00830601"/>
    <w:rsid w:val="00831966"/>
    <w:rsid w:val="00834BE2"/>
    <w:rsid w:val="0084387B"/>
    <w:rsid w:val="00845733"/>
    <w:rsid w:val="00846664"/>
    <w:rsid w:val="008516B8"/>
    <w:rsid w:val="00855980"/>
    <w:rsid w:val="0086055C"/>
    <w:rsid w:val="00861135"/>
    <w:rsid w:val="008619D3"/>
    <w:rsid w:val="008652D0"/>
    <w:rsid w:val="00867EBF"/>
    <w:rsid w:val="008715B8"/>
    <w:rsid w:val="008716D4"/>
    <w:rsid w:val="008718FF"/>
    <w:rsid w:val="008722DC"/>
    <w:rsid w:val="00874780"/>
    <w:rsid w:val="00874F3F"/>
    <w:rsid w:val="00876BF3"/>
    <w:rsid w:val="00877FC9"/>
    <w:rsid w:val="008811A2"/>
    <w:rsid w:val="0088196F"/>
    <w:rsid w:val="00882E4A"/>
    <w:rsid w:val="008830BE"/>
    <w:rsid w:val="0088335B"/>
    <w:rsid w:val="008850DD"/>
    <w:rsid w:val="00886618"/>
    <w:rsid w:val="008870BC"/>
    <w:rsid w:val="0089196E"/>
    <w:rsid w:val="00895229"/>
    <w:rsid w:val="008956B1"/>
    <w:rsid w:val="0089614C"/>
    <w:rsid w:val="008961F4"/>
    <w:rsid w:val="008962E9"/>
    <w:rsid w:val="008968D6"/>
    <w:rsid w:val="008970E7"/>
    <w:rsid w:val="00897653"/>
    <w:rsid w:val="008A1844"/>
    <w:rsid w:val="008A61C0"/>
    <w:rsid w:val="008A7C28"/>
    <w:rsid w:val="008B08A1"/>
    <w:rsid w:val="008B2630"/>
    <w:rsid w:val="008B33D5"/>
    <w:rsid w:val="008B3545"/>
    <w:rsid w:val="008B57EC"/>
    <w:rsid w:val="008B65AF"/>
    <w:rsid w:val="008B7965"/>
    <w:rsid w:val="008C358E"/>
    <w:rsid w:val="008C46E7"/>
    <w:rsid w:val="008C4BDD"/>
    <w:rsid w:val="008C615E"/>
    <w:rsid w:val="008C6C90"/>
    <w:rsid w:val="008D3B01"/>
    <w:rsid w:val="008D4195"/>
    <w:rsid w:val="008D45F7"/>
    <w:rsid w:val="008D50E6"/>
    <w:rsid w:val="008D6360"/>
    <w:rsid w:val="008D64BB"/>
    <w:rsid w:val="008E045F"/>
    <w:rsid w:val="008E422B"/>
    <w:rsid w:val="008E57F6"/>
    <w:rsid w:val="008E5AB1"/>
    <w:rsid w:val="008E6949"/>
    <w:rsid w:val="008E788C"/>
    <w:rsid w:val="008E7A1A"/>
    <w:rsid w:val="008E7A8A"/>
    <w:rsid w:val="008F1E32"/>
    <w:rsid w:val="008F6ECF"/>
    <w:rsid w:val="009017AE"/>
    <w:rsid w:val="00902233"/>
    <w:rsid w:val="00904AC0"/>
    <w:rsid w:val="00910D55"/>
    <w:rsid w:val="00911D8B"/>
    <w:rsid w:val="00911F6B"/>
    <w:rsid w:val="00912ACE"/>
    <w:rsid w:val="0091347B"/>
    <w:rsid w:val="00914957"/>
    <w:rsid w:val="00917946"/>
    <w:rsid w:val="009216A3"/>
    <w:rsid w:val="00921C8D"/>
    <w:rsid w:val="00923541"/>
    <w:rsid w:val="00923D18"/>
    <w:rsid w:val="00924264"/>
    <w:rsid w:val="00931701"/>
    <w:rsid w:val="009329C4"/>
    <w:rsid w:val="00932A8B"/>
    <w:rsid w:val="00934151"/>
    <w:rsid w:val="00935848"/>
    <w:rsid w:val="00935A33"/>
    <w:rsid w:val="00937ADC"/>
    <w:rsid w:val="00937ED4"/>
    <w:rsid w:val="00943ACB"/>
    <w:rsid w:val="0094666B"/>
    <w:rsid w:val="00950EF6"/>
    <w:rsid w:val="00953549"/>
    <w:rsid w:val="0095469E"/>
    <w:rsid w:val="0096247B"/>
    <w:rsid w:val="00966A03"/>
    <w:rsid w:val="00966ADF"/>
    <w:rsid w:val="00970F3B"/>
    <w:rsid w:val="00972DB7"/>
    <w:rsid w:val="00973E00"/>
    <w:rsid w:val="00974031"/>
    <w:rsid w:val="009754D5"/>
    <w:rsid w:val="00980FAE"/>
    <w:rsid w:val="0098176B"/>
    <w:rsid w:val="00983A74"/>
    <w:rsid w:val="0098650F"/>
    <w:rsid w:val="0098720B"/>
    <w:rsid w:val="00987594"/>
    <w:rsid w:val="009907E1"/>
    <w:rsid w:val="00991DF8"/>
    <w:rsid w:val="009932A0"/>
    <w:rsid w:val="00993C2E"/>
    <w:rsid w:val="009951E1"/>
    <w:rsid w:val="00995F17"/>
    <w:rsid w:val="00996A00"/>
    <w:rsid w:val="009A0C52"/>
    <w:rsid w:val="009A1517"/>
    <w:rsid w:val="009A2195"/>
    <w:rsid w:val="009A415C"/>
    <w:rsid w:val="009A5999"/>
    <w:rsid w:val="009A7086"/>
    <w:rsid w:val="009A7AD4"/>
    <w:rsid w:val="009B2D72"/>
    <w:rsid w:val="009B4CE8"/>
    <w:rsid w:val="009B5E0A"/>
    <w:rsid w:val="009C0570"/>
    <w:rsid w:val="009C2B42"/>
    <w:rsid w:val="009C2B82"/>
    <w:rsid w:val="009C3562"/>
    <w:rsid w:val="009C5346"/>
    <w:rsid w:val="009C5D78"/>
    <w:rsid w:val="009C711D"/>
    <w:rsid w:val="009D2163"/>
    <w:rsid w:val="009D2DDE"/>
    <w:rsid w:val="009D3036"/>
    <w:rsid w:val="009D346B"/>
    <w:rsid w:val="009D46CE"/>
    <w:rsid w:val="009E2F72"/>
    <w:rsid w:val="009E56AD"/>
    <w:rsid w:val="009F2EB8"/>
    <w:rsid w:val="009F3041"/>
    <w:rsid w:val="009F30EB"/>
    <w:rsid w:val="009F3426"/>
    <w:rsid w:val="009F65CD"/>
    <w:rsid w:val="00A00F09"/>
    <w:rsid w:val="00A01ABA"/>
    <w:rsid w:val="00A05ACF"/>
    <w:rsid w:val="00A10288"/>
    <w:rsid w:val="00A107E1"/>
    <w:rsid w:val="00A119F4"/>
    <w:rsid w:val="00A12E0F"/>
    <w:rsid w:val="00A12EC7"/>
    <w:rsid w:val="00A1472A"/>
    <w:rsid w:val="00A15CFD"/>
    <w:rsid w:val="00A20A23"/>
    <w:rsid w:val="00A21499"/>
    <w:rsid w:val="00A21EAF"/>
    <w:rsid w:val="00A2266E"/>
    <w:rsid w:val="00A22B0F"/>
    <w:rsid w:val="00A22C20"/>
    <w:rsid w:val="00A2328A"/>
    <w:rsid w:val="00A305CD"/>
    <w:rsid w:val="00A31018"/>
    <w:rsid w:val="00A314D0"/>
    <w:rsid w:val="00A32CCC"/>
    <w:rsid w:val="00A3304A"/>
    <w:rsid w:val="00A338C9"/>
    <w:rsid w:val="00A34274"/>
    <w:rsid w:val="00A34398"/>
    <w:rsid w:val="00A34D9B"/>
    <w:rsid w:val="00A372EB"/>
    <w:rsid w:val="00A37A70"/>
    <w:rsid w:val="00A416CE"/>
    <w:rsid w:val="00A47A17"/>
    <w:rsid w:val="00A47FC4"/>
    <w:rsid w:val="00A5030D"/>
    <w:rsid w:val="00A52B5B"/>
    <w:rsid w:val="00A5631D"/>
    <w:rsid w:val="00A570B4"/>
    <w:rsid w:val="00A576D6"/>
    <w:rsid w:val="00A5774A"/>
    <w:rsid w:val="00A61C7E"/>
    <w:rsid w:val="00A635D6"/>
    <w:rsid w:val="00A63681"/>
    <w:rsid w:val="00A63B92"/>
    <w:rsid w:val="00A66300"/>
    <w:rsid w:val="00A66BE4"/>
    <w:rsid w:val="00A71914"/>
    <w:rsid w:val="00A817ED"/>
    <w:rsid w:val="00A82883"/>
    <w:rsid w:val="00A8304B"/>
    <w:rsid w:val="00A830D6"/>
    <w:rsid w:val="00A85AC1"/>
    <w:rsid w:val="00A85CD5"/>
    <w:rsid w:val="00A9412A"/>
    <w:rsid w:val="00A94D9D"/>
    <w:rsid w:val="00A9638A"/>
    <w:rsid w:val="00AA06A9"/>
    <w:rsid w:val="00AA21A1"/>
    <w:rsid w:val="00AB09BB"/>
    <w:rsid w:val="00AB1008"/>
    <w:rsid w:val="00AB211F"/>
    <w:rsid w:val="00AB3286"/>
    <w:rsid w:val="00AB3875"/>
    <w:rsid w:val="00AB4D67"/>
    <w:rsid w:val="00AB554B"/>
    <w:rsid w:val="00AB5789"/>
    <w:rsid w:val="00AB63E6"/>
    <w:rsid w:val="00AB6621"/>
    <w:rsid w:val="00AB692E"/>
    <w:rsid w:val="00AC0B29"/>
    <w:rsid w:val="00AC3856"/>
    <w:rsid w:val="00AC40CD"/>
    <w:rsid w:val="00AC4A95"/>
    <w:rsid w:val="00AC4BED"/>
    <w:rsid w:val="00AC4F9D"/>
    <w:rsid w:val="00AC5660"/>
    <w:rsid w:val="00AD04A7"/>
    <w:rsid w:val="00AD176D"/>
    <w:rsid w:val="00AD4FDE"/>
    <w:rsid w:val="00AD5958"/>
    <w:rsid w:val="00AD6BF9"/>
    <w:rsid w:val="00AD765E"/>
    <w:rsid w:val="00AD79BE"/>
    <w:rsid w:val="00AE13F4"/>
    <w:rsid w:val="00AE2CC9"/>
    <w:rsid w:val="00AE35CB"/>
    <w:rsid w:val="00AE3706"/>
    <w:rsid w:val="00AF021F"/>
    <w:rsid w:val="00AF0E61"/>
    <w:rsid w:val="00AF0FD9"/>
    <w:rsid w:val="00AF21A9"/>
    <w:rsid w:val="00AF37C3"/>
    <w:rsid w:val="00B01064"/>
    <w:rsid w:val="00B01F89"/>
    <w:rsid w:val="00B02BFE"/>
    <w:rsid w:val="00B03B9E"/>
    <w:rsid w:val="00B03EE5"/>
    <w:rsid w:val="00B062C5"/>
    <w:rsid w:val="00B07BC0"/>
    <w:rsid w:val="00B1052B"/>
    <w:rsid w:val="00B11738"/>
    <w:rsid w:val="00B1642C"/>
    <w:rsid w:val="00B164C8"/>
    <w:rsid w:val="00B226BA"/>
    <w:rsid w:val="00B228A6"/>
    <w:rsid w:val="00B256C3"/>
    <w:rsid w:val="00B26040"/>
    <w:rsid w:val="00B30948"/>
    <w:rsid w:val="00B30E8B"/>
    <w:rsid w:val="00B32169"/>
    <w:rsid w:val="00B32DEA"/>
    <w:rsid w:val="00B360CA"/>
    <w:rsid w:val="00B364BA"/>
    <w:rsid w:val="00B36930"/>
    <w:rsid w:val="00B36BA1"/>
    <w:rsid w:val="00B42611"/>
    <w:rsid w:val="00B43431"/>
    <w:rsid w:val="00B45115"/>
    <w:rsid w:val="00B47002"/>
    <w:rsid w:val="00B4765D"/>
    <w:rsid w:val="00B47BD0"/>
    <w:rsid w:val="00B513B0"/>
    <w:rsid w:val="00B5323C"/>
    <w:rsid w:val="00B542FC"/>
    <w:rsid w:val="00B54B6D"/>
    <w:rsid w:val="00B554EE"/>
    <w:rsid w:val="00B600BD"/>
    <w:rsid w:val="00B61AF3"/>
    <w:rsid w:val="00B61D6E"/>
    <w:rsid w:val="00B62CDB"/>
    <w:rsid w:val="00B6390E"/>
    <w:rsid w:val="00B63D52"/>
    <w:rsid w:val="00B71583"/>
    <w:rsid w:val="00B71F42"/>
    <w:rsid w:val="00B71FFB"/>
    <w:rsid w:val="00B72148"/>
    <w:rsid w:val="00B721FC"/>
    <w:rsid w:val="00B74FD7"/>
    <w:rsid w:val="00B76A32"/>
    <w:rsid w:val="00B76E0B"/>
    <w:rsid w:val="00B77BCE"/>
    <w:rsid w:val="00B813BF"/>
    <w:rsid w:val="00B815DF"/>
    <w:rsid w:val="00B81D0C"/>
    <w:rsid w:val="00B828C1"/>
    <w:rsid w:val="00B82E1F"/>
    <w:rsid w:val="00B8372A"/>
    <w:rsid w:val="00B8420C"/>
    <w:rsid w:val="00B8686C"/>
    <w:rsid w:val="00B86A59"/>
    <w:rsid w:val="00B874ED"/>
    <w:rsid w:val="00B87927"/>
    <w:rsid w:val="00B939B3"/>
    <w:rsid w:val="00B93D25"/>
    <w:rsid w:val="00B94D3F"/>
    <w:rsid w:val="00B94DC7"/>
    <w:rsid w:val="00B95581"/>
    <w:rsid w:val="00B9593A"/>
    <w:rsid w:val="00B95A43"/>
    <w:rsid w:val="00B969A0"/>
    <w:rsid w:val="00BA09F3"/>
    <w:rsid w:val="00BA0D0C"/>
    <w:rsid w:val="00BA190C"/>
    <w:rsid w:val="00BA1C98"/>
    <w:rsid w:val="00BA486B"/>
    <w:rsid w:val="00BB2C5A"/>
    <w:rsid w:val="00BB4CFD"/>
    <w:rsid w:val="00BC007D"/>
    <w:rsid w:val="00BC0258"/>
    <w:rsid w:val="00BC67ED"/>
    <w:rsid w:val="00BC6875"/>
    <w:rsid w:val="00BC76EC"/>
    <w:rsid w:val="00BC7FF3"/>
    <w:rsid w:val="00BD0128"/>
    <w:rsid w:val="00BD0A5A"/>
    <w:rsid w:val="00BD261E"/>
    <w:rsid w:val="00BD3852"/>
    <w:rsid w:val="00BD3F1C"/>
    <w:rsid w:val="00BD4009"/>
    <w:rsid w:val="00BD4A71"/>
    <w:rsid w:val="00BD5DFA"/>
    <w:rsid w:val="00BD650B"/>
    <w:rsid w:val="00BD7557"/>
    <w:rsid w:val="00BD7641"/>
    <w:rsid w:val="00BE069E"/>
    <w:rsid w:val="00BE1152"/>
    <w:rsid w:val="00BE14C2"/>
    <w:rsid w:val="00BE1BFB"/>
    <w:rsid w:val="00BE3718"/>
    <w:rsid w:val="00BE45C7"/>
    <w:rsid w:val="00BE6973"/>
    <w:rsid w:val="00BF5C7A"/>
    <w:rsid w:val="00C0072F"/>
    <w:rsid w:val="00C00C9A"/>
    <w:rsid w:val="00C0244A"/>
    <w:rsid w:val="00C024E6"/>
    <w:rsid w:val="00C03492"/>
    <w:rsid w:val="00C050F6"/>
    <w:rsid w:val="00C053A2"/>
    <w:rsid w:val="00C062AE"/>
    <w:rsid w:val="00C075D7"/>
    <w:rsid w:val="00C119C6"/>
    <w:rsid w:val="00C140FF"/>
    <w:rsid w:val="00C145B4"/>
    <w:rsid w:val="00C23378"/>
    <w:rsid w:val="00C25751"/>
    <w:rsid w:val="00C273A4"/>
    <w:rsid w:val="00C30682"/>
    <w:rsid w:val="00C3092A"/>
    <w:rsid w:val="00C30E2F"/>
    <w:rsid w:val="00C31FD4"/>
    <w:rsid w:val="00C33029"/>
    <w:rsid w:val="00C33F12"/>
    <w:rsid w:val="00C36378"/>
    <w:rsid w:val="00C379D9"/>
    <w:rsid w:val="00C41368"/>
    <w:rsid w:val="00C45FFC"/>
    <w:rsid w:val="00C502D1"/>
    <w:rsid w:val="00C5037B"/>
    <w:rsid w:val="00C5258D"/>
    <w:rsid w:val="00C548A8"/>
    <w:rsid w:val="00C54AB3"/>
    <w:rsid w:val="00C55D6C"/>
    <w:rsid w:val="00C56797"/>
    <w:rsid w:val="00C608B0"/>
    <w:rsid w:val="00C61557"/>
    <w:rsid w:val="00C630FD"/>
    <w:rsid w:val="00C63D9F"/>
    <w:rsid w:val="00C63DAF"/>
    <w:rsid w:val="00C64B58"/>
    <w:rsid w:val="00C656B4"/>
    <w:rsid w:val="00C66959"/>
    <w:rsid w:val="00C66F94"/>
    <w:rsid w:val="00C704BE"/>
    <w:rsid w:val="00C721F8"/>
    <w:rsid w:val="00C7372E"/>
    <w:rsid w:val="00C75D95"/>
    <w:rsid w:val="00C75F76"/>
    <w:rsid w:val="00C769CF"/>
    <w:rsid w:val="00C76BE1"/>
    <w:rsid w:val="00C77963"/>
    <w:rsid w:val="00C77E34"/>
    <w:rsid w:val="00C805D2"/>
    <w:rsid w:val="00C81F22"/>
    <w:rsid w:val="00C82A25"/>
    <w:rsid w:val="00C82BA9"/>
    <w:rsid w:val="00C83AA0"/>
    <w:rsid w:val="00C84133"/>
    <w:rsid w:val="00C84928"/>
    <w:rsid w:val="00C92AE8"/>
    <w:rsid w:val="00C9346E"/>
    <w:rsid w:val="00C95924"/>
    <w:rsid w:val="00CA00F3"/>
    <w:rsid w:val="00CA1493"/>
    <w:rsid w:val="00CA3911"/>
    <w:rsid w:val="00CA59DC"/>
    <w:rsid w:val="00CA59EB"/>
    <w:rsid w:val="00CA5E52"/>
    <w:rsid w:val="00CA6299"/>
    <w:rsid w:val="00CA6C7B"/>
    <w:rsid w:val="00CA6E65"/>
    <w:rsid w:val="00CA75C4"/>
    <w:rsid w:val="00CA7679"/>
    <w:rsid w:val="00CB45B5"/>
    <w:rsid w:val="00CB7F98"/>
    <w:rsid w:val="00CC0B22"/>
    <w:rsid w:val="00CC5235"/>
    <w:rsid w:val="00CC6745"/>
    <w:rsid w:val="00CC6A4D"/>
    <w:rsid w:val="00CD2E23"/>
    <w:rsid w:val="00CD5857"/>
    <w:rsid w:val="00CD7072"/>
    <w:rsid w:val="00CE2CBC"/>
    <w:rsid w:val="00CE3345"/>
    <w:rsid w:val="00CE4845"/>
    <w:rsid w:val="00CE645F"/>
    <w:rsid w:val="00CF197B"/>
    <w:rsid w:val="00CF2E9B"/>
    <w:rsid w:val="00CF454C"/>
    <w:rsid w:val="00CF4ACC"/>
    <w:rsid w:val="00CF508A"/>
    <w:rsid w:val="00D00322"/>
    <w:rsid w:val="00D02BEB"/>
    <w:rsid w:val="00D03358"/>
    <w:rsid w:val="00D03F10"/>
    <w:rsid w:val="00D048BA"/>
    <w:rsid w:val="00D05A08"/>
    <w:rsid w:val="00D07BBE"/>
    <w:rsid w:val="00D11048"/>
    <w:rsid w:val="00D12A0E"/>
    <w:rsid w:val="00D12F9E"/>
    <w:rsid w:val="00D14FC0"/>
    <w:rsid w:val="00D17641"/>
    <w:rsid w:val="00D20A4D"/>
    <w:rsid w:val="00D21651"/>
    <w:rsid w:val="00D2415B"/>
    <w:rsid w:val="00D26B09"/>
    <w:rsid w:val="00D30103"/>
    <w:rsid w:val="00D33A89"/>
    <w:rsid w:val="00D34872"/>
    <w:rsid w:val="00D34A6D"/>
    <w:rsid w:val="00D34FEE"/>
    <w:rsid w:val="00D3575B"/>
    <w:rsid w:val="00D359CE"/>
    <w:rsid w:val="00D35CDC"/>
    <w:rsid w:val="00D3750E"/>
    <w:rsid w:val="00D408EE"/>
    <w:rsid w:val="00D41D62"/>
    <w:rsid w:val="00D4377E"/>
    <w:rsid w:val="00D455E1"/>
    <w:rsid w:val="00D475FC"/>
    <w:rsid w:val="00D5102C"/>
    <w:rsid w:val="00D51EF8"/>
    <w:rsid w:val="00D52046"/>
    <w:rsid w:val="00D537DF"/>
    <w:rsid w:val="00D54507"/>
    <w:rsid w:val="00D6082E"/>
    <w:rsid w:val="00D63A8F"/>
    <w:rsid w:val="00D64ECB"/>
    <w:rsid w:val="00D656F0"/>
    <w:rsid w:val="00D66E42"/>
    <w:rsid w:val="00D66F37"/>
    <w:rsid w:val="00D676C3"/>
    <w:rsid w:val="00D70C05"/>
    <w:rsid w:val="00D7242A"/>
    <w:rsid w:val="00D804CA"/>
    <w:rsid w:val="00D80B65"/>
    <w:rsid w:val="00D82AE6"/>
    <w:rsid w:val="00D84C0F"/>
    <w:rsid w:val="00D8707A"/>
    <w:rsid w:val="00D90973"/>
    <w:rsid w:val="00D91ECF"/>
    <w:rsid w:val="00D93739"/>
    <w:rsid w:val="00D94416"/>
    <w:rsid w:val="00D95A88"/>
    <w:rsid w:val="00D97904"/>
    <w:rsid w:val="00DA03AA"/>
    <w:rsid w:val="00DA0C59"/>
    <w:rsid w:val="00DA15F6"/>
    <w:rsid w:val="00DA1CB7"/>
    <w:rsid w:val="00DA3AC8"/>
    <w:rsid w:val="00DA56D1"/>
    <w:rsid w:val="00DA66DB"/>
    <w:rsid w:val="00DB21C2"/>
    <w:rsid w:val="00DB21DE"/>
    <w:rsid w:val="00DB2675"/>
    <w:rsid w:val="00DB3B88"/>
    <w:rsid w:val="00DB65BD"/>
    <w:rsid w:val="00DB68A3"/>
    <w:rsid w:val="00DB713E"/>
    <w:rsid w:val="00DC13AB"/>
    <w:rsid w:val="00DC1A44"/>
    <w:rsid w:val="00DC301F"/>
    <w:rsid w:val="00DC3520"/>
    <w:rsid w:val="00DD64E3"/>
    <w:rsid w:val="00DE0569"/>
    <w:rsid w:val="00DE1C6A"/>
    <w:rsid w:val="00DE59E7"/>
    <w:rsid w:val="00DE7899"/>
    <w:rsid w:val="00DF0D1F"/>
    <w:rsid w:val="00DF28E5"/>
    <w:rsid w:val="00DF5C51"/>
    <w:rsid w:val="00DF7411"/>
    <w:rsid w:val="00DF7FC9"/>
    <w:rsid w:val="00E03D90"/>
    <w:rsid w:val="00E054C5"/>
    <w:rsid w:val="00E1172C"/>
    <w:rsid w:val="00E15A95"/>
    <w:rsid w:val="00E17378"/>
    <w:rsid w:val="00E17747"/>
    <w:rsid w:val="00E177F4"/>
    <w:rsid w:val="00E17C8D"/>
    <w:rsid w:val="00E20387"/>
    <w:rsid w:val="00E21636"/>
    <w:rsid w:val="00E23489"/>
    <w:rsid w:val="00E23C9B"/>
    <w:rsid w:val="00E24D57"/>
    <w:rsid w:val="00E25221"/>
    <w:rsid w:val="00E30960"/>
    <w:rsid w:val="00E32779"/>
    <w:rsid w:val="00E33374"/>
    <w:rsid w:val="00E36173"/>
    <w:rsid w:val="00E37D72"/>
    <w:rsid w:val="00E40D98"/>
    <w:rsid w:val="00E40DC0"/>
    <w:rsid w:val="00E43A41"/>
    <w:rsid w:val="00E44F28"/>
    <w:rsid w:val="00E45867"/>
    <w:rsid w:val="00E46B1B"/>
    <w:rsid w:val="00E4715B"/>
    <w:rsid w:val="00E47302"/>
    <w:rsid w:val="00E514D2"/>
    <w:rsid w:val="00E515EA"/>
    <w:rsid w:val="00E51E3A"/>
    <w:rsid w:val="00E51E56"/>
    <w:rsid w:val="00E52194"/>
    <w:rsid w:val="00E5631D"/>
    <w:rsid w:val="00E56B7A"/>
    <w:rsid w:val="00E57509"/>
    <w:rsid w:val="00E6031A"/>
    <w:rsid w:val="00E60D51"/>
    <w:rsid w:val="00E6101B"/>
    <w:rsid w:val="00E62417"/>
    <w:rsid w:val="00E63BC4"/>
    <w:rsid w:val="00E65242"/>
    <w:rsid w:val="00E653D4"/>
    <w:rsid w:val="00E6622A"/>
    <w:rsid w:val="00E67321"/>
    <w:rsid w:val="00E72DF0"/>
    <w:rsid w:val="00E73290"/>
    <w:rsid w:val="00E73DFF"/>
    <w:rsid w:val="00E7474A"/>
    <w:rsid w:val="00E75957"/>
    <w:rsid w:val="00E76336"/>
    <w:rsid w:val="00E8257C"/>
    <w:rsid w:val="00E826CD"/>
    <w:rsid w:val="00E82770"/>
    <w:rsid w:val="00E8404A"/>
    <w:rsid w:val="00E8610F"/>
    <w:rsid w:val="00E86EB6"/>
    <w:rsid w:val="00E87095"/>
    <w:rsid w:val="00E875CD"/>
    <w:rsid w:val="00E9141F"/>
    <w:rsid w:val="00E919DB"/>
    <w:rsid w:val="00E91E18"/>
    <w:rsid w:val="00EA0225"/>
    <w:rsid w:val="00EA0A83"/>
    <w:rsid w:val="00EA3A6D"/>
    <w:rsid w:val="00EA4ED9"/>
    <w:rsid w:val="00EA74EE"/>
    <w:rsid w:val="00EB05F2"/>
    <w:rsid w:val="00EB0E76"/>
    <w:rsid w:val="00EB2BC0"/>
    <w:rsid w:val="00EB4077"/>
    <w:rsid w:val="00EB540D"/>
    <w:rsid w:val="00EB5FEB"/>
    <w:rsid w:val="00EB6047"/>
    <w:rsid w:val="00EB6324"/>
    <w:rsid w:val="00EB7929"/>
    <w:rsid w:val="00EC0559"/>
    <w:rsid w:val="00EC26DB"/>
    <w:rsid w:val="00EC560E"/>
    <w:rsid w:val="00EC62A0"/>
    <w:rsid w:val="00EC6C19"/>
    <w:rsid w:val="00EC6E75"/>
    <w:rsid w:val="00EC6F13"/>
    <w:rsid w:val="00EC723B"/>
    <w:rsid w:val="00ED092F"/>
    <w:rsid w:val="00ED09F5"/>
    <w:rsid w:val="00ED20CF"/>
    <w:rsid w:val="00ED2E19"/>
    <w:rsid w:val="00ED3E1E"/>
    <w:rsid w:val="00ED49DD"/>
    <w:rsid w:val="00ED6CA2"/>
    <w:rsid w:val="00EE09C6"/>
    <w:rsid w:val="00EE44B7"/>
    <w:rsid w:val="00EE562B"/>
    <w:rsid w:val="00EE5B0C"/>
    <w:rsid w:val="00EE62C9"/>
    <w:rsid w:val="00EF11C8"/>
    <w:rsid w:val="00EF190C"/>
    <w:rsid w:val="00EF65D5"/>
    <w:rsid w:val="00EF67B4"/>
    <w:rsid w:val="00EF783F"/>
    <w:rsid w:val="00F00D8C"/>
    <w:rsid w:val="00F0170A"/>
    <w:rsid w:val="00F02441"/>
    <w:rsid w:val="00F02574"/>
    <w:rsid w:val="00F025EC"/>
    <w:rsid w:val="00F033C6"/>
    <w:rsid w:val="00F04BE1"/>
    <w:rsid w:val="00F05308"/>
    <w:rsid w:val="00F06576"/>
    <w:rsid w:val="00F07106"/>
    <w:rsid w:val="00F119FA"/>
    <w:rsid w:val="00F1630A"/>
    <w:rsid w:val="00F2234B"/>
    <w:rsid w:val="00F224A1"/>
    <w:rsid w:val="00F24BE6"/>
    <w:rsid w:val="00F24EFE"/>
    <w:rsid w:val="00F26157"/>
    <w:rsid w:val="00F264A5"/>
    <w:rsid w:val="00F26B03"/>
    <w:rsid w:val="00F32489"/>
    <w:rsid w:val="00F33F89"/>
    <w:rsid w:val="00F34085"/>
    <w:rsid w:val="00F343AC"/>
    <w:rsid w:val="00F41CCD"/>
    <w:rsid w:val="00F44326"/>
    <w:rsid w:val="00F443F3"/>
    <w:rsid w:val="00F45755"/>
    <w:rsid w:val="00F45FF6"/>
    <w:rsid w:val="00F46875"/>
    <w:rsid w:val="00F46F4A"/>
    <w:rsid w:val="00F50CD7"/>
    <w:rsid w:val="00F52C5D"/>
    <w:rsid w:val="00F539D4"/>
    <w:rsid w:val="00F55721"/>
    <w:rsid w:val="00F56683"/>
    <w:rsid w:val="00F56982"/>
    <w:rsid w:val="00F61D11"/>
    <w:rsid w:val="00F622E2"/>
    <w:rsid w:val="00F64660"/>
    <w:rsid w:val="00F652A6"/>
    <w:rsid w:val="00F66D5C"/>
    <w:rsid w:val="00F67B92"/>
    <w:rsid w:val="00F704D2"/>
    <w:rsid w:val="00F719D6"/>
    <w:rsid w:val="00F73482"/>
    <w:rsid w:val="00F74D16"/>
    <w:rsid w:val="00F75483"/>
    <w:rsid w:val="00F76D92"/>
    <w:rsid w:val="00F7759F"/>
    <w:rsid w:val="00F82ECC"/>
    <w:rsid w:val="00F84418"/>
    <w:rsid w:val="00F84B53"/>
    <w:rsid w:val="00F87109"/>
    <w:rsid w:val="00F90B6E"/>
    <w:rsid w:val="00F9603B"/>
    <w:rsid w:val="00FA16DC"/>
    <w:rsid w:val="00FA21FD"/>
    <w:rsid w:val="00FA4258"/>
    <w:rsid w:val="00FA5528"/>
    <w:rsid w:val="00FA59A0"/>
    <w:rsid w:val="00FA5E7B"/>
    <w:rsid w:val="00FA7403"/>
    <w:rsid w:val="00FB1014"/>
    <w:rsid w:val="00FB4212"/>
    <w:rsid w:val="00FB6DA6"/>
    <w:rsid w:val="00FB7490"/>
    <w:rsid w:val="00FC19CA"/>
    <w:rsid w:val="00FC211F"/>
    <w:rsid w:val="00FC2BB8"/>
    <w:rsid w:val="00FC6718"/>
    <w:rsid w:val="00FC7ADC"/>
    <w:rsid w:val="00FD3CC2"/>
    <w:rsid w:val="00FD6C6C"/>
    <w:rsid w:val="00FD6EBB"/>
    <w:rsid w:val="00FE2BDB"/>
    <w:rsid w:val="00FE3CBC"/>
    <w:rsid w:val="00FE5855"/>
    <w:rsid w:val="00FE61C7"/>
    <w:rsid w:val="00FF07A9"/>
    <w:rsid w:val="00FF7501"/>
    <w:rsid w:val="07B9B808"/>
    <w:rsid w:val="0C7F579F"/>
    <w:rsid w:val="0D5F0531"/>
    <w:rsid w:val="0E358F15"/>
    <w:rsid w:val="0EC8B153"/>
    <w:rsid w:val="0FDDBACD"/>
    <w:rsid w:val="0FFD0408"/>
    <w:rsid w:val="107F0730"/>
    <w:rsid w:val="10F7706D"/>
    <w:rsid w:val="1278A133"/>
    <w:rsid w:val="13DA5A20"/>
    <w:rsid w:val="13F76C23"/>
    <w:rsid w:val="13F803C9"/>
    <w:rsid w:val="1507796C"/>
    <w:rsid w:val="17AE57AE"/>
    <w:rsid w:val="17F63BFB"/>
    <w:rsid w:val="18F67EE3"/>
    <w:rsid w:val="1ACF7BDE"/>
    <w:rsid w:val="1BA003C5"/>
    <w:rsid w:val="1BAFE8F6"/>
    <w:rsid w:val="1CE8FD3B"/>
    <w:rsid w:val="1DEF177D"/>
    <w:rsid w:val="1DF7AF57"/>
    <w:rsid w:val="1EA2B5D4"/>
    <w:rsid w:val="1EE91130"/>
    <w:rsid w:val="1EF7403D"/>
    <w:rsid w:val="1F724124"/>
    <w:rsid w:val="1F7B300C"/>
    <w:rsid w:val="1FCB483E"/>
    <w:rsid w:val="1FF5A123"/>
    <w:rsid w:val="20FF2D86"/>
    <w:rsid w:val="22EFDA86"/>
    <w:rsid w:val="24EB1049"/>
    <w:rsid w:val="25DB3A32"/>
    <w:rsid w:val="277FCC53"/>
    <w:rsid w:val="297F6207"/>
    <w:rsid w:val="2B5FB47F"/>
    <w:rsid w:val="2B73BB29"/>
    <w:rsid w:val="2BBA90E7"/>
    <w:rsid w:val="2C7E6243"/>
    <w:rsid w:val="2DFFDB35"/>
    <w:rsid w:val="2E76BD81"/>
    <w:rsid w:val="2EF35371"/>
    <w:rsid w:val="2F7B61A1"/>
    <w:rsid w:val="2F7F3BC1"/>
    <w:rsid w:val="2FCF1F32"/>
    <w:rsid w:val="2FDB6185"/>
    <w:rsid w:val="2FFF0588"/>
    <w:rsid w:val="326E81DB"/>
    <w:rsid w:val="327BC1E0"/>
    <w:rsid w:val="32CD17CE"/>
    <w:rsid w:val="32FBCB92"/>
    <w:rsid w:val="33F74406"/>
    <w:rsid w:val="33FD1957"/>
    <w:rsid w:val="34DFCE77"/>
    <w:rsid w:val="35FF63CE"/>
    <w:rsid w:val="369B21E3"/>
    <w:rsid w:val="36F75C20"/>
    <w:rsid w:val="3757462B"/>
    <w:rsid w:val="375DE298"/>
    <w:rsid w:val="37BEEA7E"/>
    <w:rsid w:val="37DF3CE7"/>
    <w:rsid w:val="37E9A4ED"/>
    <w:rsid w:val="37EE3D0E"/>
    <w:rsid w:val="37EE6AE1"/>
    <w:rsid w:val="37FBA16A"/>
    <w:rsid w:val="37FF7D8A"/>
    <w:rsid w:val="396B2807"/>
    <w:rsid w:val="39F70205"/>
    <w:rsid w:val="3B5446D8"/>
    <w:rsid w:val="3B6F89C8"/>
    <w:rsid w:val="3B73154D"/>
    <w:rsid w:val="3B7FE65E"/>
    <w:rsid w:val="3B9B7B96"/>
    <w:rsid w:val="3BEF9ACD"/>
    <w:rsid w:val="3BFB94AF"/>
    <w:rsid w:val="3C99A1A6"/>
    <w:rsid w:val="3CEA198F"/>
    <w:rsid w:val="3CFBB550"/>
    <w:rsid w:val="3D785100"/>
    <w:rsid w:val="3DAD32C7"/>
    <w:rsid w:val="3DFDD588"/>
    <w:rsid w:val="3DFE58A1"/>
    <w:rsid w:val="3DFF9912"/>
    <w:rsid w:val="3DFFC85E"/>
    <w:rsid w:val="3E7B0F62"/>
    <w:rsid w:val="3EAE93BA"/>
    <w:rsid w:val="3EB6D590"/>
    <w:rsid w:val="3EBF1C09"/>
    <w:rsid w:val="3ECB562E"/>
    <w:rsid w:val="3EDB5A33"/>
    <w:rsid w:val="3EED3085"/>
    <w:rsid w:val="3EF92BEC"/>
    <w:rsid w:val="3EFF84A4"/>
    <w:rsid w:val="3F6B644D"/>
    <w:rsid w:val="3F6D6564"/>
    <w:rsid w:val="3F6E9578"/>
    <w:rsid w:val="3F75C148"/>
    <w:rsid w:val="3F77D4F5"/>
    <w:rsid w:val="3F7D6A68"/>
    <w:rsid w:val="3F966D38"/>
    <w:rsid w:val="3F9B80B3"/>
    <w:rsid w:val="3F9EEA13"/>
    <w:rsid w:val="3F9F991F"/>
    <w:rsid w:val="3FB59805"/>
    <w:rsid w:val="3FCB6A6C"/>
    <w:rsid w:val="3FCD051D"/>
    <w:rsid w:val="3FD6AF02"/>
    <w:rsid w:val="3FDD73F3"/>
    <w:rsid w:val="3FDFD863"/>
    <w:rsid w:val="3FE5624D"/>
    <w:rsid w:val="3FE89C6D"/>
    <w:rsid w:val="3FEC1891"/>
    <w:rsid w:val="3FEFE785"/>
    <w:rsid w:val="3FF7A229"/>
    <w:rsid w:val="3FFB4430"/>
    <w:rsid w:val="3FFB610D"/>
    <w:rsid w:val="3FFE73FD"/>
    <w:rsid w:val="3FFFDC18"/>
    <w:rsid w:val="3FFFE7D2"/>
    <w:rsid w:val="41750E78"/>
    <w:rsid w:val="41FB8A35"/>
    <w:rsid w:val="43F5A75E"/>
    <w:rsid w:val="469D9202"/>
    <w:rsid w:val="47BF8368"/>
    <w:rsid w:val="47EF4615"/>
    <w:rsid w:val="493741D9"/>
    <w:rsid w:val="49E7FC7D"/>
    <w:rsid w:val="4B6AE815"/>
    <w:rsid w:val="4BFCD08B"/>
    <w:rsid w:val="4BFE4D16"/>
    <w:rsid w:val="4BFEB57E"/>
    <w:rsid w:val="4DF5FD22"/>
    <w:rsid w:val="4E6FD245"/>
    <w:rsid w:val="4EBF22A6"/>
    <w:rsid w:val="4EFB39A6"/>
    <w:rsid w:val="4F7FDFF5"/>
    <w:rsid w:val="4F923489"/>
    <w:rsid w:val="4FFCC8D9"/>
    <w:rsid w:val="4FFFED07"/>
    <w:rsid w:val="52AB39EC"/>
    <w:rsid w:val="555F7DA6"/>
    <w:rsid w:val="55990404"/>
    <w:rsid w:val="55BA6774"/>
    <w:rsid w:val="55FBE42F"/>
    <w:rsid w:val="5697FB8A"/>
    <w:rsid w:val="56EE7CDF"/>
    <w:rsid w:val="56FCC713"/>
    <w:rsid w:val="56FF74C9"/>
    <w:rsid w:val="57334BBE"/>
    <w:rsid w:val="573F7B24"/>
    <w:rsid w:val="573FC632"/>
    <w:rsid w:val="577EB2A7"/>
    <w:rsid w:val="57BDD03A"/>
    <w:rsid w:val="57DA553D"/>
    <w:rsid w:val="57E70186"/>
    <w:rsid w:val="57FE71E1"/>
    <w:rsid w:val="5AFDA9A8"/>
    <w:rsid w:val="5B3FCD03"/>
    <w:rsid w:val="5BBD809C"/>
    <w:rsid w:val="5BEF51F3"/>
    <w:rsid w:val="5BF69733"/>
    <w:rsid w:val="5BF6A285"/>
    <w:rsid w:val="5BF9221A"/>
    <w:rsid w:val="5C7F1AB7"/>
    <w:rsid w:val="5CFE1456"/>
    <w:rsid w:val="5CFF3577"/>
    <w:rsid w:val="5DF209ED"/>
    <w:rsid w:val="5DF9637C"/>
    <w:rsid w:val="5DFC0E9E"/>
    <w:rsid w:val="5DFE19C3"/>
    <w:rsid w:val="5E6DB5F0"/>
    <w:rsid w:val="5E7D1720"/>
    <w:rsid w:val="5ED1E76B"/>
    <w:rsid w:val="5EF7E3B1"/>
    <w:rsid w:val="5F17A8DD"/>
    <w:rsid w:val="5F3F4F29"/>
    <w:rsid w:val="5F564BFB"/>
    <w:rsid w:val="5F56AD73"/>
    <w:rsid w:val="5F7382FE"/>
    <w:rsid w:val="5F775271"/>
    <w:rsid w:val="5F7DF20D"/>
    <w:rsid w:val="5F9BF345"/>
    <w:rsid w:val="5FE27723"/>
    <w:rsid w:val="5FE43DE5"/>
    <w:rsid w:val="5FE64832"/>
    <w:rsid w:val="5FE78E94"/>
    <w:rsid w:val="5FEDFE59"/>
    <w:rsid w:val="5FEF5165"/>
    <w:rsid w:val="5FF226DE"/>
    <w:rsid w:val="5FF51F51"/>
    <w:rsid w:val="5FF73B57"/>
    <w:rsid w:val="5FF9CE97"/>
    <w:rsid w:val="5FFDE973"/>
    <w:rsid w:val="5FFF204E"/>
    <w:rsid w:val="5FFF6A1B"/>
    <w:rsid w:val="5FFF8E4F"/>
    <w:rsid w:val="5FFFAF08"/>
    <w:rsid w:val="617E328A"/>
    <w:rsid w:val="637FCA1E"/>
    <w:rsid w:val="64EFCA26"/>
    <w:rsid w:val="64FF4CB3"/>
    <w:rsid w:val="653FB99B"/>
    <w:rsid w:val="656EC638"/>
    <w:rsid w:val="65F1FF11"/>
    <w:rsid w:val="65FC1B1F"/>
    <w:rsid w:val="65FF2912"/>
    <w:rsid w:val="675BFF76"/>
    <w:rsid w:val="677FDDFA"/>
    <w:rsid w:val="67AF06C7"/>
    <w:rsid w:val="67EF0443"/>
    <w:rsid w:val="69766CCF"/>
    <w:rsid w:val="69CFA666"/>
    <w:rsid w:val="69FB3108"/>
    <w:rsid w:val="69FFFDC0"/>
    <w:rsid w:val="6AB7B441"/>
    <w:rsid w:val="6AD3C043"/>
    <w:rsid w:val="6ADD020F"/>
    <w:rsid w:val="6B0F1C08"/>
    <w:rsid w:val="6B46596B"/>
    <w:rsid w:val="6B7F20E3"/>
    <w:rsid w:val="6B973E1B"/>
    <w:rsid w:val="6BDBBA9E"/>
    <w:rsid w:val="6BF7320C"/>
    <w:rsid w:val="6BFCCCA0"/>
    <w:rsid w:val="6CA852AD"/>
    <w:rsid w:val="6CD9C33A"/>
    <w:rsid w:val="6D1BDBDB"/>
    <w:rsid w:val="6D2EE117"/>
    <w:rsid w:val="6D7FF7D2"/>
    <w:rsid w:val="6D855679"/>
    <w:rsid w:val="6DDFD765"/>
    <w:rsid w:val="6DED0C19"/>
    <w:rsid w:val="6DFB083C"/>
    <w:rsid w:val="6E7F8F10"/>
    <w:rsid w:val="6E7FB191"/>
    <w:rsid w:val="6EAC7B23"/>
    <w:rsid w:val="6EC671A9"/>
    <w:rsid w:val="6EFA446A"/>
    <w:rsid w:val="6F3B0C1C"/>
    <w:rsid w:val="6F3EDDEC"/>
    <w:rsid w:val="6F65EAF7"/>
    <w:rsid w:val="6F7255F9"/>
    <w:rsid w:val="6F7661AC"/>
    <w:rsid w:val="6F7FBBE2"/>
    <w:rsid w:val="6F7FFE91"/>
    <w:rsid w:val="6FAFD554"/>
    <w:rsid w:val="6FBBA830"/>
    <w:rsid w:val="6FC3CB12"/>
    <w:rsid w:val="6FD5FEB2"/>
    <w:rsid w:val="6FDD7DDB"/>
    <w:rsid w:val="6FEE52EB"/>
    <w:rsid w:val="6FEFFCBC"/>
    <w:rsid w:val="6FF34782"/>
    <w:rsid w:val="6FF34B0A"/>
    <w:rsid w:val="6FF696B6"/>
    <w:rsid w:val="6FFD0911"/>
    <w:rsid w:val="6FFF4708"/>
    <w:rsid w:val="6FFF6698"/>
    <w:rsid w:val="6FFFAB2B"/>
    <w:rsid w:val="6FFFBFFC"/>
    <w:rsid w:val="727EFEC8"/>
    <w:rsid w:val="72B9771F"/>
    <w:rsid w:val="72FC0061"/>
    <w:rsid w:val="736A6F89"/>
    <w:rsid w:val="737924FD"/>
    <w:rsid w:val="73AD2730"/>
    <w:rsid w:val="73B7CD43"/>
    <w:rsid w:val="73DF7D23"/>
    <w:rsid w:val="73EFD0F5"/>
    <w:rsid w:val="73F788E5"/>
    <w:rsid w:val="74ED89D7"/>
    <w:rsid w:val="754D8E1D"/>
    <w:rsid w:val="756F900F"/>
    <w:rsid w:val="7587B98C"/>
    <w:rsid w:val="75AF4A35"/>
    <w:rsid w:val="75AFB213"/>
    <w:rsid w:val="75BF6251"/>
    <w:rsid w:val="75BFD2EC"/>
    <w:rsid w:val="75DE7130"/>
    <w:rsid w:val="762C5FF2"/>
    <w:rsid w:val="76BF553B"/>
    <w:rsid w:val="76CCBE2D"/>
    <w:rsid w:val="76ED21A2"/>
    <w:rsid w:val="76F3AF76"/>
    <w:rsid w:val="76F7B83D"/>
    <w:rsid w:val="770BB563"/>
    <w:rsid w:val="77671AC1"/>
    <w:rsid w:val="777BA984"/>
    <w:rsid w:val="777C0926"/>
    <w:rsid w:val="777E3119"/>
    <w:rsid w:val="77BEBDDD"/>
    <w:rsid w:val="77C33C1C"/>
    <w:rsid w:val="77C7A54D"/>
    <w:rsid w:val="77CDFEE2"/>
    <w:rsid w:val="77CF69F0"/>
    <w:rsid w:val="77DD768A"/>
    <w:rsid w:val="77EE02ED"/>
    <w:rsid w:val="77F32295"/>
    <w:rsid w:val="77F710B1"/>
    <w:rsid w:val="77FF038B"/>
    <w:rsid w:val="77FF20B7"/>
    <w:rsid w:val="77FF271B"/>
    <w:rsid w:val="77FFE8CC"/>
    <w:rsid w:val="787FF502"/>
    <w:rsid w:val="78EEB8FD"/>
    <w:rsid w:val="796F4FEC"/>
    <w:rsid w:val="797F9CE3"/>
    <w:rsid w:val="799F25F3"/>
    <w:rsid w:val="79CF8A5A"/>
    <w:rsid w:val="79F8688A"/>
    <w:rsid w:val="79FD5E71"/>
    <w:rsid w:val="79FDE9A7"/>
    <w:rsid w:val="79FF388F"/>
    <w:rsid w:val="7A0F9D1F"/>
    <w:rsid w:val="7A13C118"/>
    <w:rsid w:val="7A579412"/>
    <w:rsid w:val="7A77DC90"/>
    <w:rsid w:val="7AB7441F"/>
    <w:rsid w:val="7AFD4009"/>
    <w:rsid w:val="7B1D5EF8"/>
    <w:rsid w:val="7B48DF51"/>
    <w:rsid w:val="7B5D030C"/>
    <w:rsid w:val="7B7EF33C"/>
    <w:rsid w:val="7B7FF686"/>
    <w:rsid w:val="7BBDA3F0"/>
    <w:rsid w:val="7BBDD46D"/>
    <w:rsid w:val="7BBDEC7B"/>
    <w:rsid w:val="7BBFB308"/>
    <w:rsid w:val="7BCDE2A1"/>
    <w:rsid w:val="7BDF6E6D"/>
    <w:rsid w:val="7BEEAEBE"/>
    <w:rsid w:val="7BEF62B2"/>
    <w:rsid w:val="7BF7E8A8"/>
    <w:rsid w:val="7BFB2B3A"/>
    <w:rsid w:val="7BFD963A"/>
    <w:rsid w:val="7BFEA66D"/>
    <w:rsid w:val="7C6E67E2"/>
    <w:rsid w:val="7C7B89A2"/>
    <w:rsid w:val="7CEF3FC4"/>
    <w:rsid w:val="7CFA0EDD"/>
    <w:rsid w:val="7CFDA47E"/>
    <w:rsid w:val="7CFF3811"/>
    <w:rsid w:val="7D1F8E23"/>
    <w:rsid w:val="7D5E8454"/>
    <w:rsid w:val="7D67CF93"/>
    <w:rsid w:val="7D7DC51A"/>
    <w:rsid w:val="7D975807"/>
    <w:rsid w:val="7DBA222E"/>
    <w:rsid w:val="7DBF763A"/>
    <w:rsid w:val="7DD7B032"/>
    <w:rsid w:val="7DDE5C69"/>
    <w:rsid w:val="7DDE980D"/>
    <w:rsid w:val="7DEE9A92"/>
    <w:rsid w:val="7DEFF5A3"/>
    <w:rsid w:val="7DFB1051"/>
    <w:rsid w:val="7DFDCC44"/>
    <w:rsid w:val="7DFF04E4"/>
    <w:rsid w:val="7DFF0953"/>
    <w:rsid w:val="7DFF4FCF"/>
    <w:rsid w:val="7DFFB996"/>
    <w:rsid w:val="7E3C47EA"/>
    <w:rsid w:val="7E8FFD36"/>
    <w:rsid w:val="7E9BADF7"/>
    <w:rsid w:val="7EA6050A"/>
    <w:rsid w:val="7EBFBAD2"/>
    <w:rsid w:val="7EDF5022"/>
    <w:rsid w:val="7EE66DB6"/>
    <w:rsid w:val="7EEDCF49"/>
    <w:rsid w:val="7EEFD343"/>
    <w:rsid w:val="7EEFF5EE"/>
    <w:rsid w:val="7EF94488"/>
    <w:rsid w:val="7EFB26BA"/>
    <w:rsid w:val="7EFD7127"/>
    <w:rsid w:val="7EFF76F7"/>
    <w:rsid w:val="7EFFBF57"/>
    <w:rsid w:val="7F2538B3"/>
    <w:rsid w:val="7F4FD6FB"/>
    <w:rsid w:val="7F5BEB71"/>
    <w:rsid w:val="7F5CD487"/>
    <w:rsid w:val="7F694E23"/>
    <w:rsid w:val="7F6985CA"/>
    <w:rsid w:val="7F6C031A"/>
    <w:rsid w:val="7F6DC53D"/>
    <w:rsid w:val="7F6F6E8F"/>
    <w:rsid w:val="7F73B6B5"/>
    <w:rsid w:val="7F751D67"/>
    <w:rsid w:val="7F75B938"/>
    <w:rsid w:val="7F7603E5"/>
    <w:rsid w:val="7F767458"/>
    <w:rsid w:val="7F77857E"/>
    <w:rsid w:val="7F79375F"/>
    <w:rsid w:val="7F7E2CAC"/>
    <w:rsid w:val="7F7F31DD"/>
    <w:rsid w:val="7F7FB699"/>
    <w:rsid w:val="7F94C186"/>
    <w:rsid w:val="7F9BA2FD"/>
    <w:rsid w:val="7F9FCC9F"/>
    <w:rsid w:val="7FB3D1EA"/>
    <w:rsid w:val="7FB78207"/>
    <w:rsid w:val="7FBB5C76"/>
    <w:rsid w:val="7FBE76F7"/>
    <w:rsid w:val="7FBE7CC1"/>
    <w:rsid w:val="7FBF2DDE"/>
    <w:rsid w:val="7FBFB26C"/>
    <w:rsid w:val="7FCB8D19"/>
    <w:rsid w:val="7FD6C334"/>
    <w:rsid w:val="7FD89CD1"/>
    <w:rsid w:val="7FDAD876"/>
    <w:rsid w:val="7FDAE66E"/>
    <w:rsid w:val="7FDBB73E"/>
    <w:rsid w:val="7FDE67C3"/>
    <w:rsid w:val="7FDEEBCF"/>
    <w:rsid w:val="7FDF556C"/>
    <w:rsid w:val="7FDF6C14"/>
    <w:rsid w:val="7FDF787D"/>
    <w:rsid w:val="7FDF904D"/>
    <w:rsid w:val="7FDFA5A8"/>
    <w:rsid w:val="7FDFE9B6"/>
    <w:rsid w:val="7FEDBFE0"/>
    <w:rsid w:val="7FEEBA90"/>
    <w:rsid w:val="7FEF2BC7"/>
    <w:rsid w:val="7FEF415E"/>
    <w:rsid w:val="7FEF69D1"/>
    <w:rsid w:val="7FF1C48B"/>
    <w:rsid w:val="7FF1F856"/>
    <w:rsid w:val="7FF33EBC"/>
    <w:rsid w:val="7FF53E32"/>
    <w:rsid w:val="7FF66F96"/>
    <w:rsid w:val="7FF75D08"/>
    <w:rsid w:val="7FFB47CD"/>
    <w:rsid w:val="7FFC1B8B"/>
    <w:rsid w:val="7FFC390E"/>
    <w:rsid w:val="7FFC3A55"/>
    <w:rsid w:val="7FFCE615"/>
    <w:rsid w:val="7FFD3B20"/>
    <w:rsid w:val="7FFD722A"/>
    <w:rsid w:val="7FFE1B78"/>
    <w:rsid w:val="7FFEF571"/>
    <w:rsid w:val="7FFF0045"/>
    <w:rsid w:val="7FFF779A"/>
    <w:rsid w:val="7FFF7B0A"/>
    <w:rsid w:val="7FFFA029"/>
    <w:rsid w:val="7FFFA648"/>
    <w:rsid w:val="7FFFD340"/>
    <w:rsid w:val="7FFFEEEB"/>
    <w:rsid w:val="7FFFF781"/>
    <w:rsid w:val="839B3E6B"/>
    <w:rsid w:val="85F50A26"/>
    <w:rsid w:val="89B922F0"/>
    <w:rsid w:val="8DBCA050"/>
    <w:rsid w:val="8EC72E42"/>
    <w:rsid w:val="93FFF481"/>
    <w:rsid w:val="94FF891A"/>
    <w:rsid w:val="95FEAC98"/>
    <w:rsid w:val="96BEFCDC"/>
    <w:rsid w:val="97C44E3E"/>
    <w:rsid w:val="97EB703A"/>
    <w:rsid w:val="98DFBCBE"/>
    <w:rsid w:val="99DDFD0E"/>
    <w:rsid w:val="99FF442C"/>
    <w:rsid w:val="9BBFFB6A"/>
    <w:rsid w:val="9BF5F6AC"/>
    <w:rsid w:val="9BFBD017"/>
    <w:rsid w:val="9BFFB88D"/>
    <w:rsid w:val="9DB71527"/>
    <w:rsid w:val="9DBFA48B"/>
    <w:rsid w:val="9E5F1B72"/>
    <w:rsid w:val="9E9F49D7"/>
    <w:rsid w:val="9F0B76A4"/>
    <w:rsid w:val="9FAE1812"/>
    <w:rsid w:val="9FBF0373"/>
    <w:rsid w:val="9FFE0F8B"/>
    <w:rsid w:val="A3DDE05B"/>
    <w:rsid w:val="A6FFEB5C"/>
    <w:rsid w:val="A77384D7"/>
    <w:rsid w:val="A77F09B7"/>
    <w:rsid w:val="A9EB511B"/>
    <w:rsid w:val="AAFDB263"/>
    <w:rsid w:val="ABCFEF5D"/>
    <w:rsid w:val="ABEFDF9D"/>
    <w:rsid w:val="ABF1ECC0"/>
    <w:rsid w:val="ACF73260"/>
    <w:rsid w:val="AD9769E4"/>
    <w:rsid w:val="AEF7C19A"/>
    <w:rsid w:val="AEFFC2C9"/>
    <w:rsid w:val="AFBF58BD"/>
    <w:rsid w:val="AFDD1E48"/>
    <w:rsid w:val="AFEF8464"/>
    <w:rsid w:val="AFF72961"/>
    <w:rsid w:val="AFFF35E8"/>
    <w:rsid w:val="AFFF4F9E"/>
    <w:rsid w:val="B1D7722A"/>
    <w:rsid w:val="B3968328"/>
    <w:rsid w:val="B3DFDA92"/>
    <w:rsid w:val="B4FEF157"/>
    <w:rsid w:val="B66D996B"/>
    <w:rsid w:val="B6BF26D9"/>
    <w:rsid w:val="B6F1C096"/>
    <w:rsid w:val="B77F7808"/>
    <w:rsid w:val="B7C660F1"/>
    <w:rsid w:val="B7D7AC97"/>
    <w:rsid w:val="B7D82C6C"/>
    <w:rsid w:val="B7EF8193"/>
    <w:rsid w:val="B7F76F66"/>
    <w:rsid w:val="B8FE9DDA"/>
    <w:rsid w:val="B9E00487"/>
    <w:rsid w:val="B9EF9DBA"/>
    <w:rsid w:val="B9FBF8F5"/>
    <w:rsid w:val="BABFA59C"/>
    <w:rsid w:val="BADF5F43"/>
    <w:rsid w:val="BAE780AA"/>
    <w:rsid w:val="BB6B3A1F"/>
    <w:rsid w:val="BB75264C"/>
    <w:rsid w:val="BBADC91C"/>
    <w:rsid w:val="BBD74BE5"/>
    <w:rsid w:val="BBFAE8F3"/>
    <w:rsid w:val="BBFF194C"/>
    <w:rsid w:val="BBFFF7D7"/>
    <w:rsid w:val="BCEF7C9A"/>
    <w:rsid w:val="BCFD080C"/>
    <w:rsid w:val="BD6EB796"/>
    <w:rsid w:val="BDDD1BE7"/>
    <w:rsid w:val="BE7F2E29"/>
    <w:rsid w:val="BEAEE527"/>
    <w:rsid w:val="BEB65BA8"/>
    <w:rsid w:val="BEDFB2B0"/>
    <w:rsid w:val="BEEF6B56"/>
    <w:rsid w:val="BEFAF2D6"/>
    <w:rsid w:val="BF1EAA64"/>
    <w:rsid w:val="BF73ED2D"/>
    <w:rsid w:val="BF7690A4"/>
    <w:rsid w:val="BF7D750B"/>
    <w:rsid w:val="BF7D7C0C"/>
    <w:rsid w:val="BFAF9BEA"/>
    <w:rsid w:val="BFB72516"/>
    <w:rsid w:val="BFB7AC9B"/>
    <w:rsid w:val="BFBB29BE"/>
    <w:rsid w:val="BFBF58B5"/>
    <w:rsid w:val="BFBF9FB4"/>
    <w:rsid w:val="BFBFE2CC"/>
    <w:rsid w:val="BFDFEC39"/>
    <w:rsid w:val="BFEAB722"/>
    <w:rsid w:val="BFEC6937"/>
    <w:rsid w:val="BFF8A418"/>
    <w:rsid w:val="BFF91785"/>
    <w:rsid w:val="BFFBB466"/>
    <w:rsid w:val="BFFC12E3"/>
    <w:rsid w:val="BFFC77CF"/>
    <w:rsid w:val="BFFF5701"/>
    <w:rsid w:val="C6F47A7F"/>
    <w:rsid w:val="C77E420C"/>
    <w:rsid w:val="C7FE36A1"/>
    <w:rsid w:val="C9D4D7FB"/>
    <w:rsid w:val="CB7DEBCA"/>
    <w:rsid w:val="CBFF13CB"/>
    <w:rsid w:val="CCB56364"/>
    <w:rsid w:val="CD7CC7E8"/>
    <w:rsid w:val="CDB5D9A5"/>
    <w:rsid w:val="CDDBDF2C"/>
    <w:rsid w:val="CE73237F"/>
    <w:rsid w:val="CEFA4948"/>
    <w:rsid w:val="CF1F384A"/>
    <w:rsid w:val="CF7F05F1"/>
    <w:rsid w:val="CFAB8F08"/>
    <w:rsid w:val="CFB7F24F"/>
    <w:rsid w:val="CFBCC02F"/>
    <w:rsid w:val="CFEE4825"/>
    <w:rsid w:val="CFEE62DC"/>
    <w:rsid w:val="CFEF068B"/>
    <w:rsid w:val="CFFB80A1"/>
    <w:rsid w:val="CFFDD949"/>
    <w:rsid w:val="CFFF1900"/>
    <w:rsid w:val="D137C7E3"/>
    <w:rsid w:val="D13DB4E0"/>
    <w:rsid w:val="D2F5B6F8"/>
    <w:rsid w:val="D3F793E2"/>
    <w:rsid w:val="D475D055"/>
    <w:rsid w:val="D4DF94CB"/>
    <w:rsid w:val="D4FF60A4"/>
    <w:rsid w:val="D5DC6681"/>
    <w:rsid w:val="D5FF3EA7"/>
    <w:rsid w:val="D65D7D89"/>
    <w:rsid w:val="D6FB9D55"/>
    <w:rsid w:val="D7202E16"/>
    <w:rsid w:val="D7768B9E"/>
    <w:rsid w:val="D7D69BB1"/>
    <w:rsid w:val="D7FB507B"/>
    <w:rsid w:val="D7FDC59A"/>
    <w:rsid w:val="D7FFCE18"/>
    <w:rsid w:val="D9BD75C6"/>
    <w:rsid w:val="D9F3C953"/>
    <w:rsid w:val="DAEF4B93"/>
    <w:rsid w:val="DB7B125B"/>
    <w:rsid w:val="DBEEF81E"/>
    <w:rsid w:val="DBEFD933"/>
    <w:rsid w:val="DBFF1EEB"/>
    <w:rsid w:val="DC3FF388"/>
    <w:rsid w:val="DC5F3A38"/>
    <w:rsid w:val="DCF730D2"/>
    <w:rsid w:val="DDDD50DA"/>
    <w:rsid w:val="DDF385D7"/>
    <w:rsid w:val="DE2F67E8"/>
    <w:rsid w:val="DE767DD3"/>
    <w:rsid w:val="DE76C82A"/>
    <w:rsid w:val="DE7F2A45"/>
    <w:rsid w:val="DEDC486E"/>
    <w:rsid w:val="DEE20EB7"/>
    <w:rsid w:val="DEFC0B2F"/>
    <w:rsid w:val="DF0B14A8"/>
    <w:rsid w:val="DF7F690D"/>
    <w:rsid w:val="DF7FC667"/>
    <w:rsid w:val="DF7FD32B"/>
    <w:rsid w:val="DFAFCA97"/>
    <w:rsid w:val="DFBEBDEB"/>
    <w:rsid w:val="DFBF0F66"/>
    <w:rsid w:val="DFCFB827"/>
    <w:rsid w:val="DFDF6392"/>
    <w:rsid w:val="DFEF59DE"/>
    <w:rsid w:val="DFF25E82"/>
    <w:rsid w:val="DFF37F94"/>
    <w:rsid w:val="DFF7BCF1"/>
    <w:rsid w:val="DFFDB649"/>
    <w:rsid w:val="E3B10B3D"/>
    <w:rsid w:val="E3FDA9BB"/>
    <w:rsid w:val="E4FCBBE5"/>
    <w:rsid w:val="E6BFB942"/>
    <w:rsid w:val="E6BFC17A"/>
    <w:rsid w:val="E6F4B73E"/>
    <w:rsid w:val="E7691711"/>
    <w:rsid w:val="E77BA377"/>
    <w:rsid w:val="E77BB843"/>
    <w:rsid w:val="E7B575F4"/>
    <w:rsid w:val="E7F938DA"/>
    <w:rsid w:val="E7FED5BF"/>
    <w:rsid w:val="E7FFD0D0"/>
    <w:rsid w:val="E8BF6E1F"/>
    <w:rsid w:val="E8F3E7A4"/>
    <w:rsid w:val="E99E2944"/>
    <w:rsid w:val="E9D26AC5"/>
    <w:rsid w:val="EAAEFC84"/>
    <w:rsid w:val="EAFECDA9"/>
    <w:rsid w:val="EB1E0BD8"/>
    <w:rsid w:val="EBDF72FD"/>
    <w:rsid w:val="EBFBAE8C"/>
    <w:rsid w:val="EBFF7DB5"/>
    <w:rsid w:val="ECAF41C7"/>
    <w:rsid w:val="ECCF07A9"/>
    <w:rsid w:val="ECD7397F"/>
    <w:rsid w:val="ECE7E021"/>
    <w:rsid w:val="ED696810"/>
    <w:rsid w:val="ED7B7826"/>
    <w:rsid w:val="ED9F6D88"/>
    <w:rsid w:val="EDB73B32"/>
    <w:rsid w:val="EDDDABF9"/>
    <w:rsid w:val="EDEB31A2"/>
    <w:rsid w:val="EDF7E530"/>
    <w:rsid w:val="EDFBFF4D"/>
    <w:rsid w:val="EDFFF1CB"/>
    <w:rsid w:val="EE3DC05E"/>
    <w:rsid w:val="EE71D6C2"/>
    <w:rsid w:val="EEDE3772"/>
    <w:rsid w:val="EEDF5D4C"/>
    <w:rsid w:val="EEF7AA26"/>
    <w:rsid w:val="EEFFD5C8"/>
    <w:rsid w:val="EEFFFE1D"/>
    <w:rsid w:val="EF3DDFEF"/>
    <w:rsid w:val="EF5E8D24"/>
    <w:rsid w:val="EF6E124F"/>
    <w:rsid w:val="EF73DD83"/>
    <w:rsid w:val="EF7BF5D7"/>
    <w:rsid w:val="EFA5650D"/>
    <w:rsid w:val="EFBE22D9"/>
    <w:rsid w:val="EFD7776F"/>
    <w:rsid w:val="EFDB1558"/>
    <w:rsid w:val="EFDBBF8D"/>
    <w:rsid w:val="EFEB869B"/>
    <w:rsid w:val="EFF6F79D"/>
    <w:rsid w:val="EFF70E9A"/>
    <w:rsid w:val="EFF7CA6F"/>
    <w:rsid w:val="EFFA20DD"/>
    <w:rsid w:val="EFFB2E90"/>
    <w:rsid w:val="EFFD8D79"/>
    <w:rsid w:val="EFFEB634"/>
    <w:rsid w:val="EFFF2FAF"/>
    <w:rsid w:val="F0BFB609"/>
    <w:rsid w:val="F166A659"/>
    <w:rsid w:val="F1FDB0CD"/>
    <w:rsid w:val="F2F9FA64"/>
    <w:rsid w:val="F3DF3D40"/>
    <w:rsid w:val="F3FB571A"/>
    <w:rsid w:val="F3FEF68F"/>
    <w:rsid w:val="F4FCB34A"/>
    <w:rsid w:val="F5A7B8F5"/>
    <w:rsid w:val="F5B645CB"/>
    <w:rsid w:val="F5CDC476"/>
    <w:rsid w:val="F5EF559D"/>
    <w:rsid w:val="F5F7FB9E"/>
    <w:rsid w:val="F5FCA664"/>
    <w:rsid w:val="F5FD1C4C"/>
    <w:rsid w:val="F6173966"/>
    <w:rsid w:val="F63FE3AE"/>
    <w:rsid w:val="F65ADA13"/>
    <w:rsid w:val="F67F0A93"/>
    <w:rsid w:val="F69312A9"/>
    <w:rsid w:val="F6F311CA"/>
    <w:rsid w:val="F6F3171A"/>
    <w:rsid w:val="F6FCC286"/>
    <w:rsid w:val="F72FD8EA"/>
    <w:rsid w:val="F73A65C9"/>
    <w:rsid w:val="F74F7FA1"/>
    <w:rsid w:val="F75F858C"/>
    <w:rsid w:val="F768AEB6"/>
    <w:rsid w:val="F76F18DF"/>
    <w:rsid w:val="F7B72703"/>
    <w:rsid w:val="F7DBA3A7"/>
    <w:rsid w:val="F7EE68CF"/>
    <w:rsid w:val="F7EFC978"/>
    <w:rsid w:val="F7FBBFBF"/>
    <w:rsid w:val="F7FD926B"/>
    <w:rsid w:val="F7FE51A4"/>
    <w:rsid w:val="F7FF099C"/>
    <w:rsid w:val="F7FFAB87"/>
    <w:rsid w:val="F9576B90"/>
    <w:rsid w:val="F99EB459"/>
    <w:rsid w:val="F9BF621B"/>
    <w:rsid w:val="F9F570C1"/>
    <w:rsid w:val="F9F7FD90"/>
    <w:rsid w:val="F9FE3E31"/>
    <w:rsid w:val="FA3FF7B3"/>
    <w:rsid w:val="FACFBF3A"/>
    <w:rsid w:val="FAD708FB"/>
    <w:rsid w:val="FAD84EA5"/>
    <w:rsid w:val="FB1E9ABA"/>
    <w:rsid w:val="FB5F1AF4"/>
    <w:rsid w:val="FBAD7821"/>
    <w:rsid w:val="FBB7B41A"/>
    <w:rsid w:val="FBC96F4B"/>
    <w:rsid w:val="FBCF5771"/>
    <w:rsid w:val="FBD75520"/>
    <w:rsid w:val="FBD7D5F6"/>
    <w:rsid w:val="FBEFB273"/>
    <w:rsid w:val="FBF5E45A"/>
    <w:rsid w:val="FBFFE231"/>
    <w:rsid w:val="FBFFE385"/>
    <w:rsid w:val="FCD55D13"/>
    <w:rsid w:val="FCEC21C0"/>
    <w:rsid w:val="FCFB9034"/>
    <w:rsid w:val="FD369DF4"/>
    <w:rsid w:val="FD3B5301"/>
    <w:rsid w:val="FD52E132"/>
    <w:rsid w:val="FD6978CD"/>
    <w:rsid w:val="FD773EB8"/>
    <w:rsid w:val="FD7E4B39"/>
    <w:rsid w:val="FD7E8430"/>
    <w:rsid w:val="FDB3E9AF"/>
    <w:rsid w:val="FDB7FF31"/>
    <w:rsid w:val="FDBE2721"/>
    <w:rsid w:val="FDBF67C0"/>
    <w:rsid w:val="FDD52BF5"/>
    <w:rsid w:val="FDD6D92C"/>
    <w:rsid w:val="FDDBF6EA"/>
    <w:rsid w:val="FDE53FBC"/>
    <w:rsid w:val="FDF6C51F"/>
    <w:rsid w:val="FDFFD308"/>
    <w:rsid w:val="FDFFF524"/>
    <w:rsid w:val="FE75C489"/>
    <w:rsid w:val="FE7748EF"/>
    <w:rsid w:val="FE7CAC7D"/>
    <w:rsid w:val="FE9E6BD7"/>
    <w:rsid w:val="FEA3DBC9"/>
    <w:rsid w:val="FEA9E1A1"/>
    <w:rsid w:val="FEB538E5"/>
    <w:rsid w:val="FEBB857E"/>
    <w:rsid w:val="FEBF74ED"/>
    <w:rsid w:val="FED5EB19"/>
    <w:rsid w:val="FED6A7D0"/>
    <w:rsid w:val="FEDDF944"/>
    <w:rsid w:val="FEE57687"/>
    <w:rsid w:val="FEEBB964"/>
    <w:rsid w:val="FEEF3829"/>
    <w:rsid w:val="FEFA0229"/>
    <w:rsid w:val="FEFEEE64"/>
    <w:rsid w:val="FEFFEDA0"/>
    <w:rsid w:val="FF3E4071"/>
    <w:rsid w:val="FF3F15B1"/>
    <w:rsid w:val="FF3FB642"/>
    <w:rsid w:val="FF49D651"/>
    <w:rsid w:val="FF671F0F"/>
    <w:rsid w:val="FF6F1AFA"/>
    <w:rsid w:val="FF6F1F0B"/>
    <w:rsid w:val="FF710270"/>
    <w:rsid w:val="FF79C98F"/>
    <w:rsid w:val="FF7B053B"/>
    <w:rsid w:val="FF7FA4DD"/>
    <w:rsid w:val="FF7FDE78"/>
    <w:rsid w:val="FF9B6FE5"/>
    <w:rsid w:val="FF9EF90E"/>
    <w:rsid w:val="FFAA10E2"/>
    <w:rsid w:val="FFAC1544"/>
    <w:rsid w:val="FFADD2BF"/>
    <w:rsid w:val="FFAEFC14"/>
    <w:rsid w:val="FFAF95E0"/>
    <w:rsid w:val="FFB331CB"/>
    <w:rsid w:val="FFB37C50"/>
    <w:rsid w:val="FFB608C2"/>
    <w:rsid w:val="FFB97E8E"/>
    <w:rsid w:val="FFBD1393"/>
    <w:rsid w:val="FFBED350"/>
    <w:rsid w:val="FFBF14DE"/>
    <w:rsid w:val="FFBF796D"/>
    <w:rsid w:val="FFBFA595"/>
    <w:rsid w:val="FFBFFCC7"/>
    <w:rsid w:val="FFC5361F"/>
    <w:rsid w:val="FFCF0A2C"/>
    <w:rsid w:val="FFCFBCF0"/>
    <w:rsid w:val="FFCFCA4A"/>
    <w:rsid w:val="FFDB968B"/>
    <w:rsid w:val="FFDDA4D3"/>
    <w:rsid w:val="FFDE3C9D"/>
    <w:rsid w:val="FFDF1529"/>
    <w:rsid w:val="FFDF2797"/>
    <w:rsid w:val="FFDFBBDF"/>
    <w:rsid w:val="FFE616A4"/>
    <w:rsid w:val="FFE7FFED"/>
    <w:rsid w:val="FFEA4279"/>
    <w:rsid w:val="FFEF9447"/>
    <w:rsid w:val="FFF548F7"/>
    <w:rsid w:val="FFF70E04"/>
    <w:rsid w:val="FFF744CD"/>
    <w:rsid w:val="FFF7CA01"/>
    <w:rsid w:val="FFFAB4E9"/>
    <w:rsid w:val="FFFADC5C"/>
    <w:rsid w:val="FFFBB14F"/>
    <w:rsid w:val="FFFBEB01"/>
    <w:rsid w:val="FFFBF5A6"/>
    <w:rsid w:val="FFFCC442"/>
    <w:rsid w:val="FFFD0195"/>
    <w:rsid w:val="FFFE924D"/>
    <w:rsid w:val="FFFECCBA"/>
    <w:rsid w:val="FFFF21CC"/>
    <w:rsid w:val="FFFFC27A"/>
    <w:rsid w:val="FFFFE918"/>
    <w:rsid w:val="FFFFFC3E"/>
    <w:rsid w:val="FFFFFEE1"/>
    <w:rsid w:val="FFFFF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adjustRightInd w:val="0"/>
      <w:snapToGrid w:val="0"/>
      <w:spacing w:before="400" w:after="200" w:line="800" w:lineRule="exact"/>
      <w:jc w:val="center"/>
      <w:outlineLvl w:val="0"/>
    </w:pPr>
    <w:rPr>
      <w:rFonts w:ascii="黑体" w:eastAsia="黑体"/>
      <w:b/>
      <w:kern w:val="44"/>
      <w:sz w:val="36"/>
      <w:szCs w:val="36"/>
    </w:rPr>
  </w:style>
  <w:style w:type="paragraph" w:styleId="3">
    <w:name w:val="heading 2"/>
    <w:basedOn w:val="1"/>
    <w:next w:val="1"/>
    <w:qFormat/>
    <w:uiPriority w:val="0"/>
    <w:pPr>
      <w:adjustRightInd w:val="0"/>
      <w:snapToGrid w:val="0"/>
      <w:spacing w:before="240" w:beforeLines="100" w:after="240" w:afterLines="100" w:line="380" w:lineRule="exact"/>
      <w:outlineLvl w:val="1"/>
    </w:pPr>
    <w:rPr>
      <w:rFonts w:ascii="黑体" w:eastAsia="黑体"/>
      <w:kern w:val="0"/>
      <w:sz w:val="30"/>
      <w:szCs w:val="30"/>
    </w:rPr>
  </w:style>
  <w:style w:type="paragraph" w:styleId="4">
    <w:name w:val="heading 3"/>
    <w:basedOn w:val="1"/>
    <w:next w:val="1"/>
    <w:qFormat/>
    <w:uiPriority w:val="0"/>
    <w:pPr>
      <w:keepNext/>
      <w:keepLines/>
      <w:adjustRightInd w:val="0"/>
      <w:snapToGrid w:val="0"/>
      <w:spacing w:before="240" w:beforeLines="100" w:after="240" w:afterLines="100" w:line="380" w:lineRule="exact"/>
      <w:ind w:firstLine="560" w:firstLineChars="200"/>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30">
    <w:name w:val="Default Paragraph Font"/>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semiHidden/>
    <w:qFormat/>
    <w:uiPriority w:val="0"/>
    <w:pPr>
      <w:ind w:left="1440"/>
      <w:jc w:val="left"/>
    </w:pPr>
    <w:rPr>
      <w:szCs w:val="21"/>
    </w:rPr>
  </w:style>
  <w:style w:type="paragraph" w:styleId="7">
    <w:name w:val="Normal Indent"/>
    <w:basedOn w:val="1"/>
    <w:qFormat/>
    <w:uiPriority w:val="0"/>
    <w:pPr>
      <w:ind w:firstLine="499"/>
    </w:pPr>
    <w:rPr>
      <w:szCs w:val="20"/>
    </w:rPr>
  </w:style>
  <w:style w:type="paragraph" w:styleId="8">
    <w:name w:val="caption"/>
    <w:basedOn w:val="9"/>
    <w:next w:val="9"/>
    <w:qFormat/>
    <w:uiPriority w:val="0"/>
    <w:pPr>
      <w:spacing w:before="152" w:after="160"/>
    </w:pPr>
    <w:rPr>
      <w:rFonts w:ascii="宋体"/>
      <w:color w:val="auto"/>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pPr>
  </w:style>
  <w:style w:type="paragraph" w:styleId="12">
    <w:name w:val="Body Text Indent"/>
    <w:basedOn w:val="1"/>
    <w:qFormat/>
    <w:uiPriority w:val="0"/>
    <w:pPr>
      <w:spacing w:after="120"/>
      <w:ind w:left="420" w:leftChars="200"/>
    </w:pPr>
  </w:style>
  <w:style w:type="paragraph" w:styleId="13">
    <w:name w:val="toc 5"/>
    <w:basedOn w:val="1"/>
    <w:next w:val="1"/>
    <w:semiHidden/>
    <w:qFormat/>
    <w:uiPriority w:val="0"/>
    <w:pPr>
      <w:ind w:left="960"/>
      <w:jc w:val="left"/>
    </w:pPr>
    <w:rPr>
      <w:szCs w:val="21"/>
    </w:rPr>
  </w:style>
  <w:style w:type="paragraph" w:styleId="14">
    <w:name w:val="toc 3"/>
    <w:basedOn w:val="1"/>
    <w:next w:val="1"/>
    <w:qFormat/>
    <w:uiPriority w:val="39"/>
    <w:pPr>
      <w:ind w:left="480"/>
      <w:jc w:val="left"/>
    </w:pPr>
    <w:rPr>
      <w:i/>
      <w:iCs/>
    </w:rPr>
  </w:style>
  <w:style w:type="paragraph" w:styleId="15">
    <w:name w:val="Plain Text"/>
    <w:basedOn w:val="1"/>
    <w:qFormat/>
    <w:uiPriority w:val="0"/>
    <w:rPr>
      <w:rFonts w:ascii="宋体" w:hAnsi="Courier New"/>
      <w:sz w:val="21"/>
      <w:szCs w:val="20"/>
    </w:rPr>
  </w:style>
  <w:style w:type="paragraph" w:styleId="16">
    <w:name w:val="toc 8"/>
    <w:basedOn w:val="1"/>
    <w:next w:val="1"/>
    <w:semiHidden/>
    <w:qFormat/>
    <w:uiPriority w:val="0"/>
    <w:pPr>
      <w:ind w:left="1680"/>
      <w:jc w:val="left"/>
    </w:pPr>
    <w:rPr>
      <w:szCs w:val="21"/>
    </w:rPr>
  </w:style>
  <w:style w:type="paragraph" w:styleId="17">
    <w:name w:val="Date"/>
    <w:basedOn w:val="1"/>
    <w:next w:val="1"/>
    <w:qFormat/>
    <w:uiPriority w:val="0"/>
    <w:rPr>
      <w:rFonts w:eastAsia="黑体"/>
      <w:szCs w:val="20"/>
    </w:rPr>
  </w:style>
  <w:style w:type="paragraph" w:styleId="18">
    <w:name w:val="Balloon Text"/>
    <w:basedOn w:val="1"/>
    <w:semiHidden/>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szCs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before="120" w:after="120"/>
      <w:jc w:val="left"/>
    </w:pPr>
    <w:rPr>
      <w:b/>
      <w:bCs/>
      <w:caps/>
    </w:rPr>
  </w:style>
  <w:style w:type="paragraph" w:styleId="22">
    <w:name w:val="toc 4"/>
    <w:basedOn w:val="1"/>
    <w:next w:val="1"/>
    <w:semiHidden/>
    <w:qFormat/>
    <w:uiPriority w:val="0"/>
    <w:pPr>
      <w:ind w:left="720"/>
      <w:jc w:val="left"/>
    </w:pPr>
    <w:rPr>
      <w:szCs w:val="21"/>
    </w:rPr>
  </w:style>
  <w:style w:type="paragraph" w:styleId="23">
    <w:name w:val="toc 6"/>
    <w:basedOn w:val="1"/>
    <w:next w:val="1"/>
    <w:semiHidden/>
    <w:qFormat/>
    <w:uiPriority w:val="0"/>
    <w:pPr>
      <w:ind w:left="1200"/>
      <w:jc w:val="left"/>
    </w:pPr>
    <w:rPr>
      <w:szCs w:val="21"/>
    </w:rPr>
  </w:style>
  <w:style w:type="paragraph" w:styleId="24">
    <w:name w:val="toc 2"/>
    <w:basedOn w:val="1"/>
    <w:next w:val="1"/>
    <w:qFormat/>
    <w:uiPriority w:val="39"/>
    <w:pPr>
      <w:ind w:left="240"/>
      <w:jc w:val="left"/>
    </w:pPr>
    <w:rPr>
      <w:smallCaps/>
    </w:rPr>
  </w:style>
  <w:style w:type="paragraph" w:styleId="25">
    <w:name w:val="toc 9"/>
    <w:basedOn w:val="1"/>
    <w:next w:val="1"/>
    <w:semiHidden/>
    <w:qFormat/>
    <w:uiPriority w:val="0"/>
    <w:pPr>
      <w:ind w:left="1920"/>
      <w:jc w:val="left"/>
    </w:pPr>
    <w:rPr>
      <w:szCs w:val="21"/>
    </w:rPr>
  </w:style>
  <w:style w:type="paragraph" w:styleId="26">
    <w:name w:val="Title"/>
    <w:next w:val="27"/>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27">
    <w:name w:val="Body Text First Indent"/>
    <w:basedOn w:val="1"/>
    <w:qFormat/>
    <w:uiPriority w:val="0"/>
    <w:pPr>
      <w:ind w:firstLine="498" w:firstLineChars="200"/>
    </w:pPr>
    <w:rPr>
      <w:szCs w:val="20"/>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0"/>
    <w:rPr>
      <w:b/>
    </w:rPr>
  </w:style>
  <w:style w:type="character" w:styleId="32">
    <w:name w:val="page number"/>
    <w:basedOn w:val="30"/>
    <w:qFormat/>
    <w:uiPriority w:val="0"/>
  </w:style>
  <w:style w:type="character" w:styleId="33">
    <w:name w:val="FollowedHyperlink"/>
    <w:basedOn w:val="30"/>
    <w:qFormat/>
    <w:uiPriority w:val="0"/>
    <w:rPr>
      <w:color w:val="800080" w:themeColor="followedHyperlink"/>
      <w:u w:val="single"/>
      <w14:textFill>
        <w14:solidFill>
          <w14:schemeClr w14:val="folHlink"/>
        </w14:solidFill>
      </w14:textFill>
    </w:rPr>
  </w:style>
  <w:style w:type="character" w:styleId="34">
    <w:name w:val="Hyperlink"/>
    <w:qFormat/>
    <w:uiPriority w:val="99"/>
    <w:rPr>
      <w:color w:val="0000FF"/>
      <w:u w:val="single"/>
    </w:rPr>
  </w:style>
  <w:style w:type="paragraph" w:customStyle="1" w:styleId="35">
    <w:name w:val="Char Char Char Char"/>
    <w:basedOn w:val="1"/>
    <w:qFormat/>
    <w:uiPriority w:val="0"/>
    <w:rPr>
      <w:rFonts w:ascii="Tahoma" w:hAnsi="Tahoma"/>
      <w:szCs w:val="20"/>
    </w:rPr>
  </w:style>
  <w:style w:type="paragraph" w:customStyle="1" w:styleId="36">
    <w:name w:val="Char Char Char Char1"/>
    <w:basedOn w:val="1"/>
    <w:qFormat/>
    <w:uiPriority w:val="0"/>
    <w:rPr>
      <w:rFonts w:ascii="Tahoma" w:hAnsi="Tahoma"/>
      <w:szCs w:val="20"/>
    </w:rPr>
  </w:style>
  <w:style w:type="paragraph" w:customStyle="1" w:styleId="37">
    <w:name w:val="样式3"/>
    <w:basedOn w:val="1"/>
    <w:qFormat/>
    <w:uiPriority w:val="0"/>
    <w:pPr>
      <w:snapToGrid w:val="0"/>
      <w:spacing w:line="360" w:lineRule="auto"/>
      <w:jc w:val="center"/>
    </w:pPr>
    <w:rPr>
      <w:rFonts w:eastAsia="黑体"/>
      <w:sz w:val="36"/>
      <w:szCs w:val="36"/>
    </w:rPr>
  </w:style>
  <w:style w:type="paragraph" w:customStyle="1" w:styleId="38">
    <w:name w:val="章标题(不加入目录内)"/>
    <w:basedOn w:val="26"/>
    <w:qFormat/>
    <w:uiPriority w:val="0"/>
    <w:pPr>
      <w:jc w:val="both"/>
      <w:outlineLvl w:val="9"/>
    </w:pPr>
  </w:style>
  <w:style w:type="paragraph" w:customStyle="1" w:styleId="39">
    <w:name w:val="正文+1"/>
    <w:basedOn w:val="9"/>
    <w:next w:val="9"/>
    <w:qFormat/>
    <w:uiPriority w:val="0"/>
    <w:rPr>
      <w:rFonts w:ascii="宋体"/>
      <w:color w:val="auto"/>
    </w:rPr>
  </w:style>
  <w:style w:type="paragraph" w:customStyle="1" w:styleId="40">
    <w:name w:val="_Style 37"/>
    <w:basedOn w:val="2"/>
    <w:next w:val="1"/>
    <w:qFormat/>
    <w:uiPriority w:val="39"/>
    <w:pPr>
      <w:keepNext/>
      <w:keepLines/>
      <w:widowControl/>
      <w:adjustRightInd/>
      <w:snapToGrid/>
      <w:spacing w:before="240" w:after="0" w:line="259" w:lineRule="auto"/>
      <w:jc w:val="left"/>
      <w:outlineLvl w:val="9"/>
    </w:pPr>
    <w:rPr>
      <w:rFonts w:ascii="等线 Light" w:hAnsi="等线 Light" w:eastAsia="等线 Light"/>
      <w:b w:val="0"/>
      <w:color w:val="2E74B5"/>
      <w:kern w:val="0"/>
      <w:sz w:val="32"/>
      <w:szCs w:val="32"/>
    </w:rPr>
  </w:style>
  <w:style w:type="paragraph" w:customStyle="1" w:styleId="41">
    <w:name w:val="style4"/>
    <w:basedOn w:val="1"/>
    <w:qFormat/>
    <w:uiPriority w:val="0"/>
    <w:pPr>
      <w:widowControl/>
      <w:spacing w:before="100" w:beforeAutospacing="1" w:after="100" w:afterAutospacing="1"/>
      <w:jc w:val="left"/>
    </w:pPr>
    <w:rPr>
      <w:rFonts w:ascii="宋体" w:hAnsi="宋体" w:cs="宋体"/>
      <w:kern w:val="0"/>
    </w:rPr>
  </w:style>
  <w:style w:type="paragraph" w:customStyle="1" w:styleId="42">
    <w:name w:val="正文文本+1"/>
    <w:basedOn w:val="9"/>
    <w:next w:val="9"/>
    <w:qFormat/>
    <w:uiPriority w:val="0"/>
    <w:rPr>
      <w:rFonts w:ascii="宋体"/>
      <w:color w:val="auto"/>
    </w:rPr>
  </w:style>
  <w:style w:type="paragraph" w:customStyle="1" w:styleId="43">
    <w:name w:val="图表名"/>
    <w:basedOn w:val="9"/>
    <w:next w:val="9"/>
    <w:qFormat/>
    <w:uiPriority w:val="0"/>
    <w:pPr>
      <w:spacing w:before="120" w:after="156"/>
    </w:pPr>
    <w:rPr>
      <w:rFonts w:ascii="宋体"/>
      <w:color w:val="auto"/>
    </w:rPr>
  </w:style>
  <w:style w:type="paragraph" w:styleId="44">
    <w:name w:val="List Paragraph"/>
    <w:basedOn w:val="1"/>
    <w:qFormat/>
    <w:uiPriority w:val="99"/>
    <w:pPr>
      <w:ind w:firstLine="420" w:firstLineChars="200"/>
    </w:pPr>
  </w:style>
  <w:style w:type="character" w:styleId="45">
    <w:name w:val="Placeholder Text"/>
    <w:basedOn w:val="30"/>
    <w:semiHidden/>
    <w:qFormat/>
    <w:uiPriority w:val="99"/>
    <w:rPr>
      <w:color w:val="808080"/>
    </w:rPr>
  </w:style>
  <w:style w:type="paragraph" w:customStyle="1" w:styleId="46">
    <w:name w:val="alt"/>
    <w:basedOn w:val="1"/>
    <w:qFormat/>
    <w:uiPriority w:val="0"/>
    <w:pPr>
      <w:widowControl/>
      <w:spacing w:before="100" w:beforeAutospacing="1" w:after="100" w:afterAutospacing="1"/>
      <w:jc w:val="left"/>
    </w:pPr>
    <w:rPr>
      <w:rFonts w:ascii="宋体" w:hAnsi="宋体" w:cs="宋体"/>
      <w:kern w:val="0"/>
    </w:rPr>
  </w:style>
  <w:style w:type="character" w:customStyle="1" w:styleId="47">
    <w:name w:val="datatypes"/>
    <w:basedOn w:val="30"/>
    <w:qFormat/>
    <w:uiPriority w:val="0"/>
  </w:style>
  <w:style w:type="character" w:customStyle="1" w:styleId="48">
    <w:name w:val="keyword"/>
    <w:basedOn w:val="30"/>
    <w:qFormat/>
    <w:uiPriority w:val="0"/>
  </w:style>
  <w:style w:type="character" w:customStyle="1" w:styleId="49">
    <w:name w:val="string"/>
    <w:basedOn w:val="30"/>
    <w:qFormat/>
    <w:uiPriority w:val="0"/>
  </w:style>
  <w:style w:type="character" w:customStyle="1" w:styleId="50">
    <w:name w:val="number"/>
    <w:basedOn w:val="3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header" Target="header2.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51</Pages>
  <Words>10962</Words>
  <Characters>14470</Characters>
  <Lines>689</Lines>
  <Paragraphs>652</Paragraphs>
  <TotalTime>3</TotalTime>
  <ScaleCrop>false</ScaleCrop>
  <LinksUpToDate>false</LinksUpToDate>
  <CharactersWithSpaces>24780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2017-12-16T07:50:00Z</dcterms:created>
  <dc:creator>zhanhj</dc:creator>
  <cp:lastModifiedBy>cycleke</cp:lastModifiedBy>
  <cp:lastPrinted>2010-03-02T00:38:00Z</cp:lastPrinted>
  <dcterms:modified xsi:type="dcterms:W3CDTF">2020-11-23T16:03:54Z</dcterms:modified>
  <dc:title>第1章绪论</dc:title>
  <cp:revision>468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y fmtid="{D5CDD505-2E9C-101B-9397-08002B2CF9AE}" pid="3" name="KSORubyTemplateID">
    <vt:lpwstr>6</vt:lpwstr>
  </property>
</Properties>
</file>