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eastAsia="黑体"/>
          <w:b/>
          <w:sz w:val="36"/>
          <w:szCs w:val="36"/>
        </w:rPr>
      </w:pPr>
      <w:r>
        <w:drawing>
          <wp:inline distT="0" distB="0" distL="0" distR="0">
            <wp:extent cx="2205355" cy="571500"/>
            <wp:effectExtent l="0" t="0" r="4445" b="0"/>
            <wp:docPr id="1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黑体" w:eastAsia="黑体"/>
          <w:b/>
          <w:sz w:val="36"/>
          <w:szCs w:val="36"/>
        </w:rPr>
      </w:pPr>
    </w:p>
    <w:p>
      <w:pPr>
        <w:jc w:val="left"/>
        <w:rPr>
          <w:rFonts w:ascii="黑体" w:eastAsia="黑体"/>
          <w:b/>
          <w:sz w:val="36"/>
          <w:szCs w:val="36"/>
        </w:rPr>
      </w:pPr>
    </w:p>
    <w:p>
      <w:pPr>
        <w:jc w:val="left"/>
        <w:rPr>
          <w:rFonts w:ascii="黑体" w:eastAsia="黑体"/>
          <w:b/>
          <w:sz w:val="36"/>
          <w:szCs w:val="36"/>
        </w:rPr>
      </w:pPr>
    </w:p>
    <w:p>
      <w:pPr>
        <w:jc w:val="center"/>
        <w:rPr>
          <w:rFonts w:ascii="黑体" w:eastAsia="黑体"/>
          <w:b/>
          <w:sz w:val="48"/>
          <w:szCs w:val="48"/>
        </w:rPr>
      </w:pPr>
      <w:r>
        <w:rPr>
          <w:rFonts w:hint="eastAsia" w:ascii="黑体" w:eastAsia="黑体"/>
          <w:b/>
          <w:sz w:val="48"/>
          <w:szCs w:val="48"/>
        </w:rPr>
        <w:t>计算机网络</w:t>
      </w:r>
    </w:p>
    <w:p>
      <w:pPr>
        <w:jc w:val="center"/>
        <w:rPr>
          <w:rFonts w:ascii="黑体" w:eastAsia="黑体"/>
          <w:b/>
          <w:sz w:val="48"/>
          <w:szCs w:val="48"/>
        </w:rPr>
      </w:pPr>
      <w:r>
        <w:rPr>
          <w:rFonts w:hint="eastAsia" w:ascii="黑体" w:eastAsia="黑体"/>
          <w:b/>
          <w:sz w:val="48"/>
          <w:szCs w:val="48"/>
        </w:rPr>
        <w:t>课程实验报告</w:t>
      </w:r>
    </w:p>
    <w:p>
      <w:pPr>
        <w:jc w:val="center"/>
        <w:rPr>
          <w:rFonts w:ascii="黑体" w:eastAsia="黑体"/>
          <w:b/>
          <w:sz w:val="52"/>
          <w:szCs w:val="48"/>
        </w:rPr>
      </w:pPr>
    </w:p>
    <w:p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Style w:val="4"/>
        <w:tblW w:w="7654" w:type="dxa"/>
        <w:tblInd w:w="411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  <w:vAlign w:val="top"/>
          </w:tcPr>
          <w:p>
            <w:p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HTTP代理服务器的设计与实现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  <w:vAlign w:val="top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cycleke</w:t>
            </w:r>
            <w:bookmarkStart w:id="0" w:name="_GoBack"/>
            <w:bookmarkEnd w:id="0"/>
          </w:p>
        </w:tc>
        <w:tc>
          <w:tcPr>
            <w:tcW w:w="1217" w:type="dxa"/>
          </w:tcPr>
          <w:p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  <w:vAlign w:val="top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eastAsia="zh-CN"/>
              </w:rPr>
              <w:t>计算学部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  <w:vAlign w:val="top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1217" w:type="dxa"/>
          </w:tcPr>
          <w:p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  <w:vAlign w:val="top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  <w:vAlign w:val="top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刘亚维</w:t>
            </w:r>
          </w:p>
        </w:tc>
        <w:tc>
          <w:tcPr>
            <w:tcW w:w="1217" w:type="dxa"/>
          </w:tcPr>
          <w:p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  <w:vAlign w:val="top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刘亚维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  <w:vAlign w:val="top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eastAsia="zh-CN"/>
              </w:rPr>
              <w:t>格物</w:t>
            </w:r>
            <w:r>
              <w:rPr>
                <w:rFonts w:hint="eastAsia"/>
                <w:lang w:val="en-US" w:eastAsia="zh-CN"/>
              </w:rPr>
              <w:t>207</w:t>
            </w:r>
          </w:p>
        </w:tc>
        <w:tc>
          <w:tcPr>
            <w:tcW w:w="1217" w:type="dxa"/>
          </w:tcPr>
          <w:p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  <w:vAlign w:val="top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2020年10月31日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  <w:vMerge w:val="restart"/>
          </w:tcPr>
          <w:p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</w:tcPr>
          <w:p>
            <w:r>
              <w:rPr>
                <w:rFonts w:hint="eastAsia"/>
              </w:rPr>
              <w:t>出勤、表现得分(10)</w:t>
            </w:r>
          </w:p>
        </w:tc>
        <w:tc>
          <w:tcPr>
            <w:tcW w:w="626" w:type="dxa"/>
          </w:tcPr>
          <w:p/>
        </w:tc>
        <w:tc>
          <w:tcPr>
            <w:tcW w:w="1217" w:type="dxa"/>
            <w:vMerge w:val="restart"/>
          </w:tcPr>
          <w:p>
            <w:r>
              <w:rPr>
                <w:rFonts w:hint="eastAsia"/>
              </w:rPr>
              <w:t>实验报告</w:t>
            </w:r>
          </w:p>
          <w:p>
            <w:r>
              <w:rPr>
                <w:rFonts w:hint="eastAsia"/>
              </w:rPr>
              <w:t>得分(40)</w:t>
            </w:r>
          </w:p>
        </w:tc>
        <w:tc>
          <w:tcPr>
            <w:tcW w:w="708" w:type="dxa"/>
            <w:vMerge w:val="restart"/>
          </w:tcPr>
          <w:p/>
        </w:tc>
        <w:tc>
          <w:tcPr>
            <w:tcW w:w="1134" w:type="dxa"/>
            <w:vMerge w:val="restart"/>
          </w:tcPr>
          <w:p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</w:tcPr>
          <w:p/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  <w:vMerge w:val="continue"/>
          </w:tcPr>
          <w:p>
            <w:pPr>
              <w:jc w:val="center"/>
            </w:pPr>
          </w:p>
        </w:tc>
        <w:tc>
          <w:tcPr>
            <w:tcW w:w="1985" w:type="dxa"/>
            <w:vAlign w:val="center"/>
          </w:tcPr>
          <w:p>
            <w:r>
              <w:rPr>
                <w:rFonts w:hint="eastAsia"/>
              </w:rPr>
              <w:t>操作结果得分(50)</w:t>
            </w:r>
          </w:p>
        </w:tc>
        <w:tc>
          <w:tcPr>
            <w:tcW w:w="626" w:type="dxa"/>
          </w:tcPr>
          <w:p/>
        </w:tc>
        <w:tc>
          <w:tcPr>
            <w:tcW w:w="1217" w:type="dxa"/>
            <w:vMerge w:val="continue"/>
          </w:tcPr>
          <w:p>
            <w:pPr>
              <w:jc w:val="center"/>
            </w:pPr>
          </w:p>
        </w:tc>
        <w:tc>
          <w:tcPr>
            <w:tcW w:w="708" w:type="dxa"/>
            <w:vMerge w:val="continue"/>
          </w:tcPr>
          <w:p/>
        </w:tc>
        <w:tc>
          <w:tcPr>
            <w:tcW w:w="1134" w:type="dxa"/>
            <w:vMerge w:val="continue"/>
          </w:tcPr>
          <w:p/>
        </w:tc>
        <w:tc>
          <w:tcPr>
            <w:tcW w:w="709" w:type="dxa"/>
            <w:vMerge w:val="continue"/>
          </w:tcPr>
          <w:p/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654" w:type="dxa"/>
            <w:gridSpan w:val="7"/>
          </w:tcPr>
          <w:p>
            <w:pPr>
              <w:ind w:firstLine="105" w:firstLineChars="50"/>
              <w:jc w:val="center"/>
            </w:pPr>
            <w:r>
              <w:rPr>
                <w:rFonts w:hint="eastAsia"/>
              </w:rPr>
              <w:t>教师评语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88" w:hRule="atLeast"/>
        </w:trPr>
        <w:tc>
          <w:tcPr>
            <w:tcW w:w="7654" w:type="dxa"/>
            <w:gridSpan w:val="7"/>
          </w:tcPr>
          <w:p/>
        </w:tc>
      </w:tr>
    </w:tbl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28"/>
          <w:szCs w:val="28"/>
        </w:rPr>
      </w:pPr>
      <w:r>
        <w:rPr>
          <w:rFonts w:hint="eastAsia" w:ascii="黑体" w:eastAsia="黑体"/>
          <w:b/>
          <w:sz w:val="28"/>
          <w:szCs w:val="28"/>
        </w:rPr>
        <w:t>计算学部</w:t>
      </w:r>
    </w:p>
    <w:p>
      <w:pPr>
        <w:jc w:val="center"/>
        <w:rPr>
          <w:rFonts w:hint="eastAsia" w:ascii="黑体" w:eastAsia="黑体"/>
          <w:b/>
          <w:sz w:val="36"/>
          <w:szCs w:val="36"/>
        </w:rPr>
      </w:pPr>
    </w:p>
    <w:tbl>
      <w:tblPr>
        <w:tblStyle w:val="4"/>
        <w:tblW w:w="834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10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</w:tcPr>
          <w:p>
            <w:r>
              <w:rPr>
                <w:rFonts w:hint="eastAsia"/>
              </w:rPr>
              <w:t>实验目的：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018" w:hRule="atLeast"/>
        </w:trPr>
        <w:tc>
          <w:tcPr>
            <w:tcW w:w="8349" w:type="dxa"/>
            <w:tcBorders>
              <w:top w:val="single" w:color="auto" w:sz="4" w:space="0"/>
              <w:left w:val="single" w:color="auto" w:sz="12" w:space="0"/>
              <w:bottom w:val="nil"/>
              <w:right w:val="single" w:color="auto" w:sz="12" w:space="0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420" w:firstLineChars="200"/>
              <w:textAlignment w:val="auto"/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熟悉并掌握 Socket 网络编程的过程与技术；深入理解 HTTP 协议，掌握 HTTP 代理服务器的基本工作原理；掌握 HTTP 代理服务器设计与编程实现的基本技能。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349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</w:tcPr>
          <w:p>
            <w:r>
              <w:rPr>
                <w:rFonts w:hint="eastAsia"/>
              </w:rPr>
              <w:t>实验内容：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105" w:hRule="atLeast"/>
        </w:trPr>
        <w:tc>
          <w:tcPr>
            <w:tcW w:w="8349" w:type="dxa"/>
            <w:tcBorders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9"/>
              <w:numPr>
                <w:ilvl w:val="0"/>
                <w:numId w:val="1"/>
              </w:numPr>
              <w:ind w:left="0" w:leftChars="0"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设计并实现一个基本 HTTP 代理服务器。要求在指定端口(例如8080)接收来自客户的 HTTP 请求并且根据其中的 URL 地址访问该地址所指向的 HTTP 服务器(原服务器),接收 HTTP 服务器的响应报文,并将响应报文转发给对应的客户进行浏览。</w:t>
            </w:r>
          </w:p>
          <w:p>
            <w:pPr>
              <w:pStyle w:val="9"/>
              <w:numPr>
                <w:ilvl w:val="0"/>
                <w:numId w:val="1"/>
              </w:numPr>
              <w:ind w:left="0" w:leftChars="0"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设计并实现一个支持 Cache 功能的 HTTP 代理服务器。要求能缓存原服务器响应的对象,并能够通过修改请求报文(添加 if-modified-since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头行),向原服务器确认缓存对象是否是最新版本。</w:t>
            </w:r>
          </w:p>
          <w:p>
            <w:pPr>
              <w:pStyle w:val="9"/>
              <w:numPr>
                <w:ilvl w:val="0"/>
                <w:numId w:val="1"/>
              </w:numPr>
              <w:ind w:left="0" w:leftChars="0"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网站过滤:允许/不允许访问某些网站;</w:t>
            </w:r>
          </w:p>
          <w:p>
            <w:pPr>
              <w:pStyle w:val="9"/>
              <w:numPr>
                <w:ilvl w:val="0"/>
                <w:numId w:val="1"/>
              </w:numPr>
              <w:ind w:left="0" w:leftChars="0"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用户过滤:支持/不支持某些用户访问外部网站;</w:t>
            </w:r>
          </w:p>
          <w:p>
            <w:pPr>
              <w:pStyle w:val="9"/>
              <w:numPr>
                <w:ilvl w:val="0"/>
                <w:numId w:val="1"/>
              </w:numPr>
              <w:ind w:left="0" w:leftChars="0" w:firstLine="0" w:firstLineChars="0"/>
            </w:pPr>
            <w:r>
              <w:rPr>
                <w:rFonts w:hint="eastAsia"/>
                <w:sz w:val="21"/>
                <w:szCs w:val="21"/>
              </w:rPr>
              <w:t>网站引导:将用户对某个网站的访问引导至一个模拟网站(钓</w:t>
            </w:r>
            <w:r>
              <w:rPr>
                <w:rFonts w:hint="eastAsia"/>
                <w:sz w:val="21"/>
                <w:szCs w:val="21"/>
                <w:lang w:eastAsia="zh-CN"/>
              </w:rPr>
              <w:t>鱼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349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</w:tcPr>
          <w:p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59" w:hRule="atLeast"/>
        </w:trPr>
        <w:tc>
          <w:tcPr>
            <w:tcW w:w="8349" w:type="dxa"/>
            <w:tcBorders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9"/>
              <w:numPr>
                <w:ilvl w:val="0"/>
                <w:numId w:val="2"/>
              </w:numPr>
              <w:ind w:left="0" w:leftChars="0"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浏览器使用代理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420" w:firstLineChars="200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在实验过程中，为了方便测试，我使用 Proxy SwitchyOmega 插件进行代理。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drawing>
                <wp:inline distT="0" distB="0" distL="114300" distR="114300">
                  <wp:extent cx="4295775" cy="1743710"/>
                  <wp:effectExtent l="0" t="0" r="12700" b="8890"/>
                  <wp:docPr id="2" name="图片 1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true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775" cy="1743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420" w:firstLineChars="200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需要使用代理时可以</w:t>
            </w:r>
            <w:r>
              <w:rPr>
                <w:rFonts w:hint="eastAsia" w:cs="Times New Roman"/>
                <w:kern w:val="2"/>
                <w:sz w:val="21"/>
                <w:szCs w:val="21"/>
                <w:lang w:val="en-US" w:eastAsia="zh-CN" w:bidi="ar-SA"/>
              </w:rPr>
              <w:t>使用不同的代理方案，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方便地使用插件</w:t>
            </w:r>
            <w:r>
              <w:rPr>
                <w:rFonts w:hint="eastAsia" w:cs="Times New Roman"/>
                <w:kern w:val="2"/>
                <w:sz w:val="21"/>
                <w:szCs w:val="21"/>
                <w:lang w:val="en-US" w:eastAsia="zh-CN" w:bidi="ar-SA"/>
              </w:rPr>
              <w:t>进行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切换。</w:t>
            </w:r>
          </w:p>
          <w:p>
            <w:pPr>
              <w:pStyle w:val="9"/>
              <w:numPr>
                <w:ilvl w:val="0"/>
                <w:numId w:val="2"/>
              </w:numPr>
              <w:ind w:left="0" w:leftChars="0"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Socket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编程的客户端和服务器端的主要步骤</w:t>
            </w:r>
          </w:p>
          <w:p>
            <w:pPr>
              <w:pStyle w:val="9"/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ind w:left="0" w:leftChars="0" w:firstLine="420" w:firstLineChars="200"/>
              <w:textAlignment w:val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对于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Socket </w:t>
            </w:r>
            <w:r>
              <w:rPr>
                <w:rFonts w:hint="eastAsia"/>
                <w:sz w:val="21"/>
                <w:szCs w:val="21"/>
              </w:rPr>
              <w:t>客户端而言，明确目的服务器的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 xml:space="preserve">地址、端口号以及传输层协议(TCP </w:t>
            </w:r>
            <w:r>
              <w:rPr>
                <w:rFonts w:hint="eastAsia"/>
                <w:sz w:val="21"/>
                <w:szCs w:val="21"/>
                <w:lang w:eastAsia="zh-CN"/>
              </w:rPr>
              <w:t>或</w:t>
            </w:r>
            <w:r>
              <w:rPr>
                <w:rFonts w:hint="eastAsia"/>
                <w:sz w:val="21"/>
                <w:szCs w:val="21"/>
              </w:rPr>
              <w:t xml:space="preserve"> UDP)，根据以上信息构造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Socket </w:t>
            </w:r>
            <w:r>
              <w:rPr>
                <w:rFonts w:hint="eastAsia"/>
                <w:sz w:val="21"/>
                <w:szCs w:val="21"/>
              </w:rPr>
              <w:t>用于通信即可；在接受消息后，注意适时关闭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Socket </w:t>
            </w:r>
            <w:r>
              <w:rPr>
                <w:rFonts w:hint="eastAsia"/>
                <w:sz w:val="21"/>
                <w:szCs w:val="21"/>
              </w:rPr>
              <w:t>连接。</w:t>
            </w:r>
          </w:p>
          <w:p>
            <w:pPr>
              <w:pStyle w:val="9"/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ind w:left="0" w:leftChars="0" w:firstLine="420" w:firstLineChars="200"/>
              <w:textAlignment w:val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对于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Socket </w:t>
            </w:r>
            <w:r>
              <w:rPr>
                <w:rFonts w:hint="eastAsia"/>
                <w:sz w:val="21"/>
                <w:szCs w:val="21"/>
              </w:rPr>
              <w:t>服务器端而言，思路</w:t>
            </w:r>
            <w:r>
              <w:rPr>
                <w:rFonts w:hint="eastAsia"/>
                <w:sz w:val="21"/>
                <w:szCs w:val="21"/>
                <w:lang w:eastAsia="zh-CN"/>
              </w:rPr>
              <w:t>同客户端类似</w:t>
            </w:r>
            <w:r>
              <w:rPr>
                <w:rFonts w:hint="eastAsia"/>
                <w:sz w:val="21"/>
                <w:szCs w:val="21"/>
              </w:rPr>
              <w:t>，主要区分一下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UDP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协议和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TCP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协议上的编程即可。</w:t>
            </w:r>
          </w:p>
          <w:p>
            <w:pPr>
              <w:pStyle w:val="9"/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ind w:left="0" w:leftChars="0" w:firstLine="420" w:firstLineChars="200"/>
              <w:textAlignment w:val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对于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UDP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协议上的通信，无需提前建立连接，只需在开始时建立相应的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Socket </w:t>
            </w:r>
            <w:r>
              <w:rPr>
                <w:rFonts w:hint="eastAsia"/>
                <w:sz w:val="21"/>
                <w:szCs w:val="21"/>
              </w:rPr>
              <w:t>，进入</w:t>
            </w:r>
            <w:r>
              <w:rPr>
                <w:rFonts w:hint="eastAsia"/>
                <w:sz w:val="21"/>
                <w:szCs w:val="21"/>
                <w:lang w:eastAsia="zh-CN"/>
              </w:rPr>
              <w:t>忙循环</w:t>
            </w:r>
            <w:r>
              <w:rPr>
                <w:rFonts w:hint="eastAsia"/>
                <w:sz w:val="21"/>
                <w:szCs w:val="21"/>
              </w:rPr>
              <w:t>，接收消息后直接与源地址进行通信即可。</w:t>
            </w:r>
          </w:p>
          <w:p>
            <w:pPr>
              <w:pStyle w:val="9"/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ind w:left="0" w:leftChars="0" w:firstLine="420" w:firstLineChars="200"/>
              <w:textAlignment w:val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对于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TCP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协议上的通信，服务器需要有一个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Socket </w:t>
            </w:r>
            <w:r>
              <w:rPr>
                <w:rFonts w:hint="eastAsia"/>
                <w:sz w:val="21"/>
                <w:szCs w:val="21"/>
              </w:rPr>
              <w:t>负责控制，在进入无限循环前建立绑定指定的端口号，并在</w:t>
            </w:r>
            <w:r>
              <w:rPr>
                <w:rFonts w:hint="eastAsia"/>
                <w:sz w:val="21"/>
                <w:szCs w:val="21"/>
                <w:lang w:eastAsia="zh-CN"/>
              </w:rPr>
              <w:t>忙</w:t>
            </w:r>
            <w:r>
              <w:rPr>
                <w:rFonts w:hint="eastAsia"/>
                <w:sz w:val="21"/>
                <w:szCs w:val="21"/>
              </w:rPr>
              <w:t>循环内，对于每一个连接新建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TCP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连接与源主机进行通信即可。</w:t>
            </w:r>
          </w:p>
          <w:p>
            <w:pPr>
              <w:pStyle w:val="9"/>
              <w:numPr>
                <w:ilvl w:val="0"/>
                <w:numId w:val="2"/>
              </w:numPr>
              <w:ind w:left="0" w:leftChars="0"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HTTP 代理服务器的基本原理</w:t>
            </w:r>
          </w:p>
          <w:p>
            <w:pPr>
              <w:pStyle w:val="9"/>
              <w:ind w:firstLine="42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HTTP 代理服务器的基本原理是利用 HTTP 代理服务器转发源主机的 HTTP 请求报文至目的服务器，在接收到对应的 HTTP 报文后再次将其转发到源主机上。</w:t>
            </w:r>
          </w:p>
          <w:p>
            <w:pPr>
              <w:pStyle w:val="9"/>
              <w:ind w:firstLine="42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若需要实现缓存功能，则需要缓存目的服务器的 HTTP 报文，在源主机再次访问时代理服务器向目的服务器判断是否产生过变化，若无变化则直接返回本地缓存；否则再次请求报文。</w:t>
            </w:r>
          </w:p>
          <w:p>
            <w:pPr>
              <w:pStyle w:val="9"/>
              <w:ind w:firstLine="42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网站和用户过滤则是判断源主机和目的服务器的 IP 地址来决定是否需要转发，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网站引导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则是修改目的服务器的地址。</w:t>
            </w:r>
          </w:p>
          <w:p>
            <w:pPr>
              <w:pStyle w:val="9"/>
              <w:numPr>
                <w:ilvl w:val="0"/>
                <w:numId w:val="2"/>
              </w:numPr>
              <w:ind w:left="0" w:leftChars="0"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HTTP 代理服务器的程序流程图</w:t>
            </w:r>
          </w:p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eastAsia"/>
                <w:sz w:val="21"/>
                <w:szCs w:val="21"/>
              </w:rPr>
            </w:pPr>
            <w:r>
              <w:drawing>
                <wp:inline distT="0" distB="0" distL="0" distR="0">
                  <wp:extent cx="5274310" cy="489839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true" noChangeArrowheads="true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false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98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numPr>
                <w:ilvl w:val="0"/>
                <w:numId w:val="2"/>
              </w:numPr>
              <w:ind w:left="0" w:leftChars="0"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实现 HTTP 代理服务器的关键技术及解决方案</w:t>
            </w:r>
          </w:p>
          <w:p>
            <w:pPr>
              <w:pStyle w:val="9"/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ind w:left="0" w:leftChars="0" w:firstLine="420" w:firstLineChars="200"/>
              <w:jc w:val="left"/>
              <w:textAlignment w:val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解析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HTTP 报文</w:t>
            </w:r>
          </w:p>
          <w:p>
            <w:pPr>
              <w:pStyle w:val="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ind w:leftChars="0" w:firstLine="420" w:firstLineChars="200"/>
              <w:jc w:val="left"/>
              <w:textAlignment w:val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对于 HTTP 报文，代理服务器需要做的主要是解析出 HTTP 报文的头部信息，从头部信息中解析出目的服务器的主机名和 URL 地址。我们将整个请求报文按照"\r\n"进行划分。</w:t>
            </w:r>
          </w:p>
          <w:p>
            <w:pPr>
              <w:pStyle w:val="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ind w:leftChars="0" w:firstLine="0" w:firstLineChars="0"/>
              <w:jc w:val="center"/>
              <w:textAlignment w:val="auto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2526665" cy="1344295"/>
                  <wp:effectExtent l="0" t="0" r="0" b="0"/>
                  <wp:docPr id="7" name="图片 7" descr="carbon(2)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carbon(2)"/>
                          <pic:cNvPicPr>
                            <a:picLocks noChangeAspect="true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665" cy="134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ind w:leftChars="0" w:firstLine="420" w:firstLineChars="200"/>
              <w:jc w:val="left"/>
              <w:textAlignment w:val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之后在 headers 的第一行（即 Request Line）中解析出 URL 地址，从 headers 中找到 Host 键值对解析出目的服务器的主机名。</w:t>
            </w:r>
          </w:p>
          <w:p>
            <w:pPr>
              <w:pStyle w:val="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ind w:leftChars="0" w:firstLine="0" w:firstLineChars="0"/>
              <w:jc w:val="center"/>
              <w:textAlignment w:val="auto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3615690" cy="2894330"/>
                  <wp:effectExtent l="0" t="0" r="0" b="0"/>
                  <wp:docPr id="8" name="图片 8" descr="carbon(3)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carbon(3)"/>
                          <pic:cNvPicPr>
                            <a:picLocks noChangeAspect="true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5690" cy="2894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ind w:left="0" w:leftChars="0" w:firstLine="420" w:firstLineChars="200"/>
              <w:textAlignment w:val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将源主机和目的服务器的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HTTP 报文进行转发</w:t>
            </w:r>
          </w:p>
          <w:p>
            <w:pPr>
              <w:pStyle w:val="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ind w:left="0" w:leftChars="0" w:firstLine="420" w:firstLineChars="200"/>
              <w:textAlignment w:val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</w:t>
            </w:r>
            <w:r>
              <w:rPr>
                <w:rFonts w:hint="eastAsia"/>
                <w:sz w:val="21"/>
                <w:szCs w:val="21"/>
                <w:lang w:eastAsia="zh-CN"/>
              </w:rPr>
              <w:t>代理服务器</w:t>
            </w:r>
            <w:r>
              <w:rPr>
                <w:rFonts w:hint="eastAsia"/>
                <w:sz w:val="21"/>
                <w:szCs w:val="21"/>
              </w:rPr>
              <w:t>的实现中主要涉及了</w:t>
            </w:r>
            <w:r>
              <w:rPr>
                <w:rFonts w:hint="eastAsia"/>
                <w:sz w:val="21"/>
                <w:szCs w:val="21"/>
                <w:lang w:eastAsia="zh-CN"/>
              </w:rPr>
              <w:t>三</w:t>
            </w:r>
            <w:r>
              <w:rPr>
                <w:rFonts w:hint="eastAsia"/>
                <w:sz w:val="21"/>
                <w:szCs w:val="21"/>
              </w:rPr>
              <w:t>种 Socket ，分别为：</w:t>
            </w:r>
          </w:p>
          <w:p>
            <w:pPr>
              <w:pStyle w:val="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ind w:left="0" w:leftChars="0" w:firstLine="420" w:firstLineChars="200"/>
              <w:textAlignment w:val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其一为</w:t>
            </w:r>
            <w:r>
              <w:rPr>
                <w:rFonts w:hint="eastAsia"/>
                <w:sz w:val="21"/>
                <w:szCs w:val="21"/>
              </w:rPr>
              <w:t>代理服务器用于处理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TCP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请求的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S</w:t>
            </w:r>
            <w:r>
              <w:rPr>
                <w:rFonts w:hint="eastAsia"/>
                <w:sz w:val="21"/>
                <w:szCs w:val="21"/>
              </w:rPr>
              <w:t>ocket</w:t>
            </w:r>
            <w:r>
              <w:rPr>
                <w:rFonts w:hint="eastAsia"/>
                <w:sz w:val="21"/>
                <w:szCs w:val="21"/>
                <w:lang w:eastAsia="zh-CN"/>
              </w:rPr>
              <w:t>。</w:t>
            </w:r>
            <w:r>
              <w:rPr>
                <w:rFonts w:hint="eastAsia"/>
                <w:sz w:val="21"/>
                <w:szCs w:val="21"/>
              </w:rPr>
              <w:t>在本次实验中，将这个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S</w:t>
            </w:r>
            <w:r>
              <w:rPr>
                <w:rFonts w:hint="eastAsia"/>
                <w:sz w:val="21"/>
                <w:szCs w:val="21"/>
              </w:rPr>
              <w:t>ocket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的默认绑定在</w:t>
            </w:r>
            <w:r>
              <w:rPr>
                <w:rFonts w:hint="eastAsia"/>
                <w:sz w:val="21"/>
                <w:szCs w:val="21"/>
                <w:lang w:eastAsia="zh-CN"/>
              </w:rPr>
              <w:t>本地的</w:t>
            </w:r>
            <w:r>
              <w:rPr>
                <w:rFonts w:hint="eastAsia"/>
                <w:sz w:val="21"/>
                <w:szCs w:val="21"/>
              </w:rPr>
              <w:t xml:space="preserve"> 19267 端口；</w:t>
            </w:r>
          </w:p>
          <w:p>
            <w:pPr>
              <w:pStyle w:val="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ind w:left="0" w:leftChars="0" w:firstLine="420" w:firstLineChars="200"/>
              <w:textAlignment w:val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其二为</w:t>
            </w:r>
            <w:r>
              <w:rPr>
                <w:rFonts w:hint="eastAsia"/>
                <w:sz w:val="21"/>
                <w:szCs w:val="21"/>
              </w:rPr>
              <w:t>用于直接与源主机连接的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Socket</w:t>
            </w:r>
            <w:r>
              <w:rPr>
                <w:rFonts w:hint="eastAsia"/>
                <w:sz w:val="21"/>
                <w:szCs w:val="21"/>
              </w:rPr>
              <w:t>，用于接受来自源主机的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请求报文和从</w:t>
            </w:r>
            <w:r>
              <w:rPr>
                <w:rFonts w:hint="eastAsia"/>
                <w:sz w:val="21"/>
                <w:szCs w:val="21"/>
                <w:lang w:eastAsia="zh-CN"/>
              </w:rPr>
              <w:t>代理服务器</w:t>
            </w:r>
            <w:r>
              <w:rPr>
                <w:rFonts w:hint="eastAsia"/>
                <w:sz w:val="21"/>
                <w:szCs w:val="21"/>
              </w:rPr>
              <w:t>将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的响应报文转发至源主机</w:t>
            </w:r>
            <w:r>
              <w:rPr>
                <w:rFonts w:hint="eastAsia"/>
                <w:sz w:val="21"/>
                <w:szCs w:val="21"/>
                <w:lang w:eastAsia="zh-CN"/>
              </w:rPr>
              <w:t>。</w:t>
            </w:r>
            <w:r>
              <w:rPr>
                <w:rFonts w:hint="eastAsia"/>
                <w:sz w:val="21"/>
                <w:szCs w:val="21"/>
              </w:rPr>
              <w:t>对于源主机的</w:t>
            </w:r>
            <w:r>
              <w:rPr>
                <w:rFonts w:hint="eastAsia"/>
                <w:sz w:val="21"/>
                <w:szCs w:val="21"/>
                <w:lang w:eastAsia="zh-CN"/>
              </w:rPr>
              <w:t>一个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TCP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请求，</w:t>
            </w:r>
            <w:r>
              <w:rPr>
                <w:rFonts w:hint="eastAsia"/>
                <w:sz w:val="21"/>
                <w:szCs w:val="21"/>
                <w:lang w:eastAsia="zh-CN"/>
              </w:rPr>
              <w:t>服务器会启动一个</w:t>
            </w:r>
            <w:r>
              <w:rPr>
                <w:rFonts w:hint="eastAsia"/>
                <w:sz w:val="21"/>
                <w:szCs w:val="21"/>
              </w:rPr>
              <w:t>线程中</w:t>
            </w:r>
            <w:r>
              <w:rPr>
                <w:rFonts w:hint="eastAsia"/>
                <w:sz w:val="21"/>
                <w:szCs w:val="21"/>
                <w:lang w:eastAsia="zh-CN"/>
              </w:rPr>
              <w:t>并</w:t>
            </w:r>
            <w:r>
              <w:rPr>
                <w:rFonts w:hint="eastAsia"/>
                <w:sz w:val="21"/>
                <w:szCs w:val="21"/>
              </w:rPr>
              <w:t>开启</w:t>
            </w:r>
            <w:r>
              <w:rPr>
                <w:rFonts w:hint="eastAsia"/>
                <w:sz w:val="21"/>
                <w:szCs w:val="21"/>
                <w:lang w:eastAsia="zh-CN"/>
              </w:rPr>
              <w:t>一</w:t>
            </w:r>
            <w:r>
              <w:rPr>
                <w:rFonts w:hint="eastAsia"/>
                <w:sz w:val="21"/>
                <w:szCs w:val="21"/>
              </w:rPr>
              <w:t>个此种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S</w:t>
            </w:r>
            <w:r>
              <w:rPr>
                <w:rFonts w:hint="eastAsia"/>
                <w:sz w:val="21"/>
                <w:szCs w:val="21"/>
              </w:rPr>
              <w:t>ocket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用于处理</w:t>
            </w:r>
            <w:r>
              <w:rPr>
                <w:rFonts w:hint="eastAsia"/>
                <w:sz w:val="21"/>
                <w:szCs w:val="21"/>
                <w:lang w:eastAsia="zh-CN"/>
              </w:rPr>
              <w:t>该连接</w:t>
            </w:r>
            <w:r>
              <w:rPr>
                <w:rFonts w:hint="eastAsia"/>
                <w:sz w:val="21"/>
                <w:szCs w:val="21"/>
              </w:rPr>
              <w:t>；</w:t>
            </w:r>
          </w:p>
          <w:p>
            <w:pPr>
              <w:pStyle w:val="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ind w:left="0" w:leftChars="0" w:firstLine="420" w:firstLineChars="200"/>
              <w:textAlignment w:val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其三为</w:t>
            </w:r>
            <w:r>
              <w:rPr>
                <w:rFonts w:hint="eastAsia"/>
                <w:sz w:val="21"/>
                <w:szCs w:val="21"/>
                <w:lang w:eastAsia="zh-CN"/>
              </w:rPr>
              <w:t>代理服务器代替</w:t>
            </w:r>
            <w:r>
              <w:rPr>
                <w:rFonts w:hint="eastAsia"/>
                <w:sz w:val="21"/>
                <w:szCs w:val="21"/>
              </w:rPr>
              <w:t>源主机与目的</w:t>
            </w:r>
            <w:r>
              <w:rPr>
                <w:rFonts w:hint="eastAsia"/>
                <w:sz w:val="21"/>
                <w:szCs w:val="21"/>
                <w:lang w:eastAsia="zh-CN"/>
              </w:rPr>
              <w:t>服务器</w:t>
            </w:r>
            <w:r>
              <w:rPr>
                <w:rFonts w:hint="eastAsia"/>
                <w:sz w:val="21"/>
                <w:szCs w:val="21"/>
              </w:rPr>
              <w:t>进行连接的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Socket</w:t>
            </w:r>
            <w:r>
              <w:rPr>
                <w:rFonts w:hint="eastAsia"/>
                <w:sz w:val="21"/>
                <w:szCs w:val="21"/>
              </w:rPr>
              <w:t>，主要负责将源主机的HTTP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请求转发发送至其目的</w:t>
            </w:r>
            <w:r>
              <w:rPr>
                <w:rFonts w:hint="eastAsia"/>
                <w:sz w:val="21"/>
                <w:szCs w:val="21"/>
                <w:lang w:eastAsia="zh-CN"/>
              </w:rPr>
              <w:t>服务器</w:t>
            </w:r>
            <w:r>
              <w:rPr>
                <w:rFonts w:hint="eastAsia"/>
                <w:sz w:val="21"/>
                <w:szCs w:val="21"/>
              </w:rPr>
              <w:t>，并获取返回的HTTP响应报文。</w:t>
            </w:r>
          </w:p>
          <w:p>
            <w:pPr>
              <w:pStyle w:val="9"/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ind w:left="0" w:leftChars="0" w:firstLine="420" w:firstLineChars="200"/>
              <w:textAlignment w:val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缓存机制的实现</w:t>
            </w:r>
          </w:p>
          <w:p>
            <w:pPr>
              <w:pStyle w:val="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ind w:left="0" w:leftChars="0" w:firstLine="420" w:firstLineChars="200"/>
              <w:textAlignment w:val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对于</w:t>
            </w:r>
            <w:r>
              <w:rPr>
                <w:rFonts w:hint="eastAsia"/>
                <w:sz w:val="21"/>
                <w:szCs w:val="21"/>
                <w:lang w:eastAsia="zh-CN"/>
              </w:rPr>
              <w:t>缓存</w:t>
            </w:r>
            <w:r>
              <w:rPr>
                <w:rFonts w:hint="eastAsia"/>
                <w:sz w:val="21"/>
                <w:szCs w:val="21"/>
              </w:rPr>
              <w:t>功能的实现，在这次实验中</w:t>
            </w:r>
            <w:r>
              <w:rPr>
                <w:rFonts w:hint="eastAsia"/>
                <w:sz w:val="21"/>
                <w:szCs w:val="21"/>
                <w:lang w:eastAsia="zh-CN"/>
              </w:rPr>
              <w:t>我使用</w:t>
            </w:r>
            <w:r>
              <w:rPr>
                <w:rFonts w:hint="eastAsia"/>
                <w:sz w:val="21"/>
                <w:szCs w:val="21"/>
              </w:rPr>
              <w:t>了一种比较朴素的思想，即将所有的请求</w:t>
            </w:r>
            <w:r>
              <w:rPr>
                <w:rFonts w:hint="eastAsia"/>
                <w:sz w:val="21"/>
                <w:szCs w:val="21"/>
                <w:lang w:eastAsia="zh-CN"/>
              </w:rPr>
              <w:t>目的服务器返回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HTTP 报文以二进制</w:t>
            </w:r>
            <w:r>
              <w:rPr>
                <w:rFonts w:hint="eastAsia"/>
                <w:sz w:val="21"/>
                <w:szCs w:val="21"/>
              </w:rPr>
              <w:t>文件</w:t>
            </w:r>
            <w:r>
              <w:rPr>
                <w:rFonts w:hint="eastAsia"/>
                <w:sz w:val="21"/>
                <w:szCs w:val="21"/>
                <w:lang w:eastAsia="zh-CN"/>
              </w:rPr>
              <w:t>的形式</w:t>
            </w:r>
            <w:r>
              <w:rPr>
                <w:rFonts w:hint="eastAsia"/>
                <w:sz w:val="21"/>
                <w:szCs w:val="21"/>
              </w:rPr>
              <w:t>保存在磁盘上。</w:t>
            </w:r>
          </w:p>
          <w:p>
            <w:pPr>
              <w:pStyle w:val="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ind w:left="0" w:leftChars="0" w:firstLine="420" w:firstLineChars="200"/>
              <w:textAlignment w:val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当源主机再次访问相同的文件时，</w:t>
            </w:r>
            <w:r>
              <w:rPr>
                <w:rFonts w:hint="eastAsia"/>
                <w:sz w:val="21"/>
                <w:szCs w:val="21"/>
                <w:lang w:eastAsia="zh-CN"/>
              </w:rPr>
              <w:t>代理服务器</w:t>
            </w:r>
            <w:r>
              <w:rPr>
                <w:rFonts w:hint="eastAsia"/>
                <w:sz w:val="21"/>
                <w:szCs w:val="21"/>
              </w:rPr>
              <w:t>首先</w:t>
            </w:r>
            <w:r>
              <w:rPr>
                <w:rFonts w:hint="eastAsia"/>
                <w:sz w:val="21"/>
                <w:szCs w:val="21"/>
                <w:lang w:eastAsia="zh-CN"/>
              </w:rPr>
              <w:t>获得上次保存</w:t>
            </w:r>
            <w:r>
              <w:rPr>
                <w:rFonts w:hint="eastAsia"/>
                <w:sz w:val="21"/>
                <w:szCs w:val="21"/>
              </w:rPr>
              <w:t>缓存文件的时间，然后构造条件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GET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方法</w:t>
            </w:r>
            <w:r>
              <w:rPr>
                <w:rFonts w:hint="eastAsia"/>
                <w:sz w:val="21"/>
                <w:szCs w:val="21"/>
                <w:lang w:eastAsia="zh-CN"/>
              </w:rPr>
              <w:t>（</w:t>
            </w:r>
            <w:r>
              <w:rPr>
                <w:rFonts w:hint="eastAsia"/>
                <w:sz w:val="21"/>
                <w:szCs w:val="21"/>
              </w:rPr>
              <w:t>增加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I</w:t>
            </w:r>
            <w:r>
              <w:rPr>
                <w:rFonts w:hint="eastAsia"/>
                <w:sz w:val="21"/>
                <w:szCs w:val="21"/>
              </w:rPr>
              <w:t>f-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M</w:t>
            </w:r>
            <w:r>
              <w:rPr>
                <w:rFonts w:hint="eastAsia"/>
                <w:sz w:val="21"/>
                <w:szCs w:val="21"/>
              </w:rPr>
              <w:t>odified-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S</w:t>
            </w:r>
            <w:r>
              <w:rPr>
                <w:rFonts w:hint="eastAsia"/>
                <w:sz w:val="21"/>
                <w:szCs w:val="21"/>
              </w:rPr>
              <w:t>ince头部</w:t>
            </w:r>
            <w:r>
              <w:rPr>
                <w:rFonts w:hint="eastAsia"/>
                <w:sz w:val="21"/>
                <w:szCs w:val="21"/>
                <w:lang w:eastAsia="zh-CN"/>
              </w:rPr>
              <w:t>）</w:t>
            </w:r>
            <w:r>
              <w:rPr>
                <w:rFonts w:hint="eastAsia"/>
                <w:sz w:val="21"/>
                <w:szCs w:val="21"/>
              </w:rPr>
              <w:t>访问目的服务器，如果得到的</w:t>
            </w:r>
            <w:r>
              <w:rPr>
                <w:rFonts w:hint="eastAsia"/>
                <w:sz w:val="21"/>
                <w:szCs w:val="21"/>
                <w:lang w:eastAsia="zh-CN"/>
              </w:rPr>
              <w:t>状态码</w:t>
            </w:r>
            <w:r>
              <w:rPr>
                <w:rFonts w:hint="eastAsia"/>
                <w:sz w:val="21"/>
                <w:szCs w:val="21"/>
              </w:rPr>
              <w:t>为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304，则不再从目的服务器获得请求文件，转而</w:t>
            </w:r>
            <w:r>
              <w:rPr>
                <w:rFonts w:hint="eastAsia"/>
                <w:sz w:val="21"/>
                <w:szCs w:val="21"/>
                <w:lang w:eastAsia="zh-CN"/>
              </w:rPr>
              <w:t>在</w:t>
            </w:r>
            <w:r>
              <w:rPr>
                <w:rFonts w:hint="eastAsia"/>
                <w:sz w:val="21"/>
                <w:szCs w:val="21"/>
              </w:rPr>
              <w:t>本地磁盘直接将信息读出发送给源主机；否则，说明目标文件已经发生了变化或者缺少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Last-Modified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头部，此时</w:t>
            </w:r>
            <w:r>
              <w:rPr>
                <w:rFonts w:hint="eastAsia"/>
                <w:sz w:val="21"/>
                <w:szCs w:val="21"/>
                <w:lang w:eastAsia="zh-CN"/>
              </w:rPr>
              <w:t>应当</w:t>
            </w:r>
            <w:r>
              <w:rPr>
                <w:rFonts w:hint="eastAsia"/>
                <w:sz w:val="21"/>
                <w:szCs w:val="21"/>
              </w:rPr>
              <w:t>认为请求的对象发生了改变</w:t>
            </w:r>
            <w:r>
              <w:rPr>
                <w:rFonts w:hint="eastAsia"/>
                <w:sz w:val="21"/>
                <w:szCs w:val="21"/>
                <w:lang w:eastAsia="zh-CN"/>
              </w:rPr>
              <w:t>（</w:t>
            </w:r>
            <w:r>
              <w:rPr>
                <w:rFonts w:hint="eastAsia"/>
                <w:sz w:val="21"/>
                <w:szCs w:val="21"/>
              </w:rPr>
              <w:t>即使可能没有发生改变</w:t>
            </w:r>
            <w:r>
              <w:rPr>
                <w:rFonts w:hint="eastAsia"/>
                <w:sz w:val="21"/>
                <w:szCs w:val="21"/>
                <w:lang w:eastAsia="zh-CN"/>
              </w:rPr>
              <w:t>）</w:t>
            </w:r>
            <w:r>
              <w:rPr>
                <w:rFonts w:hint="eastAsia"/>
                <w:sz w:val="21"/>
                <w:szCs w:val="21"/>
              </w:rPr>
              <w:t>，继续向目的服务器发送请求，并更改本地缓存。</w:t>
            </w:r>
          </w:p>
          <w:p>
            <w:pPr>
              <w:pStyle w:val="9"/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ind w:left="0" w:leftChars="0" w:firstLine="420" w:firstLineChars="200"/>
              <w:textAlignment w:val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钓鱼、限制用户和限制网址的实现</w:t>
            </w:r>
          </w:p>
          <w:p>
            <w:pPr>
              <w:pStyle w:val="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ind w:leftChars="0" w:firstLine="420" w:firstLineChars="200"/>
              <w:textAlignment w:val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本质上，对于上面三种功能的实现，都是基于对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请求报文的解析。</w:t>
            </w:r>
          </w:p>
          <w:p>
            <w:pPr>
              <w:pStyle w:val="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ind w:leftChars="0" w:firstLine="420" w:firstLineChars="200"/>
              <w:textAlignment w:val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若访问的主机名为限制的网址主机或者用户的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IP 地址为限制的用户地址</w:t>
            </w:r>
            <w:r>
              <w:rPr>
                <w:rFonts w:hint="eastAsia"/>
                <w:sz w:val="21"/>
                <w:szCs w:val="21"/>
                <w:lang w:eastAsia="zh-CN"/>
              </w:rPr>
              <w:t>，则不访问目的服务器而直接返回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404 状态。</w:t>
            </w:r>
          </w:p>
          <w:p>
            <w:pPr>
              <w:pStyle w:val="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ind w:leftChars="0" w:firstLine="420" w:firstLineChars="200"/>
              <w:textAlignment w:val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若访问的主机名为需要引导的主机，则替换需要访问的主机名，其访问路径不变（便于加载资源文件），之后从新的 URL 地址中获取 HTTP 报文。</w:t>
            </w:r>
          </w:p>
          <w:p>
            <w:pPr>
              <w:pStyle w:val="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ind w:leftChars="0" w:firstLine="0" w:firstLineChars="0"/>
              <w:jc w:val="center"/>
              <w:textAlignment w:val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3019425" cy="2169795"/>
                  <wp:effectExtent l="0" t="0" r="0" b="0"/>
                  <wp:docPr id="9" name="图片 9" descr="carbon(4)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carbon(4)"/>
                          <pic:cNvPicPr>
                            <a:picLocks noChangeAspect="true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216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ind w:leftChars="0" w:firstLine="420" w:firstLineChars="200"/>
              <w:textAlignment w:val="auto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在此次实验中，我使用 YAML 格式的文件来存储对应的配置信息。其中 ban_user 为限制用户的 IP 地址，ban_web 为限制网址的主机名，fishing 为引导网站对应的键值对。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r>
              <w:rPr>
                <w:rFonts w:hint="eastAsia"/>
              </w:rPr>
              <w:t>实验结果：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8" w:hRule="atLeast"/>
        </w:trPr>
        <w:tc>
          <w:tcPr>
            <w:tcW w:w="8349" w:type="dxa"/>
            <w:tcBorders>
              <w:top w:val="single" w:color="auto" w:sz="4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9"/>
              <w:numPr>
                <w:ilvl w:val="0"/>
                <w:numId w:val="5"/>
              </w:numPr>
              <w:ind w:left="0" w:leftChars="0" w:firstLine="0" w:firstLineChars="0"/>
              <w:rPr>
                <w:rFonts w:ascii="Times New Roman" w:hAnsi="Times New Roman" w:eastAsia="宋体"/>
                <w:sz w:val="21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  <w:lang w:eastAsia="zh-CN"/>
              </w:rPr>
              <w:t>基本功能</w:t>
            </w:r>
          </w:p>
          <w:p>
            <w:pPr>
              <w:pStyle w:val="9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ind w:firstLine="420"/>
              <w:textAlignment w:val="auto"/>
              <w:rPr>
                <w:rFonts w:hint="eastAsia" w:ascii="Times New Roman" w:hAnsi="Times New Roman" w:eastAsia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新宋体"/>
                <w:color w:val="000000"/>
                <w:kern w:val="0"/>
                <w:sz w:val="21"/>
                <w:szCs w:val="21"/>
              </w:rPr>
              <w:t>对于代理服务器的基本功能实现，访问</w:t>
            </w:r>
            <w:r>
              <w:rPr>
                <w:rFonts w:hint="eastAsia" w:cs="新宋体"/>
                <w:color w:val="000000"/>
                <w:kern w:val="0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 w:ascii="Times New Roman" w:hAnsi="Times New Roman" w:eastAsia="宋体" w:cs="新宋体"/>
                <w:color w:val="000000"/>
                <w:kern w:val="0"/>
                <w:sz w:val="21"/>
                <w:szCs w:val="21"/>
              </w:rPr>
              <w:fldChar w:fldCharType="begin"/>
            </w:r>
            <w:r>
              <w:rPr>
                <w:rFonts w:hint="eastAsia" w:ascii="Times New Roman" w:hAnsi="Times New Roman" w:eastAsia="宋体" w:cs="新宋体"/>
                <w:color w:val="000000"/>
                <w:kern w:val="0"/>
                <w:sz w:val="21"/>
                <w:szCs w:val="21"/>
              </w:rPr>
              <w:instrText xml:space="preserve"> HYPERLINK "http://today.hit.edu.cn" </w:instrText>
            </w:r>
            <w:r>
              <w:rPr>
                <w:rFonts w:hint="eastAsia" w:ascii="Times New Roman" w:hAnsi="Times New Roman" w:eastAsia="宋体" w:cs="新宋体"/>
                <w:color w:val="000000"/>
                <w:kern w:val="0"/>
                <w:sz w:val="21"/>
                <w:szCs w:val="21"/>
              </w:rPr>
              <w:fldChar w:fldCharType="separate"/>
            </w:r>
            <w:r>
              <w:rPr>
                <w:rStyle w:val="6"/>
                <w:rFonts w:hint="eastAsia" w:ascii="Times New Roman" w:hAnsi="Times New Roman" w:eastAsia="宋体" w:cs="新宋体"/>
                <w:color w:val="000000"/>
                <w:kern w:val="0"/>
                <w:sz w:val="21"/>
                <w:szCs w:val="21"/>
              </w:rPr>
              <w:t>http://today.hit.edu.</w:t>
            </w:r>
            <w:r>
              <w:rPr>
                <w:rStyle w:val="6"/>
                <w:rFonts w:hint="eastAsia" w:cs="新宋体"/>
                <w:color w:val="000000"/>
                <w:kern w:val="0"/>
                <w:sz w:val="21"/>
                <w:szCs w:val="21"/>
                <w:lang w:val="en-US" w:eastAsia="zh-CN"/>
              </w:rPr>
              <w:t>cn</w:t>
            </w:r>
            <w:r>
              <w:rPr>
                <w:rFonts w:hint="eastAsia" w:ascii="Times New Roman" w:hAnsi="Times New Roman" w:eastAsia="宋体" w:cs="新宋体"/>
                <w:color w:val="000000"/>
                <w:kern w:val="0"/>
                <w:sz w:val="21"/>
                <w:szCs w:val="21"/>
              </w:rPr>
              <w:fldChar w:fldCharType="end"/>
            </w:r>
            <w:r>
              <w:rPr>
                <w:rFonts w:hint="eastAsia" w:cs="新宋体"/>
                <w:color w:val="000000"/>
                <w:kern w:val="0"/>
                <w:sz w:val="21"/>
                <w:szCs w:val="21"/>
                <w:lang w:val="en-US" w:eastAsia="zh-CN"/>
              </w:rPr>
              <w:t xml:space="preserve">/ </w:t>
            </w:r>
            <w:r>
              <w:rPr>
                <w:rFonts w:hint="eastAsia" w:ascii="Times New Roman" w:hAnsi="Times New Roman" w:eastAsia="宋体" w:cs="新宋体"/>
                <w:color w:val="000000"/>
                <w:kern w:val="0"/>
                <w:sz w:val="21"/>
                <w:szCs w:val="21"/>
              </w:rPr>
              <w:t>，访问的结果如下：</w:t>
            </w:r>
          </w:p>
          <w:p>
            <w:pPr>
              <w:pStyle w:val="9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ind w:firstLine="0" w:firstLineChars="0"/>
              <w:jc w:val="center"/>
              <w:textAlignment w:val="auto"/>
              <w:rPr>
                <w:rFonts w:ascii="Times New Roman" w:hAnsi="Times New Roman" w:eastAsia="宋体"/>
                <w:sz w:val="21"/>
              </w:rPr>
            </w:pPr>
            <w:r>
              <w:rPr>
                <w:rFonts w:ascii="Times New Roman" w:hAnsi="Times New Roman" w:eastAsia="宋体"/>
                <w:sz w:val="21"/>
              </w:rPr>
              <w:drawing>
                <wp:inline distT="0" distB="0" distL="114300" distR="114300">
                  <wp:extent cx="5261610" cy="2208530"/>
                  <wp:effectExtent l="0" t="0" r="10795" b="11430"/>
                  <wp:docPr id="10" name="图片 2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/>
                          <pic:cNvPicPr>
                            <a:picLocks noChangeAspect="true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610" cy="2208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ind w:firstLine="420"/>
              <w:textAlignment w:val="auto"/>
              <w:rPr>
                <w:rFonts w:hint="eastAsia" w:ascii="Times New Roman" w:hAnsi="Times New Roman" w:eastAsia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新宋体"/>
                <w:color w:val="000000"/>
                <w:kern w:val="0"/>
                <w:sz w:val="21"/>
                <w:szCs w:val="21"/>
              </w:rPr>
              <w:t>可以看到</w:t>
            </w:r>
            <w:r>
              <w:rPr>
                <w:rFonts w:hint="eastAsia" w:ascii="Times New Roman" w:hAnsi="Times New Roman" w:eastAsia="宋体" w:cs="新宋体"/>
                <w:color w:val="000000"/>
                <w:kern w:val="0"/>
                <w:sz w:val="21"/>
                <w:szCs w:val="21"/>
                <w:lang w:eastAsia="zh-CN"/>
              </w:rPr>
              <w:t>右</w:t>
            </w:r>
            <w:r>
              <w:rPr>
                <w:rFonts w:hint="eastAsia" w:ascii="Times New Roman" w:hAnsi="Times New Roman" w:eastAsia="宋体" w:cs="新宋体"/>
                <w:color w:val="000000"/>
                <w:kern w:val="0"/>
                <w:sz w:val="21"/>
                <w:szCs w:val="21"/>
              </w:rPr>
              <w:t>侧为访问的结果，</w:t>
            </w:r>
            <w:r>
              <w:rPr>
                <w:rFonts w:hint="eastAsia" w:ascii="Times New Roman" w:hAnsi="Times New Roman" w:eastAsia="宋体" w:cs="新宋体"/>
                <w:color w:val="000000"/>
                <w:kern w:val="0"/>
                <w:sz w:val="21"/>
                <w:szCs w:val="21"/>
                <w:lang w:eastAsia="zh-CN"/>
              </w:rPr>
              <w:t>左</w:t>
            </w:r>
            <w:r>
              <w:rPr>
                <w:rFonts w:hint="eastAsia" w:ascii="Times New Roman" w:hAnsi="Times New Roman" w:eastAsia="宋体" w:cs="新宋体"/>
                <w:color w:val="000000"/>
                <w:kern w:val="0"/>
                <w:sz w:val="21"/>
                <w:szCs w:val="21"/>
              </w:rPr>
              <w:t>侧可以看到相应的</w:t>
            </w:r>
            <w:r>
              <w:rPr>
                <w:rFonts w:hint="eastAsia" w:ascii="Times New Roman" w:hAnsi="Times New Roman" w:eastAsia="宋体" w:cs="新宋体"/>
                <w:color w:val="000000"/>
                <w:kern w:val="0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 w:ascii="Times New Roman" w:hAnsi="Times New Roman" w:eastAsia="宋体" w:cs="新宋体"/>
                <w:color w:val="000000"/>
                <w:kern w:val="0"/>
                <w:sz w:val="21"/>
                <w:szCs w:val="21"/>
              </w:rPr>
              <w:t>HTTP</w:t>
            </w:r>
            <w:r>
              <w:rPr>
                <w:rFonts w:hint="eastAsia" w:ascii="Times New Roman" w:hAnsi="Times New Roman" w:eastAsia="宋体" w:cs="新宋体"/>
                <w:color w:val="000000"/>
                <w:kern w:val="0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 w:ascii="Times New Roman" w:hAnsi="Times New Roman" w:eastAsia="宋体" w:cs="新宋体"/>
                <w:color w:val="000000"/>
                <w:kern w:val="0"/>
                <w:sz w:val="21"/>
                <w:szCs w:val="21"/>
              </w:rPr>
              <w:t>请求报文</w:t>
            </w:r>
            <w:r>
              <w:rPr>
                <w:rFonts w:hint="eastAsia" w:ascii="Times New Roman" w:hAnsi="Times New Roman" w:eastAsia="宋体" w:cs="新宋体"/>
                <w:color w:val="000000"/>
                <w:kern w:val="0"/>
                <w:sz w:val="21"/>
                <w:szCs w:val="21"/>
                <w:lang w:eastAsia="zh-CN"/>
              </w:rPr>
              <w:t>和代理日志</w:t>
            </w:r>
            <w:r>
              <w:rPr>
                <w:rFonts w:hint="eastAsia" w:ascii="Times New Roman" w:hAnsi="Times New Roman" w:eastAsia="宋体" w:cs="新宋体"/>
                <w:color w:val="000000"/>
                <w:kern w:val="0"/>
                <w:sz w:val="21"/>
                <w:szCs w:val="21"/>
              </w:rPr>
              <w:t>。</w:t>
            </w:r>
          </w:p>
          <w:p>
            <w:pPr>
              <w:pStyle w:val="9"/>
              <w:numPr>
                <w:ilvl w:val="0"/>
                <w:numId w:val="5"/>
              </w:numPr>
              <w:ind w:left="0" w:leftChars="0" w:firstLine="0" w:firstLineChars="0"/>
              <w:rPr>
                <w:rFonts w:ascii="Times New Roman" w:hAnsi="Times New Roman" w:eastAsia="宋体" w:cs="新宋体"/>
                <w:color w:val="000000"/>
                <w:kern w:val="0"/>
                <w:sz w:val="21"/>
                <w:szCs w:val="19"/>
              </w:rPr>
            </w:pPr>
            <w:r>
              <w:rPr>
                <w:rFonts w:hint="eastAsia" w:cs="新宋体"/>
                <w:color w:val="000000"/>
                <w:kern w:val="0"/>
                <w:sz w:val="21"/>
                <w:szCs w:val="19"/>
                <w:lang w:eastAsia="zh-CN"/>
              </w:rPr>
              <w:t>缓存机制</w:t>
            </w:r>
          </w:p>
          <w:p>
            <w:pPr>
              <w:pStyle w:val="9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ind w:firstLine="420"/>
              <w:textAlignment w:val="auto"/>
              <w:rPr>
                <w:rFonts w:hint="eastAsia" w:ascii="Times New Roman" w:hAnsi="Times New Roman" w:eastAsia="宋体" w:cs="新宋体"/>
                <w:color w:val="00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新宋体"/>
                <w:color w:val="000000"/>
                <w:kern w:val="0"/>
                <w:sz w:val="21"/>
                <w:szCs w:val="21"/>
                <w:lang w:eastAsia="zh-CN"/>
              </w:rPr>
              <w:t>在上面我们访问了今日哈工大，本地会有对应的缓存文件</w:t>
            </w:r>
          </w:p>
          <w:p>
            <w:pPr>
              <w:pStyle w:val="9"/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5270500" cy="1383030"/>
                  <wp:effectExtent l="0" t="0" r="1905" b="4445"/>
                  <wp:docPr id="13" name="图片 5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5"/>
                          <pic:cNvPicPr>
                            <a:picLocks noChangeAspect="true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383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ind w:firstLine="420"/>
              <w:textAlignment w:val="auto"/>
              <w:rPr>
                <w:rFonts w:hint="eastAsia" w:ascii="Times New Roman" w:hAnsi="Times New Roman" w:eastAsia="宋体" w:cs="新宋体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新宋体"/>
                <w:color w:val="000000"/>
                <w:kern w:val="0"/>
                <w:sz w:val="21"/>
                <w:szCs w:val="21"/>
                <w:lang w:val="en-US" w:eastAsia="zh-CN"/>
              </w:rPr>
              <w:t>再次访问今日哈工大，返回的就是缓存文件中内容。</w:t>
            </w:r>
          </w:p>
          <w:p>
            <w:pPr>
              <w:pStyle w:val="9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ind w:firstLine="0" w:firstLineChars="0"/>
              <w:jc w:val="center"/>
              <w:textAlignment w:val="auto"/>
              <w:rPr>
                <w:rFonts w:hint="eastAsia" w:ascii="Times New Roman" w:hAnsi="Times New Roman" w:eastAsia="宋体" w:cs="新宋体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5273675" cy="576580"/>
                  <wp:effectExtent l="0" t="0" r="13335" b="7620"/>
                  <wp:docPr id="14" name="图片 6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6"/>
                          <pic:cNvPicPr>
                            <a:picLocks noChangeAspect="true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576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numPr>
                <w:ilvl w:val="0"/>
                <w:numId w:val="5"/>
              </w:numPr>
              <w:ind w:left="0" w:leftChars="0" w:firstLine="0" w:firstLineChars="0"/>
              <w:rPr>
                <w:rFonts w:ascii="Times New Roman" w:hAnsi="Times New Roman" w:eastAsia="宋体" w:cs="新宋体"/>
                <w:color w:val="000000"/>
                <w:kern w:val="0"/>
                <w:sz w:val="21"/>
                <w:szCs w:val="19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网站限制</w:t>
            </w:r>
          </w:p>
          <w:p>
            <w:pPr>
              <w:pStyle w:val="9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ind w:firstLine="420"/>
              <w:textAlignment w:val="auto"/>
              <w:rPr>
                <w:rFonts w:hint="eastAsia" w:ascii="Times New Roman" w:hAnsi="Times New Roman" w:eastAsia="宋体" w:cs="新宋体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新宋体"/>
                <w:color w:val="000000"/>
                <w:kern w:val="0"/>
                <w:sz w:val="21"/>
                <w:szCs w:val="21"/>
                <w:lang w:val="en-US" w:eastAsia="zh-CN"/>
              </w:rPr>
              <w:t>在上面我们成功地访问了今日哈工大，当我们将对应的主机名加入 ban_web 中后，会无法访问该网站，其结果如下：</w:t>
            </w:r>
          </w:p>
          <w:p>
            <w:pPr>
              <w:pStyle w:val="9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新宋体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ascii="Times New Roman" w:hAnsi="Times New Roman" w:eastAsia="宋体"/>
                <w:sz w:val="21"/>
              </w:rPr>
              <w:drawing>
                <wp:inline distT="0" distB="0" distL="114300" distR="114300">
                  <wp:extent cx="5272405" cy="1277620"/>
                  <wp:effectExtent l="0" t="0" r="0" b="7620"/>
                  <wp:docPr id="11" name="图片 3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3"/>
                          <pic:cNvPicPr>
                            <a:picLocks noChangeAspect="true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27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numPr>
                <w:ilvl w:val="0"/>
                <w:numId w:val="5"/>
              </w:numPr>
              <w:ind w:left="0" w:leftChars="0" w:firstLine="0" w:firstLineChars="0"/>
              <w:rPr>
                <w:rFonts w:ascii="Times New Roman" w:hAnsi="Times New Roman" w:eastAsia="宋体" w:cs="新宋体"/>
                <w:color w:val="000000"/>
                <w:kern w:val="0"/>
                <w:sz w:val="21"/>
                <w:szCs w:val="19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  <w:lang w:eastAsia="zh-CN"/>
              </w:rPr>
              <w:t>用户限制</w:t>
            </w:r>
          </w:p>
          <w:p>
            <w:pPr>
              <w:pStyle w:val="9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ind w:firstLine="420"/>
              <w:textAlignment w:val="auto"/>
              <w:rPr>
                <w:rFonts w:hint="eastAsia" w:ascii="Times New Roman" w:hAnsi="Times New Roman" w:eastAsia="宋体" w:cs="新宋体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新宋体"/>
                <w:color w:val="000000"/>
                <w:kern w:val="0"/>
                <w:sz w:val="21"/>
                <w:szCs w:val="21"/>
                <w:lang w:val="en-US" w:eastAsia="zh-CN"/>
              </w:rPr>
              <w:t>在配置文件中直接在限制本地环回地址，访问的结果是：</w:t>
            </w:r>
          </w:p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eastAsia" w:ascii="Times New Roman" w:hAnsi="Times New Roman" w:eastAsia="宋体" w:cs="新宋体"/>
                <w:color w:val="000000"/>
                <w:kern w:val="0"/>
                <w:sz w:val="21"/>
                <w:szCs w:val="19"/>
                <w:lang w:val="en-US" w:eastAsia="zh-CN"/>
              </w:rPr>
            </w:pPr>
            <w:r>
              <w:rPr>
                <w:rFonts w:ascii="Times New Roman" w:hAnsi="Times New Roman" w:eastAsia="宋体"/>
                <w:sz w:val="21"/>
              </w:rPr>
              <w:drawing>
                <wp:inline distT="0" distB="0" distL="114300" distR="114300">
                  <wp:extent cx="5267325" cy="1256030"/>
                  <wp:effectExtent l="0" t="0" r="5080" b="0"/>
                  <wp:docPr id="12" name="图片 4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true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1256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numPr>
                <w:ilvl w:val="0"/>
                <w:numId w:val="5"/>
              </w:numPr>
              <w:ind w:left="0" w:leftChars="0" w:firstLine="0" w:firstLineChars="0"/>
              <w:rPr>
                <w:rFonts w:ascii="新宋体" w:eastAsia="新宋体" w:cs="新宋体" w:hAnsiTheme="minorHAnsi"/>
                <w:color w:val="000000"/>
                <w:kern w:val="0"/>
                <w:sz w:val="19"/>
                <w:szCs w:val="19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  <w:lang w:eastAsia="zh-CN"/>
              </w:rPr>
              <w:t>“钓鱼”网站</w:t>
            </w:r>
          </w:p>
          <w:p>
            <w:pPr>
              <w:pStyle w:val="9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ind w:firstLine="420"/>
              <w:textAlignment w:val="auto"/>
              <w:rPr>
                <w:rFonts w:hint="eastAsia" w:ascii="Times New Roman" w:hAnsi="Times New Roman" w:eastAsia="宋体" w:cs="新宋体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新宋体"/>
                <w:color w:val="000000"/>
                <w:kern w:val="0"/>
                <w:sz w:val="21"/>
                <w:szCs w:val="21"/>
                <w:lang w:val="en-US" w:eastAsia="zh-CN"/>
              </w:rPr>
              <w:t xml:space="preserve">在配置文件中配置对应的选项后，我们访问 </w:t>
            </w:r>
            <w:r>
              <w:rPr>
                <w:rFonts w:hint="eastAsia" w:ascii="Times New Roman" w:hAnsi="Times New Roman" w:eastAsia="宋体" w:cs="新宋体"/>
                <w:color w:val="000000"/>
                <w:kern w:val="0"/>
                <w:sz w:val="21"/>
                <w:szCs w:val="21"/>
                <w:lang w:val="en-US" w:eastAsia="zh-CN"/>
              </w:rPr>
              <w:fldChar w:fldCharType="begin"/>
            </w:r>
            <w:r>
              <w:rPr>
                <w:rFonts w:hint="eastAsia" w:ascii="Times New Roman" w:hAnsi="Times New Roman" w:eastAsia="宋体" w:cs="新宋体"/>
                <w:color w:val="000000"/>
                <w:kern w:val="0"/>
                <w:sz w:val="21"/>
                <w:szCs w:val="21"/>
                <w:lang w:val="en-US" w:eastAsia="zh-CN"/>
              </w:rPr>
              <w:instrText xml:space="preserve"> HYPERLINK "http://fishing.com/" </w:instrText>
            </w:r>
            <w:r>
              <w:rPr>
                <w:rFonts w:hint="eastAsia" w:ascii="Times New Roman" w:hAnsi="Times New Roman" w:eastAsia="宋体" w:cs="新宋体"/>
                <w:color w:val="000000"/>
                <w:kern w:val="0"/>
                <w:sz w:val="21"/>
                <w:szCs w:val="21"/>
                <w:lang w:val="en-US" w:eastAsia="zh-CN"/>
              </w:rPr>
              <w:fldChar w:fldCharType="separate"/>
            </w:r>
            <w:r>
              <w:rPr>
                <w:rFonts w:hint="eastAsia" w:ascii="Times New Roman" w:hAnsi="Times New Roman" w:eastAsia="宋体" w:cs="新宋体"/>
                <w:color w:val="000000"/>
                <w:kern w:val="0"/>
                <w:sz w:val="21"/>
                <w:szCs w:val="21"/>
                <w:lang w:val="en-US" w:eastAsia="zh-CN"/>
              </w:rPr>
              <w:t>http://fishing.com/</w:t>
            </w:r>
            <w:r>
              <w:rPr>
                <w:rFonts w:hint="eastAsia" w:ascii="Times New Roman" w:hAnsi="Times New Roman" w:eastAsia="宋体" w:cs="新宋体"/>
                <w:color w:val="000000"/>
                <w:kern w:val="0"/>
                <w:sz w:val="21"/>
                <w:szCs w:val="21"/>
                <w:lang w:val="en-US" w:eastAsia="zh-CN"/>
              </w:rPr>
              <w:fldChar w:fldCharType="end"/>
            </w:r>
            <w:r>
              <w:rPr>
                <w:rFonts w:hint="eastAsia" w:ascii="Times New Roman" w:hAnsi="Times New Roman" w:eastAsia="宋体" w:cs="新宋体"/>
                <w:color w:val="000000"/>
                <w:kern w:val="0"/>
                <w:sz w:val="21"/>
                <w:szCs w:val="21"/>
                <w:lang w:val="en-US" w:eastAsia="zh-CN"/>
              </w:rPr>
              <w:t xml:space="preserve"> 其结果如下：</w:t>
            </w:r>
          </w:p>
          <w:p>
            <w:pPr>
              <w:pStyle w:val="9"/>
              <w:numPr>
                <w:ilvl w:val="0"/>
                <w:numId w:val="0"/>
              </w:numPr>
              <w:ind w:leftChars="0"/>
              <w:jc w:val="center"/>
            </w:pPr>
            <w:r>
              <w:drawing>
                <wp:inline distT="0" distB="0" distL="114300" distR="114300">
                  <wp:extent cx="5273675" cy="1301750"/>
                  <wp:effectExtent l="0" t="0" r="13335" b="12700"/>
                  <wp:docPr id="15" name="图片 7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7"/>
                          <pic:cNvPicPr>
                            <a:picLocks noChangeAspect="true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301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ind w:leftChars="0" w:firstLine="420" w:firstLineChars="200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eastAsia" w:ascii="Times New Roman" w:hAnsi="Times New Roman" w:eastAsia="宋体" w:cs="新宋体"/>
                <w:color w:val="000000"/>
                <w:kern w:val="0"/>
                <w:sz w:val="21"/>
                <w:szCs w:val="21"/>
                <w:lang w:val="en-US" w:eastAsia="zh-CN"/>
              </w:rPr>
              <w:t xml:space="preserve">可以看到，原本访问的 </w:t>
            </w:r>
            <w:r>
              <w:rPr>
                <w:rFonts w:hint="eastAsia" w:ascii="Times New Roman" w:hAnsi="Times New Roman" w:eastAsia="宋体" w:cs="新宋体"/>
                <w:color w:val="000000"/>
                <w:kern w:val="0"/>
                <w:sz w:val="21"/>
                <w:szCs w:val="21"/>
                <w:lang w:val="en-US" w:eastAsia="zh-CN"/>
              </w:rPr>
              <w:fldChar w:fldCharType="begin"/>
            </w:r>
            <w:r>
              <w:rPr>
                <w:rFonts w:hint="eastAsia" w:ascii="Times New Roman" w:hAnsi="Times New Roman" w:eastAsia="宋体" w:cs="新宋体"/>
                <w:color w:val="000000"/>
                <w:kern w:val="0"/>
                <w:sz w:val="21"/>
                <w:szCs w:val="21"/>
                <w:lang w:val="en-US" w:eastAsia="zh-CN"/>
              </w:rPr>
              <w:instrText xml:space="preserve"> HYPERLINK "http://fishing.com/" </w:instrText>
            </w:r>
            <w:r>
              <w:rPr>
                <w:rFonts w:hint="eastAsia" w:ascii="Times New Roman" w:hAnsi="Times New Roman" w:eastAsia="宋体" w:cs="新宋体"/>
                <w:color w:val="000000"/>
                <w:kern w:val="0"/>
                <w:sz w:val="21"/>
                <w:szCs w:val="21"/>
                <w:lang w:val="en-US" w:eastAsia="zh-CN"/>
              </w:rPr>
              <w:fldChar w:fldCharType="separate"/>
            </w:r>
            <w:r>
              <w:rPr>
                <w:rFonts w:hint="eastAsia" w:ascii="Times New Roman" w:hAnsi="Times New Roman" w:eastAsia="宋体" w:cs="新宋体"/>
                <w:color w:val="000000"/>
                <w:kern w:val="0"/>
                <w:sz w:val="21"/>
                <w:szCs w:val="21"/>
                <w:lang w:val="en-US" w:eastAsia="zh-CN"/>
              </w:rPr>
              <w:t>http://fishing.com/</w:t>
            </w:r>
            <w:r>
              <w:rPr>
                <w:rFonts w:hint="eastAsia" w:ascii="Times New Roman" w:hAnsi="Times New Roman" w:eastAsia="宋体" w:cs="新宋体"/>
                <w:color w:val="000000"/>
                <w:kern w:val="0"/>
                <w:sz w:val="21"/>
                <w:szCs w:val="21"/>
                <w:lang w:val="en-US" w:eastAsia="zh-CN"/>
              </w:rPr>
              <w:fldChar w:fldCharType="end"/>
            </w:r>
            <w:r>
              <w:rPr>
                <w:rFonts w:hint="eastAsia" w:ascii="Times New Roman" w:hAnsi="Times New Roman" w:eastAsia="宋体" w:cs="新宋体"/>
                <w:color w:val="000000"/>
                <w:kern w:val="0"/>
                <w:sz w:val="21"/>
                <w:szCs w:val="21"/>
                <w:lang w:val="en-US" w:eastAsia="zh-CN"/>
              </w:rPr>
              <w:t xml:space="preserve"> ，但是我们进行重定向，得到的是工大的主页，实现了钓鱼的功能。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1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pPr>
              <w:rPr>
                <w:szCs w:val="21"/>
              </w:rPr>
            </w:pPr>
            <w:r>
              <w:rPr>
                <w:rFonts w:hint="eastAsia"/>
              </w:rPr>
              <w:t>问题讨论：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04" w:hRule="atLeast"/>
        </w:trPr>
        <w:tc>
          <w:tcPr>
            <w:tcW w:w="8349" w:type="dxa"/>
            <w:tcBorders>
              <w:top w:val="single" w:color="auto" w:sz="4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9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ind w:firstLine="420" w:firstLineChars="200"/>
              <w:textAlignment w:val="auto"/>
              <w:rPr>
                <w:rFonts w:hint="eastAsia" w:eastAsia="宋体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新宋体"/>
                <w:color w:val="000000"/>
                <w:kern w:val="0"/>
                <w:sz w:val="21"/>
                <w:szCs w:val="21"/>
                <w:lang w:val="en-US" w:eastAsia="zh-CN"/>
              </w:rPr>
              <w:t>在实验的过程中，我发现不同的网址其编码格式不同，还有部分资源文件难以编码为文本。这导致我难以确定一个通用的缓存文件编码格式。最后我使用二进制文件的方法存储缓存文件，实现了报文的缓存同时避免了编码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pPr>
              <w:rPr>
                <w:rFonts w:ascii="新宋体" w:eastAsia="新宋体" w:cs="新宋体" w:hAnsiTheme="minorHAnsi"/>
                <w:color w:val="000000"/>
                <w:kern w:val="0"/>
                <w:sz w:val="24"/>
              </w:rPr>
            </w:pPr>
            <w:r>
              <w:rPr>
                <w:rFonts w:hint="eastAsia"/>
              </w:rPr>
              <w:t>心得体会：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6" w:hRule="atLeast"/>
        </w:trPr>
        <w:tc>
          <w:tcPr>
            <w:tcW w:w="8349" w:type="dxa"/>
            <w:tcBorders>
              <w:top w:val="single" w:color="auto" w:sz="4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9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ind w:left="0" w:firstLine="420" w:firstLineChars="200"/>
              <w:textAlignment w:val="auto"/>
              <w:rPr>
                <w:rFonts w:ascii="新宋体" w:eastAsia="新宋体" w:cs="新宋体" w:hAnsiTheme="minorHAnsi"/>
                <w:color w:val="000000"/>
                <w:kern w:val="0"/>
              </w:rPr>
            </w:pPr>
            <w:r>
              <w:rPr>
                <w:rFonts w:hint="eastAsia" w:ascii="Times New Roman" w:hAnsi="Times New Roman" w:eastAsia="宋体" w:cs="新宋体"/>
                <w:color w:val="000000"/>
                <w:kern w:val="0"/>
                <w:sz w:val="21"/>
                <w:szCs w:val="21"/>
                <w:lang w:val="en-US" w:eastAsia="zh-CN"/>
              </w:rPr>
              <w:t>实验过程中，我实现了一个最基本的HTTP代理服务器，仅仅能实现的是对于HTTP 协议的某些网站的访问，与实际中所使用的代理服务器相比差距还很大。但是通过实现基本的代理服务器的功能，我了解了代理服务器的基本工作原理，对 Socket 编程有了初步的理解，对于计算机网络的认识更为深刻。</w:t>
            </w:r>
          </w:p>
        </w:tc>
      </w:tr>
    </w:tbl>
    <w:p/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微软雅黑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imes">
    <w:altName w:val="DejaVu Sans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新宋体">
    <w:altName w:val="方正书宋_GBK"/>
    <w:panose1 w:val="02010609030101010101"/>
    <w:charset w:val="86"/>
    <w:family w:val="modern"/>
    <w:pitch w:val="default"/>
    <w:sig w:usb0="00000000" w:usb1="00000000" w:usb2="00000016" w:usb3="00000000" w:csb0="00040001" w:csb1="00000000"/>
  </w:font>
  <w:font w:name="等线">
    <w:altName w:val="微软雅黑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方正书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FFF9810"/>
    <w:multiLevelType w:val="singleLevel"/>
    <w:tmpl w:val="AFFF981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3B964AF"/>
    <w:multiLevelType w:val="singleLevel"/>
    <w:tmpl w:val="E3B964A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EFEE0253"/>
    <w:multiLevelType w:val="singleLevel"/>
    <w:tmpl w:val="EFEE025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FFBF2F75"/>
    <w:multiLevelType w:val="singleLevel"/>
    <w:tmpl w:val="FFBF2F75"/>
    <w:lvl w:ilvl="0" w:tentative="0">
      <w:start w:val="1"/>
      <w:numFmt w:val="decimal"/>
      <w:lvlText w:val="(%1)"/>
      <w:lvlJc w:val="left"/>
      <w:pPr>
        <w:ind w:left="0" w:leftChars="0" w:firstLine="0" w:firstLineChars="0"/>
      </w:pPr>
      <w:rPr>
        <w:rFonts w:hint="default"/>
      </w:rPr>
    </w:lvl>
  </w:abstractNum>
  <w:abstractNum w:abstractNumId="4">
    <w:nsid w:val="3DFB6BC1"/>
    <w:multiLevelType w:val="singleLevel"/>
    <w:tmpl w:val="3DFB6BC1"/>
    <w:lvl w:ilvl="0" w:tentative="0">
      <w:start w:val="1"/>
      <w:numFmt w:val="decimal"/>
      <w:lvlText w:val="(%1)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val="bestFit" w:percent="113"/>
  <w:doNotDisplayPageBoundaries w:val="true"/>
  <w:bordersDoNotSurroundHeader w:val="false"/>
  <w:bordersDoNotSurroundFooter w:val="false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true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0A7E"/>
    <w:rsid w:val="00090172"/>
    <w:rsid w:val="000C744D"/>
    <w:rsid w:val="000D7183"/>
    <w:rsid w:val="001E553E"/>
    <w:rsid w:val="002B4F89"/>
    <w:rsid w:val="00390C97"/>
    <w:rsid w:val="00397541"/>
    <w:rsid w:val="003A16C0"/>
    <w:rsid w:val="005A398D"/>
    <w:rsid w:val="0062448C"/>
    <w:rsid w:val="006B0F6E"/>
    <w:rsid w:val="006D293C"/>
    <w:rsid w:val="00843BD1"/>
    <w:rsid w:val="00890C1A"/>
    <w:rsid w:val="00A60A7E"/>
    <w:rsid w:val="00A645F8"/>
    <w:rsid w:val="00B2387B"/>
    <w:rsid w:val="00B64CA2"/>
    <w:rsid w:val="00C0231D"/>
    <w:rsid w:val="00D36640"/>
    <w:rsid w:val="00DC1B9C"/>
    <w:rsid w:val="00DF6871"/>
    <w:rsid w:val="00E11B8F"/>
    <w:rsid w:val="00E326DD"/>
    <w:rsid w:val="00E7568E"/>
    <w:rsid w:val="00EB6317"/>
    <w:rsid w:val="00F64527"/>
    <w:rsid w:val="00F846F7"/>
    <w:rsid w:val="07EB0099"/>
    <w:rsid w:val="0B4B9A12"/>
    <w:rsid w:val="0BFF39F3"/>
    <w:rsid w:val="0DDE5CE1"/>
    <w:rsid w:val="0F4EDCE5"/>
    <w:rsid w:val="0FF319FD"/>
    <w:rsid w:val="173F6333"/>
    <w:rsid w:val="17BBA21C"/>
    <w:rsid w:val="17FB21AF"/>
    <w:rsid w:val="1B4372F6"/>
    <w:rsid w:val="1DDF1BEF"/>
    <w:rsid w:val="1ED2714D"/>
    <w:rsid w:val="1F1FB751"/>
    <w:rsid w:val="1FF73D02"/>
    <w:rsid w:val="1FFBA253"/>
    <w:rsid w:val="1FFBBB47"/>
    <w:rsid w:val="25D79E60"/>
    <w:rsid w:val="271CA910"/>
    <w:rsid w:val="2A6BA917"/>
    <w:rsid w:val="2E3844D7"/>
    <w:rsid w:val="2EFC615C"/>
    <w:rsid w:val="2F7E752F"/>
    <w:rsid w:val="358EE59C"/>
    <w:rsid w:val="35AF902B"/>
    <w:rsid w:val="35FF4615"/>
    <w:rsid w:val="362B871B"/>
    <w:rsid w:val="37F73AE4"/>
    <w:rsid w:val="397F3885"/>
    <w:rsid w:val="3ABB36E9"/>
    <w:rsid w:val="3D7ED42C"/>
    <w:rsid w:val="3EDCA5E7"/>
    <w:rsid w:val="3EF6EB8D"/>
    <w:rsid w:val="3F3D1AD8"/>
    <w:rsid w:val="3F77408C"/>
    <w:rsid w:val="3FBF82B6"/>
    <w:rsid w:val="3FBFE9B9"/>
    <w:rsid w:val="3FD6F2C7"/>
    <w:rsid w:val="3FDE84F9"/>
    <w:rsid w:val="3FFAAB60"/>
    <w:rsid w:val="467EC372"/>
    <w:rsid w:val="4AFE7501"/>
    <w:rsid w:val="4EF77B9A"/>
    <w:rsid w:val="4EFF2012"/>
    <w:rsid w:val="4FFB5647"/>
    <w:rsid w:val="51E15ADC"/>
    <w:rsid w:val="569D5C22"/>
    <w:rsid w:val="57CF804B"/>
    <w:rsid w:val="57E32E08"/>
    <w:rsid w:val="5ABFEBC6"/>
    <w:rsid w:val="5B6DA240"/>
    <w:rsid w:val="5BBDF294"/>
    <w:rsid w:val="5BD6A07E"/>
    <w:rsid w:val="5BDF15AB"/>
    <w:rsid w:val="5D7BE51F"/>
    <w:rsid w:val="5EE7A9E4"/>
    <w:rsid w:val="5EEF745C"/>
    <w:rsid w:val="5EFB545D"/>
    <w:rsid w:val="5EFF785D"/>
    <w:rsid w:val="5F6FF1A2"/>
    <w:rsid w:val="5F7D3C5D"/>
    <w:rsid w:val="5F9FE837"/>
    <w:rsid w:val="5FCA0D84"/>
    <w:rsid w:val="5FDE8798"/>
    <w:rsid w:val="5FDEEB1D"/>
    <w:rsid w:val="5FE782C7"/>
    <w:rsid w:val="5FEB7DE6"/>
    <w:rsid w:val="5FF18378"/>
    <w:rsid w:val="5FFBB4EA"/>
    <w:rsid w:val="5FFE539E"/>
    <w:rsid w:val="5FFF0208"/>
    <w:rsid w:val="5FFFC92B"/>
    <w:rsid w:val="63590B4D"/>
    <w:rsid w:val="646D00FD"/>
    <w:rsid w:val="64D7B16F"/>
    <w:rsid w:val="65ECE55A"/>
    <w:rsid w:val="67BF78C0"/>
    <w:rsid w:val="67FE4432"/>
    <w:rsid w:val="69BEE8D4"/>
    <w:rsid w:val="6ADE51B4"/>
    <w:rsid w:val="6B3F598F"/>
    <w:rsid w:val="6BEFDBEA"/>
    <w:rsid w:val="6D330B2F"/>
    <w:rsid w:val="6DBFC1E0"/>
    <w:rsid w:val="6E2E6B57"/>
    <w:rsid w:val="6E3E5734"/>
    <w:rsid w:val="6EF7124F"/>
    <w:rsid w:val="6EFE6DC4"/>
    <w:rsid w:val="6F5DBC3D"/>
    <w:rsid w:val="6F7FB1C6"/>
    <w:rsid w:val="6F7FE497"/>
    <w:rsid w:val="6F7FFD91"/>
    <w:rsid w:val="6F9A8BF4"/>
    <w:rsid w:val="6FA386A6"/>
    <w:rsid w:val="6FA886D4"/>
    <w:rsid w:val="6FB660F7"/>
    <w:rsid w:val="6FD2F38B"/>
    <w:rsid w:val="6FDE51D2"/>
    <w:rsid w:val="6FF7F53A"/>
    <w:rsid w:val="6FF837B6"/>
    <w:rsid w:val="6FFFAE93"/>
    <w:rsid w:val="6FFFC716"/>
    <w:rsid w:val="6FFFE8D0"/>
    <w:rsid w:val="72C9CE8A"/>
    <w:rsid w:val="73EDECF0"/>
    <w:rsid w:val="73F78A84"/>
    <w:rsid w:val="73FE1698"/>
    <w:rsid w:val="73FF24D4"/>
    <w:rsid w:val="741B8685"/>
    <w:rsid w:val="75DF9B8A"/>
    <w:rsid w:val="75EF8D4B"/>
    <w:rsid w:val="75FB398B"/>
    <w:rsid w:val="75FD10D3"/>
    <w:rsid w:val="762E3392"/>
    <w:rsid w:val="76BF6EE0"/>
    <w:rsid w:val="76F4E3CC"/>
    <w:rsid w:val="76FEA9F7"/>
    <w:rsid w:val="77173F80"/>
    <w:rsid w:val="775F4F40"/>
    <w:rsid w:val="77BD0914"/>
    <w:rsid w:val="77D3987F"/>
    <w:rsid w:val="77DB7166"/>
    <w:rsid w:val="77DE6589"/>
    <w:rsid w:val="77FFC810"/>
    <w:rsid w:val="78D5FA35"/>
    <w:rsid w:val="79579F74"/>
    <w:rsid w:val="79671BD8"/>
    <w:rsid w:val="798DD587"/>
    <w:rsid w:val="799D3FE1"/>
    <w:rsid w:val="79EB6C9B"/>
    <w:rsid w:val="7AA351EC"/>
    <w:rsid w:val="7AD34571"/>
    <w:rsid w:val="7AFEBFFA"/>
    <w:rsid w:val="7AFF320C"/>
    <w:rsid w:val="7B3B10C6"/>
    <w:rsid w:val="7B6775C4"/>
    <w:rsid w:val="7B6F7EFF"/>
    <w:rsid w:val="7B7CB5A1"/>
    <w:rsid w:val="7B7F5BEF"/>
    <w:rsid w:val="7B9F7A55"/>
    <w:rsid w:val="7BA8CA01"/>
    <w:rsid w:val="7BBBA78F"/>
    <w:rsid w:val="7BDA9D5A"/>
    <w:rsid w:val="7BDFC375"/>
    <w:rsid w:val="7BDFE19C"/>
    <w:rsid w:val="7BFF12D3"/>
    <w:rsid w:val="7BFF9974"/>
    <w:rsid w:val="7CFB8659"/>
    <w:rsid w:val="7D75D16D"/>
    <w:rsid w:val="7D7CA58A"/>
    <w:rsid w:val="7D7FC050"/>
    <w:rsid w:val="7D7FC6AD"/>
    <w:rsid w:val="7DBFD78B"/>
    <w:rsid w:val="7DEF7CF3"/>
    <w:rsid w:val="7DF9C6E0"/>
    <w:rsid w:val="7DFBFE57"/>
    <w:rsid w:val="7DFE043A"/>
    <w:rsid w:val="7DFFC101"/>
    <w:rsid w:val="7E1ED43B"/>
    <w:rsid w:val="7E3713D9"/>
    <w:rsid w:val="7E3EA1AB"/>
    <w:rsid w:val="7E7BF862"/>
    <w:rsid w:val="7EA70BD2"/>
    <w:rsid w:val="7EFA77BF"/>
    <w:rsid w:val="7EFB2ED6"/>
    <w:rsid w:val="7EFD5DB8"/>
    <w:rsid w:val="7EFF1C9A"/>
    <w:rsid w:val="7F352B1C"/>
    <w:rsid w:val="7F5BA3D6"/>
    <w:rsid w:val="7F7CD2B1"/>
    <w:rsid w:val="7F8C8EF5"/>
    <w:rsid w:val="7F9626C3"/>
    <w:rsid w:val="7FB59604"/>
    <w:rsid w:val="7FBF6CCB"/>
    <w:rsid w:val="7FCC6A70"/>
    <w:rsid w:val="7FD4F804"/>
    <w:rsid w:val="7FEAA347"/>
    <w:rsid w:val="7FF70205"/>
    <w:rsid w:val="7FF71B71"/>
    <w:rsid w:val="7FF9692A"/>
    <w:rsid w:val="7FFB5052"/>
    <w:rsid w:val="7FFECB19"/>
    <w:rsid w:val="7FFF7469"/>
    <w:rsid w:val="82BFF218"/>
    <w:rsid w:val="8E5EF0F6"/>
    <w:rsid w:val="93FC7360"/>
    <w:rsid w:val="977F2C0B"/>
    <w:rsid w:val="9A9FE31E"/>
    <w:rsid w:val="9E7DCE4F"/>
    <w:rsid w:val="9F632AF0"/>
    <w:rsid w:val="9F65D495"/>
    <w:rsid w:val="9FF3F295"/>
    <w:rsid w:val="A5BCE459"/>
    <w:rsid w:val="A7C77835"/>
    <w:rsid w:val="A7FF7000"/>
    <w:rsid w:val="AA6F57B8"/>
    <w:rsid w:val="AAE80DBE"/>
    <w:rsid w:val="ABDF1F29"/>
    <w:rsid w:val="AFAE7082"/>
    <w:rsid w:val="AFEBD8AF"/>
    <w:rsid w:val="B2FFB098"/>
    <w:rsid w:val="B47EB878"/>
    <w:rsid w:val="B6DF3DB1"/>
    <w:rsid w:val="B73E37CB"/>
    <w:rsid w:val="B7AB8E38"/>
    <w:rsid w:val="B7FD6BD8"/>
    <w:rsid w:val="B91FA388"/>
    <w:rsid w:val="B9FF8DC3"/>
    <w:rsid w:val="BB338DCC"/>
    <w:rsid w:val="BB4F723B"/>
    <w:rsid w:val="BBFF2096"/>
    <w:rsid w:val="BC5714E2"/>
    <w:rsid w:val="BD9B8087"/>
    <w:rsid w:val="BDD61B39"/>
    <w:rsid w:val="BDE56959"/>
    <w:rsid w:val="BE7EDB4A"/>
    <w:rsid w:val="BE9E0423"/>
    <w:rsid w:val="BF7BF649"/>
    <w:rsid w:val="BF7FD9A3"/>
    <w:rsid w:val="BFBA6756"/>
    <w:rsid w:val="BFCBC4AF"/>
    <w:rsid w:val="BFD3518E"/>
    <w:rsid w:val="BFD7F061"/>
    <w:rsid w:val="BFDFAD3D"/>
    <w:rsid w:val="BFF3AB61"/>
    <w:rsid w:val="BFFF1B9D"/>
    <w:rsid w:val="BFFF1D96"/>
    <w:rsid w:val="CA7C99BB"/>
    <w:rsid w:val="CCF7817F"/>
    <w:rsid w:val="CF7D5EBD"/>
    <w:rsid w:val="CFFB675A"/>
    <w:rsid w:val="CFFB8146"/>
    <w:rsid w:val="CFFEB8BB"/>
    <w:rsid w:val="D3D9BEE7"/>
    <w:rsid w:val="D57698AA"/>
    <w:rsid w:val="D5AA3882"/>
    <w:rsid w:val="D5FD8578"/>
    <w:rsid w:val="D77F08E6"/>
    <w:rsid w:val="D797913A"/>
    <w:rsid w:val="D7F49680"/>
    <w:rsid w:val="DB1F371B"/>
    <w:rsid w:val="DCFD17FE"/>
    <w:rsid w:val="DDBF3B20"/>
    <w:rsid w:val="DE5F2359"/>
    <w:rsid w:val="DE85364A"/>
    <w:rsid w:val="DEB70DF3"/>
    <w:rsid w:val="DEE79AA2"/>
    <w:rsid w:val="DEEE4DDD"/>
    <w:rsid w:val="DEEF3CBE"/>
    <w:rsid w:val="DEF7FE5C"/>
    <w:rsid w:val="DEFF9B26"/>
    <w:rsid w:val="DF160E5B"/>
    <w:rsid w:val="DF59B034"/>
    <w:rsid w:val="DF665B15"/>
    <w:rsid w:val="DF8F06D0"/>
    <w:rsid w:val="DFA7CFE4"/>
    <w:rsid w:val="DFB38A77"/>
    <w:rsid w:val="DFC78953"/>
    <w:rsid w:val="DFDD0B0B"/>
    <w:rsid w:val="DFFC9794"/>
    <w:rsid w:val="DFFEDFC3"/>
    <w:rsid w:val="E166C0EC"/>
    <w:rsid w:val="E3FFA426"/>
    <w:rsid w:val="E5D5F30F"/>
    <w:rsid w:val="E77B0125"/>
    <w:rsid w:val="E7DB2830"/>
    <w:rsid w:val="E97FFDA2"/>
    <w:rsid w:val="E9FFDFAB"/>
    <w:rsid w:val="EB97990A"/>
    <w:rsid w:val="EBFFC34A"/>
    <w:rsid w:val="ECFBA9D3"/>
    <w:rsid w:val="EE264A84"/>
    <w:rsid w:val="EEBF43F4"/>
    <w:rsid w:val="EF5F7DFF"/>
    <w:rsid w:val="EF9C3946"/>
    <w:rsid w:val="EFBCE3BE"/>
    <w:rsid w:val="EFEEE714"/>
    <w:rsid w:val="EFF33554"/>
    <w:rsid w:val="EFF5804E"/>
    <w:rsid w:val="EFFB2D38"/>
    <w:rsid w:val="EFFE4838"/>
    <w:rsid w:val="F1F1217C"/>
    <w:rsid w:val="F26D3403"/>
    <w:rsid w:val="F3CF36D9"/>
    <w:rsid w:val="F3DCE4D1"/>
    <w:rsid w:val="F6BD88C7"/>
    <w:rsid w:val="F6BE5965"/>
    <w:rsid w:val="F6FFF801"/>
    <w:rsid w:val="F7BF6086"/>
    <w:rsid w:val="F7BFDC45"/>
    <w:rsid w:val="F7DD950C"/>
    <w:rsid w:val="F7DF5A6F"/>
    <w:rsid w:val="F7EF493B"/>
    <w:rsid w:val="F7F13844"/>
    <w:rsid w:val="F7F2589B"/>
    <w:rsid w:val="F7F3C343"/>
    <w:rsid w:val="F8FF4FA2"/>
    <w:rsid w:val="F94F0479"/>
    <w:rsid w:val="F9EB438F"/>
    <w:rsid w:val="FA3E750C"/>
    <w:rsid w:val="FA719F26"/>
    <w:rsid w:val="FA7F11D3"/>
    <w:rsid w:val="FB7FA988"/>
    <w:rsid w:val="FBBFECA7"/>
    <w:rsid w:val="FBD27483"/>
    <w:rsid w:val="FBE15561"/>
    <w:rsid w:val="FBF68142"/>
    <w:rsid w:val="FBFE01F0"/>
    <w:rsid w:val="FBFF99A2"/>
    <w:rsid w:val="FCC67E65"/>
    <w:rsid w:val="FCED22B8"/>
    <w:rsid w:val="FCFCDEA1"/>
    <w:rsid w:val="FCFF8B7D"/>
    <w:rsid w:val="FDBB77BB"/>
    <w:rsid w:val="FDBD2E47"/>
    <w:rsid w:val="FDDD6F47"/>
    <w:rsid w:val="FDED836A"/>
    <w:rsid w:val="FE6BF0B8"/>
    <w:rsid w:val="FE734873"/>
    <w:rsid w:val="FE9F2E0C"/>
    <w:rsid w:val="FEBF1ECD"/>
    <w:rsid w:val="FEEA96C4"/>
    <w:rsid w:val="FEEF9902"/>
    <w:rsid w:val="FEFE6992"/>
    <w:rsid w:val="FEFEDE2C"/>
    <w:rsid w:val="FF3D01E2"/>
    <w:rsid w:val="FF3EA60D"/>
    <w:rsid w:val="FF5781ED"/>
    <w:rsid w:val="FF5B80C9"/>
    <w:rsid w:val="FF5D0F2C"/>
    <w:rsid w:val="FF5EDF91"/>
    <w:rsid w:val="FF6FB5F2"/>
    <w:rsid w:val="FF6FDD8C"/>
    <w:rsid w:val="FF76D043"/>
    <w:rsid w:val="FF7F377C"/>
    <w:rsid w:val="FFA9AC05"/>
    <w:rsid w:val="FFAB6E29"/>
    <w:rsid w:val="FFC720CB"/>
    <w:rsid w:val="FFCDE234"/>
    <w:rsid w:val="FFDE200E"/>
    <w:rsid w:val="FFDEC453"/>
    <w:rsid w:val="FFDF5D5F"/>
    <w:rsid w:val="FFDFB925"/>
    <w:rsid w:val="FFE79AD6"/>
    <w:rsid w:val="FFECA1F4"/>
    <w:rsid w:val="FFECAA39"/>
    <w:rsid w:val="FFEE4C9C"/>
    <w:rsid w:val="FFEF3550"/>
    <w:rsid w:val="FFFB325B"/>
    <w:rsid w:val="FFFE0A4C"/>
    <w:rsid w:val="FFFF1040"/>
    <w:rsid w:val="FFFF2EE6"/>
    <w:rsid w:val="FFFF3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semiHidden/>
    <w:unhideWhenUsed/>
    <w:qFormat/>
    <w:uiPriority w:val="99"/>
    <w:rPr>
      <w:color w:val="0000FF"/>
      <w:u w:val="single"/>
    </w:rPr>
  </w:style>
  <w:style w:type="character" w:customStyle="1" w:styleId="7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8">
    <w:name w:val="页脚 字符"/>
    <w:basedOn w:val="5"/>
    <w:link w:val="2"/>
    <w:qFormat/>
    <w:uiPriority w:val="99"/>
    <w:rPr>
      <w:sz w:val="18"/>
      <w:szCs w:val="18"/>
    </w:rPr>
  </w:style>
  <w:style w:type="paragraph" w:customStyle="1" w:styleId="9">
    <w:name w:val="正文首行缩进 2 字符"/>
    <w:basedOn w:val="1"/>
    <w:qFormat/>
    <w:uiPriority w:val="0"/>
    <w:pPr>
      <w:autoSpaceDE w:val="0"/>
      <w:autoSpaceDN w:val="0"/>
      <w:adjustRightInd w:val="0"/>
      <w:ind w:firstLine="480" w:firstLineChars="200"/>
    </w:pPr>
    <w:rPr>
      <w:sz w:val="24"/>
      <w:szCs w:val="20"/>
    </w:rPr>
  </w:style>
  <w:style w:type="paragraph" w:customStyle="1" w:styleId="10">
    <w:name w:val="Default"/>
    <w:qFormat/>
    <w:uiPriority w:val="0"/>
    <w:pPr>
      <w:widowControl w:val="0"/>
      <w:autoSpaceDE w:val="0"/>
      <w:autoSpaceDN w:val="0"/>
      <w:adjustRightInd w:val="0"/>
    </w:pPr>
    <w:rPr>
      <w:rFonts w:ascii="Times New Roman" w:hAnsi="Times New Roman" w:eastAsia="宋体" w:cs="Times New Roman"/>
      <w:color w:val="000000"/>
      <w:kern w:val="0"/>
      <w:sz w:val="24"/>
      <w:szCs w:val="24"/>
      <w:lang w:val="en-US" w:eastAsia="zh-CN" w:bidi="ar-SA"/>
    </w:rPr>
  </w:style>
  <w:style w:type="character" w:customStyle="1" w:styleId="11">
    <w:name w:val="fontstyle01"/>
    <w:qFormat/>
    <w:uiPriority w:val="0"/>
    <w:rPr>
      <w:rFonts w:hint="eastAsia" w:ascii="宋体" w:hAnsi="宋体" w:eastAsia="宋体"/>
      <w:color w:val="000000"/>
      <w:sz w:val="22"/>
      <w:szCs w:val="22"/>
    </w:rPr>
  </w:style>
  <w:style w:type="character" w:customStyle="1" w:styleId="12">
    <w:name w:val="fontstyle21"/>
    <w:qFormat/>
    <w:uiPriority w:val="0"/>
    <w:rPr>
      <w:rFonts w:hint="default" w:ascii="Times" w:hAnsi="Times"/>
      <w:color w:val="000000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55</Words>
  <Characters>320</Characters>
  <Lines>2</Lines>
  <Paragraphs>1</Paragraphs>
  <TotalTime>6</TotalTime>
  <ScaleCrop>false</ScaleCrop>
  <LinksUpToDate>false</LinksUpToDate>
  <CharactersWithSpaces>374</CharactersWithSpaces>
  <Application>WPS Office_11.1.0.9719_F1E327BC-269C-435d-A152-05C5408002CA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2018-10-17T18:59:00Z</dcterms:created>
  <dc:creator>孙 博文</dc:creator>
  <cp:lastModifiedBy>cycleke</cp:lastModifiedBy>
  <dcterms:modified xsi:type="dcterms:W3CDTF">2020-11-30T16:45:14Z</dcterms:modified>
  <cp:revision>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2052-11.1.0.9719</vt:lpwstr>
  </property>
</Properties>
</file>