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05E3" w14:textId="77777777" w:rsidR="005B6C1C" w:rsidRPr="005B6C1C" w:rsidRDefault="005B6C1C" w:rsidP="005B6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аспекты ISO/IEC 9126</w:t>
      </w:r>
    </w:p>
    <w:p w14:paraId="2DCA9A66" w14:textId="77777777" w:rsidR="005B6C1C" w:rsidRPr="005B6C1C" w:rsidRDefault="005B6C1C" w:rsidP="005B6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Определение и цель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ISO/IEC 9126 представляет собой международный стандарт, разработанный для оценки качества программных продуктов. Он фокусируется на минимизации человеческих предубеждений в разработке ПО, предоставляя рамки для определения и измерения качества, что помогает в согласовании приоритетов проектов.</w:t>
      </w:r>
    </w:p>
    <w:p w14:paraId="50921917" w14:textId="77777777" w:rsidR="005B6C1C" w:rsidRPr="005B6C1C" w:rsidRDefault="005B6C1C" w:rsidP="005B6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Модель качества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Стандарт определяет шесть основных характеристик качества: функциональность, надежность, удобство использования, эффективность,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сопровождаемость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переносимость. Каждая из них разбивается на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подхарактеристики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которые могут измеряться с помощью метрик.</w:t>
      </w:r>
    </w:p>
    <w:p w14:paraId="0FD95FA0" w14:textId="77777777" w:rsidR="005B6C1C" w:rsidRPr="005B6C1C" w:rsidRDefault="005B6C1C" w:rsidP="005B6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Структура стандарта</w:t>
      </w:r>
      <w:proofErr w:type="gram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Состоит</w:t>
      </w:r>
      <w:proofErr w:type="gram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из четырех частей: модель качества (9126-1), внешние метрики (9126-2), внутренние метрики (9126-3) и метрики качества в использовании (9126-4). Внутренние метрики статичны, внешние применяются к работающему ПО, а качество в использовании оценивается в реальных условиях.</w:t>
      </w:r>
    </w:p>
    <w:p w14:paraId="21362F8E" w14:textId="77777777" w:rsidR="005B6C1C" w:rsidRPr="005B6C1C" w:rsidRDefault="005B6C1C" w:rsidP="005B6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Исторический контекст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Выпущен в 1991 году, обновлен в 2001 году и заменен на ISO/IEC 25010 в 2011 году, который расширил модель, добавив характеристики безопасности и совместимости.</w:t>
      </w:r>
    </w:p>
    <w:p w14:paraId="36CB176E" w14:textId="77777777" w:rsidR="005B6C1C" w:rsidRPr="005B6C1C" w:rsidRDefault="005B6C1C" w:rsidP="005B6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Практическое применение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Стандарт используется для оценки ПО в различных контекстах, включая критически важные системы, но требует адаптации под конкретные проекты, так как не задает точные целевые значения метрик.</w:t>
      </w:r>
    </w:p>
    <w:p w14:paraId="284E9D52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История разработки</w:t>
      </w:r>
    </w:p>
    <w:p w14:paraId="6AF61BC4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Стандарт ISO/IEC 9126 был впервые опубликован 19 декабря 1991 года как рамка для оценки качества ПО. В 2001 году он был расширен до четырех частей, интегрируя модели качества от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McCall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(1977). К 2011 году его заменил ISO/IEC 25010 в рамках серии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SQuaRE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которая объединила ISO/IEC 9126 и ISO/IEC 14598 для более полной оценки. Это эволюция отражает растущую сложность ПО и необходимость учета пользовательского опыта.</w:t>
      </w:r>
    </w:p>
    <w:p w14:paraId="7E942B41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Основные характеристики качества</w:t>
      </w:r>
    </w:p>
    <w:p w14:paraId="154C62F6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 качества в ISO/IEC 9126 фокусируется на внутренних и внешних аспектах, а также на качестве в использовании. Внутренние метрики оценивают структуру кода без исполнения, внешние — поведение в работе, а качество в использовании — влияние на пользователя в реальной среде. Стандарт подчеркивает, что внутреннее качество определяет внешнее, а внешнее — качество в использовании.</w:t>
      </w:r>
    </w:p>
    <w:p w14:paraId="2E7D4512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Значение для IT-стандартов</w:t>
      </w:r>
    </w:p>
    <w:p w14:paraId="32296E33" w14:textId="61C990B4" w:rsidR="005B6C1C" w:rsidRPr="005B6C1C" w:rsidRDefault="005B6C1C" w:rsidP="00F764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ISO/IEC 9126 играет ключевую роль в стандартизации IT, обеспечивая объективность в оценке ПО. Он применяется в закупках, разработке и сертификации, но исследования показывают необходимость дополнений, таких как учет нетехнических факторов (экономических, политических). В контексте современных стандартов, таких как ISO/IEC 25010, он остается основой для понимания эволюции качества ПО.</w:t>
      </w:r>
    </w:p>
    <w:p w14:paraId="6C70B210" w14:textId="77777777" w:rsidR="00F76494" w:rsidRDefault="00F76494">
      <w:pPr>
        <w:spacing w:line="259" w:lineRule="auto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br w:type="page"/>
      </w:r>
    </w:p>
    <w:p w14:paraId="7A7578C9" w14:textId="0CC13DE8" w:rsidR="005B6C1C" w:rsidRPr="005B6C1C" w:rsidRDefault="005B6C1C" w:rsidP="005B6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ISO/IEC 9126: Международный стандарт оценки качества программного обеспечения</w:t>
      </w:r>
    </w:p>
    <w:p w14:paraId="07A7A432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Введение</w:t>
      </w:r>
    </w:p>
    <w:p w14:paraId="4552B84D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современном мире информационных технологий качество программного обеспечения (ПО) является критическим фактором успеха проектов. ISO/IEC 9126, разработанный Международной организацией по стандартизации (ISO) и Международной электротехнической комиссией (IEC), представляет собой фундаментальный стандарт, направленный на создание рамок для спецификации и оценки качества ПО. Этот стандарт учитывает человеческие предубеждения, такие как изменение приоритетов или неясные критерии успеха, и преобразует абстрактные цели в измеримые значения. Он определяет качество как совокупность характеристик, удовлетворяющих заявленным или подразумеваемым потребностям, в соответствии с определением из ISO 8402.</w:t>
      </w:r>
    </w:p>
    <w:p w14:paraId="11754D46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Стандарт был впервые принят в 1991 году и эволюционировал в 2001 году, разделившись на четыре части. Однако в 2011 году он был заменен на ISO/IEC 25010, который интегрировал его с ISO/IEC 14598 в серию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SQuaRE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(Systems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software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Quality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Evaluation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 Несмотря на это, ISO/IEC 9126 остается референтным для понимания базовых моделей качества, особенно в академических и практических контекстах IT-стандартов. В этом отчете мы подробно рассмотрим структуру стандарта, модель качества, метрики, практическое применение и эволюцию, опираясь на авторитетные источники.</w:t>
      </w:r>
    </w:p>
    <w:p w14:paraId="5C222E1A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История и развитие стандарта</w:t>
      </w:r>
    </w:p>
    <w:p w14:paraId="264F73B6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Разработка ISO/IEC 9126 началась в контексте роста сложности ПО в 1980-х годах. Стандарт опирается на модель GE, предложенную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McCall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et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в 1977 году, которая организовывала качество вокруг факторов (внешний вид для пользователей), критериев (внутренний вид для разработчиков) и метрик (для измерения). Первая версия ISO/IEC 9126 вышла 19 декабря 1991 года как единый документ, фокусирующийся на определениях и характеристиках качества.</w:t>
      </w:r>
    </w:p>
    <w:p w14:paraId="5116E5E8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2001 году стандарт был пересмотрен и разделен на четыре части:</w:t>
      </w:r>
    </w:p>
    <w:p w14:paraId="767ED87C" w14:textId="77777777" w:rsidR="005B6C1C" w:rsidRPr="005B6C1C" w:rsidRDefault="005B6C1C" w:rsidP="005B6C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ISO/IEC 9126-1:2001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Модель качества, определяющая характеристики и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подхарактеристики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B43F9C4" w14:textId="77777777" w:rsidR="005B6C1C" w:rsidRPr="005B6C1C" w:rsidRDefault="005B6C1C" w:rsidP="005B6C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ISO/IEC 9126-2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Внешние метрики для оценки работающего ПО.</w:t>
      </w:r>
    </w:p>
    <w:p w14:paraId="79D1C39E" w14:textId="77777777" w:rsidR="005B6C1C" w:rsidRPr="005B6C1C" w:rsidRDefault="005B6C1C" w:rsidP="005B6C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ISO/IEC 9126-3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Внутренние метрики для статического анализа.</w:t>
      </w:r>
    </w:p>
    <w:p w14:paraId="7F4A887E" w14:textId="77777777" w:rsidR="005B6C1C" w:rsidRPr="005B6C1C" w:rsidRDefault="005B6C1C" w:rsidP="005B6C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ISO/IEC 9126-4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Метрики качества в использовании, оценивающие влияние на пользователя.</w:t>
      </w:r>
    </w:p>
    <w:p w14:paraId="696352F7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Эта эволюция учитывала различия между внутренним качеством (структура ПО), внешним (поведение в эксплуатации) и качеством в использовании (пользовательский опыт). К 2011 году, с выпуском ISO/IEC 25010, стандарт был интегрирован в более широкую серию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SQuaRE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(ISO/IEC 25000–25099), добавив характеристики безопасности и совместимости. Исследования, такие как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Scalet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et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(2000), подчеркивают интеграцию ISO/IEC 9126 с ISO/IEC 14598 для бразильского контекста, демонстрируя глобальную адаптацию.</w:t>
      </w:r>
    </w:p>
    <w:p w14:paraId="5D398C03" w14:textId="77777777" w:rsidR="00F76494" w:rsidRDefault="00F76494">
      <w:pPr>
        <w:spacing w:line="259" w:lineRule="auto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 w:type="page"/>
      </w:r>
    </w:p>
    <w:p w14:paraId="2272BE0D" w14:textId="3A6C0646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Модель качества в ISO/IEC 9126</w:t>
      </w:r>
    </w:p>
    <w:p w14:paraId="26F1B6EA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Модель качества в стандарте классифицирует атрибуты ПО в структурированный набор характеристик и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подхарактеристик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Она разделена на две категории: внутренне-внешнее качество (шесть характеристик) и качество в использовании (четыре характеристики). Внутренние метрики статичны и не требуют исполнения ПО, внешние применяются к запущенному продукту, а качество в использовании оценивается только в реальных условиях.</w:t>
      </w:r>
    </w:p>
    <w:p w14:paraId="2202FFB5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Внутренне-внешние характеристики качества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882"/>
        <w:gridCol w:w="4173"/>
      </w:tblGrid>
      <w:tr w:rsidR="005B6C1C" w:rsidRPr="005B6C1C" w14:paraId="545733D7" w14:textId="77777777" w:rsidTr="00F76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88E48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1173D98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3A2B71A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Подхарактеристики</w:t>
            </w:r>
            <w:proofErr w:type="spellEnd"/>
          </w:p>
        </w:tc>
      </w:tr>
      <w:tr w:rsidR="005B6C1C" w:rsidRPr="005B6C1C" w14:paraId="1F95E990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9F51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5228A298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Атрибуты, обеспечивающие наличие функций, удовлетворяющих потребностям.</w:t>
            </w:r>
          </w:p>
        </w:tc>
        <w:tc>
          <w:tcPr>
            <w:tcW w:w="0" w:type="auto"/>
            <w:vAlign w:val="center"/>
            <w:hideMark/>
          </w:tcPr>
          <w:p w14:paraId="7BF27596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Подходящесть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Suitability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Точность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Интероперабельность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Interoperability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Безопасность (Security), Соответствие функциональности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Functionality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Compliance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5B6C1C" w:rsidRPr="005B6C1C" w14:paraId="008C21EE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0CB5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Надежность</w:t>
            </w:r>
          </w:p>
        </w:tc>
        <w:tc>
          <w:tcPr>
            <w:tcW w:w="0" w:type="auto"/>
            <w:vAlign w:val="center"/>
            <w:hideMark/>
          </w:tcPr>
          <w:p w14:paraId="62AA5BF6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Способность поддерживать производительность в заданных условиях.</w:t>
            </w:r>
          </w:p>
        </w:tc>
        <w:tc>
          <w:tcPr>
            <w:tcW w:w="0" w:type="auto"/>
            <w:vAlign w:val="center"/>
            <w:hideMark/>
          </w:tcPr>
          <w:p w14:paraId="3C96CEE6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Зрелость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Maturity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Отказоустойчивость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Fault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Tolerance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Восстанавливаемость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Recoverability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Соответствие надежности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Reliability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Compliance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5B6C1C" w:rsidRPr="005B6C1C" w14:paraId="2B95ED5E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48CE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Удобство использования</w:t>
            </w:r>
          </w:p>
        </w:tc>
        <w:tc>
          <w:tcPr>
            <w:tcW w:w="0" w:type="auto"/>
            <w:vAlign w:val="center"/>
            <w:hideMark/>
          </w:tcPr>
          <w:p w14:paraId="283BDA29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Усилие, требуемое для использования, и оценка пользователями.</w:t>
            </w:r>
          </w:p>
        </w:tc>
        <w:tc>
          <w:tcPr>
            <w:tcW w:w="0" w:type="auto"/>
            <w:vAlign w:val="center"/>
            <w:hideMark/>
          </w:tcPr>
          <w:p w14:paraId="1B2D1546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Понятность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Understandability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Обучаемость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Learnability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Управляемость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Operability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Привлекательность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Attractiveness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Соответствие удобства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Compliance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5B6C1C" w:rsidRPr="005B6C1C" w14:paraId="6B5D59D7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038E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Эффективность</w:t>
            </w:r>
          </w:p>
        </w:tc>
        <w:tc>
          <w:tcPr>
            <w:tcW w:w="0" w:type="auto"/>
            <w:vAlign w:val="center"/>
            <w:hideMark/>
          </w:tcPr>
          <w:p w14:paraId="2E553CF6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Соотношение производительности и используемых ресурсов.</w:t>
            </w:r>
          </w:p>
        </w:tc>
        <w:tc>
          <w:tcPr>
            <w:tcW w:w="0" w:type="auto"/>
            <w:vAlign w:val="center"/>
            <w:hideMark/>
          </w:tcPr>
          <w:p w14:paraId="17106773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Поведение во времени (Time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Behaviour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), Использование ресурсов (Resource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Utilization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Соответствие эффективности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Efficiency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Compliance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5B6C1C" w:rsidRPr="005B6C1C" w14:paraId="587302F1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71FE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Сопровождаемость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E209F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Усилие для внесения модификаций.</w:t>
            </w:r>
          </w:p>
        </w:tc>
        <w:tc>
          <w:tcPr>
            <w:tcW w:w="0" w:type="auto"/>
            <w:vAlign w:val="center"/>
            <w:hideMark/>
          </w:tcPr>
          <w:p w14:paraId="7AF65DA2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Анализируемость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Analyzability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Изменяемость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Changeability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Стабильность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Тестируемость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Testability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), Соответствие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сопровождаемости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Maintainability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Compliance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5B6C1C" w:rsidRPr="005B6C1C" w14:paraId="7286D28D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B164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Переносимость</w:t>
            </w:r>
          </w:p>
        </w:tc>
        <w:tc>
          <w:tcPr>
            <w:tcW w:w="0" w:type="auto"/>
            <w:vAlign w:val="center"/>
            <w:hideMark/>
          </w:tcPr>
          <w:p w14:paraId="19561B01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Способность к переносу в другую среду.</w:t>
            </w:r>
          </w:p>
        </w:tc>
        <w:tc>
          <w:tcPr>
            <w:tcW w:w="0" w:type="auto"/>
            <w:vAlign w:val="center"/>
            <w:hideMark/>
          </w:tcPr>
          <w:p w14:paraId="1756A864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Адаптивность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Adaptability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),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Устанавливаемость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Installability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Сосуществование (Co-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existence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Заменяемость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Replaceability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Соответствие переносимости (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Portability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Compliance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</w:tbl>
    <w:p w14:paraId="39485D57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Каждая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подхарактеристика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делится на атрибуты, которые верифицируемы или измеримы. Стандарт не определяет атрибуты конкретно, оставляя это организациям.</w:t>
      </w:r>
    </w:p>
    <w:p w14:paraId="4D472645" w14:textId="77777777" w:rsidR="00F76494" w:rsidRDefault="00F76494">
      <w:pPr>
        <w:spacing w:line="259" w:lineRule="auto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 w:type="page"/>
      </w:r>
    </w:p>
    <w:p w14:paraId="28319EA9" w14:textId="3397453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Модель качества в использовании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224"/>
      </w:tblGrid>
      <w:tr w:rsidR="005B6C1C" w:rsidRPr="005B6C1C" w14:paraId="08FB0485" w14:textId="77777777" w:rsidTr="00F76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07AE3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1970080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5B6C1C" w:rsidRPr="005B6C1C" w14:paraId="6D1962F5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29E0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Эффективность</w:t>
            </w:r>
          </w:p>
        </w:tc>
        <w:tc>
          <w:tcPr>
            <w:tcW w:w="0" w:type="auto"/>
            <w:vAlign w:val="center"/>
            <w:hideMark/>
          </w:tcPr>
          <w:p w14:paraId="2BF83BC3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Степень достижения целей с точностью и полнотой.</w:t>
            </w:r>
          </w:p>
        </w:tc>
      </w:tr>
      <w:tr w:rsidR="005B6C1C" w:rsidRPr="005B6C1C" w14:paraId="272E40DE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36E9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DA53D51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Ресурсы, затраченные на достижение результатов.</w:t>
            </w:r>
          </w:p>
        </w:tc>
      </w:tr>
      <w:tr w:rsidR="005B6C1C" w:rsidRPr="005B6C1C" w14:paraId="33494F58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5978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7B241BBE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Уровень риска для людей, бизнеса или окружающей среды.</w:t>
            </w:r>
          </w:p>
        </w:tc>
      </w:tr>
      <w:tr w:rsidR="005B6C1C" w:rsidRPr="005B6C1C" w14:paraId="6CB58BC6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BE9C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Удовлетворенность</w:t>
            </w:r>
          </w:p>
        </w:tc>
        <w:tc>
          <w:tcPr>
            <w:tcW w:w="0" w:type="auto"/>
            <w:vAlign w:val="center"/>
            <w:hideMark/>
          </w:tcPr>
          <w:p w14:paraId="261E1FC5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Положительная реакция пользователя на ПО.</w:t>
            </w:r>
          </w:p>
        </w:tc>
      </w:tr>
    </w:tbl>
    <w:p w14:paraId="0BC02883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Эта модель подчеркивает, что качество в использовании зависит от внешнего качества, которое, в свою очередь, определяется внутренним.</w:t>
      </w:r>
    </w:p>
    <w:p w14:paraId="65DEED8C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Метрики и оценка</w:t>
      </w:r>
    </w:p>
    <w:p w14:paraId="344C0A66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ISO/IEC 9126 определяет метрики для измерения характеристик:</w:t>
      </w:r>
    </w:p>
    <w:p w14:paraId="6437AC2A" w14:textId="77777777" w:rsidR="005B6C1C" w:rsidRPr="005B6C1C" w:rsidRDefault="005B6C1C" w:rsidP="005B6C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Внутренние метрики</w:t>
      </w: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Основаны на структуре ПО (например, длина пути, модульность).</w:t>
      </w:r>
    </w:p>
    <w:p w14:paraId="46D4C18A" w14:textId="77777777" w:rsidR="005B6C1C" w:rsidRPr="005B6C1C" w:rsidRDefault="005B6C1C" w:rsidP="005B6C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Внешние метрики</w:t>
      </w:r>
      <w:proofErr w:type="gram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Измеряют</w:t>
      </w:r>
      <w:proofErr w:type="gram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поведение в эксплуатации (например, время отклика).</w:t>
      </w:r>
    </w:p>
    <w:p w14:paraId="6B11B5C1" w14:textId="77777777" w:rsidR="005B6C1C" w:rsidRPr="005B6C1C" w:rsidRDefault="005B6C1C" w:rsidP="005B6C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Метрики качества в использовании</w:t>
      </w:r>
      <w:proofErr w:type="gram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Оценивают</w:t>
      </w:r>
      <w:proofErr w:type="gram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пользовательский опыт (например, продуктивность).</w:t>
      </w:r>
    </w:p>
    <w:p w14:paraId="21769929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Процесс оценки включает три этапа: определение требований качества, подготовку (выбор метрик и уровней рейтинга) и процедуру оценки (измерение, рейтинг, оценка). Метрики используют подход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Goal-Question-Metric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(GQM) для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alignment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 целями. В практике, как отмечается в работах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Botella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et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(2004), стандарт требует расширения для учета нетехнических факторов, таких как рыночная доля или стоимость лицензий, и использования UML-диаграмм для моделирования.</w:t>
      </w:r>
    </w:p>
    <w:p w14:paraId="5DDE9109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Практическое применение и ограничения</w:t>
      </w:r>
    </w:p>
    <w:p w14:paraId="3E6EE9A0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практике ISO/IEC 9126 применяется для закупок коммерческого ПО (COTS), сертификации и разработки. Он особенно полезен в критически важных системах, где качество влияет на безопасность. Однако стандарт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generic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требует адаптации: организации должны определять целевые значения метрик. Исследования показывают, что для реальных проектов нужны инструменты, такие как QM-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tool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для управления сложными моделями. Ограничения включают отсутствие фокуса на нетехнических аспектах и субъективность некоторых метрик.</w:t>
      </w:r>
    </w:p>
    <w:p w14:paraId="4005736B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сравнении с ISO/IEC 25010, 9126 менее детализирован: новый стандарт добавил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подхарактеристики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(например, доступность в </w:t>
      </w:r>
      <w:proofErr w:type="spellStart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usability</w:t>
      </w:r>
      <w:proofErr w:type="spellEnd"/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и новые характеристики (безопасность, совместимость). Тем не менее, 9126 остается основой для образовательных программ по IT-стандартам.</w:t>
      </w:r>
    </w:p>
    <w:p w14:paraId="16947BF9" w14:textId="77777777" w:rsidR="00F76494" w:rsidRDefault="00F76494">
      <w:pPr>
        <w:spacing w:line="259" w:lineRule="auto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 w:type="page"/>
      </w:r>
    </w:p>
    <w:p w14:paraId="2C29B6F9" w14:textId="10C5FD56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Сравнение с другими стандартами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447"/>
        <w:gridCol w:w="4483"/>
      </w:tblGrid>
      <w:tr w:rsidR="005B6C1C" w:rsidRPr="005B6C1C" w14:paraId="2894FE99" w14:textId="77777777" w:rsidTr="00F76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D45E6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Стандарт</w:t>
            </w:r>
          </w:p>
        </w:tc>
        <w:tc>
          <w:tcPr>
            <w:tcW w:w="0" w:type="auto"/>
            <w:vAlign w:val="center"/>
            <w:hideMark/>
          </w:tcPr>
          <w:p w14:paraId="304F616C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Ключевые особенности</w:t>
            </w:r>
          </w:p>
        </w:tc>
        <w:tc>
          <w:tcPr>
            <w:tcW w:w="0" w:type="auto"/>
            <w:vAlign w:val="center"/>
            <w:hideMark/>
          </w:tcPr>
          <w:p w14:paraId="7059300B" w14:textId="77777777" w:rsidR="005B6C1C" w:rsidRPr="005B6C1C" w:rsidRDefault="005B6C1C" w:rsidP="005B6C1C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Отличия от ISO/IEC 9126</w:t>
            </w:r>
          </w:p>
        </w:tc>
      </w:tr>
      <w:tr w:rsidR="005B6C1C" w:rsidRPr="005B6C1C" w14:paraId="3DF6B1D8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FCEF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ISO/IEC 25010</w:t>
            </w:r>
          </w:p>
        </w:tc>
        <w:tc>
          <w:tcPr>
            <w:tcW w:w="0" w:type="auto"/>
            <w:vAlign w:val="center"/>
            <w:hideMark/>
          </w:tcPr>
          <w:p w14:paraId="22AF565C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характеристик, включая безопасность и совместимость; 31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подхарактеристика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90D2E0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Расширение модели: функциональность переименована в "функциональную пригодность"; добавлены "емкость" и "модульность".</w:t>
            </w:r>
          </w:p>
        </w:tc>
      </w:tr>
      <w:tr w:rsidR="005B6C1C" w:rsidRPr="005B6C1C" w14:paraId="39C185FF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7679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ISO/IEC 14598</w:t>
            </w:r>
          </w:p>
        </w:tc>
        <w:tc>
          <w:tcPr>
            <w:tcW w:w="0" w:type="auto"/>
            <w:vAlign w:val="center"/>
            <w:hideMark/>
          </w:tcPr>
          <w:p w14:paraId="04FAD2FB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Фокус на процессах оценки ПО.</w:t>
            </w:r>
          </w:p>
        </w:tc>
        <w:tc>
          <w:tcPr>
            <w:tcW w:w="0" w:type="auto"/>
            <w:vAlign w:val="center"/>
            <w:hideMark/>
          </w:tcPr>
          <w:p w14:paraId="257CA48D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Интегрирован в </w:t>
            </w:r>
            <w:proofErr w:type="spellStart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SQuaRE</w:t>
            </w:r>
            <w:proofErr w:type="spellEnd"/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; 9126 предоставляет модель, 14598 — процедуры.</w:t>
            </w:r>
          </w:p>
        </w:tc>
      </w:tr>
      <w:tr w:rsidR="005B6C1C" w:rsidRPr="005B6C1C" w14:paraId="6FE3BF1D" w14:textId="77777777" w:rsidTr="00F7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5A22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McCall's</w:t>
            </w:r>
            <w:proofErr w:type="spellEnd"/>
            <w:r w:rsidRPr="005B6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Model (1977)</w:t>
            </w:r>
          </w:p>
        </w:tc>
        <w:tc>
          <w:tcPr>
            <w:tcW w:w="0" w:type="auto"/>
            <w:vAlign w:val="center"/>
            <w:hideMark/>
          </w:tcPr>
          <w:p w14:paraId="0314A3AC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Факторы, критерии, метрики.</w:t>
            </w:r>
          </w:p>
        </w:tc>
        <w:tc>
          <w:tcPr>
            <w:tcW w:w="0" w:type="auto"/>
            <w:vAlign w:val="center"/>
            <w:hideMark/>
          </w:tcPr>
          <w:p w14:paraId="49D79E61" w14:textId="77777777" w:rsidR="005B6C1C" w:rsidRPr="005B6C1C" w:rsidRDefault="005B6C1C" w:rsidP="005B6C1C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6C1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Предшественник; 9126 формализует и стандартизирует подход.</w:t>
            </w:r>
          </w:p>
        </w:tc>
      </w:tr>
    </w:tbl>
    <w:p w14:paraId="0F279E25" w14:textId="77777777" w:rsidR="005B6C1C" w:rsidRPr="005B6C1C" w:rsidRDefault="005B6C1C" w:rsidP="005B6C1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Заключение</w:t>
      </w:r>
    </w:p>
    <w:p w14:paraId="7DEAA66A" w14:textId="77777777" w:rsidR="005B6C1C" w:rsidRPr="005B6C1C" w:rsidRDefault="005B6C1C" w:rsidP="005B6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6C1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ISO/IEC 9126 заложил основу для систематической оценки качества ПО, интегрируя технические и пользовательские аспекты. Хотя он заменен, его модель остается актуальной для понимания эволюции IT-стандартов. Будущие разработки должны учитывать интеграцию с AI и облачными технологиями для повышения объективности оценки.</w:t>
      </w:r>
    </w:p>
    <w:p w14:paraId="2DFF1A75" w14:textId="77777777" w:rsidR="005B6C1C" w:rsidRPr="005B6C1C" w:rsidRDefault="005B6C1C" w:rsidP="005B6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6C1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Key </w:t>
      </w:r>
      <w:proofErr w:type="spellStart"/>
      <w:r w:rsidRPr="005B6C1C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Citations</w:t>
      </w:r>
      <w:proofErr w:type="spellEnd"/>
    </w:p>
    <w:p w14:paraId="2EA6CE5A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5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Wikipedia: ISO/IEC 9126</w:t>
        </w:r>
      </w:hyperlink>
    </w:p>
    <w:p w14:paraId="50470FFC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6" w:tgtFrame="_blank" w:history="1"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GeeksforGeeks</w:t>
        </w:r>
        <w:proofErr w:type="spellEnd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: ISO/IEC 9126 in Software Engineering</w:t>
        </w:r>
      </w:hyperlink>
    </w:p>
    <w:p w14:paraId="513D26B7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ISO: ISO/IEC 9126-1:2001</w:t>
        </w:r>
      </w:hyperlink>
    </w:p>
    <w:p w14:paraId="32031119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8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ISO 9126: The Standard </w:t>
        </w:r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of</w:t>
        </w:r>
        <w:proofErr w:type="spellEnd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Reference</w:t>
        </w:r>
        <w:proofErr w:type="spellEnd"/>
      </w:hyperlink>
    </w:p>
    <w:p w14:paraId="3AB3C506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9" w:tgtFrame="_blank" w:history="1"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Duckietown</w:t>
        </w:r>
        <w:proofErr w:type="spellEnd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Docs</w:t>
        </w:r>
        <w:proofErr w:type="spellEnd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: ISO/IEC 9126</w:t>
        </w:r>
      </w:hyperlink>
    </w:p>
    <w:p w14:paraId="1D9A41F6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0" w:anchor="iso:std:iso-iec:tr:9126:-3:ed-1:en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ISO/IEC TR 9126-3:2003</w:t>
        </w:r>
      </w:hyperlink>
    </w:p>
    <w:p w14:paraId="41E1387C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1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PDF: ISO/IEC 9126:1991</w:t>
        </w:r>
      </w:hyperlink>
    </w:p>
    <w:p w14:paraId="7840B6C6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2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IEEE: The use and usefulness of the ISO/IEC 9126 quality standard</w:t>
        </w:r>
      </w:hyperlink>
    </w:p>
    <w:p w14:paraId="65B0BFF1" w14:textId="77777777" w:rsidR="005B6C1C" w:rsidRPr="005B6C1C" w:rsidRDefault="005B6C1C" w:rsidP="005B6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3" w:tgtFrame="_blank" w:history="1"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PDF: ISO/IEC 9126 </w:t>
        </w:r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in</w:t>
        </w:r>
        <w:proofErr w:type="spellEnd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5B6C1C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practice</w:t>
        </w:r>
        <w:proofErr w:type="spellEnd"/>
      </w:hyperlink>
    </w:p>
    <w:p w14:paraId="29FF828D" w14:textId="02C5D551" w:rsidR="00F12C76" w:rsidRPr="005B6C1C" w:rsidRDefault="00F12C76" w:rsidP="005B6C1C">
      <w:pPr>
        <w:spacing w:after="0"/>
        <w:ind w:firstLine="709"/>
        <w:jc w:val="both"/>
        <w:rPr>
          <w:lang w:val="en-US"/>
        </w:rPr>
      </w:pPr>
    </w:p>
    <w:sectPr w:rsidR="00F12C76" w:rsidRPr="005B6C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1CA"/>
    <w:multiLevelType w:val="multilevel"/>
    <w:tmpl w:val="3D3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F008C"/>
    <w:multiLevelType w:val="multilevel"/>
    <w:tmpl w:val="658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27445"/>
    <w:multiLevelType w:val="multilevel"/>
    <w:tmpl w:val="84F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24351"/>
    <w:multiLevelType w:val="multilevel"/>
    <w:tmpl w:val="8A5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81BD1"/>
    <w:multiLevelType w:val="multilevel"/>
    <w:tmpl w:val="AFB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170AA"/>
    <w:multiLevelType w:val="multilevel"/>
    <w:tmpl w:val="DBD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E20C3"/>
    <w:multiLevelType w:val="multilevel"/>
    <w:tmpl w:val="089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F293F"/>
    <w:multiLevelType w:val="multilevel"/>
    <w:tmpl w:val="14E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34389">
    <w:abstractNumId w:val="3"/>
  </w:num>
  <w:num w:numId="2" w16cid:durableId="512648652">
    <w:abstractNumId w:val="4"/>
  </w:num>
  <w:num w:numId="3" w16cid:durableId="635180314">
    <w:abstractNumId w:val="6"/>
  </w:num>
  <w:num w:numId="4" w16cid:durableId="1283725815">
    <w:abstractNumId w:val="0"/>
  </w:num>
  <w:num w:numId="5" w16cid:durableId="874537942">
    <w:abstractNumId w:val="2"/>
  </w:num>
  <w:num w:numId="6" w16cid:durableId="1412892913">
    <w:abstractNumId w:val="5"/>
  </w:num>
  <w:num w:numId="7" w16cid:durableId="306251632">
    <w:abstractNumId w:val="1"/>
  </w:num>
  <w:num w:numId="8" w16cid:durableId="1556620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E2"/>
    <w:rsid w:val="003F17E2"/>
    <w:rsid w:val="00547CB3"/>
    <w:rsid w:val="005B6C1C"/>
    <w:rsid w:val="006C0B77"/>
    <w:rsid w:val="008242FF"/>
    <w:rsid w:val="00870751"/>
    <w:rsid w:val="00922C48"/>
    <w:rsid w:val="00B203EB"/>
    <w:rsid w:val="00B915B7"/>
    <w:rsid w:val="00E960D6"/>
    <w:rsid w:val="00EA59DF"/>
    <w:rsid w:val="00EE4070"/>
    <w:rsid w:val="00F12C76"/>
    <w:rsid w:val="00F7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C568"/>
  <w15:chartTrackingRefBased/>
  <w15:docId w15:val="{773D6E1E-FCE5-4089-838A-5892C32C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7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7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7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7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7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7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7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7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7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7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7E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17E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17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17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17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17E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1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7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7E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1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7E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7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7E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17E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6C1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6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tomv.win.tue.nl/edu/2ip30/references/9126ref.html?referrer=grok.com" TargetMode="External"/><Relationship Id="rId13" Type="http://schemas.openxmlformats.org/officeDocument/2006/relationships/hyperlink" Target="https://www.cs.upc.edu/~jmarco/publications_pdfs/SMEF2004.pdf?referrer=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o.org/standard/22749.html?referrer=grok.com" TargetMode="External"/><Relationship Id="rId12" Type="http://schemas.openxmlformats.org/officeDocument/2006/relationships/hyperlink" Target="https://ieeexplore.ieee.org/document/1541821/?referrer=gr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iso-iec-9126-in-software-engineering/?referrer=grok.com" TargetMode="External"/><Relationship Id="rId11" Type="http://schemas.openxmlformats.org/officeDocument/2006/relationships/hyperlink" Target="https://cdn.standards.iteh.ai/samples/16722/b8f1c5bf6ca0482dbbe1fdcf2a2b06fa/ISO-IEC-9126-1991.pdf?referrer=grok.com" TargetMode="External"/><Relationship Id="rId5" Type="http://schemas.openxmlformats.org/officeDocument/2006/relationships/hyperlink" Target="https://en.wikipedia.org/wiki/ISO/IEC_9126?referrer=grok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so.org/obp/ui/?referrer=gr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uckietown.com/daffy/devmanual-software/basics/development/iso-iec9126.html?referrer=gr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1734</Words>
  <Characters>9885</Characters>
  <Application>Microsoft Office Word</Application>
  <DocSecurity>0</DocSecurity>
  <Lines>82</Lines>
  <Paragraphs>23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3</cp:revision>
  <dcterms:created xsi:type="dcterms:W3CDTF">2025-12-18T08:33:00Z</dcterms:created>
  <dcterms:modified xsi:type="dcterms:W3CDTF">2025-12-18T08:35:00Z</dcterms:modified>
</cp:coreProperties>
</file>