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B84" w:rsidRDefault="00FD5B84" w:rsidP="004F6D76">
      <w:pPr>
        <w:pStyle w:val="1"/>
        <w:tabs>
          <w:tab w:val="left" w:pos="426"/>
        </w:tabs>
        <w:ind w:firstLine="0"/>
      </w:pPr>
      <w:r>
        <w:t>1.</w:t>
      </w:r>
      <w:r>
        <w:tab/>
        <w:t>Особенности конструкции и принцип функционирования машины ЭНИГМА</w:t>
      </w:r>
    </w:p>
    <w:p w:rsidR="0021293E" w:rsidRDefault="0021293E" w:rsidP="004F6D76">
      <w:pPr>
        <w:ind w:firstLine="0"/>
      </w:pPr>
      <w:r>
        <w:t>Лаба 4 (</w:t>
      </w:r>
      <w:r w:rsidRPr="0021293E">
        <w:t>https://www.youtube.com/watch?v=ybkkiGtJmkM</w:t>
      </w:r>
      <w:r>
        <w:t>)</w:t>
      </w:r>
    </w:p>
    <w:p w:rsidR="00FD5B84" w:rsidRDefault="004F6D76" w:rsidP="004F6D76">
      <w:pPr>
        <w:ind w:firstLine="0"/>
      </w:pPr>
      <w:r w:rsidRPr="0021293E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A962F9E" wp14:editId="5EAD840F">
            <wp:simplePos x="0" y="0"/>
            <wp:positionH relativeFrom="column">
              <wp:posOffset>-47850</wp:posOffset>
            </wp:positionH>
            <wp:positionV relativeFrom="paragraph">
              <wp:posOffset>76835</wp:posOffset>
            </wp:positionV>
            <wp:extent cx="2609850" cy="233362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60"/>
                    <a:stretch/>
                  </pic:blipFill>
                  <pic:spPr bwMode="auto">
                    <a:xfrm>
                      <a:off x="0" y="0"/>
                      <a:ext cx="260985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0C30" w:rsidRDefault="005B0C30" w:rsidP="004F6D76">
      <w:pPr>
        <w:ind w:firstLine="0"/>
        <w:rPr>
          <w:lang w:val="en-US"/>
        </w:rPr>
      </w:pPr>
      <w:r>
        <w:t>Из чего состоит</w:t>
      </w:r>
      <w:r>
        <w:rPr>
          <w:lang w:val="en-US"/>
        </w:rPr>
        <w:t>:</w:t>
      </w:r>
    </w:p>
    <w:p w:rsidR="005B0C30" w:rsidRDefault="005B0C30" w:rsidP="004F6D76">
      <w:pPr>
        <w:pStyle w:val="a6"/>
        <w:numPr>
          <w:ilvl w:val="0"/>
          <w:numId w:val="5"/>
        </w:numPr>
        <w:ind w:left="567" w:hanging="283"/>
      </w:pPr>
      <w:r>
        <w:t>Клавиатуры</w:t>
      </w:r>
    </w:p>
    <w:p w:rsidR="005B0C30" w:rsidRDefault="005B0C30" w:rsidP="004F6D76">
      <w:pPr>
        <w:pStyle w:val="a6"/>
        <w:numPr>
          <w:ilvl w:val="0"/>
          <w:numId w:val="5"/>
        </w:numPr>
        <w:ind w:left="567" w:hanging="283"/>
      </w:pPr>
      <w:r>
        <w:t>Роторных дисков</w:t>
      </w:r>
    </w:p>
    <w:p w:rsidR="005B0C30" w:rsidRDefault="005B0C30" w:rsidP="004F6D76">
      <w:pPr>
        <w:pStyle w:val="a6"/>
        <w:numPr>
          <w:ilvl w:val="0"/>
          <w:numId w:val="5"/>
        </w:numPr>
        <w:ind w:left="567" w:hanging="283"/>
      </w:pPr>
      <w:r>
        <w:t>Рефлектор</w:t>
      </w:r>
    </w:p>
    <w:p w:rsidR="005B0C30" w:rsidRDefault="005B0C30" w:rsidP="004F6D76">
      <w:pPr>
        <w:pStyle w:val="a6"/>
        <w:numPr>
          <w:ilvl w:val="0"/>
          <w:numId w:val="5"/>
        </w:numPr>
        <w:ind w:left="567" w:hanging="283"/>
      </w:pPr>
      <w:r>
        <w:t>Коммутационной панели</w:t>
      </w:r>
    </w:p>
    <w:p w:rsidR="005B0C30" w:rsidRDefault="005B0C30" w:rsidP="004F6D76">
      <w:pPr>
        <w:pStyle w:val="a6"/>
        <w:numPr>
          <w:ilvl w:val="0"/>
          <w:numId w:val="5"/>
        </w:numPr>
        <w:ind w:left="567" w:hanging="283"/>
      </w:pPr>
      <w:r>
        <w:t>Индикационной панели</w:t>
      </w:r>
    </w:p>
    <w:p w:rsidR="0021293E" w:rsidRDefault="0021293E" w:rsidP="004F6D76">
      <w:pPr>
        <w:ind w:firstLine="0"/>
        <w:jc w:val="left"/>
      </w:pPr>
      <w:r w:rsidRPr="0021293E">
        <w:t>Машина ЭНИГМА электромеханическ</w:t>
      </w:r>
      <w:r>
        <w:t>ая</w:t>
      </w:r>
      <w:r w:rsidRPr="0021293E">
        <w:t xml:space="preserve"> роторн</w:t>
      </w:r>
      <w:r>
        <w:t>ая</w:t>
      </w:r>
      <w:r w:rsidRPr="0021293E">
        <w:t xml:space="preserve"> шифровальн</w:t>
      </w:r>
      <w:r>
        <w:t>ая</w:t>
      </w:r>
      <w:r w:rsidRPr="0021293E">
        <w:t xml:space="preserve"> машин</w:t>
      </w:r>
      <w:r>
        <w:t>а</w:t>
      </w:r>
      <w:r w:rsidRPr="0021293E">
        <w:t xml:space="preserve">. </w:t>
      </w:r>
    </w:p>
    <w:p w:rsidR="004F6D76" w:rsidRDefault="004F6D76" w:rsidP="004F6D76">
      <w:pPr>
        <w:ind w:firstLine="0"/>
        <w:jc w:val="left"/>
      </w:pPr>
    </w:p>
    <w:p w:rsidR="004F6D76" w:rsidRDefault="004F6D76" w:rsidP="004F6D76">
      <w:pPr>
        <w:ind w:firstLine="0"/>
      </w:pPr>
      <w:r>
        <w:t>Правильный порядок прохождения сигнала в ЭНИГМЕ такой: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Клавиатура</w:t>
      </w:r>
    </w:p>
    <w:p w:rsidR="004F6D76" w:rsidRDefault="004F6D76" w:rsidP="004F6D76">
      <w:pPr>
        <w:ind w:firstLine="0"/>
      </w:pPr>
      <w:r>
        <w:t>Оператор нажимает букву. Например, нажимает A. В машине появляется электрический сигнал.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Коммутационная панель</w:t>
      </w:r>
    </w:p>
    <w:p w:rsidR="004F6D76" w:rsidRDefault="004F6D76" w:rsidP="004F6D76">
      <w:pPr>
        <w:ind w:firstLine="0"/>
      </w:pPr>
      <w:r>
        <w:t xml:space="preserve">Сигнал сначала проходит через коммутационную панель. Если буква A соединена с другой буквой, </w:t>
      </w:r>
      <w:proofErr w:type="gramStart"/>
      <w:r>
        <w:t>например</w:t>
      </w:r>
      <w:proofErr w:type="gramEnd"/>
      <w:r>
        <w:t xml:space="preserve"> с M, то сигнал заменяется. Если не соединена, проходит дальше без изменения.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Роторные диски</w:t>
      </w:r>
    </w:p>
    <w:p w:rsidR="004F6D76" w:rsidRDefault="004F6D76" w:rsidP="004F6D76">
      <w:pPr>
        <w:ind w:firstLine="0"/>
      </w:pPr>
      <w:r>
        <w:t>Потом сигнал проходит через несколько роторов. Каждый ротор меняет букву по своей внутренней схеме. То есть сигнал несколько раз преобразуется.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Рефлектор</w:t>
      </w:r>
    </w:p>
    <w:p w:rsidR="004F6D76" w:rsidRDefault="004F6D76" w:rsidP="004F6D76">
      <w:pPr>
        <w:ind w:firstLine="0"/>
      </w:pPr>
      <w:r>
        <w:t>После роторов сигнал попадает в рефлектор. Рефлектор не выводит букву наружу, а отправляет сигнал обратно через роторы, только уже по другому пути.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Роторные диски в обратном направлении</w:t>
      </w:r>
    </w:p>
    <w:p w:rsidR="004F6D76" w:rsidRDefault="004F6D76" w:rsidP="004F6D76">
      <w:pPr>
        <w:ind w:firstLine="0"/>
      </w:pPr>
      <w:r>
        <w:t>Сигнал снова проходит через те же роторы, но теперь в обратную сторону. Буква еще раз преобразуется.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Коммутационная панель второй раз</w:t>
      </w:r>
    </w:p>
    <w:p w:rsidR="004F6D76" w:rsidRDefault="004F6D76" w:rsidP="004F6D76">
      <w:pPr>
        <w:ind w:firstLine="0"/>
      </w:pPr>
      <w:r>
        <w:t>После выхода из роторов сигнал снова проходит через коммутационную панель. Если буква соединена с другой, она снова заменяется.</w:t>
      </w:r>
    </w:p>
    <w:p w:rsidR="004F6D76" w:rsidRPr="004F6D76" w:rsidRDefault="004F6D76" w:rsidP="004F6D76">
      <w:pPr>
        <w:ind w:firstLine="0"/>
        <w:rPr>
          <w:b/>
        </w:rPr>
      </w:pPr>
      <w:r w:rsidRPr="004F6D76">
        <w:rPr>
          <w:b/>
        </w:rPr>
        <w:t>Индикационная панель</w:t>
      </w:r>
    </w:p>
    <w:p w:rsidR="004F6D76" w:rsidRDefault="004F6D76" w:rsidP="004F6D76">
      <w:pPr>
        <w:ind w:firstLine="0"/>
      </w:pPr>
      <w:r>
        <w:t xml:space="preserve">В конце на ламповой/индикационной панели загорается итоговая буква </w:t>
      </w:r>
      <w:proofErr w:type="spellStart"/>
      <w:r>
        <w:t>шифртекста</w:t>
      </w:r>
      <w:proofErr w:type="spellEnd"/>
      <w:r>
        <w:t>.</w:t>
      </w:r>
    </w:p>
    <w:p w:rsidR="004F6D76" w:rsidRDefault="004F6D76" w:rsidP="004F6D76">
      <w:pPr>
        <w:ind w:firstLine="0"/>
      </w:pPr>
    </w:p>
    <w:p w:rsidR="004F6D76" w:rsidRDefault="004F6D76" w:rsidP="004F6D76">
      <w:pPr>
        <w:ind w:firstLine="0"/>
      </w:pPr>
      <w:r>
        <w:t>То есть коротко цепочка такая:</w:t>
      </w:r>
    </w:p>
    <w:p w:rsidR="004F6D76" w:rsidRDefault="004F6D76" w:rsidP="004F6D76">
      <w:pPr>
        <w:ind w:firstLine="0"/>
      </w:pPr>
      <w:r>
        <w:t>Клавиатура → коммутационная панель → роторы → рефлектор → роторы обратно → коммутационная панель → индикационная панель</w:t>
      </w:r>
    </w:p>
    <w:p w:rsidR="004F6D76" w:rsidRDefault="004F6D76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2.</w:t>
      </w:r>
      <w:r>
        <w:tab/>
        <w:t xml:space="preserve">Оценка </w:t>
      </w:r>
      <w:proofErr w:type="spellStart"/>
      <w:r>
        <w:t>криптостойкости</w:t>
      </w:r>
      <w:proofErr w:type="spellEnd"/>
      <w:r>
        <w:t xml:space="preserve"> шифров машины ЭНИГМА</w:t>
      </w:r>
    </w:p>
    <w:p w:rsidR="003F6947" w:rsidRDefault="003F6947" w:rsidP="003F6947">
      <w:pPr>
        <w:ind w:firstLine="0"/>
      </w:pPr>
      <w:r>
        <w:t>Лаба 4 (</w:t>
      </w:r>
      <w:r w:rsidRPr="0021293E">
        <w:t>https://www.youtube.com/watch?v=ybkkiGtJmkM</w:t>
      </w:r>
      <w:r>
        <w:t>)</w:t>
      </w:r>
    </w:p>
    <w:p w:rsidR="004F6D76" w:rsidRDefault="004F6D76" w:rsidP="004F6D76">
      <w:r>
        <w:t>На первый взгляд ЭНИГМА была очень стойкой, потому что у нее было много вариантов настроек. Нужно было знать:</w:t>
      </w:r>
    </w:p>
    <w:p w:rsidR="004F6D76" w:rsidRDefault="004F6D76" w:rsidP="004F6D76">
      <w:pPr>
        <w:pStyle w:val="a6"/>
        <w:numPr>
          <w:ilvl w:val="0"/>
          <w:numId w:val="6"/>
        </w:numPr>
      </w:pPr>
      <w:r>
        <w:t>какие роторы используются;</w:t>
      </w:r>
    </w:p>
    <w:p w:rsidR="004F6D76" w:rsidRDefault="004F6D76" w:rsidP="004F6D76">
      <w:pPr>
        <w:pStyle w:val="a6"/>
        <w:numPr>
          <w:ilvl w:val="0"/>
          <w:numId w:val="6"/>
        </w:numPr>
      </w:pPr>
      <w:r>
        <w:t>в каком порядке они стоят;</w:t>
      </w:r>
    </w:p>
    <w:p w:rsidR="004F6D76" w:rsidRDefault="004F6D76" w:rsidP="004F6D76">
      <w:pPr>
        <w:pStyle w:val="a6"/>
        <w:numPr>
          <w:ilvl w:val="0"/>
          <w:numId w:val="6"/>
        </w:numPr>
      </w:pPr>
      <w:r>
        <w:t>начальное положение роторов;</w:t>
      </w:r>
    </w:p>
    <w:p w:rsidR="004F6D76" w:rsidRDefault="004F6D76" w:rsidP="004F6D76">
      <w:pPr>
        <w:pStyle w:val="a6"/>
        <w:numPr>
          <w:ilvl w:val="0"/>
          <w:numId w:val="6"/>
        </w:numPr>
      </w:pPr>
      <w:r>
        <w:t>настройки колец;</w:t>
      </w:r>
    </w:p>
    <w:p w:rsidR="004F6D76" w:rsidRDefault="004F6D76" w:rsidP="004F6D76">
      <w:pPr>
        <w:pStyle w:val="a6"/>
        <w:numPr>
          <w:ilvl w:val="0"/>
          <w:numId w:val="6"/>
        </w:numPr>
      </w:pPr>
      <w:r>
        <w:t>какие буквы соединены на коммутационной панели.</w:t>
      </w:r>
    </w:p>
    <w:p w:rsidR="004F6D76" w:rsidRDefault="004F6D76" w:rsidP="004F6D76">
      <w:r w:rsidRPr="004F6D76">
        <w:t xml:space="preserve">Благодаря этому полный перебор ключей был очень сложным. Но у машины были слабые места. Из-за рефлектора буква не могла шифроваться сама в себя, а ошибки операторов и повторяющиеся фразы помогали </w:t>
      </w:r>
      <w:proofErr w:type="spellStart"/>
      <w:r w:rsidRPr="004F6D76">
        <w:rPr>
          <w:b/>
        </w:rPr>
        <w:t>криптоаналитикам</w:t>
      </w:r>
      <w:proofErr w:type="spellEnd"/>
      <w:r w:rsidRPr="004F6D76">
        <w:t xml:space="preserve"> подбирать настройки. </w:t>
      </w:r>
    </w:p>
    <w:p w:rsidR="004F6D76" w:rsidRDefault="004F6D76" w:rsidP="004F6D76">
      <w:r w:rsidRPr="004F6D76">
        <w:t xml:space="preserve">Поэтому </w:t>
      </w:r>
      <w:r>
        <w:t xml:space="preserve">машина </w:t>
      </w:r>
      <w:r w:rsidRPr="004F6D76">
        <w:t>ЭНИГМА</w:t>
      </w:r>
      <w:r>
        <w:t xml:space="preserve"> дает</w:t>
      </w:r>
      <w:r w:rsidRPr="004F6D76">
        <w:t xml:space="preserve"> </w:t>
      </w:r>
      <w:r w:rsidRPr="004F6D76">
        <w:rPr>
          <w:b/>
        </w:rPr>
        <w:t xml:space="preserve">не </w:t>
      </w:r>
      <w:proofErr w:type="spellStart"/>
      <w:r w:rsidRPr="004F6D76">
        <w:rPr>
          <w:b/>
        </w:rPr>
        <w:t>криптостойкий</w:t>
      </w:r>
      <w:proofErr w:type="spellEnd"/>
      <w:r>
        <w:t xml:space="preserve"> шифр</w:t>
      </w:r>
    </w:p>
    <w:p w:rsidR="004F6D76" w:rsidRDefault="004F6D76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3.</w:t>
      </w:r>
      <w:r>
        <w:tab/>
        <w:t>Системы симметричного криптопреобразования</w:t>
      </w:r>
    </w:p>
    <w:p w:rsidR="004F6D76" w:rsidRDefault="00CD0F2A" w:rsidP="004F6D76">
      <w:r w:rsidRPr="00CD0F2A">
        <w:t xml:space="preserve">Симметричное криптопреобразование это такой способ шифрования, где для шифрования и </w:t>
      </w:r>
      <w:proofErr w:type="spellStart"/>
      <w:r w:rsidRPr="00CD0F2A">
        <w:t>расшифрования</w:t>
      </w:r>
      <w:proofErr w:type="spellEnd"/>
      <w:r w:rsidRPr="00CD0F2A">
        <w:t xml:space="preserve"> используется </w:t>
      </w:r>
      <w:r w:rsidRPr="00CD0F2A">
        <w:rPr>
          <w:b/>
        </w:rPr>
        <w:t>один и тот же ключ</w:t>
      </w:r>
      <w:r w:rsidRPr="00CD0F2A">
        <w:t>.</w:t>
      </w:r>
    </w:p>
    <w:p w:rsidR="00CD0F2A" w:rsidRDefault="00CD0F2A" w:rsidP="00CD0F2A"/>
    <w:p w:rsidR="00CD0F2A" w:rsidRDefault="00CD0F2A" w:rsidP="00CD0F2A">
      <w:r w:rsidRPr="00CD0F2A">
        <w:t xml:space="preserve">То есть </w:t>
      </w:r>
      <w:r w:rsidRPr="00CD0F2A">
        <w:rPr>
          <w:highlight w:val="red"/>
        </w:rPr>
        <w:t>отправитель</w:t>
      </w:r>
      <w:r w:rsidRPr="00CD0F2A">
        <w:t xml:space="preserve"> берет обычный текст, применяет к нему алгоритм и </w:t>
      </w:r>
      <w:r w:rsidRPr="00CD0F2A">
        <w:rPr>
          <w:color w:val="FF0000"/>
        </w:rPr>
        <w:t>секретный ключ</w:t>
      </w:r>
      <w:r w:rsidRPr="00CD0F2A">
        <w:t xml:space="preserve">, и получает зашифрованный текст. Потом </w:t>
      </w:r>
      <w:r w:rsidRPr="00CD0F2A">
        <w:rPr>
          <w:highlight w:val="blue"/>
        </w:rPr>
        <w:t>получатель</w:t>
      </w:r>
      <w:r w:rsidRPr="00CD0F2A">
        <w:t xml:space="preserve"> берет этот зашифрованный текст, применяет </w:t>
      </w:r>
      <w:r w:rsidRPr="00CD0F2A">
        <w:rPr>
          <w:color w:val="FF0000"/>
        </w:rPr>
        <w:t xml:space="preserve">тот же самый ключ </w:t>
      </w:r>
      <w:r w:rsidRPr="00CD0F2A">
        <w:t>и получает исходное сообщение обратно.</w:t>
      </w:r>
    </w:p>
    <w:p w:rsidR="00CD0F2A" w:rsidRDefault="00CD0F2A" w:rsidP="00CD0F2A"/>
    <w:p w:rsidR="00CD0F2A" w:rsidRDefault="00CD0F2A" w:rsidP="00CD0F2A">
      <w:r>
        <w:t>Симметричные шифры бывают двух основных типов:</w:t>
      </w:r>
    </w:p>
    <w:p w:rsidR="00CD0F2A" w:rsidRPr="00CD0F2A" w:rsidRDefault="00CD0F2A" w:rsidP="00CD0F2A">
      <w:pPr>
        <w:rPr>
          <w:u w:val="single"/>
        </w:rPr>
      </w:pPr>
      <w:r w:rsidRPr="00CD0F2A">
        <w:rPr>
          <w:u w:val="single"/>
        </w:rPr>
        <w:t>Блочные шифры.</w:t>
      </w:r>
    </w:p>
    <w:p w:rsidR="00CD0F2A" w:rsidRDefault="00CD0F2A" w:rsidP="00CD0F2A">
      <w:r>
        <w:t xml:space="preserve">Они делят сообщение на блоки фиксированной длины и шифруют каждый блок. Например, DES, 3DES, AES, </w:t>
      </w:r>
      <w:proofErr w:type="spellStart"/>
      <w:r>
        <w:t>Blowfish</w:t>
      </w:r>
      <w:proofErr w:type="spellEnd"/>
      <w:r>
        <w:t>, ГОСТ 28147-89.</w:t>
      </w:r>
    </w:p>
    <w:p w:rsidR="00CD0F2A" w:rsidRPr="00CD0F2A" w:rsidRDefault="00CD0F2A" w:rsidP="00CD0F2A">
      <w:pPr>
        <w:rPr>
          <w:u w:val="single"/>
        </w:rPr>
      </w:pPr>
      <w:r w:rsidRPr="00CD0F2A">
        <w:rPr>
          <w:u w:val="single"/>
        </w:rPr>
        <w:t>Поточные шифры.</w:t>
      </w:r>
    </w:p>
    <w:p w:rsidR="00CD0F2A" w:rsidRDefault="00CD0F2A" w:rsidP="00CD0F2A">
      <w:r>
        <w:t>Они шифруют данные по одному биту или символу, используя специальную ключевую последовательность, которую часто называют гаммой. Например, RC4.</w:t>
      </w:r>
    </w:p>
    <w:p w:rsidR="00CD0F2A" w:rsidRDefault="00CD0F2A" w:rsidP="00CD0F2A"/>
    <w:p w:rsidR="00CD0F2A" w:rsidRDefault="00CD0F2A" w:rsidP="00CD0F2A">
      <w:r w:rsidRPr="00CD0F2A">
        <w:rPr>
          <w:b/>
        </w:rPr>
        <w:t>Плюс</w:t>
      </w:r>
      <w:r>
        <w:t xml:space="preserve"> симметричных алгоритмов в том, что они обычно работают быстро и подходят для шифрования больших объемов данных.</w:t>
      </w:r>
    </w:p>
    <w:p w:rsidR="00CD0F2A" w:rsidRDefault="00CD0F2A" w:rsidP="00CD0F2A">
      <w:r w:rsidRPr="00CD0F2A">
        <w:rPr>
          <w:b/>
        </w:rPr>
        <w:t>Минус</w:t>
      </w:r>
      <w:r>
        <w:t xml:space="preserve"> в том, что нужно заранее как-то безопасно передать общий секретный ключ. Если пользователей много, то ключей тоже нужно много, потому что для каждой пары пользователей желательно иметь отдельный секретный ключ.</w:t>
      </w:r>
    </w:p>
    <w:p w:rsidR="00CD0F2A" w:rsidRDefault="00CD0F2A" w:rsidP="00CD0F2A">
      <w:r>
        <w:br w:type="page"/>
      </w:r>
    </w:p>
    <w:p w:rsidR="00CD0F2A" w:rsidRDefault="00B10D63" w:rsidP="004F6D76">
      <w:pPr>
        <w:pStyle w:val="1"/>
        <w:tabs>
          <w:tab w:val="left" w:pos="426"/>
        </w:tabs>
        <w:ind w:firstLine="0"/>
        <w:rPr>
          <w:noProof/>
          <w:lang w:eastAsia="ru-RU"/>
        </w:rPr>
      </w:pPr>
      <w:r w:rsidRPr="00B10D63"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5A1A1AC" wp14:editId="14C40FD7">
            <wp:simplePos x="0" y="0"/>
            <wp:positionH relativeFrom="column">
              <wp:posOffset>2601595</wp:posOffset>
            </wp:positionH>
            <wp:positionV relativeFrom="paragraph">
              <wp:posOffset>295910</wp:posOffset>
            </wp:positionV>
            <wp:extent cx="3379470" cy="3596640"/>
            <wp:effectExtent l="0" t="0" r="0" b="381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8" t="3814" r="4754" b="22793"/>
                    <a:stretch/>
                  </pic:blipFill>
                  <pic:spPr bwMode="auto">
                    <a:xfrm>
                      <a:off x="0" y="0"/>
                      <a:ext cx="3379470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B84">
        <w:t>4.</w:t>
      </w:r>
      <w:r w:rsidR="00FD5B84">
        <w:tab/>
        <w:t>Алгоритм криптопреобразования DES</w:t>
      </w:r>
      <w:r w:rsidR="003F6947" w:rsidRPr="003F6947">
        <w:rPr>
          <w:noProof/>
          <w:lang w:eastAsia="ru-RU"/>
        </w:rPr>
        <w:t xml:space="preserve"> </w:t>
      </w:r>
    </w:p>
    <w:p w:rsidR="003F6947" w:rsidRPr="003F6947" w:rsidRDefault="00FB550E" w:rsidP="003F6947">
      <w:pPr>
        <w:rPr>
          <w:lang w:eastAsia="ru-RU"/>
        </w:rPr>
      </w:pPr>
      <w:r w:rsidRPr="003F6947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7C2C5EB" wp14:editId="762F8536">
            <wp:simplePos x="0" y="0"/>
            <wp:positionH relativeFrom="column">
              <wp:posOffset>1696085</wp:posOffset>
            </wp:positionH>
            <wp:positionV relativeFrom="paragraph">
              <wp:posOffset>1845945</wp:posOffset>
            </wp:positionV>
            <wp:extent cx="1820545" cy="5176520"/>
            <wp:effectExtent l="0" t="1587" r="6667" b="6668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34" t="4935" b="2800"/>
                    <a:stretch/>
                  </pic:blipFill>
                  <pic:spPr bwMode="auto">
                    <a:xfrm rot="16200000">
                      <a:off x="0" y="0"/>
                      <a:ext cx="1820545" cy="517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947" w:rsidRPr="00CD0F2A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1A035F0" wp14:editId="6A42176B">
            <wp:simplePos x="0" y="0"/>
            <wp:positionH relativeFrom="column">
              <wp:posOffset>-556895</wp:posOffset>
            </wp:positionH>
            <wp:positionV relativeFrom="paragraph">
              <wp:posOffset>235495</wp:posOffset>
            </wp:positionV>
            <wp:extent cx="3110865" cy="3251835"/>
            <wp:effectExtent l="0" t="0" r="0" b="571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0"/>
                    <a:stretch/>
                  </pic:blipFill>
                  <pic:spPr bwMode="auto">
                    <a:xfrm>
                      <a:off x="0" y="0"/>
                      <a:ext cx="3110865" cy="325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947">
        <w:rPr>
          <w:lang w:eastAsia="ru-RU"/>
        </w:rPr>
        <w:t>Лаба 5</w:t>
      </w:r>
    </w:p>
    <w:p w:rsidR="00FB550E" w:rsidRDefault="003F6947" w:rsidP="00CD0F2A">
      <w:r w:rsidRPr="003F6947">
        <w:t xml:space="preserve">DES это симметричный блочный алгоритм шифрования, который работает с </w:t>
      </w:r>
      <w:r w:rsidRPr="003F6947">
        <w:rPr>
          <w:b/>
        </w:rPr>
        <w:t>блоками по 64 бита</w:t>
      </w:r>
      <w:r w:rsidRPr="003F6947">
        <w:t xml:space="preserve"> и использует </w:t>
      </w:r>
      <w:r w:rsidRPr="003F6947">
        <w:rPr>
          <w:b/>
        </w:rPr>
        <w:t>ключ 56 бит</w:t>
      </w:r>
      <w:r w:rsidRPr="003F6947">
        <w:t xml:space="preserve">. Алгоритм построен на сети </w:t>
      </w:r>
      <w:proofErr w:type="spellStart"/>
      <w:r w:rsidRPr="003F6947">
        <w:t>Фейстеля</w:t>
      </w:r>
      <w:proofErr w:type="spellEnd"/>
      <w:r w:rsidRPr="003F6947">
        <w:t xml:space="preserve"> и состоит из </w:t>
      </w:r>
      <w:r w:rsidRPr="003F6947">
        <w:rPr>
          <w:b/>
        </w:rPr>
        <w:t>16 раундов</w:t>
      </w:r>
      <w:r w:rsidRPr="003F6947">
        <w:t xml:space="preserve">. Сначала выполняется начальная перестановка, затем блок делится на </w:t>
      </w:r>
      <w:r w:rsidRPr="003F6947">
        <w:rPr>
          <w:b/>
        </w:rPr>
        <w:t>левую и правую части по 32 бита</w:t>
      </w:r>
      <w:r w:rsidRPr="003F6947">
        <w:t xml:space="preserve">. В каждом раунде правая часть обрабатывается функцией F с раундовым ключом, результат складывается с левой частью по XOR, после чего части меняются местами. </w:t>
      </w:r>
      <w:r w:rsidRPr="003F6947">
        <w:rPr>
          <w:b/>
        </w:rPr>
        <w:t>После 16 раундов выполняется конечная перестановка, обратная начальной</w:t>
      </w:r>
      <w:r w:rsidRPr="003F6947">
        <w:t>. Основные элементы DES это начальная и конечная перестановки, функция раунда, расширение, XOR с ключом, S-блоки, перестановка и схема формирования раундовых ключей.</w:t>
      </w:r>
    </w:p>
    <w:p w:rsidR="00FB550E" w:rsidRDefault="00FB550E" w:rsidP="00CD0F2A"/>
    <w:p w:rsidR="00FB550E" w:rsidRDefault="00FB550E" w:rsidP="00CD0F2A">
      <w:r w:rsidRPr="00FB550E">
        <w:rPr>
          <w:b/>
        </w:rPr>
        <w:t>Слабые ключи</w:t>
      </w:r>
      <w:r w:rsidRPr="00FB550E">
        <w:t xml:space="preserve"> в DES это ключи, при которых все раундовые ключи получаются одинаковыми, поэтому шифрование становится обратным самому себе. Если дважды зашифровать блок одним слабым ключом, можно получить исходный текст. </w:t>
      </w:r>
    </w:p>
    <w:p w:rsidR="00CD0F2A" w:rsidRDefault="00FB550E" w:rsidP="00CD0F2A">
      <w:pPr>
        <w:rPr>
          <w:rFonts w:eastAsiaTheme="majorEastAsia" w:cstheme="majorBidi"/>
          <w:color w:val="000000" w:themeColor="text1"/>
          <w:szCs w:val="32"/>
        </w:rPr>
      </w:pPr>
      <w:proofErr w:type="spellStart"/>
      <w:r w:rsidRPr="00FB550E">
        <w:rPr>
          <w:b/>
        </w:rPr>
        <w:t>Полуслабые</w:t>
      </w:r>
      <w:proofErr w:type="spellEnd"/>
      <w:r w:rsidRPr="00FB550E">
        <w:rPr>
          <w:b/>
        </w:rPr>
        <w:t xml:space="preserve"> </w:t>
      </w:r>
      <w:proofErr w:type="gramStart"/>
      <w:r w:rsidRPr="00FB550E">
        <w:rPr>
          <w:b/>
        </w:rPr>
        <w:t>ключи</w:t>
      </w:r>
      <w:r w:rsidRPr="00FB550E">
        <w:t xml:space="preserve"> это</w:t>
      </w:r>
      <w:proofErr w:type="gramEnd"/>
      <w:r w:rsidRPr="00FB550E">
        <w:t xml:space="preserve"> пары ключей, где шифрование одним ключом может быть отменено шифрованием другим ключом. Они возникают из-за особенностей схемы формирования раундовых ключей DES.</w:t>
      </w:r>
      <w:r w:rsidR="00CD0F2A"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5.</w:t>
      </w:r>
      <w:r>
        <w:tab/>
        <w:t>Цели и особенности модификации алгоритма DES</w:t>
      </w:r>
    </w:p>
    <w:p w:rsidR="003F6947" w:rsidRDefault="003F6947" w:rsidP="00CD0F2A">
      <w:pPr>
        <w:spacing w:after="79"/>
        <w:ind w:left="-12" w:right="9"/>
        <w:rPr>
          <w:lang w:eastAsia="ru-RU"/>
        </w:rPr>
      </w:pPr>
      <w:r>
        <w:rPr>
          <w:lang w:eastAsia="ru-RU"/>
        </w:rPr>
        <w:t>Лаба 5</w:t>
      </w:r>
    </w:p>
    <w:p w:rsidR="00CD0F2A" w:rsidRDefault="00CD0F2A" w:rsidP="00CD0F2A">
      <w:pPr>
        <w:spacing w:after="79"/>
        <w:ind w:left="-12" w:right="9"/>
      </w:pPr>
      <w:r>
        <w:t xml:space="preserve">Существуют несколько реализаций алгоритма 3DES. Вот некоторые из них: </w:t>
      </w:r>
    </w:p>
    <w:p w:rsidR="00CD0F2A" w:rsidRDefault="00CD0F2A" w:rsidP="00CD0F2A">
      <w:pPr>
        <w:numPr>
          <w:ilvl w:val="0"/>
          <w:numId w:val="7"/>
        </w:numPr>
        <w:spacing w:after="77" w:line="247" w:lineRule="auto"/>
        <w:ind w:right="9" w:firstLine="547"/>
        <w:contextualSpacing w:val="0"/>
      </w:pPr>
      <w:r>
        <w:t xml:space="preserve">DES-EEE3: шифруется 3 раза с 3 разными ключами (операции шифрование-шифрование-шифрование); </w:t>
      </w:r>
      <w:r w:rsidR="00715520">
        <w:rPr>
          <w:lang w:val="en-US"/>
        </w:rPr>
        <w:t>K1K2K3</w:t>
      </w:r>
    </w:p>
    <w:p w:rsidR="00CD0F2A" w:rsidRDefault="00CD0F2A" w:rsidP="00CD0F2A">
      <w:pPr>
        <w:numPr>
          <w:ilvl w:val="0"/>
          <w:numId w:val="7"/>
        </w:numPr>
        <w:spacing w:after="77" w:line="247" w:lineRule="auto"/>
        <w:ind w:right="9" w:firstLine="547"/>
        <w:contextualSpacing w:val="0"/>
      </w:pPr>
      <w:r>
        <w:t>DES-EDE3: 3DES операции шифрование-</w:t>
      </w:r>
      <w:proofErr w:type="spellStart"/>
      <w:r>
        <w:t>расшифрование</w:t>
      </w:r>
      <w:proofErr w:type="spellEnd"/>
      <w:r>
        <w:t xml:space="preserve"> с разными ключами; </w:t>
      </w:r>
      <w:r w:rsidR="00715520">
        <w:rPr>
          <w:lang w:val="en-US"/>
        </w:rPr>
        <w:t>K1K2K3</w:t>
      </w:r>
    </w:p>
    <w:p w:rsidR="00CD0F2A" w:rsidRDefault="00CD0F2A" w:rsidP="00CD0F2A">
      <w:pPr>
        <w:numPr>
          <w:ilvl w:val="0"/>
          <w:numId w:val="7"/>
        </w:numPr>
        <w:spacing w:after="5" w:line="247" w:lineRule="auto"/>
        <w:ind w:right="9" w:firstLine="547"/>
        <w:contextualSpacing w:val="0"/>
      </w:pPr>
      <w:r>
        <w:t xml:space="preserve">DES-EEE2 и DES-EDE2: как и предыдущие, однако на первом и третьем шаге используется одинаковый ключ. </w:t>
      </w:r>
      <w:r w:rsidR="00715520">
        <w:rPr>
          <w:lang w:val="en-US"/>
        </w:rPr>
        <w:t>K1K2K1</w:t>
      </w:r>
    </w:p>
    <w:p w:rsidR="00715520" w:rsidRDefault="00715520" w:rsidP="00715520">
      <w:pPr>
        <w:rPr>
          <w:lang w:val="en-US"/>
        </w:rPr>
      </w:pPr>
      <w:r w:rsidRPr="00715520">
        <w:t>Модификация DES была нужна потому, что обычный DES использует короткий ключ 56 бит, и со временем его стало возможно взломать полным перебором.</w:t>
      </w:r>
      <w:r>
        <w:rPr>
          <w:lang w:val="en-US"/>
        </w:rPr>
        <w:t xml:space="preserve"> </w:t>
      </w:r>
      <w:proofErr w:type="spellStart"/>
      <w:r w:rsidRPr="00715520">
        <w:rPr>
          <w:lang w:val="en-US"/>
        </w:rPr>
        <w:t>Самая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известная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модификация</w:t>
      </w:r>
      <w:proofErr w:type="spellEnd"/>
      <w:r w:rsidRPr="00715520">
        <w:rPr>
          <w:lang w:val="en-US"/>
        </w:rPr>
        <w:t xml:space="preserve"> DES </w:t>
      </w:r>
      <w:proofErr w:type="spellStart"/>
      <w:r w:rsidRPr="00715520">
        <w:rPr>
          <w:lang w:val="en-US"/>
        </w:rPr>
        <w:t>это</w:t>
      </w:r>
      <w:proofErr w:type="spellEnd"/>
      <w:r w:rsidRPr="00715520">
        <w:rPr>
          <w:lang w:val="en-US"/>
        </w:rPr>
        <w:t xml:space="preserve"> 3DES. </w:t>
      </w:r>
      <w:proofErr w:type="spellStart"/>
      <w:r w:rsidRPr="00715520">
        <w:rPr>
          <w:lang w:val="en-US"/>
        </w:rPr>
        <w:t>Такая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схема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позволяет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увеличить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стойкость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за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счет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использования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нескольких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ключей</w:t>
      </w:r>
      <w:proofErr w:type="spellEnd"/>
      <w:r w:rsidRPr="00715520">
        <w:rPr>
          <w:lang w:val="en-US"/>
        </w:rPr>
        <w:t xml:space="preserve">. </w:t>
      </w:r>
      <w:proofErr w:type="spellStart"/>
      <w:r w:rsidRPr="00715520">
        <w:rPr>
          <w:lang w:val="en-US"/>
        </w:rPr>
        <w:t>При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этом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сохраняется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основная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структура</w:t>
      </w:r>
      <w:proofErr w:type="spellEnd"/>
      <w:r w:rsidRPr="00715520">
        <w:rPr>
          <w:lang w:val="en-US"/>
        </w:rPr>
        <w:t xml:space="preserve"> DES, </w:t>
      </w:r>
      <w:proofErr w:type="spellStart"/>
      <w:r w:rsidRPr="00715520">
        <w:rPr>
          <w:lang w:val="en-US"/>
        </w:rPr>
        <w:t>но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скорость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работы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становится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ниже</w:t>
      </w:r>
      <w:proofErr w:type="spellEnd"/>
      <w:r w:rsidRPr="00715520">
        <w:rPr>
          <w:lang w:val="en-US"/>
        </w:rPr>
        <w:t xml:space="preserve">, </w:t>
      </w:r>
      <w:proofErr w:type="spellStart"/>
      <w:r w:rsidRPr="00715520">
        <w:rPr>
          <w:lang w:val="en-US"/>
        </w:rPr>
        <w:t>потому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что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блок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обрабатывается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несколько</w:t>
      </w:r>
      <w:proofErr w:type="spellEnd"/>
      <w:r w:rsidRPr="00715520">
        <w:rPr>
          <w:lang w:val="en-US"/>
        </w:rPr>
        <w:t xml:space="preserve"> </w:t>
      </w:r>
      <w:proofErr w:type="spellStart"/>
      <w:r w:rsidRPr="00715520">
        <w:rPr>
          <w:lang w:val="en-US"/>
        </w:rPr>
        <w:t>раз</w:t>
      </w:r>
      <w:proofErr w:type="spellEnd"/>
      <w:r w:rsidRPr="00715520">
        <w:rPr>
          <w:lang w:val="en-US"/>
        </w:rPr>
        <w:t>.</w:t>
      </w:r>
    </w:p>
    <w:p w:rsidR="00715520" w:rsidRDefault="00715520" w:rsidP="00715520">
      <w:pPr>
        <w:rPr>
          <w:lang w:val="en-US"/>
        </w:rPr>
      </w:pPr>
      <w:r>
        <w:rPr>
          <w:lang w:val="en-US"/>
        </w:rP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6.</w:t>
      </w:r>
      <w:r>
        <w:tab/>
        <w:t xml:space="preserve">Криптографические системы с открытым (публичным) ключом. Алгоритм передачи ключа по </w:t>
      </w:r>
      <w:proofErr w:type="spellStart"/>
      <w:r>
        <w:t>Диффи-Хеллману</w:t>
      </w:r>
      <w:proofErr w:type="spellEnd"/>
    </w:p>
    <w:p w:rsidR="00715520" w:rsidRDefault="00715520" w:rsidP="00715520">
      <w:r>
        <w:t>Лаба 7</w:t>
      </w:r>
    </w:p>
    <w:p w:rsidR="00B10D63" w:rsidRDefault="00B10D63" w:rsidP="00B10D63">
      <w:r>
        <w:t>Краткая выжимка простыми словами:</w:t>
      </w:r>
    </w:p>
    <w:p w:rsidR="00B10D63" w:rsidRDefault="00B10D63" w:rsidP="00B10D63">
      <w:r>
        <w:t xml:space="preserve">Криптосистема </w:t>
      </w:r>
      <w:r w:rsidRPr="00B10D63">
        <w:rPr>
          <w:b/>
        </w:rPr>
        <w:t>с открытым ключом</w:t>
      </w:r>
      <w:r>
        <w:t xml:space="preserve"> это система, где используются два ключа: </w:t>
      </w:r>
      <w:r w:rsidRPr="00B10D63">
        <w:rPr>
          <w:color w:val="0070C0"/>
        </w:rPr>
        <w:t xml:space="preserve">открытый </w:t>
      </w:r>
      <w:r>
        <w:t xml:space="preserve">и </w:t>
      </w:r>
      <w:r w:rsidRPr="00B10D63">
        <w:rPr>
          <w:color w:val="FF0000"/>
        </w:rPr>
        <w:t>закрытый</w:t>
      </w:r>
      <w:r>
        <w:t>.</w:t>
      </w:r>
    </w:p>
    <w:p w:rsidR="00B10D63" w:rsidRDefault="00B10D63" w:rsidP="00B10D63">
      <w:r w:rsidRPr="00B10D63">
        <w:rPr>
          <w:color w:val="0070C0"/>
        </w:rPr>
        <w:t xml:space="preserve">Открытый </w:t>
      </w:r>
      <w:r>
        <w:t>ключ можно показывать всем. Им обычно шифруют сообщение или проверяют подпись.</w:t>
      </w:r>
    </w:p>
    <w:p w:rsidR="00B10D63" w:rsidRDefault="00B10D63" w:rsidP="00B10D63">
      <w:r w:rsidRPr="00B10D63">
        <w:rPr>
          <w:color w:val="FF0000"/>
        </w:rPr>
        <w:t xml:space="preserve">Закрытый </w:t>
      </w:r>
      <w:r>
        <w:t>ключ должен знать только владелец. Им расшифровывают сообщение или создают подпись.</w:t>
      </w:r>
    </w:p>
    <w:p w:rsidR="00B10D63" w:rsidRDefault="00B10D63" w:rsidP="00B10D63">
      <w:r>
        <w:t>Главная идея асимметричной криптографии в том, что не нужно заранее тайно передавать общий ключ. Можно дать всем открытый ключ, а закрытый оставить у себя.</w:t>
      </w:r>
    </w:p>
    <w:p w:rsidR="00B10D63" w:rsidRDefault="00B10D63" w:rsidP="00B10D63"/>
    <w:p w:rsidR="00B10D63" w:rsidRPr="00715520" w:rsidRDefault="00B10D63" w:rsidP="00B10D63">
      <w:r w:rsidRPr="00B10D63">
        <w:rPr>
          <w:b/>
        </w:rPr>
        <w:t xml:space="preserve">Алгоритм </w:t>
      </w:r>
      <w:proofErr w:type="spellStart"/>
      <w:r w:rsidRPr="00B10D63">
        <w:rPr>
          <w:b/>
        </w:rPr>
        <w:t>Диффи-Хеллмана</w:t>
      </w:r>
      <w:proofErr w:type="spellEnd"/>
      <w:r w:rsidRPr="00B10D63">
        <w:t xml:space="preserve"> нужен не для самого шифрования сообщения, а для того, чтобы две стороны могли </w:t>
      </w:r>
      <w:r w:rsidRPr="00B10D63">
        <w:rPr>
          <w:b/>
        </w:rPr>
        <w:t>получить общий секретный ключ через открытый канал</w:t>
      </w:r>
      <w:r w:rsidRPr="00B10D63">
        <w:t>.</w:t>
      </w:r>
    </w:p>
    <w:p w:rsidR="00715520" w:rsidRPr="00715520" w:rsidRDefault="00715520" w:rsidP="00715520">
      <w:r w:rsidRPr="00715520">
        <w:rPr>
          <w:noProof/>
          <w:lang w:eastAsia="ru-RU"/>
        </w:rPr>
        <w:drawing>
          <wp:inline distT="0" distB="0" distL="0" distR="0" wp14:anchorId="1CB68A94" wp14:editId="56F403F0">
            <wp:extent cx="5412922" cy="28568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771" r="8862" b="38152"/>
                    <a:stretch/>
                  </pic:blipFill>
                  <pic:spPr bwMode="auto">
                    <a:xfrm>
                      <a:off x="0" y="0"/>
                      <a:ext cx="5413983" cy="28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0D63" w:rsidRDefault="00B10D63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B10D63" w:rsidP="004F6D76">
      <w:pPr>
        <w:pStyle w:val="1"/>
        <w:tabs>
          <w:tab w:val="left" w:pos="426"/>
        </w:tabs>
        <w:ind w:firstLine="0"/>
      </w:pPr>
      <w:r>
        <w:lastRenderedPageBreak/>
        <w:t>7.</w:t>
      </w:r>
      <w:r>
        <w:tab/>
        <w:t>Задача об укладке ранца</w:t>
      </w:r>
    </w:p>
    <w:p w:rsidR="00B10D63" w:rsidRDefault="00B10D63">
      <w:pPr>
        <w:spacing w:after="160" w:line="259" w:lineRule="auto"/>
        <w:ind w:firstLine="0"/>
        <w:contextualSpacing w:val="0"/>
        <w:jc w:val="left"/>
      </w:pPr>
      <w:r w:rsidRPr="00B10D63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0B038FBF" wp14:editId="22AE4B8F">
            <wp:simplePos x="0" y="0"/>
            <wp:positionH relativeFrom="column">
              <wp:posOffset>2703154</wp:posOffset>
            </wp:positionH>
            <wp:positionV relativeFrom="paragraph">
              <wp:posOffset>323637</wp:posOffset>
            </wp:positionV>
            <wp:extent cx="3620729" cy="4600908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1" t="3445" r="4161" b="16099"/>
                    <a:stretch/>
                  </pic:blipFill>
                  <pic:spPr bwMode="auto">
                    <a:xfrm>
                      <a:off x="0" y="0"/>
                      <a:ext cx="3620729" cy="4600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Лаба 7</w:t>
      </w:r>
    </w:p>
    <w:p w:rsidR="00B10D63" w:rsidRDefault="00B10D63">
      <w:pPr>
        <w:spacing w:after="160" w:line="259" w:lineRule="auto"/>
        <w:ind w:firstLine="0"/>
        <w:contextualSpacing w:val="0"/>
        <w:jc w:val="left"/>
      </w:pPr>
      <w:r w:rsidRPr="00B10D63">
        <w:rPr>
          <w:b/>
        </w:rPr>
        <w:t>Задача об укладке ранца</w:t>
      </w:r>
      <w:r w:rsidRPr="00B10D63">
        <w:t xml:space="preserve"> это задача, где есть набор предметов с разными весами и есть рюкзак, в который нужно набрать предметы так, чтобы получить нужный общий вес.</w:t>
      </w:r>
    </w:p>
    <w:p w:rsidR="00B10D63" w:rsidRDefault="00B10D63">
      <w:pPr>
        <w:spacing w:after="160" w:line="259" w:lineRule="auto"/>
        <w:ind w:firstLine="0"/>
        <w:contextualSpacing w:val="0"/>
        <w:jc w:val="left"/>
      </w:pPr>
      <w:r w:rsidRPr="00B10D63">
        <w:rPr>
          <w:b/>
        </w:rPr>
        <w:t>В ранцевом алгоритме</w:t>
      </w:r>
      <w:r w:rsidRPr="00B10D63">
        <w:t xml:space="preserve"> закрытый ключ основан на </w:t>
      </w:r>
      <w:proofErr w:type="spellStart"/>
      <w:r w:rsidRPr="00B10D63">
        <w:rPr>
          <w:highlight w:val="red"/>
        </w:rPr>
        <w:t>сверхвозрастающей</w:t>
      </w:r>
      <w:proofErr w:type="spellEnd"/>
      <w:r w:rsidRPr="00B10D63">
        <w:rPr>
          <w:highlight w:val="red"/>
        </w:rPr>
        <w:t xml:space="preserve"> последовательности</w:t>
      </w:r>
      <w:r w:rsidRPr="00B10D63">
        <w:t xml:space="preserve">, с которой легко расшифровывать. Открытый ключ получают из нее с помощью секретных чисел a и n, поэтому внешне он уже не выглядит простым. Стойкость основана на том, что без секретной пары сложно восстановить исходную </w:t>
      </w:r>
      <w:proofErr w:type="spellStart"/>
      <w:r w:rsidRPr="00B10D63">
        <w:t>сверхвозрастающую</w:t>
      </w:r>
      <w:proofErr w:type="spellEnd"/>
      <w:r w:rsidRPr="00B10D63">
        <w:t xml:space="preserve"> последовательность и расшифровать сообщение.</w:t>
      </w: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8.</w:t>
      </w:r>
      <w:r>
        <w:tab/>
        <w:t xml:space="preserve">Алгоритм RSA. Его </w:t>
      </w:r>
      <w:proofErr w:type="spellStart"/>
      <w:r>
        <w:t>криптостойкость</w:t>
      </w:r>
      <w:proofErr w:type="spellEnd"/>
    </w:p>
    <w:p w:rsidR="007F3C4C" w:rsidRDefault="007F3C4C">
      <w:pPr>
        <w:spacing w:after="160" w:line="259" w:lineRule="auto"/>
        <w:ind w:firstLine="0"/>
        <w:contextualSpacing w:val="0"/>
        <w:jc w:val="left"/>
      </w:pPr>
      <w:r w:rsidRPr="007F3C4C">
        <w:drawing>
          <wp:inline distT="0" distB="0" distL="0" distR="0" wp14:anchorId="73BE4503" wp14:editId="43186AF3">
            <wp:extent cx="4654296" cy="371108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699" b="27498"/>
                    <a:stretch/>
                  </pic:blipFill>
                  <pic:spPr bwMode="auto">
                    <a:xfrm>
                      <a:off x="0" y="0"/>
                      <a:ext cx="4660656" cy="371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0515">
        <w:t xml:space="preserve"> </w:t>
      </w:r>
    </w:p>
    <w:p w:rsidR="00FB550E" w:rsidRDefault="007F3C4C">
      <w:pPr>
        <w:spacing w:after="160" w:line="259" w:lineRule="auto"/>
        <w:ind w:firstLine="0"/>
        <w:contextualSpacing w:val="0"/>
        <w:jc w:val="left"/>
      </w:pPr>
      <w:proofErr w:type="spellStart"/>
      <w:r w:rsidRPr="007F3C4C">
        <w:t>Криптостойкость</w:t>
      </w:r>
      <w:proofErr w:type="spellEnd"/>
      <w:r w:rsidRPr="007F3C4C">
        <w:t xml:space="preserve"> RSA основана на трудности разложения на множители больших чисел (факторизации). Открытый и закрытый ключи являются функциями двух больших простых чисел. Восстановление открытого текста по </w:t>
      </w:r>
      <w:proofErr w:type="spellStart"/>
      <w:r w:rsidRPr="007F3C4C">
        <w:t>шифртексту</w:t>
      </w:r>
      <w:proofErr w:type="spellEnd"/>
      <w:r w:rsidRPr="007F3C4C">
        <w:t xml:space="preserve"> и открытому ключу эквивалентно разложению на множители двух больших чисел. </w:t>
      </w:r>
      <w:r w:rsidR="00FB550E"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9.</w:t>
      </w:r>
      <w:r>
        <w:tab/>
        <w:t>Алгоритм Эль-</w:t>
      </w:r>
      <w:proofErr w:type="spellStart"/>
      <w:r>
        <w:t>Гамаля</w:t>
      </w:r>
      <w:proofErr w:type="spellEnd"/>
      <w:r>
        <w:t xml:space="preserve">. Его </w:t>
      </w:r>
      <w:proofErr w:type="spellStart"/>
      <w:r>
        <w:t>криптостойкость</w:t>
      </w:r>
      <w:proofErr w:type="spellEnd"/>
    </w:p>
    <w:p w:rsidR="007F3C4C" w:rsidRDefault="007F3C4C">
      <w:pPr>
        <w:spacing w:after="160" w:line="259" w:lineRule="auto"/>
        <w:ind w:firstLine="0"/>
        <w:contextualSpacing w:val="0"/>
        <w:jc w:val="left"/>
      </w:pPr>
      <w:r w:rsidRPr="007F3C4C">
        <w:drawing>
          <wp:inline distT="0" distB="0" distL="0" distR="0" wp14:anchorId="50DAFE7F" wp14:editId="2C60E4BD">
            <wp:extent cx="4919472" cy="37151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237" t="12468" r="19016" b="46893"/>
                    <a:stretch/>
                  </pic:blipFill>
                  <pic:spPr bwMode="auto">
                    <a:xfrm>
                      <a:off x="0" y="0"/>
                      <a:ext cx="4924898" cy="371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proofErr w:type="spellStart"/>
      <w:r>
        <w:t>Криптостойкость</w:t>
      </w:r>
      <w:proofErr w:type="spellEnd"/>
      <w:r>
        <w:t xml:space="preserve"> Эль-</w:t>
      </w:r>
      <w:proofErr w:type="spellStart"/>
      <w:r>
        <w:t>Гамаля</w:t>
      </w:r>
      <w:proofErr w:type="spellEnd"/>
      <w:r>
        <w:t xml:space="preserve"> основана на трудности вычисления дискретных </w:t>
      </w:r>
      <w:proofErr w:type="spellStart"/>
      <w:r>
        <w:t>логарифмов.Задача</w:t>
      </w:r>
      <w:proofErr w:type="spellEnd"/>
      <w:r>
        <w:t xml:space="preserve"> дискретного логарифмирования: для данных целых чисел а и b, 1 &lt;</w:t>
      </w:r>
      <w:r>
        <w:t xml:space="preserve"> </w:t>
      </w:r>
      <w:r>
        <w:t>а, b &lt;</w:t>
      </w:r>
      <w:r>
        <w:t xml:space="preserve"> </w:t>
      </w:r>
      <w:r>
        <w:t xml:space="preserve">n, найти логарифм – такое целое число х, что </w:t>
      </w:r>
      <w:proofErr w:type="spellStart"/>
      <w:r>
        <w:t>ax</w:t>
      </w:r>
      <w:proofErr w:type="spellEnd"/>
      <w:r>
        <w:t xml:space="preserve"> ≡ b (</w:t>
      </w:r>
      <w:proofErr w:type="spellStart"/>
      <w:r>
        <w:t>mod</w:t>
      </w:r>
      <w:proofErr w:type="spellEnd"/>
      <w:r>
        <w:t xml:space="preserve"> n), если такое число существует.</w:t>
      </w: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10.</w:t>
      </w:r>
      <w:r>
        <w:tab/>
        <w:t>Поточное шифрование. Типы</w:t>
      </w:r>
    </w:p>
    <w:p w:rsidR="007F3C4C" w:rsidRDefault="007F3C4C">
      <w:pPr>
        <w:spacing w:after="160" w:line="259" w:lineRule="auto"/>
        <w:ind w:firstLine="0"/>
        <w:contextualSpacing w:val="0"/>
        <w:jc w:val="left"/>
      </w:pPr>
      <w:r w:rsidRPr="007F3C4C">
        <w:rPr>
          <w:b/>
        </w:rPr>
        <w:t>Потоковый шифр</w:t>
      </w:r>
      <w:r w:rsidRPr="007F3C4C">
        <w:t xml:space="preserve"> – симметричный шифр, преобразующий каждый символ </w:t>
      </w:r>
      <w:proofErr w:type="spellStart"/>
      <w:r w:rsidRPr="007F3C4C">
        <w:t>mi</w:t>
      </w:r>
      <w:proofErr w:type="spellEnd"/>
      <w:r w:rsidRPr="007F3C4C">
        <w:t xml:space="preserve"> открытого текста в символ шифрованного </w:t>
      </w:r>
      <w:proofErr w:type="spellStart"/>
      <w:r w:rsidRPr="007F3C4C">
        <w:t>ci</w:t>
      </w:r>
      <w:proofErr w:type="spellEnd"/>
      <w:r w:rsidRPr="007F3C4C">
        <w:t xml:space="preserve">, зависящий от ключа и расположения символа в тексте. Потоковый шифр используется, когда шифруемые символы открытого текста представляются одной буквой, битом или реже – байтом. Потоковые шифры делятся на 2 класса: </w:t>
      </w:r>
      <w:r w:rsidRPr="007F3C4C">
        <w:rPr>
          <w:b/>
        </w:rPr>
        <w:t>синхронные</w:t>
      </w:r>
      <w:r w:rsidRPr="007F3C4C">
        <w:t xml:space="preserve"> и </w:t>
      </w:r>
      <w:r w:rsidRPr="007F3C4C">
        <w:rPr>
          <w:b/>
        </w:rPr>
        <w:t>асинхронные</w:t>
      </w:r>
      <w:r w:rsidRPr="007F3C4C">
        <w:t>.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 w:rsidRPr="007F3C4C">
        <w:rPr>
          <w:b/>
        </w:rPr>
        <w:t>Синхронные</w:t>
      </w:r>
      <w:r>
        <w:t xml:space="preserve"> – поток гаммы генерируется независимо от открытого текста и </w:t>
      </w:r>
      <w:proofErr w:type="spellStart"/>
      <w:r>
        <w:t>шифртекста</w:t>
      </w:r>
      <w:proofErr w:type="spellEnd"/>
      <w:r>
        <w:t xml:space="preserve">; для успешного </w:t>
      </w:r>
      <w:proofErr w:type="spellStart"/>
      <w:r>
        <w:t>расшифрования</w:t>
      </w:r>
      <w:proofErr w:type="spellEnd"/>
      <w:r>
        <w:t xml:space="preserve"> необходимо синхронизировать ключ с </w:t>
      </w:r>
      <w:proofErr w:type="spellStart"/>
      <w:r>
        <w:t>шифртекстом</w:t>
      </w:r>
      <w:proofErr w:type="spellEnd"/>
      <w:r>
        <w:t xml:space="preserve">. Свойства: 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 xml:space="preserve">Искажение одного символа в </w:t>
      </w:r>
      <w:proofErr w:type="spellStart"/>
      <w:r>
        <w:t>шифртексте</w:t>
      </w:r>
      <w:proofErr w:type="spellEnd"/>
      <w:r>
        <w:t xml:space="preserve"> искажает только один символ в </w:t>
      </w:r>
      <w:proofErr w:type="spellStart"/>
      <w:r>
        <w:t>расшифрованом</w:t>
      </w:r>
      <w:proofErr w:type="spellEnd"/>
      <w:r>
        <w:t xml:space="preserve"> тексте (+); 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 xml:space="preserve">Защита от любых вставок и удалений </w:t>
      </w:r>
      <w:proofErr w:type="spellStart"/>
      <w:r>
        <w:t>шифртекста</w:t>
      </w:r>
      <w:proofErr w:type="spellEnd"/>
      <w:r>
        <w:t>, так как они приведут к потере синхронизации и будут обнаружены (+);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>Нарушение синхронизации (добавление или удаление символа) приводит к искажению всех символов после потери синхронизации (-).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 w:rsidRPr="007F3C4C">
        <w:rPr>
          <w:b/>
        </w:rPr>
        <w:t>Самосинхронизирующиеся</w:t>
      </w:r>
      <w:r>
        <w:t xml:space="preserve"> (1946 г) – значение ключа зависит либо от открытого текста, либо от </w:t>
      </w:r>
      <w:proofErr w:type="spellStart"/>
      <w:r>
        <w:t>шифртекста</w:t>
      </w:r>
      <w:proofErr w:type="spellEnd"/>
      <w:r>
        <w:t xml:space="preserve">. Поток ключа создается функцией ключа и фиксированного числа знаков </w:t>
      </w:r>
      <w:proofErr w:type="spellStart"/>
      <w:r>
        <w:t>шифртекста</w:t>
      </w:r>
      <w:proofErr w:type="spellEnd"/>
      <w:r>
        <w:t xml:space="preserve"> (N): внутреннее состояние генератора является функцией предыдущих N битов </w:t>
      </w:r>
      <w:proofErr w:type="spellStart"/>
      <w:r>
        <w:t>шифртекста</w:t>
      </w:r>
      <w:proofErr w:type="spellEnd"/>
      <w:r>
        <w:t xml:space="preserve"> - генератор потока ключей (при </w:t>
      </w:r>
      <w:proofErr w:type="spellStart"/>
      <w:r>
        <w:t>расшифровании</w:t>
      </w:r>
      <w:proofErr w:type="spellEnd"/>
      <w:r>
        <w:t xml:space="preserve">), приняв N битов, автоматически синхронизируется с шифрующим генератором. Свойства: 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 xml:space="preserve">Так как каждый знак открытого текста влияет на следующий </w:t>
      </w:r>
      <w:proofErr w:type="spellStart"/>
      <w:r>
        <w:t>шифртекст</w:t>
      </w:r>
      <w:proofErr w:type="spellEnd"/>
      <w:r>
        <w:t xml:space="preserve">, статистические свойства открытого текста распространяются на весь </w:t>
      </w:r>
      <w:proofErr w:type="spellStart"/>
      <w:r>
        <w:t>шифртекст</w:t>
      </w:r>
      <w:proofErr w:type="spellEnd"/>
      <w:r>
        <w:t xml:space="preserve"> (+);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>Ошибочно удаленный или добавленный символ (бит) вызывает только ограниченное кол-во ошибочных символов в дешифрованном тексте, после чего правильный текст восстанавливается (+);</w:t>
      </w:r>
    </w:p>
    <w:p w:rsidR="007F3C4C" w:rsidRDefault="007F3C4C" w:rsidP="007F3C4C">
      <w:pPr>
        <w:spacing w:after="160" w:line="259" w:lineRule="auto"/>
        <w:ind w:firstLine="0"/>
        <w:contextualSpacing w:val="0"/>
        <w:jc w:val="left"/>
      </w:pPr>
      <w:r>
        <w:t>•</w:t>
      </w:r>
      <w:r>
        <w:tab/>
        <w:t xml:space="preserve">Каждому неправильному биту </w:t>
      </w:r>
      <w:proofErr w:type="spellStart"/>
      <w:r>
        <w:t>шифротекста</w:t>
      </w:r>
      <w:proofErr w:type="spellEnd"/>
      <w:r>
        <w:t xml:space="preserve"> соответствуют N ошибок в открытом тексте (-).</w:t>
      </w: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11.</w:t>
      </w:r>
      <w:r>
        <w:tab/>
      </w:r>
      <w:proofErr w:type="spellStart"/>
      <w:r>
        <w:t>Гаммирование</w:t>
      </w:r>
      <w:proofErr w:type="spellEnd"/>
      <w:r>
        <w:t xml:space="preserve"> в поточном шифровании. Генераторы ключа</w:t>
      </w:r>
    </w:p>
    <w:p w:rsidR="00970EA3" w:rsidRDefault="00970EA3" w:rsidP="00970EA3">
      <w:r>
        <w:t xml:space="preserve">Основной задачей потоковых шифров является выработка некоторой последовательности (гаммы) для </w:t>
      </w:r>
      <w:proofErr w:type="spellStart"/>
      <w:r>
        <w:t>зашифрования</w:t>
      </w:r>
      <w:proofErr w:type="spellEnd"/>
      <w:r>
        <w:t>, т. е. выходная гамма является ключом для сообщения. ПСП вырабатываются специальными блоками систем потокового шифрования – генераторами. Схема потокового шифра:</w:t>
      </w:r>
    </w:p>
    <w:p w:rsidR="00970EA3" w:rsidRDefault="00970EA3" w:rsidP="00970EA3">
      <w:r>
        <w:t xml:space="preserve"> </w:t>
      </w:r>
    </w:p>
    <w:p w:rsidR="00970EA3" w:rsidRDefault="00970EA3" w:rsidP="00970EA3">
      <w:r>
        <w:t>Генераторы ключа:</w:t>
      </w:r>
    </w:p>
    <w:p w:rsidR="00970EA3" w:rsidRDefault="00970EA3" w:rsidP="00970EA3">
      <w:r>
        <w:t>1.</w:t>
      </w:r>
      <w:r>
        <w:tab/>
        <w:t>Линейный конгруэнтный генератор.</w:t>
      </w:r>
    </w:p>
    <w:p w:rsidR="00970EA3" w:rsidRDefault="00970EA3" w:rsidP="00970EA3">
      <w:r>
        <w:t>Часто используемый алгоритм генерирования ПСП реализуется на основе линейного конгруэнтного генератора: xt+1 ≡ (a*</w:t>
      </w:r>
      <w:proofErr w:type="spellStart"/>
      <w:r>
        <w:t>xt</w:t>
      </w:r>
      <w:proofErr w:type="spellEnd"/>
      <w:r>
        <w:t xml:space="preserve"> + c) </w:t>
      </w:r>
      <w:proofErr w:type="spellStart"/>
      <w:r>
        <w:t>mod</w:t>
      </w:r>
      <w:proofErr w:type="spellEnd"/>
      <w:r>
        <w:t xml:space="preserve"> n, где </w:t>
      </w:r>
      <w:proofErr w:type="spellStart"/>
      <w:r>
        <w:t>xt</w:t>
      </w:r>
      <w:proofErr w:type="spellEnd"/>
      <w:r>
        <w:t xml:space="preserve"> и xt+1 – соответственно t-й и (t+1)-й члены числовой последовательности; а, с и n – константы. Период ПСП не превышает n. Простота и высокая скорость получения ПСП. Низкая </w:t>
      </w:r>
      <w:proofErr w:type="spellStart"/>
      <w:r>
        <w:t>криптостойкость</w:t>
      </w:r>
      <w:proofErr w:type="spellEnd"/>
      <w:r>
        <w:t>.</w:t>
      </w:r>
    </w:p>
    <w:p w:rsidR="00970EA3" w:rsidRDefault="00970EA3" w:rsidP="00970EA3">
      <w:r>
        <w:t>2.</w:t>
      </w:r>
      <w:r>
        <w:tab/>
        <w:t>Генератор ПСП на основе регистров сдвига.</w:t>
      </w:r>
    </w:p>
    <w:p w:rsidR="007F3C4C" w:rsidRDefault="00970EA3" w:rsidP="00970EA3">
      <w:r>
        <w:t>3.</w:t>
      </w:r>
      <w:r>
        <w:tab/>
        <w:t>Генератор ПСП на основе алгоритма RSA.</w:t>
      </w:r>
    </w:p>
    <w:p w:rsidR="00970EA3" w:rsidRPr="007F3C4C" w:rsidRDefault="00970EA3" w:rsidP="00970EA3">
      <w:pPr>
        <w:ind w:firstLine="0"/>
      </w:pPr>
      <w:r w:rsidRPr="00970EA3">
        <w:drawing>
          <wp:inline distT="0" distB="0" distL="0" distR="0" wp14:anchorId="3D0C2C18" wp14:editId="5757082C">
            <wp:extent cx="5705856" cy="537544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082" b="18258"/>
                    <a:stretch/>
                  </pic:blipFill>
                  <pic:spPr bwMode="auto">
                    <a:xfrm>
                      <a:off x="0" y="0"/>
                      <a:ext cx="5718149" cy="538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12.</w:t>
      </w:r>
      <w:r>
        <w:tab/>
        <w:t>Принципы построения генераторов ПСП на основе регистров сдвига</w:t>
      </w:r>
    </w:p>
    <w:p w:rsidR="00970EA3" w:rsidRPr="00970EA3" w:rsidRDefault="00970EA3" w:rsidP="00970EA3">
      <w:pPr>
        <w:ind w:firstLine="0"/>
      </w:pPr>
      <w:r w:rsidRPr="00970EA3">
        <w:drawing>
          <wp:inline distT="0" distB="0" distL="0" distR="0" wp14:anchorId="55E0A26E" wp14:editId="25C4362C">
            <wp:extent cx="6618086" cy="22170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2143" b="52732"/>
                    <a:stretch/>
                  </pic:blipFill>
                  <pic:spPr bwMode="auto">
                    <a:xfrm>
                      <a:off x="0" y="0"/>
                      <a:ext cx="6639996" cy="222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EA3" w:rsidRDefault="00970EA3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13.</w:t>
      </w:r>
      <w:r>
        <w:tab/>
        <w:t>Особенности алгоритма RC4.</w:t>
      </w:r>
    </w:p>
    <w:p w:rsidR="00970EA3" w:rsidRDefault="00970EA3" w:rsidP="00970EA3">
      <w:pPr>
        <w:ind w:firstLine="0"/>
      </w:pPr>
      <w:r w:rsidRPr="00970EA3">
        <w:drawing>
          <wp:inline distT="0" distB="0" distL="0" distR="0" wp14:anchorId="56443F62" wp14:editId="1337BF02">
            <wp:extent cx="4937760" cy="66370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546" t="4387" r="5314" b="11797"/>
                    <a:stretch/>
                  </pic:blipFill>
                  <pic:spPr bwMode="auto">
                    <a:xfrm>
                      <a:off x="0" y="0"/>
                      <a:ext cx="4938869" cy="66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EA3" w:rsidRDefault="00970EA3" w:rsidP="00970EA3"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14.</w:t>
      </w:r>
      <w:r>
        <w:tab/>
        <w:t>ЭЦП. Назначение и свойства. Основные методы генерирования</w:t>
      </w:r>
    </w:p>
    <w:p w:rsidR="00970EA3" w:rsidRDefault="00970EA3" w:rsidP="00970EA3">
      <w:r>
        <w:t xml:space="preserve">Электронная цифровая подпись – бинарная последовательность символов, являющаяся реквизитом электронного документа, зависящая от содержания этого документа и предназначенная для подтверждения целостности и подлинности электронного документа. </w:t>
      </w:r>
    </w:p>
    <w:p w:rsidR="00970EA3" w:rsidRDefault="00970EA3" w:rsidP="00970EA3">
      <w:r>
        <w:t>Назначение:</w:t>
      </w:r>
    </w:p>
    <w:p w:rsidR="00970EA3" w:rsidRDefault="00970EA3" w:rsidP="00970EA3">
      <w:r>
        <w:t>•</w:t>
      </w:r>
      <w:r>
        <w:tab/>
      </w:r>
      <w:proofErr w:type="spellStart"/>
      <w:r w:rsidRPr="00970EA3">
        <w:rPr>
          <w:b/>
        </w:rPr>
        <w:t>Аутентифицирование</w:t>
      </w:r>
      <w:proofErr w:type="spellEnd"/>
      <w:r>
        <w:t xml:space="preserve"> лица, подписавшего сообщение;</w:t>
      </w:r>
    </w:p>
    <w:p w:rsidR="00970EA3" w:rsidRPr="00970EA3" w:rsidRDefault="00970EA3" w:rsidP="00970EA3">
      <w:pPr>
        <w:rPr>
          <w:b/>
        </w:rPr>
      </w:pPr>
      <w:r>
        <w:t>•</w:t>
      </w:r>
      <w:r>
        <w:tab/>
      </w:r>
      <w:r w:rsidRPr="00970EA3">
        <w:rPr>
          <w:b/>
        </w:rPr>
        <w:t>Контроль целостности подписанного сообщения;</w:t>
      </w:r>
    </w:p>
    <w:p w:rsidR="00970EA3" w:rsidRDefault="00970EA3" w:rsidP="00970EA3">
      <w:r>
        <w:t>•</w:t>
      </w:r>
      <w:r>
        <w:tab/>
      </w:r>
      <w:r w:rsidRPr="00970EA3">
        <w:rPr>
          <w:b/>
        </w:rPr>
        <w:t>Защита сообщения от подделок;</w:t>
      </w:r>
    </w:p>
    <w:p w:rsidR="00970EA3" w:rsidRDefault="00970EA3" w:rsidP="00970EA3">
      <w:r>
        <w:t>•</w:t>
      </w:r>
      <w:r>
        <w:tab/>
      </w:r>
      <w:r w:rsidRPr="00970EA3">
        <w:rPr>
          <w:b/>
        </w:rPr>
        <w:t>Доказательство авторства лица</w:t>
      </w:r>
      <w:r>
        <w:t xml:space="preserve">, подписавшего сообщение, если это лицо отрицает свое авторство. </w:t>
      </w:r>
    </w:p>
    <w:p w:rsidR="00970EA3" w:rsidRDefault="00970EA3" w:rsidP="00970EA3">
      <w:r>
        <w:t>Свойства:</w:t>
      </w:r>
    </w:p>
    <w:p w:rsidR="00970EA3" w:rsidRDefault="00970EA3" w:rsidP="00970EA3">
      <w:r>
        <w:t>•</w:t>
      </w:r>
      <w:r>
        <w:tab/>
        <w:t>ЭЦП представляет собой бинарную последовательность;</w:t>
      </w:r>
    </w:p>
    <w:p w:rsidR="00970EA3" w:rsidRDefault="00970EA3" w:rsidP="00970EA3">
      <w:r>
        <w:t>•</w:t>
      </w:r>
      <w:r>
        <w:tab/>
        <w:t>Бинарная последовательность зависит от содержания подписываемого сообщения.</w:t>
      </w:r>
    </w:p>
    <w:p w:rsidR="00970EA3" w:rsidRDefault="00970EA3" w:rsidP="00970EA3"/>
    <w:p w:rsidR="00970EA3" w:rsidRDefault="00970EA3" w:rsidP="00970EA3">
      <w:r>
        <w:t>Основные типы ЭЦП:</w:t>
      </w:r>
    </w:p>
    <w:p w:rsidR="00970EA3" w:rsidRDefault="00970EA3" w:rsidP="00970EA3">
      <w:r>
        <w:t>•</w:t>
      </w:r>
      <w:r>
        <w:tab/>
        <w:t xml:space="preserve">на основе симметричных систем (с тайным ключом); </w:t>
      </w:r>
    </w:p>
    <w:p w:rsidR="00970EA3" w:rsidRDefault="00970EA3" w:rsidP="00970EA3">
      <w:r>
        <w:t>•</w:t>
      </w:r>
      <w:r>
        <w:tab/>
        <w:t>на основе симметричных систем и посредника;</w:t>
      </w:r>
    </w:p>
    <w:p w:rsidR="00970EA3" w:rsidRDefault="00970EA3" w:rsidP="00970EA3">
      <w:r>
        <w:t>•</w:t>
      </w:r>
      <w:r>
        <w:tab/>
        <w:t>на основе асимметричных систем (с открытым ключом).</w:t>
      </w:r>
    </w:p>
    <w:p w:rsidR="00970EA3" w:rsidRDefault="00970EA3" w:rsidP="00970EA3"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15.</w:t>
      </w:r>
      <w:r>
        <w:tab/>
        <w:t>ЭЦП на основе симметричной криптографии</w:t>
      </w:r>
    </w:p>
    <w:p w:rsidR="00970EA3" w:rsidRDefault="00E42FA2" w:rsidP="00970EA3">
      <w:r w:rsidRPr="00E42FA2">
        <w:t>Симметричная схема цифровой подписи использует один и тот же ключ для генерации ЭЦП и ее проверки.</w:t>
      </w:r>
    </w:p>
    <w:p w:rsidR="00E42FA2" w:rsidRDefault="00E42FA2" w:rsidP="00970EA3">
      <w:r>
        <w:rPr>
          <w:noProof/>
          <w:lang w:eastAsia="ru-RU"/>
        </w:rPr>
        <w:drawing>
          <wp:inline distT="0" distB="0" distL="0" distR="0" wp14:anchorId="74D0312B" wp14:editId="71FB2B57">
            <wp:extent cx="4081780" cy="2694940"/>
            <wp:effectExtent l="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FA2" w:rsidRDefault="00E42FA2" w:rsidP="00E42FA2"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16.</w:t>
      </w:r>
      <w:r>
        <w:tab/>
        <w:t>ЭЦП на основе алгоритма RSA</w:t>
      </w:r>
    </w:p>
    <w:p w:rsidR="00E42FA2" w:rsidRDefault="00E42FA2" w:rsidP="00E42FA2">
      <w:r>
        <w:t xml:space="preserve">Две ситуации: </w:t>
      </w:r>
    </w:p>
    <w:p w:rsidR="00E42FA2" w:rsidRDefault="00E42FA2" w:rsidP="00E42FA2">
      <w:r>
        <w:t>1.</w:t>
      </w:r>
      <w:r>
        <w:tab/>
        <w:t xml:space="preserve">сообщение </w:t>
      </w:r>
      <w:proofErr w:type="spellStart"/>
      <w:r>
        <w:t>Мo</w:t>
      </w:r>
      <w:proofErr w:type="spellEnd"/>
      <w:r>
        <w:t xml:space="preserve"> подписывается и передается в открытом (незашифрованном) виде;</w:t>
      </w:r>
    </w:p>
    <w:p w:rsidR="00E42FA2" w:rsidRDefault="00E42FA2" w:rsidP="00E42FA2">
      <w:r>
        <w:t>Подпись S вычисляется на основе соотношения: S ≡ (H(</w:t>
      </w:r>
      <w:proofErr w:type="spellStart"/>
      <w:r>
        <w:t>Mo</w:t>
      </w:r>
      <w:proofErr w:type="spellEnd"/>
      <w:proofErr w:type="gramStart"/>
      <w:r>
        <w:t>))</w:t>
      </w:r>
      <w:proofErr w:type="spellStart"/>
      <w:r>
        <w:t>d</w:t>
      </w:r>
      <w:proofErr w:type="gramEnd"/>
      <w:r>
        <w:t>о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, </w:t>
      </w:r>
      <w:proofErr w:type="spellStart"/>
      <w:r>
        <w:t>dо</w:t>
      </w:r>
      <w:proofErr w:type="spellEnd"/>
      <w:r>
        <w:t xml:space="preserve"> и </w:t>
      </w:r>
      <w:proofErr w:type="spellStart"/>
      <w:r>
        <w:t>no</w:t>
      </w:r>
      <w:proofErr w:type="spellEnd"/>
      <w:r>
        <w:t xml:space="preserve"> – элементы тайного ключа отправителя. Передаваемое сообщение М' = </w:t>
      </w:r>
      <w:proofErr w:type="spellStart"/>
      <w:r>
        <w:t>Мo</w:t>
      </w:r>
      <w:proofErr w:type="spellEnd"/>
      <w:r>
        <w:t xml:space="preserve">||S. </w:t>
      </w:r>
    </w:p>
    <w:p w:rsidR="00E42FA2" w:rsidRDefault="00E42FA2" w:rsidP="00E42FA2">
      <w:r>
        <w:t xml:space="preserve">Операция </w:t>
      </w:r>
      <w:proofErr w:type="spellStart"/>
      <w:r>
        <w:t>расшифрования</w:t>
      </w:r>
      <w:proofErr w:type="spellEnd"/>
      <w:r>
        <w:t xml:space="preserve"> на приемной стороне будет производиться в соответствии с формулой: H(</w:t>
      </w:r>
      <w:proofErr w:type="spellStart"/>
      <w:r>
        <w:t>Mo</w:t>
      </w:r>
      <w:proofErr w:type="spellEnd"/>
      <w:r>
        <w:t xml:space="preserve">) ≡ </w:t>
      </w:r>
      <w:proofErr w:type="spellStart"/>
      <w:r>
        <w:t>Sео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</w:t>
      </w:r>
      <w:proofErr w:type="spellStart"/>
      <w:r>
        <w:t>no</w:t>
      </w:r>
      <w:proofErr w:type="spellEnd"/>
      <w:r>
        <w:t>. Далее вычисляется Н(</w:t>
      </w:r>
      <w:proofErr w:type="spellStart"/>
      <w:r>
        <w:t>Mп</w:t>
      </w:r>
      <w:proofErr w:type="spellEnd"/>
      <w:r>
        <w:t>). Если H(</w:t>
      </w:r>
      <w:proofErr w:type="spellStart"/>
      <w:r>
        <w:t>Mo</w:t>
      </w:r>
      <w:proofErr w:type="spellEnd"/>
      <w:r>
        <w:t>) = H(</w:t>
      </w:r>
      <w:proofErr w:type="spellStart"/>
      <w:r>
        <w:t>Mп</w:t>
      </w:r>
      <w:proofErr w:type="spellEnd"/>
      <w:r>
        <w:t>), подпись верифицирована.</w:t>
      </w:r>
    </w:p>
    <w:p w:rsidR="00E42FA2" w:rsidRDefault="00E42FA2" w:rsidP="00E42FA2">
      <w:r>
        <w:t>2.</w:t>
      </w:r>
      <w:r>
        <w:tab/>
        <w:t xml:space="preserve">сообщение </w:t>
      </w:r>
      <w:proofErr w:type="spellStart"/>
      <w:r>
        <w:t>Мo</w:t>
      </w:r>
      <w:proofErr w:type="spellEnd"/>
      <w:r>
        <w:t xml:space="preserve"> подписывается и передается в зашифрованном виде. </w:t>
      </w:r>
    </w:p>
    <w:p w:rsidR="00E42FA2" w:rsidRDefault="00E42FA2" w:rsidP="00E42FA2">
      <w:r>
        <w:t>М' шифруется на стороне отправителя стандартным образом: с помощью открытого ключа получателя (</w:t>
      </w:r>
      <w:proofErr w:type="spellStart"/>
      <w:r>
        <w:t>еп</w:t>
      </w:r>
      <w:proofErr w:type="spellEnd"/>
      <w:r>
        <w:t xml:space="preserve"> и </w:t>
      </w:r>
      <w:proofErr w:type="spellStart"/>
      <w:r>
        <w:t>nп</w:t>
      </w:r>
      <w:proofErr w:type="spellEnd"/>
      <w:r>
        <w:t xml:space="preserve">), который перед основным процессом верификации подписи расшифровывает послание своим тайным ключом: </w:t>
      </w:r>
      <w:proofErr w:type="spellStart"/>
      <w:r>
        <w:t>dп</w:t>
      </w:r>
      <w:proofErr w:type="spellEnd"/>
      <w:r>
        <w:t xml:space="preserve"> и </w:t>
      </w:r>
      <w:proofErr w:type="spellStart"/>
      <w:r>
        <w:t>nп</w:t>
      </w:r>
      <w:proofErr w:type="spellEnd"/>
      <w:r>
        <w:t>.</w:t>
      </w:r>
    </w:p>
    <w:p w:rsidR="00E42FA2" w:rsidRDefault="00E42FA2" w:rsidP="00E42FA2"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17.</w:t>
      </w:r>
      <w:r>
        <w:tab/>
        <w:t>ЭЦП на основе симметричной криптосистемы и посредника</w:t>
      </w:r>
    </w:p>
    <w:p w:rsidR="00E42FA2" w:rsidRPr="00E42FA2" w:rsidRDefault="00E42FA2" w:rsidP="00E42FA2">
      <w:pPr>
        <w:ind w:firstLine="0"/>
        <w:contextualSpacing w:val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E42FA2">
        <w:rPr>
          <w:rFonts w:eastAsia="Aptos" w:cs="Times New Roman"/>
          <w:noProof/>
          <w:kern w:val="2"/>
          <w:szCs w:val="28"/>
          <w:lang w:eastAsia="ru-RU"/>
          <w14:ligatures w14:val="standardContextual"/>
        </w:rPr>
        <w:drawing>
          <wp:inline distT="0" distB="0" distL="0" distR="0" wp14:anchorId="2D23FCDA" wp14:editId="5917DADD">
            <wp:extent cx="4685030" cy="3040012"/>
            <wp:effectExtent l="0" t="0" r="1270" b="8255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533" cy="30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FA2" w:rsidRPr="00E42FA2" w:rsidRDefault="00E42FA2" w:rsidP="00E42FA2">
      <w:pPr>
        <w:ind w:firstLine="0"/>
        <w:contextualSpacing w:val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E42FA2">
        <w:rPr>
          <w:rFonts w:eastAsia="Aptos" w:cs="Times New Roman"/>
          <w:noProof/>
          <w:kern w:val="2"/>
          <w:szCs w:val="28"/>
          <w:lang w:eastAsia="ru-RU"/>
          <w14:ligatures w14:val="standardContextual"/>
        </w:rPr>
        <w:drawing>
          <wp:inline distT="0" distB="0" distL="0" distR="0" wp14:anchorId="58A80AF7" wp14:editId="147D0A8D">
            <wp:extent cx="4890770" cy="3537491"/>
            <wp:effectExtent l="0" t="0" r="5080" b="6350"/>
            <wp:docPr id="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832" cy="354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FA2" w:rsidRPr="00E42FA2" w:rsidRDefault="00E42FA2" w:rsidP="00E42FA2">
      <w:pPr>
        <w:ind w:firstLine="0"/>
        <w:contextualSpacing w:val="0"/>
        <w:rPr>
          <w:rFonts w:eastAsia="Aptos" w:cs="Times New Roman"/>
          <w:kern w:val="2"/>
          <w:szCs w:val="28"/>
          <w14:ligatures w14:val="standardContextual"/>
        </w:rPr>
      </w:pPr>
    </w:p>
    <w:p w:rsidR="00E42FA2" w:rsidRPr="00E42FA2" w:rsidRDefault="00E42FA2" w:rsidP="00E42FA2">
      <w:pPr>
        <w:ind w:firstLine="0"/>
        <w:contextualSpacing w:val="0"/>
        <w:rPr>
          <w:rFonts w:eastAsia="Aptos" w:cs="Times New Roman"/>
          <w:kern w:val="2"/>
          <w:szCs w:val="28"/>
          <w14:ligatures w14:val="standardContextual"/>
        </w:rPr>
      </w:pPr>
    </w:p>
    <w:p w:rsidR="00E42FA2" w:rsidRPr="00E42FA2" w:rsidRDefault="00E42FA2" w:rsidP="00E42FA2">
      <w:pPr>
        <w:ind w:firstLine="0"/>
        <w:contextualSpacing w:val="0"/>
        <w:jc w:val="center"/>
      </w:pPr>
      <w:r w:rsidRPr="00E42FA2">
        <w:rPr>
          <w:rFonts w:eastAsia="Aptos" w:cs="Times New Roman"/>
          <w:noProof/>
          <w:kern w:val="2"/>
          <w:szCs w:val="28"/>
          <w:lang w:eastAsia="ru-RU"/>
          <w14:ligatures w14:val="standardContextual"/>
        </w:rPr>
        <w:drawing>
          <wp:inline distT="0" distB="0" distL="0" distR="0" wp14:anchorId="41B9826B" wp14:editId="551D12EC">
            <wp:extent cx="5234037" cy="1851660"/>
            <wp:effectExtent l="0" t="0" r="5080" b="0"/>
            <wp:docPr id="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246" cy="185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18.</w:t>
      </w:r>
      <w:r>
        <w:tab/>
        <w:t>ЭЦП на основе DSA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19.</w:t>
      </w:r>
      <w:r>
        <w:tab/>
        <w:t>ЭЦП на основе алгоритма Эль-</w:t>
      </w:r>
      <w:proofErr w:type="spellStart"/>
      <w:r>
        <w:t>Гамаля</w:t>
      </w:r>
      <w:proofErr w:type="spellEnd"/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20.</w:t>
      </w:r>
      <w:r>
        <w:tab/>
        <w:t xml:space="preserve">ЭЦП на основе алгоритма </w:t>
      </w:r>
      <w:proofErr w:type="spellStart"/>
      <w:r>
        <w:t>Шнорра</w:t>
      </w:r>
      <w:proofErr w:type="spellEnd"/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21.</w:t>
      </w:r>
      <w:r>
        <w:tab/>
        <w:t>Хеш-функция в криптографии</w:t>
      </w:r>
    </w:p>
    <w:p w:rsidR="00E42FA2" w:rsidRDefault="00E42FA2" w:rsidP="00E42FA2">
      <w:r w:rsidRPr="00E42FA2">
        <w:rPr>
          <w:b/>
        </w:rPr>
        <w:t>Хеш-функция</w:t>
      </w:r>
      <w:r>
        <w:t xml:space="preserve"> – математическая или иная функция h = H(М), которая принимает на входе строку символов М (прообраз), переменной длины n и преобразует ее в выходную строку фиксированной (меньшей) длины l (l = 64 не </w:t>
      </w:r>
      <w:proofErr w:type="spellStart"/>
      <w:r>
        <w:t>криптостойкая</w:t>
      </w:r>
      <w:proofErr w:type="spellEnd"/>
      <w:r>
        <w:t>).</w:t>
      </w:r>
    </w:p>
    <w:p w:rsidR="00E42FA2" w:rsidRDefault="00E42FA2" w:rsidP="00E42FA2">
      <w:r>
        <w:tab/>
        <w:t xml:space="preserve">Основные задачи, решаемые с помощью хеш-функций: аутентификация (хранение паролей); проверка целостности данных; защита файлов; обнаружение зловредного ПО; </w:t>
      </w:r>
      <w:proofErr w:type="spellStart"/>
      <w:r>
        <w:t>криптовалютные</w:t>
      </w:r>
      <w:proofErr w:type="spellEnd"/>
      <w:r>
        <w:t xml:space="preserve"> технологии. Свойства:</w:t>
      </w:r>
    </w:p>
    <w:p w:rsidR="00E42FA2" w:rsidRDefault="00E42FA2" w:rsidP="00E42FA2">
      <w:r>
        <w:t>•</w:t>
      </w:r>
      <w:r>
        <w:tab/>
      </w:r>
      <w:r w:rsidRPr="00E42FA2">
        <w:rPr>
          <w:b/>
        </w:rPr>
        <w:t>Детерминированность</w:t>
      </w:r>
      <w:r>
        <w:t xml:space="preserve">: независимо от того, сколько раз вычисляется H(M), M – </w:t>
      </w:r>
      <w:proofErr w:type="spellStart"/>
      <w:r>
        <w:t>const</w:t>
      </w:r>
      <w:proofErr w:type="spellEnd"/>
      <w:r>
        <w:t xml:space="preserve">, при использовании одинакового алгоритма код </w:t>
      </w:r>
      <w:proofErr w:type="spellStart"/>
      <w:r>
        <w:t>хеш</w:t>
      </w:r>
      <w:proofErr w:type="spellEnd"/>
      <w:r>
        <w:t xml:space="preserve">-преобразования h всегда должен быть одинаковым. </w:t>
      </w:r>
    </w:p>
    <w:p w:rsidR="00E42FA2" w:rsidRDefault="00E42FA2" w:rsidP="00E42FA2">
      <w:r>
        <w:t>•</w:t>
      </w:r>
      <w:r>
        <w:tab/>
      </w:r>
      <w:r w:rsidRPr="00E42FA2">
        <w:rPr>
          <w:b/>
        </w:rPr>
        <w:t xml:space="preserve">Скорость вычисления </w:t>
      </w:r>
      <w:proofErr w:type="spellStart"/>
      <w:r w:rsidRPr="00E42FA2">
        <w:rPr>
          <w:b/>
        </w:rPr>
        <w:t>хеша</w:t>
      </w:r>
      <w:proofErr w:type="spellEnd"/>
      <w:r w:rsidRPr="00E42FA2">
        <w:rPr>
          <w:b/>
        </w:rPr>
        <w:t xml:space="preserve"> h</w:t>
      </w:r>
      <w:r>
        <w:t xml:space="preserve">: если процесс вычисления h недостаточно быстрый, система просто не будет эффективной. </w:t>
      </w:r>
    </w:p>
    <w:p w:rsidR="00E42FA2" w:rsidRDefault="00E42FA2" w:rsidP="00E42FA2">
      <w:r>
        <w:t>•</w:t>
      </w:r>
      <w:r>
        <w:tab/>
      </w:r>
      <w:r w:rsidRPr="00E42FA2">
        <w:rPr>
          <w:b/>
        </w:rPr>
        <w:t>Сложность обратного вычисления</w:t>
      </w:r>
      <w:r>
        <w:t>: для известного H(М) невозможно (практически) определить М. Это важнейшее свойство хеш-функции для криптографических применений – свойство односторонности преобразования.</w:t>
      </w:r>
    </w:p>
    <w:p w:rsidR="00E42FA2" w:rsidRDefault="00E42FA2" w:rsidP="00E42FA2">
      <w:r>
        <w:t>•</w:t>
      </w:r>
      <w:r>
        <w:tab/>
        <w:t xml:space="preserve">Даже минимальные изменения в </w:t>
      </w:r>
      <w:proofErr w:type="spellStart"/>
      <w:r>
        <w:t>хешируемых</w:t>
      </w:r>
      <w:proofErr w:type="spellEnd"/>
      <w:r>
        <w:t xml:space="preserve"> данных (М ≠ М') должны изменять </w:t>
      </w:r>
      <w:proofErr w:type="spellStart"/>
      <w:r>
        <w:t>хеш</w:t>
      </w:r>
      <w:proofErr w:type="spellEnd"/>
      <w:r>
        <w:t>: Н(M) ≠ Н(М').</w:t>
      </w:r>
    </w:p>
    <w:p w:rsidR="00E42FA2" w:rsidRDefault="00E42FA2" w:rsidP="00E42FA2">
      <w:r>
        <w:t>•</w:t>
      </w:r>
      <w:r>
        <w:tab/>
      </w:r>
      <w:r w:rsidRPr="00E42FA2">
        <w:rPr>
          <w:b/>
        </w:rPr>
        <w:t>Коллизионная</w:t>
      </w:r>
      <w:r>
        <w:t xml:space="preserve"> устойчивость. Зная М, трудно найти такое М' (М ≠ М'), для которого H(М) = H(М') </w:t>
      </w:r>
      <w:r w:rsidRPr="00E42FA2">
        <w:rPr>
          <w:b/>
        </w:rPr>
        <w:t>- коллизия 1-го рода</w:t>
      </w:r>
      <w:r>
        <w:t xml:space="preserve">. Если случайным образом выбраны два сообщения (М и М'), для которых H(М) = H(М') - </w:t>
      </w:r>
      <w:r w:rsidRPr="00E42FA2">
        <w:rPr>
          <w:b/>
        </w:rPr>
        <w:t>коллизия 2-го рода</w:t>
      </w:r>
      <w:r>
        <w:t>.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22.</w:t>
      </w:r>
      <w:r>
        <w:tab/>
        <w:t>Хеш-функция на основе MD4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23.</w:t>
      </w:r>
      <w:r>
        <w:tab/>
        <w:t>Хеш-функция на основе MD5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26.</w:t>
      </w:r>
      <w:r>
        <w:tab/>
        <w:t>ЭЦП на основе алгоритма RSA и хеш-функции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27.</w:t>
      </w:r>
      <w:r>
        <w:tab/>
        <w:t>ЭЦП на основе DSA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28.</w:t>
      </w:r>
      <w:r>
        <w:tab/>
        <w:t>Основы алгебраической геометрии. Операции над точками</w:t>
      </w:r>
    </w:p>
    <w:p w:rsidR="004B23BE" w:rsidRDefault="004B23BE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29.</w:t>
      </w:r>
      <w:r>
        <w:tab/>
        <w:t>Эллиптические кривые над действительными числами</w:t>
      </w:r>
    </w:p>
    <w:p w:rsidR="004B23BE" w:rsidRDefault="004B23BE" w:rsidP="004B23BE">
      <w:r w:rsidRPr="004B23BE">
        <w:rPr>
          <w:b/>
        </w:rPr>
        <w:t>Эллиптическая кривая</w:t>
      </w:r>
      <w:r>
        <w:t xml:space="preserve"> над вещественными числами – это множество точек, описываемых уравнением (Вейерштрасса) у</w:t>
      </w:r>
      <w:r>
        <w:rPr>
          <w:lang w:val="en-US"/>
        </w:rPr>
        <w:t>^</w:t>
      </w:r>
      <w:r>
        <w:t>2 = х</w:t>
      </w:r>
      <w:r>
        <w:rPr>
          <w:lang w:val="en-US"/>
        </w:rPr>
        <w:t>^</w:t>
      </w:r>
      <w:r>
        <w:t xml:space="preserve">3 + </w:t>
      </w:r>
      <w:proofErr w:type="spellStart"/>
      <w:r>
        <w:t>aх</w:t>
      </w:r>
      <w:proofErr w:type="spellEnd"/>
      <w:r>
        <w:t xml:space="preserve"> + b, при этом константы (а и b – вещественные числа) должны удовлетворять условию 4a</w:t>
      </w:r>
      <w:r>
        <w:rPr>
          <w:lang w:val="en-US"/>
        </w:rPr>
        <w:t>^</w:t>
      </w:r>
      <w:r>
        <w:t>3 + 27b</w:t>
      </w:r>
      <w:r>
        <w:rPr>
          <w:lang w:val="en-US"/>
        </w:rPr>
        <w:t>^</w:t>
      </w:r>
      <w:r>
        <w:t>2 ≠ 0. Частью ЭК является бесконечно удаленная точка, обозначим символом О.</w:t>
      </w:r>
    </w:p>
    <w:p w:rsidR="004B23BE" w:rsidRDefault="004B23BE" w:rsidP="004B23BE">
      <w:r>
        <w:t xml:space="preserve">Группа </w:t>
      </w:r>
      <w:proofErr w:type="gramStart"/>
      <w:r>
        <w:t>для ЭК есть непустое множество</w:t>
      </w:r>
      <w:proofErr w:type="gramEnd"/>
      <w:r>
        <w:t>, элементы которого являются точками ЭК, обладающими следующими свойствами:</w:t>
      </w:r>
    </w:p>
    <w:p w:rsidR="004B23BE" w:rsidRDefault="004B23BE" w:rsidP="004B23BE">
      <w:r>
        <w:t>•</w:t>
      </w:r>
      <w:r>
        <w:tab/>
        <w:t xml:space="preserve">единичный элемент – это бесконечно удаленная точка </w:t>
      </w:r>
      <w:proofErr w:type="gramStart"/>
      <w:r>
        <w:t>О</w:t>
      </w:r>
      <w:proofErr w:type="gramEnd"/>
      <w:r>
        <w:t>;</w:t>
      </w:r>
    </w:p>
    <w:p w:rsidR="004B23BE" w:rsidRDefault="004B23BE" w:rsidP="004B23BE">
      <w:r>
        <w:t>•</w:t>
      </w:r>
      <w:r>
        <w:tab/>
        <w:t>обратная величина точки R – это точка, симметричная относительно оси Х;</w:t>
      </w:r>
    </w:p>
    <w:p w:rsidR="004B23BE" w:rsidRDefault="004B23BE" w:rsidP="004B23BE">
      <w:r>
        <w:t>•</w:t>
      </w:r>
      <w:r>
        <w:tab/>
        <w:t>сложение задается следующим правилом: сумма трех ненулевых точек P, Q и –R, лежащих на одной прямой, будет равна P + Q + (–R) = О.</w:t>
      </w:r>
    </w:p>
    <w:p w:rsidR="004B23BE" w:rsidRDefault="004B23BE" w:rsidP="004B23BE">
      <w:r>
        <w:t>Законы сложения точек ЭК:</w:t>
      </w:r>
    </w:p>
    <w:p w:rsidR="004B23BE" w:rsidRDefault="004B23BE" w:rsidP="004B23BE">
      <w:r>
        <w:t>•</w:t>
      </w:r>
      <w:r>
        <w:tab/>
        <w:t>Прямая, проходящая через точки R и –R, является вертикальной прямой, которая не пересекает ЭК ни в какой третьей точке; если R = (х, –у), то R + (х, у) = О. Точка (х, у) является отрицательным значением точки R и обозначается –R. Таким образом, по определению R + (–R) = О;</w:t>
      </w:r>
    </w:p>
    <w:p w:rsidR="004B23BE" w:rsidRPr="004B23BE" w:rsidRDefault="004B23BE" w:rsidP="004B23BE">
      <w:r>
        <w:t>•</w:t>
      </w:r>
      <w:r>
        <w:tab/>
        <w:t>P + Q = R: пусть P и Q – две различные точки ЭК, и Р не равно Q; если проведем через P и Q прямую, то она пересечет ЭК еще только в одной точке, называемой –R; точка –R отображается относительно оси Х в точку R, равную сумме точек P и Q: P + Q = R.</w:t>
      </w:r>
    </w:p>
    <w:p w:rsidR="004B23BE" w:rsidRDefault="004B23BE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30.</w:t>
      </w:r>
      <w:r>
        <w:tab/>
        <w:t>Эллиптические кривые над конечными полями</w:t>
      </w:r>
    </w:p>
    <w:p w:rsidR="004B23BE" w:rsidRDefault="004B23BE" w:rsidP="004B23BE">
      <w:r w:rsidRPr="004B23BE">
        <w:rPr>
          <w:b/>
        </w:rPr>
        <w:t>Конечное поле</w:t>
      </w:r>
      <w:r>
        <w:t xml:space="preserve"> – это множество конечного числа элементов. Примером конечного поля является множество целых чисел по модулю p, где p – простое число. Поле обозначается как GF(p) или </w:t>
      </w:r>
      <w:proofErr w:type="spellStart"/>
      <w:r>
        <w:t>Fp</w:t>
      </w:r>
      <w:proofErr w:type="spellEnd"/>
      <w:r>
        <w:t>. Операции сложения и умножения работают как в модулярной арифметике.</w:t>
      </w:r>
    </w:p>
    <w:p w:rsidR="004B23BE" w:rsidRDefault="004B23BE" w:rsidP="004B23BE">
      <w:r>
        <w:t xml:space="preserve">Эллиптическая кривая над полем </w:t>
      </w:r>
      <w:proofErr w:type="spellStart"/>
      <w:r>
        <w:t>Fp</w:t>
      </w:r>
      <w:proofErr w:type="spellEnd"/>
      <w:r>
        <w:t xml:space="preserve"> задается теми же уравнениями, что и ЭК над действительными числами, только все вычисления производятся по модулю р: у2 ≡ х3 + </w:t>
      </w:r>
      <w:proofErr w:type="spellStart"/>
      <w:r>
        <w:t>aх</w:t>
      </w:r>
      <w:proofErr w:type="spellEnd"/>
      <w:r>
        <w:t xml:space="preserve"> + b (</w:t>
      </w:r>
      <w:proofErr w:type="spellStart"/>
      <w:r>
        <w:t>mod</w:t>
      </w:r>
      <w:proofErr w:type="spellEnd"/>
      <w:r>
        <w:t xml:space="preserve"> p), где 4a3 + 27b2 ≠ 0 (</w:t>
      </w:r>
      <w:proofErr w:type="spellStart"/>
      <w:r>
        <w:t>mod</w:t>
      </w:r>
      <w:proofErr w:type="spellEnd"/>
      <w:r>
        <w:t xml:space="preserve"> p). ЭК над полем задается так: </w:t>
      </w:r>
      <w:proofErr w:type="gramStart"/>
      <w:r>
        <w:t>Ер(</w:t>
      </w:r>
      <w:proofErr w:type="gramEnd"/>
      <w:r>
        <w:t>а, b).</w:t>
      </w:r>
    </w:p>
    <w:p w:rsidR="004B23BE" w:rsidRPr="004B23BE" w:rsidRDefault="004B23BE" w:rsidP="004B23BE">
      <w:r>
        <w:t xml:space="preserve">Важным является вычисление некоторого числа d, если мы знаем P и Q для Q = </w:t>
      </w:r>
      <w:proofErr w:type="spellStart"/>
      <w:r>
        <w:t>dP</w:t>
      </w:r>
      <w:proofErr w:type="spellEnd"/>
      <w:r>
        <w:t xml:space="preserve">. Это и есть задача дискретного логарифмирования для эллиптических кривых. Эта задача аналогична задаче дискретного логарифмирования. В криптографии на основе ЭК тайный ключ – это случайное целое d, выбранное из множества {1, 2, ..., q – 1}, где q – порядок подгруппы; открытый ключ – это точка Q, такая, что Q = </w:t>
      </w:r>
      <w:proofErr w:type="spellStart"/>
      <w:r>
        <w:t>dG</w:t>
      </w:r>
      <w:proofErr w:type="spellEnd"/>
      <w:r>
        <w:t>, где G – базовая точка подгруппы.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lastRenderedPageBreak/>
        <w:t>31.</w:t>
      </w:r>
      <w:r>
        <w:tab/>
        <w:t>ЭЦП на основе эллиптических кривых, Особенности стандарта ЭЦП в РБ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32.</w:t>
      </w:r>
      <w:r>
        <w:tab/>
        <w:t>Стандарт Х.509. SSL/TLS-сертификаты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33.</w:t>
      </w:r>
      <w:r>
        <w:tab/>
        <w:t xml:space="preserve">Использование </w:t>
      </w:r>
      <w:proofErr w:type="spellStart"/>
      <w:r>
        <w:t>нейросетевых</w:t>
      </w:r>
      <w:proofErr w:type="spellEnd"/>
      <w:r>
        <w:t xml:space="preserve"> технологий в криптографии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34.</w:t>
      </w:r>
      <w:r>
        <w:tab/>
        <w:t>Методы текстовой стеганографии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35.</w:t>
      </w:r>
      <w:r>
        <w:tab/>
        <w:t>Методы графической стеганографии Метод LSB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36.</w:t>
      </w:r>
      <w:r>
        <w:tab/>
        <w:t>Мандатная модель разграничения доступа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37.</w:t>
      </w:r>
      <w:r>
        <w:tab/>
        <w:t>Избирательная модель разграничения доступа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 w:rsidRPr="004B23BE">
        <w:rPr>
          <w:highlight w:val="yellow"/>
        </w:rPr>
        <w:t>38.</w:t>
      </w:r>
      <w:r w:rsidRPr="004B23BE">
        <w:rPr>
          <w:highlight w:val="yellow"/>
        </w:rPr>
        <w:tab/>
        <w:t>Парольная защита ПО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39.</w:t>
      </w:r>
      <w:r>
        <w:tab/>
        <w:t>Безопасное время использования пароля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 w:rsidRPr="004B23BE">
        <w:rPr>
          <w:highlight w:val="yellow"/>
        </w:rPr>
        <w:t>40.</w:t>
      </w:r>
      <w:r w:rsidRPr="004B23BE">
        <w:rPr>
          <w:highlight w:val="yellow"/>
        </w:rPr>
        <w:tab/>
        <w:t>Формула Андерсена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 w:rsidRPr="004B23BE">
        <w:rPr>
          <w:highlight w:val="yellow"/>
        </w:rPr>
        <w:t>41.</w:t>
      </w:r>
      <w:r w:rsidRPr="004B23BE">
        <w:rPr>
          <w:highlight w:val="yellow"/>
        </w:rPr>
        <w:tab/>
        <w:t xml:space="preserve">Протокол </w:t>
      </w:r>
      <w:proofErr w:type="spellStart"/>
      <w:r w:rsidRPr="004B23BE">
        <w:rPr>
          <w:highlight w:val="yellow"/>
        </w:rPr>
        <w:t>Kerberos</w:t>
      </w:r>
      <w:bookmarkStart w:id="0" w:name="_GoBack"/>
      <w:bookmarkEnd w:id="0"/>
      <w:proofErr w:type="spellEnd"/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42.</w:t>
      </w:r>
      <w:r>
        <w:tab/>
        <w:t>Особенности защиты прав интеллектуальной собственности на ПО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43.</w:t>
      </w:r>
      <w:r>
        <w:tab/>
        <w:t xml:space="preserve">Методы </w:t>
      </w:r>
      <w:proofErr w:type="spellStart"/>
      <w:r>
        <w:t>обфускации</w:t>
      </w:r>
      <w:proofErr w:type="spellEnd"/>
      <w:r>
        <w:t xml:space="preserve"> в защите ПО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44.</w:t>
      </w:r>
      <w:r>
        <w:tab/>
        <w:t>Основные характеристики надежности РЭС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45.</w:t>
      </w:r>
      <w:r>
        <w:tab/>
        <w:t xml:space="preserve">Функция надежности аппаратных средств ИС  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46.</w:t>
      </w:r>
      <w:r>
        <w:tab/>
        <w:t>Надежность сложных ИС при последовательном соединении элементов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47.</w:t>
      </w:r>
      <w:r>
        <w:tab/>
        <w:t>Надежность сложных ИС при параллельном соединении элементов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48.</w:t>
      </w:r>
      <w:r>
        <w:tab/>
        <w:t>Статистические методы исследований надежности. Распределение Пуассона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49.</w:t>
      </w:r>
      <w:r>
        <w:tab/>
        <w:t xml:space="preserve">Статистические методы исследований надежности. Распределение </w:t>
      </w:r>
      <w:proofErr w:type="spellStart"/>
      <w:r>
        <w:t>Вейбулла</w:t>
      </w:r>
      <w:proofErr w:type="spellEnd"/>
      <w:r>
        <w:t xml:space="preserve">  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50.</w:t>
      </w:r>
      <w:r>
        <w:tab/>
        <w:t>Обеспечение отказоустойчивости ИС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51.</w:t>
      </w:r>
      <w:r>
        <w:tab/>
        <w:t>Способы и средства нейтрализации ошибок и отказов в ИС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52.</w:t>
      </w:r>
      <w:r>
        <w:tab/>
        <w:t>Способы восстановления отказоустойчивой ИС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53.</w:t>
      </w:r>
      <w:r>
        <w:tab/>
        <w:t>Характеристика факторов, определяющих надежность ПС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54.</w:t>
      </w:r>
      <w:r>
        <w:tab/>
        <w:t>Марковские процессы в оценке надежности ИВС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55.</w:t>
      </w:r>
      <w:r>
        <w:tab/>
        <w:t>Основные параметры надежности ИС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56.</w:t>
      </w:r>
      <w:r>
        <w:tab/>
        <w:t>Типы ошибок в ПС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57.</w:t>
      </w:r>
      <w:r>
        <w:tab/>
        <w:t xml:space="preserve">Надежность ПС 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58.</w:t>
      </w:r>
      <w:r>
        <w:tab/>
        <w:t>Простая интуитивная модель надежности ПО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59.</w:t>
      </w:r>
      <w:r>
        <w:tab/>
        <w:t>Деструктивные ПС. Общая классификация и характеристики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60.</w:t>
      </w:r>
      <w:r>
        <w:tab/>
        <w:t>Меры борьбы с вредоносным ПО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61.</w:t>
      </w:r>
      <w:r>
        <w:tab/>
      </w:r>
      <w:proofErr w:type="spellStart"/>
      <w:r>
        <w:t>Фишинг</w:t>
      </w:r>
      <w:proofErr w:type="spellEnd"/>
      <w:r>
        <w:t xml:space="preserve"> и </w:t>
      </w:r>
      <w:proofErr w:type="spellStart"/>
      <w:r>
        <w:t>спуфинг</w:t>
      </w:r>
      <w:proofErr w:type="spellEnd"/>
      <w:r>
        <w:t>. Особенности атак и методы противодействия им.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62.</w:t>
      </w:r>
      <w:r>
        <w:tab/>
        <w:t>Компьютерные вирусы. Классификация и характеристики</w:t>
      </w:r>
    </w:p>
    <w:p w:rsidR="00FD5B84" w:rsidRDefault="00FD5B84" w:rsidP="004F6D76">
      <w:pPr>
        <w:pStyle w:val="1"/>
        <w:tabs>
          <w:tab w:val="left" w:pos="426"/>
        </w:tabs>
        <w:ind w:firstLine="0"/>
      </w:pPr>
      <w:r>
        <w:t>63.</w:t>
      </w:r>
      <w:r>
        <w:tab/>
        <w:t>Основные функциональные блоки компьютерного вируса</w:t>
      </w:r>
    </w:p>
    <w:p w:rsidR="006A1B30" w:rsidRDefault="00FD5B84" w:rsidP="004F6D76">
      <w:pPr>
        <w:pStyle w:val="1"/>
        <w:tabs>
          <w:tab w:val="left" w:pos="426"/>
        </w:tabs>
        <w:ind w:firstLine="0"/>
      </w:pPr>
      <w:r>
        <w:t>64.</w:t>
      </w:r>
      <w:r>
        <w:tab/>
        <w:t>Методы обнаружения и нейтрализации компьютерных вирусов</w:t>
      </w:r>
    </w:p>
    <w:sectPr w:rsidR="006A1B30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26194184"/>
    <w:multiLevelType w:val="hybridMultilevel"/>
    <w:tmpl w:val="35A45872"/>
    <w:lvl w:ilvl="0" w:tplc="4E02045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1784AD5"/>
    <w:multiLevelType w:val="hybridMultilevel"/>
    <w:tmpl w:val="06D2FA5C"/>
    <w:lvl w:ilvl="0" w:tplc="4D566B4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EC04368">
      <w:start w:val="1"/>
      <w:numFmt w:val="bullet"/>
      <w:lvlText w:val="o"/>
      <w:lvlJc w:val="left"/>
      <w:pPr>
        <w:ind w:left="1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018BD3A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F1034B4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85827F2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BB466DE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43A15F8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BE454BC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7A28ADC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C255CF"/>
    <w:multiLevelType w:val="hybridMultilevel"/>
    <w:tmpl w:val="4FF6EE5E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5157E7"/>
    <w:multiLevelType w:val="hybridMultilevel"/>
    <w:tmpl w:val="FAECBBA6"/>
    <w:lvl w:ilvl="0" w:tplc="4E02045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45"/>
    <w:rsid w:val="00021445"/>
    <w:rsid w:val="00043D4D"/>
    <w:rsid w:val="000A75DB"/>
    <w:rsid w:val="0021293E"/>
    <w:rsid w:val="003740BE"/>
    <w:rsid w:val="003F6947"/>
    <w:rsid w:val="004B23BE"/>
    <w:rsid w:val="004E3ACA"/>
    <w:rsid w:val="004E602B"/>
    <w:rsid w:val="004F6D76"/>
    <w:rsid w:val="005B0C30"/>
    <w:rsid w:val="006A1B30"/>
    <w:rsid w:val="00715520"/>
    <w:rsid w:val="007F3C4C"/>
    <w:rsid w:val="008964F2"/>
    <w:rsid w:val="00970EA3"/>
    <w:rsid w:val="00986886"/>
    <w:rsid w:val="00B10D63"/>
    <w:rsid w:val="00C10515"/>
    <w:rsid w:val="00C71E79"/>
    <w:rsid w:val="00CD0F2A"/>
    <w:rsid w:val="00D471CC"/>
    <w:rsid w:val="00E42FA2"/>
    <w:rsid w:val="00EE4059"/>
    <w:rsid w:val="00F93958"/>
    <w:rsid w:val="00FB550E"/>
    <w:rsid w:val="00FD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B26A"/>
  <w15:chartTrackingRefBased/>
  <w15:docId w15:val="{5B04009B-4679-4372-BEB6-1D019EC7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F6947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21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2026-06-08T10:34:00Z</dcterms:created>
  <dcterms:modified xsi:type="dcterms:W3CDTF">2026-06-09T18:25:00Z</dcterms:modified>
</cp:coreProperties>
</file>