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92F1B1">
      <w:pPr>
        <w:jc w:val="center"/>
        <w:rPr>
          <w:b/>
        </w:rPr>
      </w:pPr>
      <w:r>
        <w:rPr>
          <w:b/>
        </w:rPr>
        <w:t>Содержание</w:t>
      </w:r>
    </w:p>
    <w:sdt>
      <w:sdtPr>
        <w:rPr>
          <w:rFonts w:ascii="Times New Roman" w:hAnsi="Times New Roman" w:cs="Times New Roman" w:eastAsiaTheme="minorHAnsi"/>
          <w:color w:val="auto"/>
          <w:sz w:val="28"/>
          <w:szCs w:val="28"/>
          <w:lang w:eastAsia="en-US"/>
        </w:rPr>
        <w:id w:val="194495185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8"/>
          <w:szCs w:val="28"/>
          <w:lang w:eastAsia="en-US"/>
        </w:rPr>
      </w:sdtEndPr>
      <w:sdtContent>
        <w:p w14:paraId="574192E5">
          <w:pPr>
            <w:pStyle w:val="20"/>
            <w:rPr>
              <w:lang w:val="en-US"/>
            </w:rPr>
          </w:pPr>
        </w:p>
        <w:p w14:paraId="5C59542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"_Toc186324917" </w:instrText>
          </w:r>
          <w:r>
            <w:fldChar w:fldCharType="separate"/>
          </w:r>
          <w:r>
            <w:rPr>
              <w:rStyle w:val="5"/>
            </w:rPr>
            <w:t>1. Экономика и экономические отношения: сущность и роль в социальном организме.</w:t>
          </w:r>
          <w:r>
            <w:tab/>
          </w:r>
          <w:r>
            <w:fldChar w:fldCharType="begin"/>
          </w:r>
          <w:r>
            <w:instrText xml:space="preserve"> PAGEREF _Toc186324917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521BE5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"_Toc186324918" </w:instrText>
          </w:r>
          <w:r>
            <w:fldChar w:fldCharType="separate"/>
          </w:r>
          <w:r>
            <w:rPr>
              <w:rStyle w:val="5"/>
            </w:rPr>
            <w:t>2. Объект и предмет политической экономии.</w:t>
          </w:r>
          <w:r>
            <w:tab/>
          </w:r>
          <w:r>
            <w:fldChar w:fldCharType="begin"/>
          </w:r>
          <w:r>
            <w:instrText xml:space="preserve"> PAGEREF _Toc186324918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4DEB7DC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"_Toc186324919" </w:instrText>
          </w:r>
          <w:r>
            <w:fldChar w:fldCharType="separate"/>
          </w:r>
          <w:r>
            <w:rPr>
              <w:rStyle w:val="5"/>
            </w:rPr>
            <w:t>3. Методология современной политической экономии.</w:t>
          </w:r>
          <w:r>
            <w:tab/>
          </w:r>
          <w:r>
            <w:fldChar w:fldCharType="begin"/>
          </w:r>
          <w:r>
            <w:instrText xml:space="preserve"> PAGEREF _Toc186324919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E69B0B2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"_Toc186324920" </w:instrText>
          </w:r>
          <w:r>
            <w:fldChar w:fldCharType="separate"/>
          </w:r>
          <w:r>
            <w:rPr>
              <w:rStyle w:val="5"/>
            </w:rPr>
            <w:t>4. Эволюция социума и эволюция экономической сферы.</w:t>
          </w:r>
          <w:r>
            <w:tab/>
          </w:r>
          <w:r>
            <w:fldChar w:fldCharType="begin"/>
          </w:r>
          <w:r>
            <w:instrText xml:space="preserve"> PAGEREF _Toc186324920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288D6EFD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"_Toc186324921" </w:instrText>
          </w:r>
          <w:r>
            <w:fldChar w:fldCharType="separate"/>
          </w:r>
          <w:r>
            <w:rPr>
              <w:rStyle w:val="5"/>
            </w:rPr>
            <w:t>5. Зарождение и развитие политической экономии: меркантилизм.</w:t>
          </w:r>
          <w:r>
            <w:tab/>
          </w:r>
          <w:r>
            <w:fldChar w:fldCharType="begin"/>
          </w:r>
          <w:r>
            <w:instrText xml:space="preserve"> PAGEREF _Toc186324921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73565FCA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"_Toc186324922" </w:instrText>
          </w:r>
          <w:r>
            <w:fldChar w:fldCharType="separate"/>
          </w:r>
          <w:r>
            <w:rPr>
              <w:rStyle w:val="5"/>
            </w:rPr>
            <w:t>6. Зарождение и развитие политической экономии: классическая школа, марксизм.</w:t>
          </w:r>
          <w:r>
            <w:tab/>
          </w:r>
          <w:r>
            <w:fldChar w:fldCharType="begin"/>
          </w:r>
          <w:r>
            <w:instrText xml:space="preserve"> PAGEREF _Toc186324922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15819AD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"_Toc186324923" </w:instrText>
          </w:r>
          <w:r>
            <w:fldChar w:fldCharType="separate"/>
          </w:r>
          <w:r>
            <w:rPr>
              <w:rStyle w:val="5"/>
            </w:rPr>
            <w:t>7. Австрийская, кембриджская и математическая школы в развитии политической экономии.</w:t>
          </w:r>
          <w:r>
            <w:tab/>
          </w:r>
          <w:r>
            <w:fldChar w:fldCharType="begin"/>
          </w:r>
          <w:r>
            <w:instrText xml:space="preserve"> PAGEREF _Toc186324923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4E8CE18A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"_Toc186324924" </w:instrText>
          </w:r>
          <w:r>
            <w:fldChar w:fldCharType="separate"/>
          </w:r>
          <w:r>
            <w:rPr>
              <w:rStyle w:val="5"/>
            </w:rPr>
            <w:t>8. Кейнсианство (нео- и посткейнсианство) в развитии политической экономии.</w:t>
          </w:r>
          <w:r>
            <w:tab/>
          </w:r>
          <w:r>
            <w:fldChar w:fldCharType="begin"/>
          </w:r>
          <w:r>
            <w:instrText xml:space="preserve"> PAGEREF _Toc186324924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013D9EC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"_Toc186324925" </w:instrText>
          </w:r>
          <w:r>
            <w:fldChar w:fldCharType="separate"/>
          </w:r>
          <w:r>
            <w:rPr>
              <w:rStyle w:val="5"/>
            </w:rPr>
            <w:t>9. Неоклассическое направление (неолиберализм, монетаризм, теория экономики предложения) в развитии политической экономии.</w:t>
          </w:r>
          <w:r>
            <w:tab/>
          </w:r>
          <w:r>
            <w:fldChar w:fldCharType="begin"/>
          </w:r>
          <w:r>
            <w:instrText xml:space="preserve"> PAGEREF _Toc186324925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6582A3D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"_Toc186324926" </w:instrText>
          </w:r>
          <w:r>
            <w:fldChar w:fldCharType="separate"/>
          </w:r>
          <w:r>
            <w:rPr>
              <w:rStyle w:val="5"/>
            </w:rPr>
            <w:t>10. Социально-институциональное направление (теории индустриального, постиндустриального, информационного общества) в развитии политической экономии.</w:t>
          </w:r>
          <w:r>
            <w:tab/>
          </w:r>
          <w:r>
            <w:fldChar w:fldCharType="begin"/>
          </w:r>
          <w:r>
            <w:instrText xml:space="preserve"> PAGEREF _Toc186324926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291B2C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"_Toc186324927" </w:instrText>
          </w:r>
          <w:r>
            <w:fldChar w:fldCharType="separate"/>
          </w:r>
          <w:r>
            <w:rPr>
              <w:rStyle w:val="5"/>
            </w:rPr>
            <w:t>11. Производство, распределение, обмен, потребление.</w:t>
          </w:r>
          <w:r>
            <w:tab/>
          </w:r>
          <w:r>
            <w:fldChar w:fldCharType="begin"/>
          </w:r>
          <w:r>
            <w:instrText xml:space="preserve"> PAGEREF _Toc186324927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7475DF20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"_Toc186324928" </w:instrText>
          </w:r>
          <w:r>
            <w:fldChar w:fldCharType="separate"/>
          </w:r>
          <w:r>
            <w:rPr>
              <w:rStyle w:val="5"/>
            </w:rPr>
            <w:t>12. Теории товара, стоимости, двойственного характера труда, денег и их функций</w:t>
          </w:r>
          <w:r>
            <w:tab/>
          </w:r>
          <w:r>
            <w:fldChar w:fldCharType="begin"/>
          </w:r>
          <w:r>
            <w:instrText xml:space="preserve"> PAGEREF _Toc186324928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5847BBA0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"_Toc186324929" </w:instrText>
          </w:r>
          <w:r>
            <w:fldChar w:fldCharType="separate"/>
          </w:r>
          <w:r>
            <w:rPr>
              <w:rStyle w:val="5"/>
            </w:rPr>
            <w:t>13. Теории капитала, прибавочной стоимости, заработной платы, прибыли, цены.</w:t>
          </w:r>
          <w:r>
            <w:tab/>
          </w:r>
          <w:r>
            <w:fldChar w:fldCharType="begin"/>
          </w:r>
          <w:r>
            <w:instrText xml:space="preserve"> PAGEREF _Toc186324929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5C20249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"_Toc186324930" </w:instrText>
          </w:r>
          <w:r>
            <w:fldChar w:fldCharType="separate"/>
          </w:r>
          <w:r>
            <w:rPr>
              <w:rStyle w:val="5"/>
            </w:rPr>
            <w:t>14. Процесс первоначального накопления капитала.</w:t>
          </w:r>
          <w:r>
            <w:tab/>
          </w:r>
          <w:r>
            <w:fldChar w:fldCharType="begin"/>
          </w:r>
          <w:r>
            <w:instrText xml:space="preserve"> PAGEREF _Toc186324930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0CC2D226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"_Toc186324931" </w:instrText>
          </w:r>
          <w:r>
            <w:fldChar w:fldCharType="separate"/>
          </w:r>
          <w:r>
            <w:rPr>
              <w:rStyle w:val="5"/>
            </w:rPr>
            <w:t>15. Кругооборот и оборот капитала.</w:t>
          </w:r>
          <w:r>
            <w:tab/>
          </w:r>
          <w:r>
            <w:fldChar w:fldCharType="begin"/>
          </w:r>
          <w:r>
            <w:instrText xml:space="preserve"> PAGEREF _Toc186324931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7D89F26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"_Toc186324932" </w:instrText>
          </w:r>
          <w:r>
            <w:fldChar w:fldCharType="separate"/>
          </w:r>
          <w:r>
            <w:rPr>
              <w:rStyle w:val="5"/>
            </w:rPr>
            <w:t>16. Воспроизводство.</w:t>
          </w:r>
          <w:r>
            <w:tab/>
          </w:r>
          <w:r>
            <w:fldChar w:fldCharType="begin"/>
          </w:r>
          <w:r>
            <w:instrText xml:space="preserve"> PAGEREF _Toc186324932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0B5FB486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"_Toc186324933" </w:instrText>
          </w:r>
          <w:r>
            <w:fldChar w:fldCharType="separate"/>
          </w:r>
          <w:r>
            <w:rPr>
              <w:rStyle w:val="5"/>
            </w:rPr>
            <w:t>17. Экономические законы.</w:t>
          </w:r>
          <w:r>
            <w:tab/>
          </w:r>
          <w:r>
            <w:fldChar w:fldCharType="begin"/>
          </w:r>
          <w:r>
            <w:instrText xml:space="preserve"> PAGEREF _Toc186324933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5D3E544E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"_Toc186324934" </w:instrText>
          </w:r>
          <w:r>
            <w:fldChar w:fldCharType="separate"/>
          </w:r>
          <w:r>
            <w:rPr>
              <w:rStyle w:val="5"/>
            </w:rPr>
            <w:t>18. Экономическая система общества.</w:t>
          </w:r>
          <w:r>
            <w:tab/>
          </w:r>
          <w:r>
            <w:fldChar w:fldCharType="begin"/>
          </w:r>
          <w:r>
            <w:instrText xml:space="preserve"> PAGEREF _Toc186324934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43251B2A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"_Toc186324935" </w:instrText>
          </w:r>
          <w:r>
            <w:fldChar w:fldCharType="separate"/>
          </w:r>
          <w:r>
            <w:rPr>
              <w:rStyle w:val="5"/>
            </w:rPr>
            <w:t>19. Отношения собственности.</w:t>
          </w:r>
          <w:r>
            <w:tab/>
          </w:r>
          <w:r>
            <w:fldChar w:fldCharType="begin"/>
          </w:r>
          <w:r>
            <w:instrText xml:space="preserve"> PAGEREF _Toc186324935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77E00628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"_Toc186324936" </w:instrText>
          </w:r>
          <w:r>
            <w:fldChar w:fldCharType="separate"/>
          </w:r>
          <w:r>
            <w:rPr>
              <w:rStyle w:val="5"/>
            </w:rPr>
            <w:t>20. Экономические потребности и интересы.</w:t>
          </w:r>
          <w:r>
            <w:tab/>
          </w:r>
          <w:r>
            <w:fldChar w:fldCharType="begin"/>
          </w:r>
          <w:r>
            <w:instrText xml:space="preserve"> PAGEREF _Toc186324936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15C68258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"_Toc186324937" </w:instrText>
          </w:r>
          <w:r>
            <w:fldChar w:fldCharType="separate"/>
          </w:r>
          <w:r>
            <w:rPr>
              <w:rStyle w:val="5"/>
            </w:rPr>
            <w:t>21. Экономические блага и их свойства.</w:t>
          </w:r>
          <w:r>
            <w:tab/>
          </w:r>
          <w:r>
            <w:fldChar w:fldCharType="begin"/>
          </w:r>
          <w:r>
            <w:instrText xml:space="preserve"> PAGEREF _Toc186324937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7D77B2E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"_Toc186324938" </w:instrText>
          </w:r>
          <w:r>
            <w:fldChar w:fldCharType="separate"/>
          </w:r>
          <w:r>
            <w:rPr>
              <w:rStyle w:val="5"/>
            </w:rPr>
            <w:t>22. Ресурсы и факторы производства.</w:t>
          </w:r>
          <w:r>
            <w:tab/>
          </w:r>
          <w:r>
            <w:fldChar w:fldCharType="begin"/>
          </w:r>
          <w:r>
            <w:instrText xml:space="preserve"> PAGEREF _Toc186324938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38FC352C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"_Toc186324939" </w:instrText>
          </w:r>
          <w:r>
            <w:fldChar w:fldCharType="separate"/>
          </w:r>
          <w:r>
            <w:rPr>
              <w:rStyle w:val="5"/>
            </w:rPr>
            <w:t>23. Субъекты экономических отношений.</w:t>
          </w:r>
          <w:r>
            <w:tab/>
          </w:r>
          <w:r>
            <w:fldChar w:fldCharType="begin"/>
          </w:r>
          <w:r>
            <w:instrText xml:space="preserve"> PAGEREF _Toc186324939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1E2793AF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"_Toc186324940" </w:instrText>
          </w:r>
          <w:r>
            <w:fldChar w:fldCharType="separate"/>
          </w:r>
          <w:r>
            <w:rPr>
              <w:rStyle w:val="5"/>
            </w:rPr>
            <w:t>24. Социальные классы.</w:t>
          </w:r>
          <w:r>
            <w:tab/>
          </w:r>
          <w:r>
            <w:fldChar w:fldCharType="begin"/>
          </w:r>
          <w:r>
            <w:instrText xml:space="preserve"> PAGEREF _Toc186324940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0EBCB3C6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"_Toc186324941" </w:instrText>
          </w:r>
          <w:r>
            <w:fldChar w:fldCharType="separate"/>
          </w:r>
          <w:r>
            <w:rPr>
              <w:rStyle w:val="5"/>
            </w:rPr>
            <w:t>25. Рынок и его функции.</w:t>
          </w:r>
          <w:r>
            <w:tab/>
          </w:r>
          <w:r>
            <w:fldChar w:fldCharType="begin"/>
          </w:r>
          <w:r>
            <w:instrText xml:space="preserve"> PAGEREF _Toc186324941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2E2EDC6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"_Toc186324942" </w:instrText>
          </w:r>
          <w:r>
            <w:fldChar w:fldCharType="separate"/>
          </w:r>
          <w:r>
            <w:rPr>
              <w:rStyle w:val="5"/>
            </w:rPr>
            <w:t>26. Спрос, предложение и рыночное равновесие.</w:t>
          </w:r>
          <w:r>
            <w:tab/>
          </w:r>
          <w:r>
            <w:fldChar w:fldCharType="begin"/>
          </w:r>
          <w:r>
            <w:instrText xml:space="preserve"> PAGEREF _Toc186324942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5027A98E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"_Toc186324943" </w:instrText>
          </w:r>
          <w:r>
            <w:fldChar w:fldCharType="separate"/>
          </w:r>
          <w:r>
            <w:rPr>
              <w:rStyle w:val="5"/>
            </w:rPr>
            <w:t>27. Организация (предприятие) как хозяйствующий субъект.</w:t>
          </w:r>
          <w:r>
            <w:tab/>
          </w:r>
          <w:r>
            <w:fldChar w:fldCharType="begin"/>
          </w:r>
          <w:r>
            <w:instrText xml:space="preserve"> PAGEREF _Toc186324943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3DF0DBBD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"_Toc186324944" </w:instrText>
          </w:r>
          <w:r>
            <w:fldChar w:fldCharType="separate"/>
          </w:r>
          <w:r>
            <w:rPr>
              <w:rStyle w:val="5"/>
            </w:rPr>
            <w:t>28. Предприятие, фирма, отрасль.</w:t>
          </w:r>
          <w:r>
            <w:tab/>
          </w:r>
          <w:r>
            <w:fldChar w:fldCharType="begin"/>
          </w:r>
          <w:r>
            <w:instrText xml:space="preserve"> PAGEREF _Toc186324944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627B8295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"_Toc186324945" </w:instrText>
          </w:r>
          <w:r>
            <w:fldChar w:fldCharType="separate"/>
          </w:r>
          <w:r>
            <w:rPr>
              <w:rStyle w:val="5"/>
            </w:rPr>
            <w:t>29. Организационно-правовые формы предприятий.</w:t>
          </w:r>
          <w:r>
            <w:tab/>
          </w:r>
          <w:r>
            <w:fldChar w:fldCharType="begin"/>
          </w:r>
          <w:r>
            <w:instrText xml:space="preserve"> PAGEREF _Toc186324945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646FE9C8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"_Toc186324946" </w:instrText>
          </w:r>
          <w:r>
            <w:fldChar w:fldCharType="separate"/>
          </w:r>
          <w:r>
            <w:rPr>
              <w:rStyle w:val="5"/>
            </w:rPr>
            <w:t>30. Издержки, доход, прибыль.</w:t>
          </w:r>
          <w:r>
            <w:tab/>
          </w:r>
          <w:r>
            <w:fldChar w:fldCharType="begin"/>
          </w:r>
          <w:r>
            <w:instrText xml:space="preserve"> PAGEREF _Toc186324946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5660B104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"_Toc186324947" </w:instrText>
          </w:r>
          <w:r>
            <w:fldChar w:fldCharType="separate"/>
          </w:r>
          <w:r>
            <w:rPr>
              <w:rStyle w:val="5"/>
            </w:rPr>
            <w:t>31. Государственное регулирование экономики (необходимость и механизмы).</w:t>
          </w:r>
          <w:r>
            <w:tab/>
          </w:r>
          <w:r>
            <w:fldChar w:fldCharType="begin"/>
          </w:r>
          <w:r>
            <w:instrText xml:space="preserve"> PAGEREF _Toc186324947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1AD9AA6E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"_Toc186324948" </w:instrText>
          </w:r>
          <w:r>
            <w:fldChar w:fldCharType="separate"/>
          </w:r>
          <w:r>
            <w:rPr>
              <w:rStyle w:val="5"/>
            </w:rPr>
            <w:t>32. Экономический рост и экономическое развитие.</w:t>
          </w:r>
          <w:r>
            <w:tab/>
          </w:r>
          <w:r>
            <w:fldChar w:fldCharType="begin"/>
          </w:r>
          <w:r>
            <w:instrText xml:space="preserve"> PAGEREF _Toc186324948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5451A1DF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"_Toc186324949" </w:instrText>
          </w:r>
          <w:r>
            <w:fldChar w:fldCharType="separate"/>
          </w:r>
          <w:r>
            <w:rPr>
              <w:rStyle w:val="5"/>
            </w:rPr>
            <w:t>33. Цикличность экономики.</w:t>
          </w:r>
          <w:r>
            <w:tab/>
          </w:r>
          <w:r>
            <w:fldChar w:fldCharType="begin"/>
          </w:r>
          <w:r>
            <w:instrText xml:space="preserve"> PAGEREF _Toc186324949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1127A19D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"_Toc186324950" </w:instrText>
          </w:r>
          <w:r>
            <w:fldChar w:fldCharType="separate"/>
          </w:r>
          <w:r>
            <w:rPr>
              <w:rStyle w:val="5"/>
            </w:rPr>
            <w:t>34. Структура экономики.</w:t>
          </w:r>
          <w:r>
            <w:tab/>
          </w:r>
          <w:r>
            <w:fldChar w:fldCharType="begin"/>
          </w:r>
          <w:r>
            <w:instrText xml:space="preserve"> PAGEREF _Toc186324950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20052B6D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"_Toc186324951" </w:instrText>
          </w:r>
          <w:r>
            <w:fldChar w:fldCharType="separate"/>
          </w:r>
          <w:r>
            <w:rPr>
              <w:rStyle w:val="5"/>
            </w:rPr>
            <w:t>35. Система национальных счетов.</w:t>
          </w:r>
          <w:r>
            <w:tab/>
          </w:r>
          <w:r>
            <w:fldChar w:fldCharType="begin"/>
          </w:r>
          <w:r>
            <w:instrText xml:space="preserve"> PAGEREF _Toc186324951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 w14:paraId="50648D4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"_Toc186324952" </w:instrText>
          </w:r>
          <w:r>
            <w:fldChar w:fldCharType="separate"/>
          </w:r>
          <w:r>
            <w:rPr>
              <w:rStyle w:val="5"/>
            </w:rPr>
            <w:t>36. Макроэкономические показатели.</w:t>
          </w:r>
          <w:r>
            <w:tab/>
          </w:r>
          <w:r>
            <w:fldChar w:fldCharType="begin"/>
          </w:r>
          <w:r>
            <w:instrText xml:space="preserve"> PAGEREF _Toc186324952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0EB6E152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"_Toc186324953" </w:instrText>
          </w:r>
          <w:r>
            <w:fldChar w:fldCharType="separate"/>
          </w:r>
          <w:r>
            <w:rPr>
              <w:rStyle w:val="5"/>
            </w:rPr>
            <w:t>37. Национальное богатство: понятие и структура.</w:t>
          </w:r>
          <w:r>
            <w:tab/>
          </w:r>
          <w:r>
            <w:fldChar w:fldCharType="begin"/>
          </w:r>
          <w:r>
            <w:instrText xml:space="preserve"> PAGEREF _Toc186324953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53682A1B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"_Toc186324954" </w:instrText>
          </w:r>
          <w:r>
            <w:fldChar w:fldCharType="separate"/>
          </w:r>
          <w:r>
            <w:rPr>
              <w:rStyle w:val="5"/>
            </w:rPr>
            <w:t>38. Валовой внутренний продукт и способы его расчета.</w:t>
          </w:r>
          <w:r>
            <w:tab/>
          </w:r>
          <w:r>
            <w:fldChar w:fldCharType="begin"/>
          </w:r>
          <w:r>
            <w:instrText xml:space="preserve"> PAGEREF _Toc186324954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48E78B4A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"_Toc186324955" </w:instrText>
          </w:r>
          <w:r>
            <w:fldChar w:fldCharType="separate"/>
          </w:r>
          <w:r>
            <w:rPr>
              <w:rStyle w:val="5"/>
            </w:rPr>
            <w:t>39. Финансы, денежное обращение, кредит.</w:t>
          </w:r>
          <w:r>
            <w:tab/>
          </w:r>
          <w:r>
            <w:fldChar w:fldCharType="begin"/>
          </w:r>
          <w:r>
            <w:instrText xml:space="preserve"> PAGEREF _Toc186324955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 w14:paraId="50582377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"_Toc186324956" </w:instrText>
          </w:r>
          <w:r>
            <w:fldChar w:fldCharType="separate"/>
          </w:r>
          <w:r>
            <w:rPr>
              <w:rStyle w:val="5"/>
            </w:rPr>
            <w:t>40. Госбюджет. Расходы и доходы бюджета.</w:t>
          </w:r>
          <w:r>
            <w:tab/>
          </w:r>
          <w:r>
            <w:fldChar w:fldCharType="begin"/>
          </w:r>
          <w:r>
            <w:instrText xml:space="preserve"> PAGEREF _Toc186324956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1DEDAF4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"_Toc186324957" </w:instrText>
          </w:r>
          <w:r>
            <w:fldChar w:fldCharType="separate"/>
          </w:r>
          <w:r>
            <w:rPr>
              <w:rStyle w:val="5"/>
            </w:rPr>
            <w:t>41. Безработица: понятие, типы и показатели оценки.</w:t>
          </w:r>
          <w:r>
            <w:tab/>
          </w:r>
          <w:r>
            <w:fldChar w:fldCharType="begin"/>
          </w:r>
          <w:r>
            <w:instrText xml:space="preserve"> PAGEREF _Toc186324957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71E2D105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"_Toc186324958" </w:instrText>
          </w:r>
          <w:r>
            <w:fldChar w:fldCharType="separate"/>
          </w:r>
          <w:r>
            <w:rPr>
              <w:rStyle w:val="5"/>
            </w:rPr>
            <w:t>42. Политика в области занятости Республики Беларусь.</w:t>
          </w:r>
          <w:r>
            <w:tab/>
          </w:r>
          <w:r>
            <w:fldChar w:fldCharType="begin"/>
          </w:r>
          <w:r>
            <w:instrText xml:space="preserve"> PAGEREF _Toc186324958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1EA6ADCE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"_Toc186324959" </w:instrText>
          </w:r>
          <w:r>
            <w:fldChar w:fldCharType="separate"/>
          </w:r>
          <w:r>
            <w:rPr>
              <w:rStyle w:val="5"/>
            </w:rPr>
            <w:t>43. Инновации: понятие, функции, базовые черты и виды.</w:t>
          </w:r>
          <w:r>
            <w:tab/>
          </w:r>
          <w:r>
            <w:fldChar w:fldCharType="begin"/>
          </w:r>
          <w:r>
            <w:instrText xml:space="preserve"> PAGEREF _Toc186324959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701C04A0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"_Toc186324960" </w:instrText>
          </w:r>
          <w:r>
            <w:fldChar w:fldCharType="separate"/>
          </w:r>
          <w:r>
            <w:rPr>
              <w:rStyle w:val="5"/>
            </w:rPr>
            <w:t>44. Инновационная деятельность и инновационная политика Республики Беларусь.</w:t>
          </w:r>
          <w:r>
            <w:tab/>
          </w:r>
          <w:r>
            <w:fldChar w:fldCharType="begin"/>
          </w:r>
          <w:r>
            <w:instrText xml:space="preserve"> PAGEREF _Toc186324960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5730C607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"_Toc186324961" </w:instrText>
          </w:r>
          <w:r>
            <w:fldChar w:fldCharType="separate"/>
          </w:r>
          <w:r>
            <w:rPr>
              <w:rStyle w:val="5"/>
            </w:rPr>
            <w:t>45. Человеческий и социальный капитал, индекс человеческого развития.</w:t>
          </w:r>
          <w:r>
            <w:tab/>
          </w:r>
          <w:r>
            <w:fldChar w:fldCharType="begin"/>
          </w:r>
          <w:r>
            <w:instrText xml:space="preserve"> PAGEREF _Toc186324961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494D7F22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"_Toc186324962" </w:instrText>
          </w:r>
          <w:r>
            <w:fldChar w:fldCharType="separate"/>
          </w:r>
          <w:r>
            <w:rPr>
              <w:rStyle w:val="5"/>
            </w:rPr>
            <w:t>46. Макроэкономическая политика государства</w:t>
          </w:r>
          <w:r>
            <w:tab/>
          </w:r>
          <w:r>
            <w:fldChar w:fldCharType="begin"/>
          </w:r>
          <w:r>
            <w:instrText xml:space="preserve"> PAGEREF _Toc186324962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209C342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"_Toc186324963" </w:instrText>
          </w:r>
          <w:r>
            <w:fldChar w:fldCharType="separate"/>
          </w:r>
          <w:r>
            <w:rPr>
              <w:rStyle w:val="5"/>
            </w:rPr>
            <w:t>47. Мировое хозяйство. Международное разделение труда.</w:t>
          </w:r>
          <w:r>
            <w:tab/>
          </w:r>
          <w:r>
            <w:fldChar w:fldCharType="begin"/>
          </w:r>
          <w:r>
            <w:instrText xml:space="preserve"> PAGEREF _Toc186324963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65BCC31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"_Toc186324964" </w:instrText>
          </w:r>
          <w:r>
            <w:fldChar w:fldCharType="separate"/>
          </w:r>
          <w:r>
            <w:rPr>
              <w:rStyle w:val="5"/>
            </w:rPr>
            <w:t>48. Интернационализация экономических связей.</w:t>
          </w:r>
          <w:r>
            <w:tab/>
          </w:r>
          <w:r>
            <w:fldChar w:fldCharType="begin"/>
          </w:r>
          <w:r>
            <w:instrText xml:space="preserve"> PAGEREF _Toc186324964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54B21A2B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"_Toc186324965" </w:instrText>
          </w:r>
          <w:r>
            <w:fldChar w:fldCharType="separate"/>
          </w:r>
          <w:r>
            <w:rPr>
              <w:rStyle w:val="5"/>
            </w:rPr>
            <w:t>49. Открытая экономика и обеспечение национальной экономической безопасности.</w:t>
          </w:r>
          <w:r>
            <w:tab/>
          </w:r>
          <w:r>
            <w:fldChar w:fldCharType="begin"/>
          </w:r>
          <w:r>
            <w:instrText xml:space="preserve"> PAGEREF _Toc186324965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33B3CE1C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"_Toc186324966" </w:instrText>
          </w:r>
          <w:r>
            <w:fldChar w:fldCharType="separate"/>
          </w:r>
          <w:r>
            <w:rPr>
              <w:rStyle w:val="5"/>
            </w:rPr>
            <w:t>50. Международная (мировая) торговля товарами, услугами, объектами прав интеллектуальной собственности</w:t>
          </w:r>
          <w:r>
            <w:tab/>
          </w:r>
          <w:r>
            <w:fldChar w:fldCharType="begin"/>
          </w:r>
          <w:r>
            <w:instrText xml:space="preserve"> PAGEREF _Toc186324966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647F25AB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"_Toc186324967" </w:instrText>
          </w:r>
          <w:r>
            <w:fldChar w:fldCharType="separate"/>
          </w:r>
          <w:r>
            <w:rPr>
              <w:rStyle w:val="5"/>
            </w:rPr>
            <w:t>51. Международное производственное и научно-техническое сотрудничество</w:t>
          </w:r>
          <w:r>
            <w:tab/>
          </w:r>
          <w:r>
            <w:fldChar w:fldCharType="begin"/>
          </w:r>
          <w:r>
            <w:instrText xml:space="preserve"> PAGEREF _Toc186324967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64883CDE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"_Toc186324968" </w:instrText>
          </w:r>
          <w:r>
            <w:fldChar w:fldCharType="separate"/>
          </w:r>
          <w:r>
            <w:rPr>
              <w:rStyle w:val="5"/>
            </w:rPr>
            <w:t>52. Международная миграция капитала</w:t>
          </w:r>
          <w:r>
            <w:tab/>
          </w:r>
          <w:r>
            <w:fldChar w:fldCharType="begin"/>
          </w:r>
          <w:r>
            <w:instrText xml:space="preserve"> PAGEREF _Toc186324968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1F10BB6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"_Toc186324969" </w:instrText>
          </w:r>
          <w:r>
            <w:fldChar w:fldCharType="separate"/>
          </w:r>
          <w:r>
            <w:rPr>
              <w:rStyle w:val="5"/>
            </w:rPr>
            <w:t>53. Международные валютно-финансовые отношения (мировая валютная система)</w:t>
          </w:r>
          <w:r>
            <w:tab/>
          </w:r>
          <w:r>
            <w:fldChar w:fldCharType="begin"/>
          </w:r>
          <w:r>
            <w:instrText xml:space="preserve"> PAGEREF _Toc186324969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22E8CED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"_Toc186324970" </w:instrText>
          </w:r>
          <w:r>
            <w:fldChar w:fldCharType="separate"/>
          </w:r>
          <w:r>
            <w:rPr>
              <w:rStyle w:val="5"/>
            </w:rPr>
            <w:t>54. Международная миграция рабочей силы</w:t>
          </w:r>
          <w:r>
            <w:tab/>
          </w:r>
          <w:r>
            <w:fldChar w:fldCharType="begin"/>
          </w:r>
          <w:r>
            <w:instrText xml:space="preserve"> PAGEREF _Toc186324970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29BE475C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"_Toc186324971" </w:instrText>
          </w:r>
          <w:r>
            <w:fldChar w:fldCharType="separate"/>
          </w:r>
          <w:r>
            <w:rPr>
              <w:rStyle w:val="5"/>
            </w:rPr>
            <w:t>55. Платёжный баланс.</w:t>
          </w:r>
          <w:r>
            <w:tab/>
          </w:r>
          <w:r>
            <w:fldChar w:fldCharType="begin"/>
          </w:r>
          <w:r>
            <w:instrText xml:space="preserve"> PAGEREF _Toc186324971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02F7705A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"_Toc186324972" </w:instrText>
          </w:r>
          <w:r>
            <w:fldChar w:fldCharType="separate"/>
          </w:r>
          <w:r>
            <w:rPr>
              <w:rStyle w:val="5"/>
            </w:rPr>
            <w:t>56. Общественно-экономическая формация как категория.</w:t>
          </w:r>
          <w:r>
            <w:tab/>
          </w:r>
          <w:r>
            <w:fldChar w:fldCharType="begin"/>
          </w:r>
          <w:r>
            <w:instrText xml:space="preserve"> PAGEREF _Toc186324972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084B3717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"_Toc186324973" </w:instrText>
          </w:r>
          <w:r>
            <w:fldChar w:fldCharType="separate"/>
          </w:r>
          <w:r>
            <w:rPr>
              <w:rStyle w:val="5"/>
            </w:rPr>
            <w:t>57. Типы экономических систем общества.</w:t>
          </w:r>
          <w:r>
            <w:tab/>
          </w:r>
          <w:r>
            <w:fldChar w:fldCharType="begin"/>
          </w:r>
          <w:r>
            <w:instrText xml:space="preserve"> PAGEREF _Toc186324973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12277D77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"_Toc186324974" </w:instrText>
          </w:r>
          <w:r>
            <w:fldChar w:fldCharType="separate"/>
          </w:r>
          <w:r>
            <w:rPr>
              <w:rStyle w:val="5"/>
            </w:rPr>
            <w:t>58. Взаимосвязь цивилизации, культуры, институтов и экономической системы общества и многообразие национальных моделей хозяйствования.</w:t>
          </w:r>
          <w:r>
            <w:tab/>
          </w:r>
          <w:r>
            <w:fldChar w:fldCharType="begin"/>
          </w:r>
          <w:r>
            <w:instrText xml:space="preserve"> PAGEREF _Toc186324974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386F7318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"_Toc186324975" </w:instrText>
          </w:r>
          <w:r>
            <w:fldChar w:fldCharType="separate"/>
          </w:r>
          <w:r>
            <w:rPr>
              <w:rStyle w:val="5"/>
            </w:rPr>
            <w:t>59. Способы производства и типы общественно-экономических формаций.</w:t>
          </w:r>
          <w:r>
            <w:tab/>
          </w:r>
          <w:r>
            <w:fldChar w:fldCharType="begin"/>
          </w:r>
          <w:r>
            <w:instrText xml:space="preserve"> PAGEREF _Toc186324975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23F1D55B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"_Toc186324976" </w:instrText>
          </w:r>
          <w:r>
            <w:fldChar w:fldCharType="separate"/>
          </w:r>
          <w:r>
            <w:rPr>
              <w:rStyle w:val="5"/>
            </w:rPr>
            <w:t>60. Общая характеристика современных моделей социально-экономических систем.</w:t>
          </w:r>
          <w:r>
            <w:tab/>
          </w:r>
          <w:r>
            <w:fldChar w:fldCharType="begin"/>
          </w:r>
          <w:r>
            <w:instrText xml:space="preserve"> PAGEREF _Toc186324976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065E4B8E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"_Toc186324977" </w:instrText>
          </w:r>
          <w:r>
            <w:fldChar w:fldCharType="separate"/>
          </w:r>
          <w:r>
            <w:rPr>
              <w:rStyle w:val="5"/>
            </w:rPr>
            <w:t>61. Социально-экономическая модель США.</w:t>
          </w:r>
          <w:r>
            <w:tab/>
          </w:r>
          <w:r>
            <w:fldChar w:fldCharType="begin"/>
          </w:r>
          <w:r>
            <w:instrText xml:space="preserve"> PAGEREF _Toc186324977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6329E15C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"_Toc186324978" </w:instrText>
          </w:r>
          <w:r>
            <w:fldChar w:fldCharType="separate"/>
          </w:r>
          <w:r>
            <w:rPr>
              <w:rStyle w:val="5"/>
            </w:rPr>
            <w:t>62. Социально-экономическая модель Китая.</w:t>
          </w:r>
          <w:r>
            <w:tab/>
          </w:r>
          <w:r>
            <w:fldChar w:fldCharType="begin"/>
          </w:r>
          <w:r>
            <w:instrText xml:space="preserve"> PAGEREF _Toc186324978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6261C6AC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"_Toc186324979" </w:instrText>
          </w:r>
          <w:r>
            <w:fldChar w:fldCharType="separate"/>
          </w:r>
          <w:r>
            <w:rPr>
              <w:rStyle w:val="5"/>
            </w:rPr>
            <w:t>63. Социально-экономическая модель Германии.</w:t>
          </w:r>
          <w:r>
            <w:tab/>
          </w:r>
          <w:r>
            <w:fldChar w:fldCharType="begin"/>
          </w:r>
          <w:r>
            <w:instrText xml:space="preserve"> PAGEREF _Toc186324979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13A662A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"_Toc186324980" </w:instrText>
          </w:r>
          <w:r>
            <w:fldChar w:fldCharType="separate"/>
          </w:r>
          <w:r>
            <w:rPr>
              <w:rStyle w:val="5"/>
            </w:rPr>
            <w:t>64. Социально-экономическая модель Франции.</w:t>
          </w:r>
          <w:r>
            <w:tab/>
          </w:r>
          <w:r>
            <w:fldChar w:fldCharType="begin"/>
          </w:r>
          <w:r>
            <w:instrText xml:space="preserve"> PAGEREF _Toc186324980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24B25CAB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"_Toc186324981" </w:instrText>
          </w:r>
          <w:r>
            <w:fldChar w:fldCharType="separate"/>
          </w:r>
          <w:r>
            <w:rPr>
              <w:rStyle w:val="5"/>
            </w:rPr>
            <w:t>65. Социально-экономическая модель Испании.</w:t>
          </w:r>
          <w:r>
            <w:tab/>
          </w:r>
          <w:r>
            <w:fldChar w:fldCharType="begin"/>
          </w:r>
          <w:r>
            <w:instrText xml:space="preserve"> PAGEREF _Toc186324981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072B388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"_Toc186324982" </w:instrText>
          </w:r>
          <w:r>
            <w:fldChar w:fldCharType="separate"/>
          </w:r>
          <w:r>
            <w:rPr>
              <w:rStyle w:val="5"/>
            </w:rPr>
            <w:t>66. Социально-экономическая модель Великобритании.</w:t>
          </w:r>
          <w:r>
            <w:tab/>
          </w:r>
          <w:r>
            <w:fldChar w:fldCharType="begin"/>
          </w:r>
          <w:r>
            <w:instrText xml:space="preserve"> PAGEREF _Toc186324982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3D5D58E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"_Toc186324983" </w:instrText>
          </w:r>
          <w:r>
            <w:fldChar w:fldCharType="separate"/>
          </w:r>
          <w:r>
            <w:rPr>
              <w:rStyle w:val="5"/>
            </w:rPr>
            <w:t>67. Социально-экономическая модель Швеции.</w:t>
          </w:r>
          <w:r>
            <w:tab/>
          </w:r>
          <w:r>
            <w:fldChar w:fldCharType="begin"/>
          </w:r>
          <w:r>
            <w:instrText xml:space="preserve"> PAGEREF _Toc186324983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2B5599B7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"_Toc186324984" </w:instrText>
          </w:r>
          <w:r>
            <w:fldChar w:fldCharType="separate"/>
          </w:r>
          <w:r>
            <w:rPr>
              <w:rStyle w:val="5"/>
            </w:rPr>
            <w:t>68. Социально экономическая модель Российской Федерации.</w:t>
          </w:r>
          <w:r>
            <w:tab/>
          </w:r>
          <w:r>
            <w:fldChar w:fldCharType="begin"/>
          </w:r>
          <w:r>
            <w:instrText xml:space="preserve"> PAGEREF _Toc186324984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2F489192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"_Toc186324985" </w:instrText>
          </w:r>
          <w:r>
            <w:fldChar w:fldCharType="separate"/>
          </w:r>
          <w:r>
            <w:rPr>
              <w:rStyle w:val="5"/>
            </w:rPr>
            <w:t>69. Белорусская социально-экономическая модель.</w:t>
          </w:r>
          <w:r>
            <w:tab/>
          </w:r>
          <w:r>
            <w:fldChar w:fldCharType="begin"/>
          </w:r>
          <w:r>
            <w:instrText xml:space="preserve"> PAGEREF _Toc186324985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4B4D8FD6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"_Toc186324986" </w:instrText>
          </w:r>
          <w:r>
            <w:fldChar w:fldCharType="separate"/>
          </w:r>
          <w:r>
            <w:rPr>
              <w:rStyle w:val="5"/>
            </w:rPr>
            <w:t>70. Политическая система и ее место в политэкономии.</w:t>
          </w:r>
          <w:r>
            <w:tab/>
          </w:r>
          <w:r>
            <w:fldChar w:fldCharType="begin"/>
          </w:r>
          <w:r>
            <w:instrText xml:space="preserve"> PAGEREF _Toc186324986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0ACFE15A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"_Toc186324987" </w:instrText>
          </w:r>
          <w:r>
            <w:fldChar w:fldCharType="separate"/>
          </w:r>
          <w:r>
            <w:rPr>
              <w:rStyle w:val="5"/>
            </w:rPr>
            <w:t>71. Формы политических систем, их характеристика.</w:t>
          </w:r>
          <w:r>
            <w:tab/>
          </w:r>
          <w:r>
            <w:fldChar w:fldCharType="begin"/>
          </w:r>
          <w:r>
            <w:instrText xml:space="preserve"> PAGEREF _Toc186324987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6553B32E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"_Toc186324988" </w:instrText>
          </w:r>
          <w:r>
            <w:fldChar w:fldCharType="separate"/>
          </w:r>
          <w:r>
            <w:rPr>
              <w:rStyle w:val="5"/>
            </w:rPr>
            <w:t>72. Смешанные формы политических систем.</w:t>
          </w:r>
          <w:r>
            <w:tab/>
          </w:r>
          <w:r>
            <w:fldChar w:fldCharType="begin"/>
          </w:r>
          <w:r>
            <w:instrText xml:space="preserve"> PAGEREF _Toc186324988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68F011E4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"_Toc186324989" </w:instrText>
          </w:r>
          <w:r>
            <w:fldChar w:fldCharType="separate"/>
          </w:r>
          <w:r>
            <w:rPr>
              <w:rStyle w:val="5"/>
            </w:rPr>
            <w:t>73. Идеологический инструментарий экономики и политики.</w:t>
          </w:r>
          <w:r>
            <w:tab/>
          </w:r>
          <w:r>
            <w:fldChar w:fldCharType="begin"/>
          </w:r>
          <w:r>
            <w:instrText xml:space="preserve"> PAGEREF _Toc186324989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3E7BC21D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"_Toc186324990" </w:instrText>
          </w:r>
          <w:r>
            <w:fldChar w:fldCharType="separate"/>
          </w:r>
          <w:r>
            <w:rPr>
              <w:rStyle w:val="5"/>
            </w:rPr>
            <w:t>74. Взаимосвязь политических систем и экономического развития.</w:t>
          </w:r>
          <w:r>
            <w:tab/>
          </w:r>
          <w:r>
            <w:fldChar w:fldCharType="begin"/>
          </w:r>
          <w:r>
            <w:instrText xml:space="preserve"> PAGEREF _Toc186324990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05FA04C5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"_Toc186324991" </w:instrText>
          </w:r>
          <w:r>
            <w:fldChar w:fldCharType="separate"/>
          </w:r>
          <w:r>
            <w:rPr>
              <w:rStyle w:val="5"/>
            </w:rPr>
            <w:t>75. Неполитические факторы экономического развития: ресурсы и технологии.</w:t>
          </w:r>
          <w:r>
            <w:tab/>
          </w:r>
          <w:r>
            <w:fldChar w:fldCharType="begin"/>
          </w:r>
          <w:r>
            <w:instrText xml:space="preserve"> PAGEREF _Toc186324991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6DCDD634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"_Toc186324992" </w:instrText>
          </w:r>
          <w:r>
            <w:fldChar w:fldCharType="separate"/>
          </w:r>
          <w:r>
            <w:rPr>
              <w:rStyle w:val="5"/>
            </w:rPr>
            <w:t>76. Геополитика: предмет и метод.</w:t>
          </w:r>
          <w:r>
            <w:tab/>
          </w:r>
          <w:r>
            <w:fldChar w:fldCharType="begin"/>
          </w:r>
          <w:r>
            <w:instrText xml:space="preserve"> PAGEREF _Toc186324992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2A76016D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"_Toc186324993" </w:instrText>
          </w:r>
          <w:r>
            <w:fldChar w:fldCharType="separate"/>
          </w:r>
          <w:r>
            <w:rPr>
              <w:rStyle w:val="5"/>
            </w:rPr>
            <w:t>77. Субъекты и факторы геополитики.</w:t>
          </w:r>
          <w:r>
            <w:tab/>
          </w:r>
          <w:r>
            <w:fldChar w:fldCharType="begin"/>
          </w:r>
          <w:r>
            <w:instrText xml:space="preserve"> PAGEREF _Toc186324993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5C25104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"_Toc186324994" </w:instrText>
          </w:r>
          <w:r>
            <w:fldChar w:fldCharType="separate"/>
          </w:r>
          <w:r>
            <w:rPr>
              <w:rStyle w:val="5"/>
            </w:rPr>
            <w:t>78. Основные категории и понятия современной геополитики: пространство, формы контроля пространства, ресурсы, мощь, национальные интересы.</w:t>
          </w:r>
          <w:r>
            <w:tab/>
          </w:r>
          <w:r>
            <w:fldChar w:fldCharType="begin"/>
          </w:r>
          <w:r>
            <w:instrText xml:space="preserve"> PAGEREF _Toc186324994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2FD6C1D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"_Toc186324995" </w:instrText>
          </w:r>
          <w:r>
            <w:fldChar w:fldCharType="separate"/>
          </w:r>
          <w:r>
            <w:rPr>
              <w:rStyle w:val="5"/>
            </w:rPr>
            <w:t>79. Региональная направленность современного геополитического процесса.</w:t>
          </w:r>
          <w:r>
            <w:tab/>
          </w:r>
          <w:r>
            <w:fldChar w:fldCharType="begin"/>
          </w:r>
          <w:r>
            <w:instrText xml:space="preserve"> PAGEREF _Toc186324995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629766E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"_Toc186324996" </w:instrText>
          </w:r>
          <w:r>
            <w:fldChar w:fldCharType="separate"/>
          </w:r>
          <w:r>
            <w:rPr>
              <w:rStyle w:val="5"/>
            </w:rPr>
            <w:t>80. Глобализация: понятие, факторы, направления развития, последствия. Цифровая глобализация. Глокализация.</w:t>
          </w:r>
          <w:r>
            <w:tab/>
          </w:r>
          <w:r>
            <w:fldChar w:fldCharType="begin"/>
          </w:r>
          <w:r>
            <w:instrText xml:space="preserve"> PAGEREF _Toc186324996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5E813A5E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"_Toc186324997" </w:instrText>
          </w:r>
          <w:r>
            <w:fldChar w:fldCharType="separate"/>
          </w:r>
          <w:r>
            <w:rPr>
              <w:rStyle w:val="5"/>
            </w:rPr>
            <w:t>81. Технологический и экономический прорыв развитого мира.</w:t>
          </w:r>
          <w:r>
            <w:tab/>
          </w:r>
          <w:r>
            <w:fldChar w:fldCharType="begin"/>
          </w:r>
          <w:r>
            <w:instrText xml:space="preserve"> PAGEREF _Toc186324997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510299B6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"_Toc186324998" </w:instrText>
          </w:r>
          <w:r>
            <w:fldChar w:fldCharType="separate"/>
          </w:r>
          <w:r>
            <w:rPr>
              <w:rStyle w:val="5"/>
            </w:rPr>
            <w:t>82. Основные характеристики, принципы и установки антиглобалистского движения.</w:t>
          </w:r>
          <w:r>
            <w:tab/>
          </w:r>
          <w:r>
            <w:fldChar w:fldCharType="begin"/>
          </w:r>
          <w:r>
            <w:instrText xml:space="preserve"> PAGEREF _Toc186324998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049F622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"_Toc186324999" </w:instrText>
          </w:r>
          <w:r>
            <w:fldChar w:fldCharType="separate"/>
          </w:r>
          <w:r>
            <w:rPr>
              <w:rStyle w:val="5"/>
            </w:rPr>
            <w:t>83. Глобальные проблемы развития мировой экономики и сотрудничество стран мира в их решении.</w:t>
          </w:r>
          <w:r>
            <w:tab/>
          </w:r>
          <w:r>
            <w:fldChar w:fldCharType="begin"/>
          </w:r>
          <w:r>
            <w:instrText xml:space="preserve"> PAGEREF _Toc186324999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092A6B9F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"_Toc186325000" </w:instrText>
          </w:r>
          <w:r>
            <w:fldChar w:fldCharType="separate"/>
          </w:r>
          <w:r>
            <w:rPr>
              <w:rStyle w:val="5"/>
            </w:rPr>
            <w:t>84. Цели устойчивого развития.</w:t>
          </w:r>
          <w:r>
            <w:tab/>
          </w:r>
          <w:r>
            <w:fldChar w:fldCharType="begin"/>
          </w:r>
          <w:r>
            <w:instrText xml:space="preserve"> PAGEREF _Toc186325000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375AF58A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"_Toc186325001" </w:instrText>
          </w:r>
          <w:r>
            <w:fldChar w:fldCharType="separate"/>
          </w:r>
          <w:r>
            <w:rPr>
              <w:rStyle w:val="5"/>
            </w:rPr>
            <w:t>85. Международная экономическая региональная интеграция: понятие, формы.</w:t>
          </w:r>
          <w:r>
            <w:tab/>
          </w:r>
          <w:r>
            <w:fldChar w:fldCharType="begin"/>
          </w:r>
          <w:r>
            <w:instrText xml:space="preserve"> PAGEREF _Toc186325001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7852B1E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"_Toc186325002" </w:instrText>
          </w:r>
          <w:r>
            <w:fldChar w:fldCharType="separate"/>
          </w:r>
          <w:r>
            <w:rPr>
              <w:rStyle w:val="5"/>
            </w:rPr>
            <w:t>86. Интеграция экономики развивающихся стран в мировую экономику и пределы экономического роста.</w:t>
          </w:r>
          <w:r>
            <w:tab/>
          </w:r>
          <w:r>
            <w:fldChar w:fldCharType="begin"/>
          </w:r>
          <w:r>
            <w:instrText xml:space="preserve"> PAGEREF _Toc186325002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3D213C50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"_Toc186325003" </w:instrText>
          </w:r>
          <w:r>
            <w:fldChar w:fldCharType="separate"/>
          </w:r>
          <w:r>
            <w:rPr>
              <w:rStyle w:val="5"/>
            </w:rPr>
            <w:t>87. Трансформация места и роли национального государства в глобальной экономике.</w:t>
          </w:r>
          <w:r>
            <w:tab/>
          </w:r>
          <w:r>
            <w:fldChar w:fldCharType="begin"/>
          </w:r>
          <w:r>
            <w:instrText xml:space="preserve"> PAGEREF _Toc186325003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75CB8E6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"_Toc186325004" </w:instrText>
          </w:r>
          <w:r>
            <w:fldChar w:fldCharType="separate"/>
          </w:r>
          <w:r>
            <w:rPr>
              <w:rStyle w:val="5"/>
            </w:rPr>
            <w:t>88. Системные характеристики миропорядка.</w:t>
          </w:r>
          <w:r>
            <w:tab/>
          </w:r>
          <w:r>
            <w:fldChar w:fldCharType="begin"/>
          </w:r>
          <w:r>
            <w:instrText xml:space="preserve"> PAGEREF _Toc186325004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488EAC2D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"_Toc186325005" </w:instrText>
          </w:r>
          <w:r>
            <w:fldChar w:fldCharType="separate"/>
          </w:r>
          <w:r>
            <w:rPr>
              <w:rStyle w:val="5"/>
            </w:rPr>
            <w:t>89. Войны и конфликты в современном мире, трансформация характера войн в XXI веке.</w:t>
          </w:r>
          <w:r>
            <w:tab/>
          </w:r>
          <w:r>
            <w:fldChar w:fldCharType="begin"/>
          </w:r>
          <w:r>
            <w:instrText xml:space="preserve"> PAGEREF _Toc186325005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1EC8F39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"_Toc186325006" </w:instrText>
          </w:r>
          <w:r>
            <w:fldChar w:fldCharType="separate"/>
          </w:r>
          <w:r>
            <w:rPr>
              <w:rStyle w:val="5"/>
            </w:rPr>
            <w:t>90. Кризис евроцентристского мира.</w:t>
          </w:r>
          <w:r>
            <w:tab/>
          </w:r>
          <w:r>
            <w:fldChar w:fldCharType="begin"/>
          </w:r>
          <w:r>
            <w:instrText xml:space="preserve"> PAGEREF _Toc186325006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6693DF29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"_Toc186325007" </w:instrText>
          </w:r>
          <w:r>
            <w:fldChar w:fldCharType="separate"/>
          </w:r>
          <w:r>
            <w:rPr>
              <w:rStyle w:val="5"/>
            </w:rPr>
            <w:t>91. Основные тенденции трансформации места и роли США в современном мире.</w:t>
          </w:r>
          <w:r>
            <w:tab/>
          </w:r>
          <w:r>
            <w:fldChar w:fldCharType="begin"/>
          </w:r>
          <w:r>
            <w:instrText xml:space="preserve"> PAGEREF _Toc186325007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29C01651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"_Toc186325008" </w:instrText>
          </w:r>
          <w:r>
            <w:fldChar w:fldCharType="separate"/>
          </w:r>
          <w:r>
            <w:rPr>
              <w:rStyle w:val="5"/>
            </w:rPr>
            <w:t>92. Единая Европа: трудности формирования, успехи и перспективы.</w:t>
          </w:r>
          <w:r>
            <w:tab/>
          </w:r>
          <w:r>
            <w:fldChar w:fldCharType="begin"/>
          </w:r>
          <w:r>
            <w:instrText xml:space="preserve"> PAGEREF _Toc186325008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509D4A93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"_Toc186325009" </w:instrText>
          </w:r>
          <w:r>
            <w:fldChar w:fldCharType="separate"/>
          </w:r>
          <w:r>
            <w:rPr>
              <w:rStyle w:val="5"/>
            </w:rPr>
            <w:t>93. Геополитические ориентиры стран Восточной и Южной Азии.</w:t>
          </w:r>
          <w:r>
            <w:tab/>
          </w:r>
          <w:r>
            <w:fldChar w:fldCharType="begin"/>
          </w:r>
          <w:r>
            <w:instrText xml:space="preserve"> PAGEREF _Toc186325009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2D989595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"_Toc186325010" </w:instrText>
          </w:r>
          <w:r>
            <w:fldChar w:fldCharType="separate"/>
          </w:r>
          <w:r>
            <w:rPr>
              <w:rStyle w:val="5"/>
            </w:rPr>
            <w:t>94. Мир ислама, отношения мусульманских государств с остальным миром.</w:t>
          </w:r>
          <w:r>
            <w:tab/>
          </w:r>
          <w:r>
            <w:fldChar w:fldCharType="begin"/>
          </w:r>
          <w:r>
            <w:instrText xml:space="preserve"> PAGEREF _Toc186325010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1ABC67C2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"_Toc186325011" </w:instrText>
          </w:r>
          <w:r>
            <w:fldChar w:fldCharType="separate"/>
          </w:r>
          <w:r>
            <w:rPr>
              <w:rStyle w:val="5"/>
            </w:rPr>
            <w:t>95. Статус и место Беларуси и России на геополитической карте мира.</w:t>
          </w:r>
          <w:r>
            <w:tab/>
          </w:r>
          <w:r>
            <w:fldChar w:fldCharType="begin"/>
          </w:r>
          <w:r>
            <w:instrText xml:space="preserve"> PAGEREF _Toc186325011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00187C6C">
          <w:pPr>
            <w:pStyle w:val="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"_Toc186325012" </w:instrText>
          </w:r>
          <w:r>
            <w:fldChar w:fldCharType="separate"/>
          </w:r>
          <w:r>
            <w:rPr>
              <w:rStyle w:val="5"/>
            </w:rPr>
            <w:t>96. Евразийская интеграция в контексте геополитики и геоэкономики.</w:t>
          </w:r>
          <w:r>
            <w:tab/>
          </w:r>
          <w:r>
            <w:fldChar w:fldCharType="begin"/>
          </w:r>
          <w:r>
            <w:instrText xml:space="preserve"> PAGEREF _Toc186325012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36FFB7F1">
          <w:r>
            <w:rPr>
              <w:b/>
              <w:bCs/>
            </w:rPr>
            <w:fldChar w:fldCharType="end"/>
          </w:r>
        </w:p>
      </w:sdtContent>
    </w:sdt>
    <w:p w14:paraId="0CD62482">
      <w:pPr>
        <w:jc w:val="center"/>
      </w:pPr>
    </w:p>
    <w:p w14:paraId="138FCFB6">
      <w:pPr>
        <w:pStyle w:val="2"/>
        <w:numPr>
          <w:ilvl w:val="0"/>
          <w:numId w:val="1"/>
        </w:numPr>
        <w:ind w:left="0" w:firstLine="709"/>
        <w:rPr>
          <w:rFonts w:cs="Times New Roman"/>
          <w:b w:val="0"/>
          <w:szCs w:val="28"/>
        </w:rPr>
      </w:pPr>
      <w:bookmarkStart w:id="0" w:name="_Toc186324917"/>
      <w:r>
        <w:rPr>
          <w:rFonts w:cs="Times New Roman"/>
          <w:szCs w:val="28"/>
        </w:rPr>
        <w:t xml:space="preserve">Экономика и экономические отношения: сущность и роль в </w:t>
      </w:r>
      <w:r>
        <w:rPr>
          <w:rFonts w:hint="default" w:cs="Times New Roman"/>
          <w:szCs w:val="28"/>
          <w:lang w:val="ru-RU"/>
        </w:rPr>
        <w:tab/>
      </w:r>
      <w:r>
        <w:rPr>
          <w:rFonts w:cs="Times New Roman"/>
          <w:szCs w:val="28"/>
        </w:rPr>
        <w:t>социальном организме.</w:t>
      </w:r>
      <w:bookmarkEnd w:id="0"/>
      <w:r>
        <w:rPr>
          <w:rFonts w:cs="Times New Roman"/>
          <w:szCs w:val="28"/>
        </w:rPr>
        <w:t xml:space="preserve"> </w:t>
      </w:r>
    </w:p>
    <w:p w14:paraId="3001B5C7">
      <w:pPr>
        <w:pStyle w:val="2"/>
        <w:rPr>
          <w:rFonts w:hint="default"/>
          <w:b w:val="0"/>
          <w:bCs/>
          <w:lang w:val="ru-RU"/>
        </w:rPr>
      </w:pPr>
      <w:r>
        <w:rPr>
          <w:rFonts w:hint="default"/>
          <w:b/>
          <w:bCs w:val="0"/>
          <w:lang w:val="ru-RU"/>
        </w:rPr>
        <w:t>Политэкономия</w:t>
      </w:r>
      <w:r>
        <w:rPr>
          <w:rFonts w:hint="default"/>
          <w:b w:val="0"/>
          <w:bCs/>
          <w:lang w:val="ru-RU"/>
        </w:rPr>
        <w:t xml:space="preserve"> - общественная наука, иследующая отношение между социальными субъектами, включенными в единый, отношению устойчивый, организационно оформленный материально-общественный комплекс, в пределах которого осуществляется внутреннее взаимосвязанное производство, присвоение и социально значимое потребление материальных средств и благ для обеспечения физической жизни общества, а также для создания материальной базы всех сфер общественной жизни.</w:t>
      </w:r>
    </w:p>
    <w:p w14:paraId="2C79B7C7">
      <w:pPr>
        <w:rPr>
          <w:rFonts w:hint="default"/>
          <w:b w:val="0"/>
          <w:bCs/>
          <w:lang w:val="ru-RU"/>
        </w:rPr>
      </w:pPr>
      <w:r>
        <w:rPr>
          <w:rFonts w:hint="default"/>
          <w:b w:val="0"/>
          <w:bCs/>
          <w:lang w:val="ru-RU"/>
        </w:rPr>
        <w:t>Или</w:t>
      </w:r>
    </w:p>
    <w:p w14:paraId="285F067B">
      <w:pPr>
        <w:rPr>
          <w:rFonts w:hint="default"/>
          <w:b w:val="0"/>
          <w:bCs/>
          <w:lang w:val="ru-RU"/>
        </w:rPr>
      </w:pPr>
      <w:r>
        <w:rPr>
          <w:rFonts w:hint="default"/>
          <w:b w:val="0"/>
          <w:bCs/>
          <w:lang w:val="ru-RU"/>
        </w:rPr>
        <w:tab/>
      </w:r>
      <w:r>
        <w:rPr>
          <w:rFonts w:hint="default"/>
          <w:b/>
          <w:bCs w:val="0"/>
          <w:lang w:val="ru-RU"/>
        </w:rPr>
        <w:t>Политэкономия</w:t>
      </w:r>
      <w:r>
        <w:rPr>
          <w:rFonts w:hint="default"/>
          <w:b w:val="0"/>
          <w:bCs/>
          <w:lang w:val="ru-RU"/>
        </w:rPr>
        <w:t xml:space="preserve"> - общественная  наука, которая изучает законы, управляющие развитием экономических систем в различных исторических периодах и пространственных измерениях(А. Монкрентьен 1615г.)</w:t>
      </w:r>
    </w:p>
    <w:p w14:paraId="4AA83315">
      <w:pPr>
        <w:rPr>
          <w:rFonts w:hint="default"/>
          <w:b w:val="0"/>
          <w:bCs/>
          <w:lang w:val="ru-RU"/>
        </w:rPr>
      </w:pPr>
      <w:r>
        <w:rPr>
          <w:rFonts w:hint="default"/>
          <w:b/>
          <w:bCs w:val="0"/>
          <w:lang w:val="ru-RU"/>
        </w:rPr>
        <w:t>Политэкономия исследует:</w:t>
      </w:r>
      <w:r>
        <w:rPr>
          <w:rFonts w:hint="default"/>
          <w:b w:val="0"/>
          <w:bCs/>
          <w:lang w:val="ru-RU"/>
        </w:rPr>
        <w:br w:type="textWrapping"/>
      </w:r>
      <w:r>
        <w:rPr>
          <w:rFonts w:hint="default"/>
          <w:b w:val="0"/>
          <w:bCs/>
          <w:lang w:val="ru-RU"/>
        </w:rPr>
        <w:t>1. экономические законы, выражающие внутренние, объективно необходимых связи между экономическими явлениями и движущие развитие общества(русский мой родной язык да-да)</w:t>
      </w:r>
    </w:p>
    <w:p w14:paraId="726B1496">
      <w:pPr>
        <w:numPr>
          <w:ilvl w:val="0"/>
          <w:numId w:val="0"/>
        </w:numPr>
        <w:rPr>
          <w:rFonts w:hint="default"/>
          <w:b w:val="0"/>
          <w:bCs/>
          <w:lang w:val="ru-RU"/>
        </w:rPr>
      </w:pPr>
      <w:r>
        <w:rPr>
          <w:rFonts w:hint="default"/>
          <w:b w:val="0"/>
          <w:bCs/>
          <w:lang w:val="ru-RU"/>
        </w:rPr>
        <w:t>2.Развитие качественно отличающихся социально-экономических систем в различные исторические периоды через призму субъектных отношений.</w:t>
      </w:r>
    </w:p>
    <w:p w14:paraId="5BD71A8B">
      <w:pPr>
        <w:rPr>
          <w:rFonts w:hint="default"/>
          <w:b w:val="0"/>
          <w:bCs/>
          <w:lang w:val="ru-RU"/>
        </w:rPr>
      </w:pPr>
      <w:r>
        <w:rPr>
          <w:rFonts w:hint="default"/>
          <w:b/>
          <w:bCs w:val="0"/>
          <w:lang w:val="ru-RU"/>
        </w:rPr>
        <w:t>Основная функция экономических отношений</w:t>
      </w:r>
      <w:r>
        <w:rPr>
          <w:rFonts w:hint="default"/>
          <w:b w:val="0"/>
          <w:bCs/>
          <w:lang w:val="ru-RU"/>
        </w:rPr>
        <w:t xml:space="preserve"> состоит в обеспечении общества необходимыми для его существования материальными, условиями, средствами, благами.</w:t>
      </w:r>
    </w:p>
    <w:p w14:paraId="4CFEB4B2">
      <w:pPr>
        <w:rPr>
          <w:rFonts w:hint="default"/>
          <w:b w:val="0"/>
          <w:bCs/>
          <w:lang w:val="ru-RU"/>
        </w:rPr>
      </w:pPr>
      <w:r>
        <w:rPr>
          <w:rFonts w:hint="default"/>
          <w:b/>
          <w:bCs w:val="0"/>
          <w:lang w:val="ru-RU"/>
        </w:rPr>
        <w:t>Материальное производство</w:t>
      </w:r>
      <w:r>
        <w:rPr>
          <w:rFonts w:hint="default"/>
          <w:b w:val="0"/>
          <w:bCs/>
          <w:lang w:val="ru-RU"/>
        </w:rPr>
        <w:t xml:space="preserve"> - деятельность человека по созданию материальных благ для удовлетворения разнообразных потребностей.</w:t>
      </w:r>
    </w:p>
    <w:p w14:paraId="34BCAD39">
      <w:pPr>
        <w:rPr>
          <w:rFonts w:hint="default"/>
          <w:b w:val="0"/>
          <w:bCs/>
          <w:lang w:val="ru-RU"/>
        </w:rPr>
      </w:pPr>
      <w:r>
        <w:rPr>
          <w:rFonts w:hint="default"/>
          <w:b/>
          <w:bCs w:val="0"/>
          <w:lang w:val="ru-RU"/>
        </w:rPr>
        <w:t>Субъекты политэкономии (люди)</w:t>
      </w:r>
      <w:r>
        <w:rPr>
          <w:rFonts w:hint="default"/>
          <w:b w:val="0"/>
          <w:bCs/>
          <w:lang w:val="ru-RU"/>
        </w:rPr>
        <w:t xml:space="preserve"> - обладают определёнными потребностями которые  порождают большое количество разнонаправленных интересов, направленных на предмет удовлетворения потребностей.</w:t>
      </w:r>
    </w:p>
    <w:p w14:paraId="4AE70C91">
      <w:pPr>
        <w:pStyle w:val="2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bookmarkStart w:id="1" w:name="_Toc186324918"/>
      <w:r>
        <w:rPr>
          <w:rFonts w:cs="Times New Roman"/>
          <w:szCs w:val="28"/>
        </w:rPr>
        <w:t>Объект и предмет политической экономии.</w:t>
      </w:r>
      <w:bookmarkEnd w:id="1"/>
    </w:p>
    <w:p w14:paraId="281E0974">
      <w:pPr>
        <w:ind w:firstLine="709"/>
      </w:pPr>
      <w:r>
        <w:t>Объект политической экономии – экономическая система общества.</w:t>
      </w:r>
    </w:p>
    <w:p w14:paraId="4FBC1CB0">
      <w:pPr>
        <w:ind w:firstLine="709"/>
      </w:pPr>
      <w:r>
        <w:t>Предмет политической экономии – отношения между социально-экономическими субъектами.</w:t>
      </w:r>
    </w:p>
    <w:p w14:paraId="3B3E321E">
      <w:pPr>
        <w:ind w:firstLine="709"/>
      </w:pPr>
      <w:r>
        <w:t>Политическая экономия – фундаментальная наука которая служит основой для частных экономических наук.</w:t>
      </w:r>
    </w:p>
    <w:p w14:paraId="77B5F972">
      <w:pPr>
        <w:pStyle w:val="2"/>
        <w:ind w:left="0" w:firstLine="709"/>
      </w:pPr>
      <w:bookmarkStart w:id="2" w:name="_Hlk167785445"/>
      <w:bookmarkStart w:id="3" w:name="_Toc186324919"/>
      <w:r>
        <w:t>3. Методология современной политической экономии</w:t>
      </w:r>
      <w:bookmarkEnd w:id="2"/>
      <w:r>
        <w:t>.</w:t>
      </w:r>
      <w:bookmarkEnd w:id="3"/>
      <w:r>
        <w:t xml:space="preserve"> </w:t>
      </w:r>
    </w:p>
    <w:p w14:paraId="7F71855A">
      <w:pPr>
        <w:ind w:firstLine="709"/>
      </w:pPr>
      <w:r>
        <w:t>Методология современной политической экономии представляет собой совокупность таких методов как:</w:t>
      </w:r>
    </w:p>
    <w:p w14:paraId="2CCBB1A7">
      <w:pPr>
        <w:pStyle w:val="17"/>
        <w:numPr>
          <w:ilvl w:val="0"/>
          <w:numId w:val="2"/>
        </w:numPr>
        <w:ind w:left="0" w:firstLine="709"/>
      </w:pPr>
      <w:r>
        <w:rPr>
          <w:b/>
        </w:rPr>
        <w:t>цивилизационный</w:t>
      </w:r>
      <w:r>
        <w:t>;</w:t>
      </w:r>
    </w:p>
    <w:p w14:paraId="5B5BFDB8">
      <w:pPr>
        <w:ind w:firstLine="709"/>
      </w:pPr>
      <w:r>
        <w:t>Позволяет учесть в экономическом анализе национальные особенности того или иного общества, государства.</w:t>
      </w:r>
    </w:p>
    <w:p w14:paraId="363986A8">
      <w:pPr>
        <w:pStyle w:val="17"/>
        <w:numPr>
          <w:ilvl w:val="0"/>
          <w:numId w:val="2"/>
        </w:numPr>
        <w:ind w:left="0" w:firstLine="709"/>
      </w:pPr>
      <w:r>
        <w:rPr>
          <w:b/>
        </w:rPr>
        <w:t>исторический</w:t>
      </w:r>
      <w:r>
        <w:t>;</w:t>
      </w:r>
    </w:p>
    <w:p w14:paraId="45A90040">
      <w:pPr>
        <w:ind w:firstLine="709"/>
      </w:pPr>
      <w:r>
        <w:t>Рассматривает развитие экономических систем в динамике и исследует факторы, влияющие на эволюцию экономики и общества.</w:t>
      </w:r>
    </w:p>
    <w:p w14:paraId="667DCD2C">
      <w:pPr>
        <w:pStyle w:val="17"/>
        <w:numPr>
          <w:ilvl w:val="0"/>
          <w:numId w:val="2"/>
        </w:numPr>
        <w:ind w:left="0" w:firstLine="709"/>
      </w:pPr>
      <w:r>
        <w:rPr>
          <w:b/>
        </w:rPr>
        <w:t>системный</w:t>
      </w:r>
      <w:r>
        <w:t>;</w:t>
      </w:r>
    </w:p>
    <w:p w14:paraId="5469C88F">
      <w:pPr>
        <w:ind w:firstLine="709"/>
      </w:pPr>
      <w:r>
        <w:t>Позволяет исследовать экономические системы как целостные, сложноорганизованные, самоорганизующиеся организмы со всей совокупностью элементов, связей и отношений между ними.</w:t>
      </w:r>
    </w:p>
    <w:p w14:paraId="3B7EC7DF">
      <w:pPr>
        <w:pStyle w:val="17"/>
        <w:numPr>
          <w:ilvl w:val="0"/>
          <w:numId w:val="2"/>
        </w:numPr>
        <w:ind w:left="0" w:firstLine="709"/>
      </w:pPr>
      <w:r>
        <w:rPr>
          <w:b/>
        </w:rPr>
        <w:t>ин</w:t>
      </w:r>
      <w:r>
        <w:rPr>
          <w:b/>
          <w:lang w:val="ru-RU"/>
        </w:rPr>
        <w:t>с</w:t>
      </w:r>
      <w:r>
        <w:rPr>
          <w:b/>
        </w:rPr>
        <w:t>титуциональный</w:t>
      </w:r>
      <w:r>
        <w:t xml:space="preserve"> подходы;</w:t>
      </w:r>
    </w:p>
    <w:p w14:paraId="4258C411">
      <w:pPr>
        <w:ind w:firstLine="709"/>
      </w:pPr>
      <w:r>
        <w:t>Исследует такие неэкономические факторы как институты – исторически сложившиеся, устойчивые формы организации совместной деятельности индивидов.</w:t>
      </w:r>
    </w:p>
    <w:p w14:paraId="14B16A49">
      <w:pPr>
        <w:ind w:firstLine="709"/>
      </w:pPr>
      <w:r>
        <w:t>Методы политической экономии:</w:t>
      </w:r>
    </w:p>
    <w:p w14:paraId="6B55DD72">
      <w:pPr>
        <w:pStyle w:val="17"/>
        <w:numPr>
          <w:ilvl w:val="0"/>
          <w:numId w:val="3"/>
        </w:numPr>
      </w:pPr>
      <w:r>
        <w:t>научного абстрагирования;</w:t>
      </w:r>
    </w:p>
    <w:p w14:paraId="06C0BA54">
      <w:pPr>
        <w:pStyle w:val="17"/>
        <w:numPr>
          <w:ilvl w:val="0"/>
          <w:numId w:val="3"/>
        </w:numPr>
      </w:pPr>
      <w:r>
        <w:t>анализ и синтез;</w:t>
      </w:r>
    </w:p>
    <w:p w14:paraId="63B8251F">
      <w:pPr>
        <w:pStyle w:val="17"/>
        <w:numPr>
          <w:ilvl w:val="0"/>
          <w:numId w:val="3"/>
        </w:numPr>
      </w:pPr>
      <w:r>
        <w:t>математические и статистические методы исследования</w:t>
      </w:r>
    </w:p>
    <w:p w14:paraId="760C8DFA">
      <w:pPr>
        <w:pStyle w:val="17"/>
        <w:numPr>
          <w:ilvl w:val="0"/>
          <w:numId w:val="3"/>
        </w:numPr>
      </w:pPr>
      <w:r>
        <w:t>единство логического и исторического методов</w:t>
      </w:r>
    </w:p>
    <w:p w14:paraId="41196F9E">
      <w:pPr>
        <w:pStyle w:val="2"/>
        <w:ind w:firstLine="709"/>
      </w:pPr>
      <w:bookmarkStart w:id="4" w:name="_Toc186324920"/>
      <w:r>
        <w:t>4. Эволюция социума и эволюция экономической сферы.</w:t>
      </w:r>
      <w:bookmarkEnd w:id="4"/>
      <w:r>
        <w:t xml:space="preserve"> </w:t>
      </w:r>
    </w:p>
    <w:p w14:paraId="09F9FC4E">
      <w:pPr>
        <w:ind w:firstLine="709"/>
      </w:pPr>
      <w:r>
        <w:t>Качественные характеристики современного общества экономики описываются сквозь призму таких категорий как: «общество знаний», «сетевое общество», «экономика рисков», «цифровая экономика» и др.</w:t>
      </w:r>
    </w:p>
    <w:p w14:paraId="1FEAC3B1">
      <w:pPr>
        <w:ind w:firstLine="709"/>
      </w:pPr>
      <w:r>
        <w:t>Для современного общества характерно:</w:t>
      </w:r>
    </w:p>
    <w:p w14:paraId="667E5A23">
      <w:pPr>
        <w:pStyle w:val="17"/>
        <w:numPr>
          <w:ilvl w:val="0"/>
          <w:numId w:val="4"/>
        </w:numPr>
        <w:ind w:left="0" w:firstLine="709"/>
      </w:pPr>
      <w:r>
        <w:t>изменение характера промышленного производства от массового изготовления до гибкого специализированного в ответ на технологические инновации;</w:t>
      </w:r>
    </w:p>
    <w:p w14:paraId="145DF98D">
      <w:pPr>
        <w:pStyle w:val="17"/>
        <w:numPr>
          <w:ilvl w:val="0"/>
          <w:numId w:val="4"/>
        </w:numPr>
        <w:ind w:left="0" w:firstLine="709"/>
      </w:pPr>
      <w:r>
        <w:t>значительное увеличение значения знаний для развития экономики</w:t>
      </w:r>
    </w:p>
    <w:p w14:paraId="7AAF6BA3">
      <w:pPr>
        <w:pStyle w:val="17"/>
        <w:numPr>
          <w:ilvl w:val="0"/>
          <w:numId w:val="4"/>
        </w:numPr>
        <w:ind w:left="0" w:firstLine="709"/>
      </w:pPr>
      <w:r>
        <w:t>рост знакового потребления</w:t>
      </w:r>
      <w:r>
        <w:rPr>
          <w:lang w:val="en-US"/>
        </w:rPr>
        <w:t>;</w:t>
      </w:r>
    </w:p>
    <w:p w14:paraId="1DB3AE32">
      <w:pPr>
        <w:pStyle w:val="17"/>
        <w:numPr>
          <w:ilvl w:val="0"/>
          <w:numId w:val="4"/>
        </w:numPr>
        <w:ind w:left="0" w:firstLine="709"/>
      </w:pPr>
      <w:r>
        <w:t>развитие сервисной экономики</w:t>
      </w:r>
      <w:r>
        <w:rPr>
          <w:lang w:val="en-US"/>
        </w:rPr>
        <w:t>;</w:t>
      </w:r>
    </w:p>
    <w:p w14:paraId="6B7F6DAC">
      <w:pPr>
        <w:pStyle w:val="17"/>
        <w:numPr>
          <w:ilvl w:val="0"/>
          <w:numId w:val="4"/>
        </w:numPr>
        <w:ind w:left="0" w:firstLine="709"/>
      </w:pPr>
      <w:r>
        <w:t>изменение структур трудовых отношений</w:t>
      </w:r>
      <w:r>
        <w:rPr>
          <w:lang w:val="en-US"/>
        </w:rPr>
        <w:t>;</w:t>
      </w:r>
    </w:p>
    <w:p w14:paraId="37DBF4B9">
      <w:pPr>
        <w:pStyle w:val="17"/>
        <w:numPr>
          <w:ilvl w:val="0"/>
          <w:numId w:val="4"/>
        </w:numPr>
        <w:ind w:left="0" w:firstLine="709"/>
      </w:pPr>
      <w:r>
        <w:t>формирование принципиально новых глобальных финансов, которые выходят за рамки своей традиционной роли в экономической системе общества и существуют достаточно изолированию от процессов, происходящих в реальном секторе экономики;</w:t>
      </w:r>
    </w:p>
    <w:p w14:paraId="78797C78">
      <w:pPr>
        <w:pStyle w:val="17"/>
        <w:numPr>
          <w:ilvl w:val="0"/>
          <w:numId w:val="4"/>
        </w:numPr>
        <w:ind w:left="0" w:firstLine="709"/>
      </w:pPr>
      <w:r>
        <w:t>возрастание роли общественно-функциональных инноваций и др.</w:t>
      </w:r>
    </w:p>
    <w:p w14:paraId="5F70EC58">
      <w:pPr>
        <w:pStyle w:val="17"/>
        <w:ind w:left="0" w:firstLine="709"/>
      </w:pPr>
      <w:r>
        <w:t xml:space="preserve">Политическая экономия как фундаментальная экономическая наука выполняет </w:t>
      </w:r>
      <w:r>
        <w:rPr>
          <w:b/>
        </w:rPr>
        <w:t>идеологическую функцию.</w:t>
      </w:r>
    </w:p>
    <w:p w14:paraId="00CC9244">
      <w:pPr>
        <w:pStyle w:val="17"/>
        <w:ind w:left="0" w:firstLine="709"/>
      </w:pPr>
      <w:r>
        <w:t xml:space="preserve">Выработка </w:t>
      </w:r>
      <w:r>
        <w:rPr>
          <w:b/>
        </w:rPr>
        <w:t xml:space="preserve">позитивной национальной экономической идеологии </w:t>
      </w:r>
      <w:r>
        <w:t>– понимание места Республики Беларусь в мировой экономике, преимуществ нашей модели развития и социального характера хозяйственной деятельности.</w:t>
      </w:r>
    </w:p>
    <w:p w14:paraId="0A940573">
      <w:pPr>
        <w:pStyle w:val="2"/>
        <w:ind w:left="0" w:firstLine="709"/>
      </w:pPr>
      <w:bookmarkStart w:id="5" w:name="_Toc186324921"/>
      <w:r>
        <w:t>5. Зарождение и развитие политической экономии: меркантилизм.</w:t>
      </w:r>
      <w:bookmarkEnd w:id="5"/>
    </w:p>
    <w:p w14:paraId="4FAD282A">
      <w:pPr>
        <w:rPr>
          <w:rFonts w:hint="default"/>
          <w:lang w:val="ru-RU"/>
        </w:rPr>
      </w:pPr>
      <w:r>
        <w:rPr>
          <w:lang w:val="ru-RU"/>
        </w:rPr>
        <w:t>Меркантилизм</w:t>
      </w:r>
      <w:r>
        <w:rPr>
          <w:rFonts w:hint="default"/>
          <w:lang w:val="ru-RU"/>
        </w:rPr>
        <w:t xml:space="preserve"> зарождается в период, когда начинается интенсивное развитие товарно-денежных отношений и формируются национальные рыночные экономики(серидина 16-19вв.)</w:t>
      </w:r>
    </w:p>
    <w:p w14:paraId="3F287B1E">
      <w:pPr>
        <w:rPr>
          <w:rFonts w:hint="default"/>
          <w:lang w:val="ru-RU"/>
        </w:rPr>
      </w:pPr>
      <w:r>
        <w:rPr>
          <w:rFonts w:hint="default"/>
          <w:lang w:val="ru-RU"/>
        </w:rPr>
        <w:t>Основоположником меркантилизма является Монкретьен. Он внёс вклад в экономическую мысль через разработку теории денег, ценности, политической экономии, теории дохода и банковского дела.</w:t>
      </w:r>
    </w:p>
    <w:p w14:paraId="2E4BA7D7">
      <w:pPr>
        <w:pStyle w:val="2"/>
        <w:ind w:left="0" w:firstLine="709"/>
      </w:pPr>
      <w:bookmarkStart w:id="6" w:name="_Toc186324922"/>
      <w:r>
        <w:t>6. Зарождение и развитие политической экономии: классическая школа, марксизм.</w:t>
      </w:r>
      <w:bookmarkEnd w:id="6"/>
    </w:p>
    <w:p w14:paraId="29EC2481">
      <w:pPr>
        <w:pStyle w:val="21"/>
        <w:numPr>
          <w:ilvl w:val="0"/>
          <w:numId w:val="5"/>
        </w:numPr>
        <w:rPr>
          <w:szCs w:val="28"/>
        </w:rPr>
      </w:pPr>
      <w:bookmarkStart w:id="7" w:name="_Hlk167784545"/>
      <w:bookmarkStart w:id="8" w:name="_Toc186324923"/>
      <w:r>
        <w:rPr>
          <w:b/>
          <w:bCs/>
          <w:szCs w:val="28"/>
          <w:lang w:val="ru-RU"/>
        </w:rPr>
        <w:t>Классическая школа</w:t>
      </w:r>
      <w:r>
        <w:rPr>
          <w:szCs w:val="28"/>
          <w:lang w:val="ru-RU"/>
        </w:rPr>
        <w:t xml:space="preserve">, возникшая в конце </w:t>
      </w:r>
      <w:r>
        <w:rPr>
          <w:szCs w:val="28"/>
        </w:rPr>
        <w:t>XVIII</w:t>
      </w:r>
      <w:r>
        <w:rPr>
          <w:szCs w:val="28"/>
          <w:lang w:val="ru-RU"/>
        </w:rPr>
        <w:t xml:space="preserve"> – начале </w:t>
      </w:r>
      <w:r>
        <w:rPr>
          <w:szCs w:val="28"/>
        </w:rPr>
        <w:t>XIX</w:t>
      </w:r>
      <w:r>
        <w:rPr>
          <w:szCs w:val="28"/>
          <w:lang w:val="ru-RU"/>
        </w:rPr>
        <w:t xml:space="preserve"> века, изучала свободное предпринимательство и происхождение богатства. Представители, такие как А. Смит, разрабатывали экономические законы и обосновывали экономический либерализм, невмешательство государства и свободу конкуренции. У. Петти и П. Буагильбер сделали шаги к трудовой теории стоимости, а физиократы признавали сельское хозяйство источником богатства. </w:t>
      </w:r>
      <w:r>
        <w:rPr>
          <w:szCs w:val="28"/>
        </w:rPr>
        <w:t>К этому времени экономическая наука стала самостоятельной дисциплиной.</w:t>
      </w:r>
    </w:p>
    <w:p w14:paraId="133451A9">
      <w:pPr>
        <w:pStyle w:val="21"/>
        <w:ind w:left="360" w:firstLine="36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Марксизм</w:t>
      </w:r>
      <w:r>
        <w:rPr>
          <w:rFonts w:cs="Times New Roman"/>
          <w:szCs w:val="28"/>
          <w:lang w:val="ru-RU"/>
        </w:rPr>
        <w:t xml:space="preserve">, появившийся в 40-е годы </w:t>
      </w:r>
      <w:r>
        <w:rPr>
          <w:rFonts w:cs="Times New Roman"/>
          <w:szCs w:val="28"/>
        </w:rPr>
        <w:t>XIX</w:t>
      </w:r>
      <w:r>
        <w:rPr>
          <w:rFonts w:cs="Times New Roman"/>
          <w:szCs w:val="28"/>
          <w:lang w:val="ru-RU"/>
        </w:rPr>
        <w:t xml:space="preserve"> века благодаря К. Марксу и Ф. Энгельсу, исследовал экономические и социальные процессы. Он состоит из диалектико-материалистической философии, политической экономии и теории социализма. Марксисты считали материальное производство основой общества и изучали производственные отношения и экономические законы, изложенные в «Капитале» Маркса. Марксизм сосредоточен на классовой борьбе и утверждает, что государство представляет интересы господствующего класса.</w:t>
      </w:r>
    </w:p>
    <w:p w14:paraId="516C7EB8">
      <w:pPr>
        <w:pStyle w:val="2"/>
        <w:ind w:left="0" w:firstLine="709"/>
      </w:pPr>
      <w:r>
        <w:t xml:space="preserve">7. Австрийская, кембриджская и математическая школы </w:t>
      </w:r>
      <w:bookmarkStart w:id="9" w:name="_Hlk166835061"/>
      <w:r>
        <w:t>в развитии политической экономии</w:t>
      </w:r>
      <w:bookmarkEnd w:id="7"/>
      <w:r>
        <w:t>.</w:t>
      </w:r>
      <w:bookmarkEnd w:id="8"/>
      <w:bookmarkEnd w:id="9"/>
    </w:p>
    <w:p w14:paraId="19FA4D15">
      <w:pPr>
        <w:pStyle w:val="21"/>
        <w:numPr>
          <w:ilvl w:val="0"/>
          <w:numId w:val="0"/>
        </w:numPr>
        <w:ind w:left="360" w:leftChars="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Австрийская, кембриджская и математическая школы</w:t>
      </w:r>
      <w:r>
        <w:rPr>
          <w:rFonts w:cs="Times New Roman"/>
          <w:szCs w:val="28"/>
          <w:lang w:val="ru-RU"/>
        </w:rPr>
        <w:t xml:space="preserve"> сыграли важную роль в развитии политической экономии, заложив основы неоклассического подхода. Неоклассическое направление, сформировавшееся в 60-70-е годы </w:t>
      </w:r>
      <w:r>
        <w:rPr>
          <w:rFonts w:cs="Times New Roman"/>
          <w:szCs w:val="28"/>
        </w:rPr>
        <w:t>XIX</w:t>
      </w:r>
      <w:r>
        <w:rPr>
          <w:rFonts w:cs="Times New Roman"/>
          <w:szCs w:val="28"/>
          <w:lang w:val="ru-RU"/>
        </w:rPr>
        <w:t xml:space="preserve"> века, основывалось на субъективной теории стоимости, базирующейся на принципе предельной полезности. Объектом исследования является рыночная экономика, которая рассматривается на уровне взаимодействия потребителей и фирм. Представители этого направления, такие как У. Джевонс, К. Менгер, Ф. Визер, Э. Бём-Баверк и Л. Вальрас, внедрили новые методы математического анализа.</w:t>
      </w:r>
    </w:p>
    <w:p w14:paraId="6D3749AD">
      <w:pPr>
        <w:pStyle w:val="21"/>
        <w:ind w:left="360" w:firstLine="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Австрийская школа,</w:t>
      </w:r>
      <w:r>
        <w:rPr>
          <w:rFonts w:cs="Times New Roman"/>
          <w:szCs w:val="28"/>
          <w:lang w:val="ru-RU"/>
        </w:rPr>
        <w:t xml:space="preserve"> включающая таких представителей, как К. Менгер, Ф. Визер и Э. Бём-Баверк, развивала субъективную теорию ценности и акцентировала внимание на индивидуальных предпочтениях и решениях потребителей, а также на роли предпринимательства. Они критиковали государственное вмешательство в экономику, поддерживая идею свободного рынка.</w:t>
      </w:r>
    </w:p>
    <w:p w14:paraId="7D126AEE">
      <w:pPr>
        <w:pStyle w:val="21"/>
        <w:ind w:left="360" w:firstLine="0"/>
        <w:rPr>
          <w:rFonts w:cs="Times New Roman"/>
          <w:szCs w:val="28"/>
          <w:lang w:val="ru-RU"/>
        </w:rPr>
      </w:pPr>
    </w:p>
    <w:p w14:paraId="469D1AAE">
      <w:pPr>
        <w:pStyle w:val="21"/>
        <w:ind w:left="360" w:firstLine="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Кембриджская школа</w:t>
      </w:r>
      <w:r>
        <w:rPr>
          <w:rFonts w:cs="Times New Roman"/>
          <w:szCs w:val="28"/>
          <w:lang w:val="ru-RU"/>
        </w:rPr>
        <w:t>, представленная А. Маршаллом, сочетала элементы классической и неоклассической теории, применяя математические методы для анализа экономических процессов. Дж. Робинсон и П. Сраффа критиковали некоторые аспекты неоклассической теории.</w:t>
      </w:r>
    </w:p>
    <w:p w14:paraId="1415668C">
      <w:pPr>
        <w:pStyle w:val="21"/>
        <w:ind w:left="360" w:firstLine="0"/>
        <w:rPr>
          <w:rFonts w:cs="Times New Roman"/>
          <w:szCs w:val="28"/>
          <w:lang w:val="ru-RU"/>
        </w:rPr>
      </w:pPr>
    </w:p>
    <w:p w14:paraId="0AECF271">
      <w:pPr>
        <w:pStyle w:val="21"/>
        <w:ind w:left="360" w:firstLine="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Математическая школа</w:t>
      </w:r>
      <w:r>
        <w:rPr>
          <w:rFonts w:cs="Times New Roman"/>
          <w:szCs w:val="28"/>
          <w:lang w:val="ru-RU"/>
        </w:rPr>
        <w:t>, основанная Л. Вальрасом, внесла значительный вклад в экономическую теорию, применяя математические методы и модели для анализа экономических явлений и разработав теорию общего экономического равновесия. Эти школы способствовали формализации экономических концепций и повышению точности экономического анализа.</w:t>
      </w:r>
    </w:p>
    <w:p w14:paraId="5B58F955">
      <w:pPr>
        <w:pStyle w:val="21"/>
        <w:numPr>
          <w:ilvl w:val="0"/>
          <w:numId w:val="0"/>
        </w:numPr>
        <w:ind w:left="360" w:leftChars="0"/>
        <w:rPr>
          <w:rFonts w:hint="default" w:cs="Times New Roman"/>
          <w:szCs w:val="28"/>
          <w:lang w:val="ru-RU"/>
        </w:rPr>
      </w:pPr>
    </w:p>
    <w:p w14:paraId="48FABB45"/>
    <w:p w14:paraId="66877391">
      <w:pPr>
        <w:pStyle w:val="2"/>
        <w:numPr>
          <w:ilvl w:val="0"/>
          <w:numId w:val="6"/>
        </w:numPr>
        <w:ind w:left="0" w:firstLine="709"/>
      </w:pPr>
      <w:bookmarkStart w:id="10" w:name="_Toc186324924"/>
      <w:r>
        <w:t>Кейнсианство (нео- и посткейнсианство) в развитии политической экономии.</w:t>
      </w:r>
      <w:bookmarkEnd w:id="10"/>
    </w:p>
    <w:p w14:paraId="6B435E6D">
      <w:pPr>
        <w:pStyle w:val="15"/>
        <w:numPr>
          <w:ilvl w:val="0"/>
          <w:numId w:val="0"/>
        </w:numPr>
        <w:spacing w:after="0" w:afterAutospacing="0"/>
        <w:ind w:left="357" w:leftChars="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Кейнсианство</w:t>
      </w:r>
      <w:r>
        <w:rPr>
          <w:sz w:val="28"/>
          <w:szCs w:val="28"/>
          <w:lang w:val="ru-RU"/>
        </w:rPr>
        <w:t>, основанное Дж. М. Кейнсом, заложило основы макроэкономики и теории макроэкономического регулирования, объясняя причины кризисов и безработицы. Кейнс считал, что невмешательство государства вызывает экономические проблемы и отсутствие механизма полной занятости. Он предложил государственное регулирование экономики и стимулирование эффективного спроса через кредитно-денежную и бюджетную политику для роста национального дохода.</w:t>
      </w:r>
    </w:p>
    <w:p w14:paraId="44F31ADB">
      <w:pPr>
        <w:pStyle w:val="15"/>
        <w:spacing w:before="0" w:beforeAutospacing="0" w:after="0" w:afterAutospacing="0"/>
        <w:ind w:left="72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Неокейнсианство</w:t>
      </w:r>
      <w:r>
        <w:rPr>
          <w:sz w:val="28"/>
          <w:szCs w:val="28"/>
          <w:lang w:val="ru-RU"/>
        </w:rPr>
        <w:t xml:space="preserve"> развилось из идей Кейнса, адаптируя их к новым условиям, подчеркивая государственное вмешательство и значение денежно-кредитной политики. </w:t>
      </w:r>
    </w:p>
    <w:p w14:paraId="2A35938F">
      <w:pPr>
        <w:pStyle w:val="15"/>
        <w:spacing w:before="0" w:beforeAutospacing="0"/>
        <w:ind w:left="720"/>
      </w:pPr>
      <w:r>
        <w:rPr>
          <w:b/>
          <w:bCs/>
          <w:sz w:val="28"/>
          <w:szCs w:val="28"/>
          <w:lang w:val="ru-RU"/>
        </w:rPr>
        <w:t>Посткейнсианство</w:t>
      </w:r>
      <w:r>
        <w:rPr>
          <w:sz w:val="28"/>
          <w:szCs w:val="28"/>
          <w:lang w:val="ru-RU"/>
        </w:rPr>
        <w:t xml:space="preserve"> фокусируется на исторических и институциональных факторах, влияющих на экономическое развитие, и критикует неоклассические модели.</w:t>
      </w:r>
    </w:p>
    <w:p w14:paraId="22345B46"/>
    <w:p w14:paraId="5D542731">
      <w:pPr>
        <w:pStyle w:val="2"/>
        <w:ind w:left="0" w:firstLine="709"/>
      </w:pPr>
      <w:bookmarkStart w:id="11" w:name="_Toc186324925"/>
      <w:r>
        <w:t>9. Неоклассическое направление (неолиберализм, монетаризм, теория экономики предложения) в развитии политической экономии.</w:t>
      </w:r>
      <w:bookmarkEnd w:id="11"/>
    </w:p>
    <w:p w14:paraId="3E0A5C0A">
      <w:pPr>
        <w:pStyle w:val="15"/>
        <w:numPr>
          <w:ilvl w:val="0"/>
          <w:numId w:val="0"/>
        </w:numPr>
        <w:ind w:left="360" w:leftChars="0"/>
        <w:contextualSpacing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Неоклассическое направление</w:t>
      </w:r>
      <w:r>
        <w:rPr>
          <w:sz w:val="28"/>
          <w:szCs w:val="28"/>
          <w:lang w:val="ru-RU"/>
        </w:rPr>
        <w:t xml:space="preserve">, включающее неолиберализм, монетаризм и теорию экономики предложения, сформировалось в 70-80-е годы </w:t>
      </w:r>
      <w:r>
        <w:rPr>
          <w:sz w:val="28"/>
          <w:szCs w:val="28"/>
        </w:rPr>
        <w:t>XX</w:t>
      </w:r>
      <w:r>
        <w:rPr>
          <w:sz w:val="28"/>
          <w:szCs w:val="28"/>
          <w:lang w:val="ru-RU"/>
        </w:rPr>
        <w:t xml:space="preserve"> века как неоконсервативное. Оно исследует рынок и рыночную экономику, считая их наиболее рациональным способом организации общества.</w:t>
      </w:r>
    </w:p>
    <w:p w14:paraId="2E79CD57">
      <w:pPr>
        <w:pStyle w:val="15"/>
        <w:ind w:left="360" w:firstLine="360"/>
        <w:contextualSpacing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Неолиберализм</w:t>
      </w:r>
      <w:r>
        <w:rPr>
          <w:sz w:val="28"/>
          <w:szCs w:val="28"/>
          <w:lang w:val="ru-RU"/>
        </w:rPr>
        <w:t xml:space="preserve"> поддерживает минимальное государственное вмешательство, считая рынок лучшим механизмом распределения ресурсов.</w:t>
      </w:r>
    </w:p>
    <w:p w14:paraId="11C7570E">
      <w:pPr>
        <w:pStyle w:val="15"/>
        <w:ind w:left="360" w:firstLine="360"/>
        <w:contextualSpacing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Монетаризм</w:t>
      </w:r>
      <w:r>
        <w:rPr>
          <w:sz w:val="28"/>
          <w:szCs w:val="28"/>
          <w:lang w:val="ru-RU"/>
        </w:rPr>
        <w:t>, развивающийся под руководством М. Фридмена, уделяет особое внимание роли денег, инфляции и денежно-кредитной политике как основному инструменту регулирования.</w:t>
      </w:r>
    </w:p>
    <w:p w14:paraId="27635C66">
      <w:pPr>
        <w:pStyle w:val="15"/>
        <w:ind w:left="360" w:firstLine="360"/>
        <w:contextualSpacing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Теория экономики предложения</w:t>
      </w:r>
      <w:r>
        <w:rPr>
          <w:sz w:val="28"/>
          <w:szCs w:val="28"/>
          <w:lang w:val="ru-RU"/>
        </w:rPr>
        <w:t xml:space="preserve"> акцентирует внимание на налоговой политике и снижении государственного вмешательства, укрепляя рыночные основы предпринимательства.</w:t>
      </w:r>
    </w:p>
    <w:p w14:paraId="29DC8441">
      <w:pPr>
        <w:pStyle w:val="15"/>
        <w:ind w:left="360" w:firstLine="360"/>
        <w:contextualSpacing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Основные принципы неоклассического направления</w:t>
      </w:r>
      <w:r>
        <w:rPr>
          <w:sz w:val="28"/>
          <w:szCs w:val="28"/>
          <w:lang w:val="ru-RU"/>
        </w:rPr>
        <w:t xml:space="preserve"> включают ограничение роли государства, приоритет рыночных механизмов, опору на микроэкономический анализ, монетарную политику и снижение налогов.</w:t>
      </w:r>
    </w:p>
    <w:p w14:paraId="116EA055"/>
    <w:p w14:paraId="5F7CA407">
      <w:pPr>
        <w:pStyle w:val="2"/>
        <w:ind w:left="0" w:firstLine="708"/>
      </w:pPr>
      <w:bookmarkStart w:id="12" w:name="_Toc186324926"/>
      <w:r>
        <w:t>10. Социально-институциональное направление (теории индустриального, постиндустриального, информационного общества) в развитии политической экономии.</w:t>
      </w:r>
      <w:bookmarkEnd w:id="12"/>
    </w:p>
    <w:p w14:paraId="594ACC01">
      <w:pPr>
        <w:pStyle w:val="21"/>
        <w:numPr>
          <w:ilvl w:val="0"/>
          <w:numId w:val="0"/>
        </w:numPr>
        <w:spacing w:after="0"/>
        <w:ind w:left="1100" w:leftChars="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Социально-институциональное направление</w:t>
      </w:r>
      <w:r>
        <w:rPr>
          <w:rFonts w:cs="Times New Roman"/>
          <w:szCs w:val="28"/>
          <w:lang w:val="ru-RU"/>
        </w:rPr>
        <w:t xml:space="preserve"> рассматривает экономические явления с учетом социальных, правовых и этических процессов. Оно также придает большое значение роли технических факторов в развитии производительных сил и изучает теории индустриального, постиндустриального и информационного общества.</w:t>
      </w:r>
    </w:p>
    <w:p w14:paraId="239D1A98">
      <w:pPr>
        <w:pStyle w:val="15"/>
        <w:spacing w:before="0" w:beforeAutospacing="0" w:after="0" w:afterAutospacing="0"/>
        <w:ind w:left="720"/>
        <w:contextualSpacing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Представители этого направления</w:t>
      </w:r>
      <w:r>
        <w:rPr>
          <w:sz w:val="28"/>
          <w:szCs w:val="28"/>
          <w:lang w:val="ru-RU"/>
        </w:rPr>
        <w:t>, такие как Дж. Гэлбрейт, Г. Мюрдаль, Р. Коуз и Дж. Бьюкенен, изучали технические факторы, социальные проблемы, трансакционные издержки и роль политических институтов в экономических решениях.</w:t>
      </w:r>
    </w:p>
    <w:p w14:paraId="5332C394">
      <w:pPr>
        <w:pStyle w:val="15"/>
        <w:spacing w:before="0" w:beforeAutospacing="0" w:after="0" w:afterAutospacing="0"/>
        <w:ind w:left="720"/>
        <w:contextualSpacing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Основные принципы</w:t>
      </w:r>
      <w:r>
        <w:rPr>
          <w:sz w:val="28"/>
          <w:szCs w:val="28"/>
          <w:lang w:val="ru-RU"/>
        </w:rPr>
        <w:t xml:space="preserve"> включают социальную обусловленность экономики, важность институтов, роль технического прогресса и внимание к этическим и правовым аспектам.</w:t>
      </w:r>
    </w:p>
    <w:p w14:paraId="2CA0CDC0"/>
    <w:p w14:paraId="592B0AC8">
      <w:pPr>
        <w:pStyle w:val="2"/>
        <w:ind w:left="0" w:firstLine="709"/>
      </w:pPr>
      <w:bookmarkStart w:id="13" w:name="_Toc186324927"/>
      <w:r>
        <w:t>11. Производство, распределение, обмен, потребление.</w:t>
      </w:r>
      <w:bookmarkEnd w:id="13"/>
      <w:r>
        <w:t xml:space="preserve"> </w:t>
      </w:r>
    </w:p>
    <w:p w14:paraId="793B7A99">
      <w:pPr>
        <w:ind w:firstLine="709"/>
      </w:pPr>
      <w:r>
        <w:rPr>
          <w:b/>
        </w:rPr>
        <w:t>Производство</w:t>
      </w:r>
      <w:r>
        <w:t xml:space="preserve"> – это процесс взаимодействия людей с природой с целью создания материальных благ и услуг, необходимых для существования человека и развития общества.</w:t>
      </w:r>
    </w:p>
    <w:p w14:paraId="2F5A4FFE">
      <w:pPr>
        <w:ind w:firstLine="709"/>
      </w:pPr>
      <w:r>
        <w:rPr>
          <w:b/>
        </w:rPr>
        <w:t>Производство имеет две взаимосвязанные стороны</w:t>
      </w:r>
      <w:r>
        <w:t xml:space="preserve"> – взаимодействие человека с природой </w:t>
      </w:r>
      <w:r>
        <w:rPr>
          <w:b/>
        </w:rPr>
        <w:t>(материальное содержание процесса труда)</w:t>
      </w:r>
      <w:r>
        <w:t xml:space="preserve"> и взаимоотношения людей в процессе производства </w:t>
      </w:r>
      <w:r>
        <w:rPr>
          <w:b/>
        </w:rPr>
        <w:t>(общественная форма труда)</w:t>
      </w:r>
      <w:r>
        <w:t>.</w:t>
      </w:r>
    </w:p>
    <w:p w14:paraId="1E5AB782">
      <w:pPr>
        <w:ind w:firstLine="709"/>
      </w:pPr>
      <w:r>
        <w:rPr>
          <w:b/>
        </w:rPr>
        <w:t>Труд</w:t>
      </w:r>
      <w:r>
        <w:t xml:space="preserve"> – сознательная, целесообразная деятельность людей по видоизменению предметов природы для удовлетворения своих потребностей.</w:t>
      </w:r>
    </w:p>
    <w:p w14:paraId="65901F4D">
      <w:pPr>
        <w:ind w:firstLine="709"/>
      </w:pPr>
      <w:r>
        <w:t xml:space="preserve">Предметы труда и средства труда составляют </w:t>
      </w:r>
      <w:r>
        <w:rPr>
          <w:b/>
        </w:rPr>
        <w:t>средства производства</w:t>
      </w:r>
      <w:r>
        <w:t>.</w:t>
      </w:r>
    </w:p>
    <w:p w14:paraId="7CE35DE3">
      <w:pPr>
        <w:ind w:firstLine="709"/>
      </w:pPr>
      <w:r>
        <w:rPr>
          <w:b/>
        </w:rPr>
        <w:t>Предмет труда</w:t>
      </w:r>
      <w:r>
        <w:t xml:space="preserve"> – вещество природы, на которое человек воздействует в процессе труда (природные объекты, сырье и материалы).</w:t>
      </w:r>
    </w:p>
    <w:p w14:paraId="29E68DD6">
      <w:pPr>
        <w:ind w:firstLine="709"/>
      </w:pPr>
      <w:r>
        <w:rPr>
          <w:b/>
        </w:rPr>
        <w:t>Средства труда</w:t>
      </w:r>
      <w:r>
        <w:t xml:space="preserve"> – то, с помощью чего человек воздействует на предмет труда.</w:t>
      </w:r>
    </w:p>
    <w:p w14:paraId="19433192">
      <w:pPr>
        <w:ind w:firstLine="709"/>
      </w:pPr>
      <w:r>
        <w:t xml:space="preserve">Результатом процесса труда служат </w:t>
      </w:r>
      <w:r>
        <w:rPr>
          <w:b/>
        </w:rPr>
        <w:t>продукты труда</w:t>
      </w:r>
      <w:r>
        <w:t>.</w:t>
      </w:r>
    </w:p>
    <w:p w14:paraId="3EBD35FA">
      <w:pPr>
        <w:ind w:firstLine="709"/>
      </w:pPr>
      <w:r>
        <w:t xml:space="preserve">Механизм </w:t>
      </w:r>
      <w:r>
        <w:rPr>
          <w:b/>
        </w:rPr>
        <w:t>распределения</w:t>
      </w:r>
      <w:r>
        <w:t xml:space="preserve"> зависит от того, какие социально-экономические интересы в обществе преобладают.</w:t>
      </w:r>
    </w:p>
    <w:p w14:paraId="21F4D20E">
      <w:pPr>
        <w:ind w:firstLine="709"/>
      </w:pPr>
      <w:r>
        <w:rPr>
          <w:b/>
        </w:rPr>
        <w:t>Обмен</w:t>
      </w:r>
      <w:r>
        <w:t xml:space="preserve"> может иметь планомерный или стихийный характер.</w:t>
      </w:r>
    </w:p>
    <w:p w14:paraId="77255A1F">
      <w:pPr>
        <w:ind w:firstLine="709"/>
      </w:pPr>
      <w:r>
        <w:rPr>
          <w:b/>
        </w:rPr>
        <w:t>Обмен</w:t>
      </w:r>
      <w:r>
        <w:t xml:space="preserve"> может осуществляться как в форме прямого распределения продуктов, так и через товарную форму.</w:t>
      </w:r>
    </w:p>
    <w:p w14:paraId="01CC00DA">
      <w:pPr>
        <w:ind w:firstLine="709"/>
      </w:pPr>
      <w:r>
        <w:t xml:space="preserve">Конечной целью производства, распределения и обмена является </w:t>
      </w:r>
      <w:r>
        <w:rPr>
          <w:b/>
        </w:rPr>
        <w:t>потребление благ</w:t>
      </w:r>
      <w:r>
        <w:t>.</w:t>
      </w:r>
    </w:p>
    <w:p w14:paraId="6A70D2A6">
      <w:pPr>
        <w:ind w:firstLine="709"/>
      </w:pPr>
      <w:r>
        <w:t>Потребление может выступать как:</w:t>
      </w:r>
    </w:p>
    <w:p w14:paraId="2E566186">
      <w:pPr>
        <w:pStyle w:val="17"/>
        <w:numPr>
          <w:ilvl w:val="0"/>
          <w:numId w:val="7"/>
        </w:numPr>
        <w:ind w:left="0" w:firstLine="709"/>
        <w:rPr>
          <w:lang w:val="en-US"/>
        </w:rPr>
      </w:pPr>
      <w:r>
        <w:t>часть производственного процесса</w:t>
      </w:r>
      <w:r>
        <w:rPr>
          <w:lang w:val="en-US"/>
        </w:rPr>
        <w:t>:</w:t>
      </w:r>
    </w:p>
    <w:p w14:paraId="6E890E4A">
      <w:pPr>
        <w:pStyle w:val="17"/>
        <w:numPr>
          <w:ilvl w:val="0"/>
          <w:numId w:val="8"/>
        </w:numPr>
        <w:ind w:left="0" w:firstLine="709"/>
      </w:pPr>
      <w:r>
        <w:t>потребление средств производства (износ станков в процессе эксплуатации)</w:t>
      </w:r>
    </w:p>
    <w:p w14:paraId="5C357A28">
      <w:pPr>
        <w:pStyle w:val="17"/>
        <w:numPr>
          <w:ilvl w:val="0"/>
          <w:numId w:val="8"/>
        </w:numPr>
        <w:ind w:left="0" w:firstLine="709"/>
      </w:pPr>
      <w:r>
        <w:t>потребление предметов труда (использование ткани для пошива модной одежды)</w:t>
      </w:r>
    </w:p>
    <w:p w14:paraId="262927AE">
      <w:pPr>
        <w:pStyle w:val="17"/>
        <w:numPr>
          <w:ilvl w:val="0"/>
          <w:numId w:val="7"/>
        </w:numPr>
        <w:ind w:left="0" w:firstLine="709"/>
      </w:pPr>
      <w:r>
        <w:t>элемент воспроизводства рабочей силы (конечное потребление благ людьми)</w:t>
      </w:r>
    </w:p>
    <w:p w14:paraId="48C506C8">
      <w:pPr>
        <w:pStyle w:val="2"/>
        <w:ind w:left="0" w:firstLine="709"/>
      </w:pPr>
      <w:bookmarkStart w:id="14" w:name="_Toc186324928"/>
      <w:r>
        <w:t>12. Теории товара, стоимости, двойственного характера труда, денег и их функций</w:t>
      </w:r>
      <w:bookmarkEnd w:id="14"/>
    </w:p>
    <w:p w14:paraId="502B4889">
      <w:pPr>
        <w:ind w:firstLine="709"/>
      </w:pPr>
      <w:r>
        <w:rPr>
          <w:b/>
        </w:rPr>
        <w:t>Товар</w:t>
      </w:r>
      <w:r>
        <w:t xml:space="preserve"> – это продукт труда, произведенный для обмена посредством купли и продажи. Чтобы продукт приобрел свойство товара, необходимо, чтобы он был произведен </w:t>
      </w:r>
      <w:r>
        <w:rPr>
          <w:b/>
        </w:rPr>
        <w:t>не для личного потребления</w:t>
      </w:r>
      <w:r>
        <w:t>, а для удовлетворения потребностей других людей, и чтобы его поступление к потребителю было опосредовано обменом.</w:t>
      </w:r>
    </w:p>
    <w:p w14:paraId="0E54C99D">
      <w:pPr>
        <w:ind w:firstLine="709"/>
      </w:pPr>
      <w:r>
        <w:t xml:space="preserve">Созданный в общественном рыночном производстве товар обладает двумя свойствами – </w:t>
      </w:r>
      <w:r>
        <w:rPr>
          <w:b/>
        </w:rPr>
        <w:t>потребительной стоимостью</w:t>
      </w:r>
      <w:r>
        <w:t xml:space="preserve"> и </w:t>
      </w:r>
      <w:r>
        <w:rPr>
          <w:b/>
        </w:rPr>
        <w:t>меновой стоимостью</w:t>
      </w:r>
      <w:r>
        <w:t>.</w:t>
      </w:r>
    </w:p>
    <w:p w14:paraId="0F48789A">
      <w:pPr>
        <w:ind w:firstLine="709"/>
      </w:pPr>
      <w:r>
        <w:rPr>
          <w:b/>
        </w:rPr>
        <w:t>Потребительная стоимость товара</w:t>
      </w:r>
      <w:r>
        <w:t xml:space="preserve"> – есть способность блага удовлетворить ту или иную общественную потребность.</w:t>
      </w:r>
    </w:p>
    <w:p w14:paraId="469BD240">
      <w:pPr>
        <w:ind w:firstLine="709"/>
      </w:pPr>
      <w:r>
        <w:rPr>
          <w:b/>
        </w:rPr>
        <w:t>Меновая стоимость товара</w:t>
      </w:r>
      <w:r>
        <w:t xml:space="preserve"> – способность товара обмениваться на другие товары в определенной пропорции или соотношении.</w:t>
      </w:r>
    </w:p>
    <w:p w14:paraId="5F3783D3">
      <w:pPr>
        <w:ind w:firstLine="709"/>
      </w:pPr>
      <w:r>
        <w:rPr>
          <w:b/>
        </w:rPr>
        <w:t>Стоимость</w:t>
      </w:r>
      <w:r>
        <w:t xml:space="preserve"> – количество общественно необходимого труда, затраченного на производство товара.</w:t>
      </w:r>
    </w:p>
    <w:p w14:paraId="565EB950">
      <w:pPr>
        <w:ind w:firstLine="709"/>
      </w:pPr>
      <w:r>
        <w:rPr>
          <w:b/>
        </w:rPr>
        <w:t>Конкретный труд</w:t>
      </w:r>
      <w:r>
        <w:t xml:space="preserve"> – это труд, который создает потребительную стоимость товара, т. е. придает продукту определенные, конкретные свойства с тем, чтобы он был полезен – мог удовлетворить потребность.</w:t>
      </w:r>
    </w:p>
    <w:p w14:paraId="1CE92B5D">
      <w:pPr>
        <w:ind w:firstLine="709"/>
      </w:pPr>
      <w:r>
        <w:rPr>
          <w:b/>
        </w:rPr>
        <w:t>Абстрактный труд</w:t>
      </w:r>
      <w:r>
        <w:t xml:space="preserve"> – это труд, величина которого задает пропорцию обмена, т. е. меновую стоимость товара.</w:t>
      </w:r>
    </w:p>
    <w:p w14:paraId="5C42FC7A">
      <w:pPr>
        <w:ind w:firstLine="709"/>
      </w:pPr>
      <w:r>
        <w:rPr>
          <w:b/>
        </w:rPr>
        <w:t>Деньги</w:t>
      </w:r>
      <w:r>
        <w:t xml:space="preserve"> – это особый товар, выполняющий роль всеобщего эквивалента.</w:t>
      </w:r>
    </w:p>
    <w:p w14:paraId="12B81787">
      <w:pPr>
        <w:ind w:firstLine="709"/>
      </w:pPr>
      <w:r>
        <w:rPr>
          <w:b/>
        </w:rPr>
        <w:t>Функции денег</w:t>
      </w:r>
      <w:r>
        <w:t>:</w:t>
      </w:r>
    </w:p>
    <w:p w14:paraId="50C59153">
      <w:pPr>
        <w:pStyle w:val="17"/>
        <w:numPr>
          <w:ilvl w:val="0"/>
          <w:numId w:val="9"/>
        </w:numPr>
        <w:ind w:left="0" w:firstLine="709"/>
      </w:pPr>
      <w:r>
        <w:t>Мера стоимости (стоимость товара выражается в деньгах)</w:t>
      </w:r>
    </w:p>
    <w:p w14:paraId="49AFA455">
      <w:pPr>
        <w:pStyle w:val="17"/>
        <w:numPr>
          <w:ilvl w:val="0"/>
          <w:numId w:val="9"/>
        </w:numPr>
        <w:ind w:left="0" w:firstLine="709"/>
      </w:pPr>
      <w:r>
        <w:t>Средство платежа (возможность временного лага в обмене Т-Д)</w:t>
      </w:r>
    </w:p>
    <w:p w14:paraId="65F53B02">
      <w:pPr>
        <w:pStyle w:val="17"/>
        <w:numPr>
          <w:ilvl w:val="0"/>
          <w:numId w:val="9"/>
        </w:numPr>
        <w:ind w:left="0" w:firstLine="709"/>
      </w:pPr>
      <w:r>
        <w:t>Средство обращения (деньги как посредник при товарообмене)</w:t>
      </w:r>
    </w:p>
    <w:p w14:paraId="54E59209">
      <w:pPr>
        <w:pStyle w:val="17"/>
        <w:numPr>
          <w:ilvl w:val="0"/>
          <w:numId w:val="9"/>
        </w:numPr>
        <w:ind w:left="0" w:firstLine="709"/>
      </w:pPr>
      <w:r>
        <w:t>Средство накопления (инструмент сохранения богатства)</w:t>
      </w:r>
    </w:p>
    <w:p w14:paraId="32A9C159">
      <w:pPr>
        <w:pStyle w:val="17"/>
        <w:numPr>
          <w:ilvl w:val="0"/>
          <w:numId w:val="9"/>
        </w:numPr>
        <w:ind w:left="0" w:firstLine="709"/>
      </w:pPr>
      <w:r>
        <w:t>Мировые деньги (обслуживание мировой торговли)</w:t>
      </w:r>
    </w:p>
    <w:p w14:paraId="0AB7391C">
      <w:pPr>
        <w:pStyle w:val="2"/>
        <w:ind w:left="0" w:firstLine="709"/>
      </w:pPr>
      <w:bookmarkStart w:id="15" w:name="_Toc186324929"/>
      <w:r>
        <w:t>13. Теории капитала, прибавочной стоимости, заработной платы, прибыли, цены.</w:t>
      </w:r>
      <w:bookmarkEnd w:id="15"/>
      <w:r>
        <w:t xml:space="preserve"> </w:t>
      </w:r>
    </w:p>
    <w:p w14:paraId="2E553BEE">
      <w:pPr>
        <w:ind w:firstLine="709"/>
      </w:pPr>
      <w:r>
        <w:rPr>
          <w:b/>
        </w:rPr>
        <w:t>Капитал</w:t>
      </w:r>
      <w:r>
        <w:t xml:space="preserve"> – это самовозрастающая стоимость.</w:t>
      </w:r>
    </w:p>
    <w:p w14:paraId="4FA193F8">
      <w:pPr>
        <w:ind w:firstLine="709"/>
      </w:pPr>
      <w:r>
        <w:rPr>
          <w:b/>
        </w:rPr>
        <w:t>Прибавочная стоимость</w:t>
      </w:r>
      <w:r>
        <w:t xml:space="preserve"> – это часть стоимости товаров, которую наемный работник создает в силу принуждения труду сверх, необходимого рабочего времени.</w:t>
      </w:r>
    </w:p>
    <w:p w14:paraId="3788E6A4">
      <w:pPr>
        <w:ind w:firstLine="709"/>
      </w:pPr>
      <w:r>
        <w:rPr>
          <w:b/>
        </w:rPr>
        <w:t>Заработная плата</w:t>
      </w:r>
      <w:r>
        <w:t xml:space="preserve"> – это денежное выражение стоимости рабочей силы наемного работника.</w:t>
      </w:r>
    </w:p>
    <w:p w14:paraId="0AB62395">
      <w:pPr>
        <w:ind w:firstLine="709"/>
      </w:pPr>
      <w:r>
        <w:rPr>
          <w:b/>
        </w:rPr>
        <w:t>Прибыль</w:t>
      </w:r>
      <w:r>
        <w:t xml:space="preserve"> – это доход собственника капитала, основу которого составляет прибавочная стоимость, созданная трудом наемных работников.</w:t>
      </w:r>
    </w:p>
    <w:p w14:paraId="60155A3D">
      <w:pPr>
        <w:ind w:firstLine="709"/>
      </w:pPr>
      <w:r>
        <w:rPr>
          <w:b/>
        </w:rPr>
        <w:t>Цена</w:t>
      </w:r>
      <w:r>
        <w:t xml:space="preserve"> – это денежное выражение стоимости товара.</w:t>
      </w:r>
    </w:p>
    <w:p w14:paraId="4815296E">
      <w:pPr>
        <w:ind w:firstLine="709"/>
      </w:pPr>
      <w:r>
        <w:rPr>
          <w:b/>
        </w:rPr>
        <w:t>Цена</w:t>
      </w:r>
      <w:r>
        <w:t xml:space="preserve"> определяется </w:t>
      </w:r>
      <w:r>
        <w:rPr>
          <w:b/>
        </w:rPr>
        <w:t>двумя факторами</w:t>
      </w:r>
      <w:r>
        <w:t xml:space="preserve"> – стоимостью и редкостью товара.</w:t>
      </w:r>
    </w:p>
    <w:p w14:paraId="73F821A8">
      <w:pPr>
        <w:pStyle w:val="2"/>
        <w:ind w:left="0" w:firstLine="709"/>
      </w:pPr>
      <w:bookmarkStart w:id="16" w:name="_Toc186324930"/>
      <w:r>
        <w:t>14. Процесс первоначального накопления капитала.</w:t>
      </w:r>
      <w:bookmarkEnd w:id="16"/>
      <w:r>
        <w:t xml:space="preserve"> </w:t>
      </w:r>
    </w:p>
    <w:p w14:paraId="11B66AF9">
      <w:pPr>
        <w:ind w:firstLine="709"/>
      </w:pPr>
      <w:r>
        <w:rPr>
          <w:b/>
        </w:rPr>
        <w:t>Первоначальное накопление капитала</w:t>
      </w:r>
      <w:r>
        <w:t xml:space="preserve"> – это процесс формирования капиталистических производственных отношений, предполагающий превращение общественного богатства в капитал, т.е. в самовозрастающую стоимость.</w:t>
      </w:r>
    </w:p>
    <w:p w14:paraId="7DC890F0">
      <w:pPr>
        <w:pStyle w:val="2"/>
        <w:ind w:left="0" w:firstLine="709"/>
      </w:pPr>
      <w:bookmarkStart w:id="17" w:name="_Toc186324931"/>
      <w:r>
        <w:t>15. Кругооборот и оборот капитала.</w:t>
      </w:r>
      <w:bookmarkEnd w:id="17"/>
      <w:r>
        <w:t xml:space="preserve"> </w:t>
      </w:r>
    </w:p>
    <w:p w14:paraId="23CB18B6">
      <w:pPr>
        <w:ind w:firstLine="709"/>
      </w:pPr>
      <w:r>
        <w:rPr>
          <w:b/>
        </w:rPr>
        <w:t>Кругооборот капитала</w:t>
      </w:r>
      <w:r>
        <w:t xml:space="preserve"> – это один законченный акт воспроизводства капитала, охватывающий сферу производства и сферу обращения.</w:t>
      </w:r>
    </w:p>
    <w:p w14:paraId="4D8640F2">
      <w:pPr>
        <w:ind w:firstLine="709"/>
      </w:pPr>
      <w:r>
        <w:rPr>
          <w:b/>
        </w:rPr>
        <w:t>Сфера обращения</w:t>
      </w:r>
      <w:r>
        <w:t xml:space="preserve"> – переход из денежной в производственную форму капитала:</w:t>
      </w:r>
    </w:p>
    <w:p w14:paraId="75DEE2B8">
      <w:pPr>
        <w:ind w:firstLine="709"/>
      </w:pPr>
      <w:r>
        <w:t xml:space="preserve">Д </w:t>
      </w:r>
      <w:r>
        <w:rPr/>
        <w:sym w:font="Symbol" w:char="F0AE"/>
      </w:r>
      <w:r>
        <w:t xml:space="preserve"> Т </w:t>
      </w:r>
      <w:r>
        <w:rPr/>
        <w:sym w:font="Symbol" w:char="F0AE"/>
      </w:r>
      <w:r>
        <w:t xml:space="preserve"> СВ</w:t>
      </w:r>
    </w:p>
    <w:p w14:paraId="0C2D653A">
      <w:pPr>
        <w:ind w:firstLine="709"/>
        <w:rPr>
          <w:lang w:val="en-US"/>
        </w:rPr>
      </w:pPr>
      <w:r>
        <w:t xml:space="preserve">       </w:t>
      </w:r>
      <w:r>
        <w:rPr>
          <w:lang w:val="en-US"/>
        </w:rPr>
        <w:t xml:space="preserve">  </w:t>
      </w:r>
      <w:r>
        <w:rPr>
          <w:lang w:val="en-US"/>
        </w:rPr>
        <w:sym w:font="Symbol" w:char="F0AF"/>
      </w:r>
    </w:p>
    <w:p w14:paraId="4B20404C">
      <w:pPr>
        <w:ind w:firstLine="709"/>
      </w:pPr>
      <w:r>
        <w:t xml:space="preserve">        РС</w:t>
      </w:r>
    </w:p>
    <w:p w14:paraId="097DA905">
      <w:pPr>
        <w:ind w:firstLine="709"/>
      </w:pPr>
      <w:r>
        <w:rPr>
          <w:b/>
        </w:rPr>
        <w:t>Сфера производства</w:t>
      </w:r>
      <w:r>
        <w:t xml:space="preserve"> – переход из производственной в товарную форму капитала:</w:t>
      </w:r>
    </w:p>
    <w:p w14:paraId="640CFC8A">
      <w:pPr>
        <w:ind w:firstLine="709"/>
      </w:pPr>
      <w:r>
        <w:t xml:space="preserve">СП </w:t>
      </w:r>
      <w:r>
        <w:rPr/>
        <w:sym w:font="Symbol" w:char="F0AE"/>
      </w:r>
      <w:r>
        <w:t xml:space="preserve"> П </w:t>
      </w:r>
      <w:r>
        <w:rPr/>
        <w:sym w:font="Symbol" w:char="F0AE"/>
      </w:r>
      <w:r>
        <w:t xml:space="preserve"> Т</w:t>
      </w:r>
    </w:p>
    <w:p w14:paraId="486225CE">
      <w:pPr>
        <w:ind w:firstLine="709"/>
        <w:rPr>
          <w:lang w:val="en-US"/>
        </w:rPr>
      </w:pPr>
      <w:r>
        <w:t xml:space="preserve">          </w:t>
      </w:r>
      <w:r>
        <w:rPr>
          <w:lang w:val="en-US"/>
        </w:rPr>
        <w:t xml:space="preserve">  </w:t>
      </w:r>
      <w:r>
        <w:rPr>
          <w:lang w:val="en-US"/>
        </w:rPr>
        <w:sym w:font="Symbol" w:char="F0AD"/>
      </w:r>
    </w:p>
    <w:p w14:paraId="1E2DBD33">
      <w:pPr>
        <w:ind w:firstLine="709"/>
      </w:pPr>
      <w:r>
        <w:t xml:space="preserve">           РС</w:t>
      </w:r>
    </w:p>
    <w:p w14:paraId="552DB158">
      <w:pPr>
        <w:ind w:firstLine="709"/>
      </w:pPr>
      <w:r>
        <w:rPr>
          <w:b/>
        </w:rPr>
        <w:t>Сфера обращения</w:t>
      </w:r>
      <w:r>
        <w:t xml:space="preserve"> – переход из товарной с денежную форму капитала:</w:t>
      </w:r>
    </w:p>
    <w:p w14:paraId="6C0C3728">
      <w:pPr>
        <w:ind w:firstLine="709"/>
      </w:pPr>
      <w:r>
        <w:t xml:space="preserve">Т </w:t>
      </w:r>
      <w:r>
        <w:rPr/>
        <w:sym w:font="Symbol" w:char="F0AE"/>
      </w:r>
      <w:r>
        <w:t xml:space="preserve"> Д’</w:t>
      </w:r>
    </w:p>
    <w:p w14:paraId="46598D2F">
      <w:pPr>
        <w:ind w:firstLine="709"/>
        <w:rPr>
          <w:b/>
        </w:rPr>
      </w:pPr>
      <w:r>
        <w:rPr>
          <w:b/>
        </w:rPr>
        <w:t>Виды капитала в процессе кругооборота:</w:t>
      </w:r>
    </w:p>
    <w:p w14:paraId="505230AD">
      <w:pPr>
        <w:pStyle w:val="17"/>
        <w:numPr>
          <w:ilvl w:val="0"/>
          <w:numId w:val="10"/>
        </w:numPr>
        <w:ind w:left="0" w:firstLine="709"/>
        <w:rPr>
          <w:lang w:val="en-US"/>
        </w:rPr>
      </w:pPr>
      <w:r>
        <w:t>промышленный</w:t>
      </w:r>
      <w:r>
        <w:rPr>
          <w:lang w:val="en-US"/>
        </w:rPr>
        <w:t>;</w:t>
      </w:r>
    </w:p>
    <w:p w14:paraId="52FE0926">
      <w:pPr>
        <w:pStyle w:val="17"/>
        <w:numPr>
          <w:ilvl w:val="0"/>
          <w:numId w:val="10"/>
        </w:numPr>
        <w:ind w:left="0" w:firstLine="709"/>
        <w:rPr>
          <w:lang w:val="en-US"/>
        </w:rPr>
      </w:pPr>
      <w:r>
        <w:t>ссудный</w:t>
      </w:r>
      <w:r>
        <w:rPr>
          <w:lang w:val="en-US"/>
        </w:rPr>
        <w:t>;</w:t>
      </w:r>
    </w:p>
    <w:p w14:paraId="7AC52D7B">
      <w:pPr>
        <w:pStyle w:val="17"/>
        <w:numPr>
          <w:ilvl w:val="0"/>
          <w:numId w:val="10"/>
        </w:numPr>
        <w:ind w:left="0" w:firstLine="709"/>
      </w:pPr>
      <w:r>
        <w:t>торговый.</w:t>
      </w:r>
    </w:p>
    <w:p w14:paraId="046D4AC8">
      <w:pPr>
        <w:pStyle w:val="17"/>
        <w:ind w:left="0" w:firstLine="709"/>
      </w:pPr>
      <w:r>
        <w:t xml:space="preserve">Непрерывно связанные процессы кругооборота капитала образуют </w:t>
      </w:r>
      <w:r>
        <w:rPr>
          <w:b/>
        </w:rPr>
        <w:t>процесс оборота капитала</w:t>
      </w:r>
      <w:r>
        <w:t>.</w:t>
      </w:r>
    </w:p>
    <w:p w14:paraId="4C862048">
      <w:pPr>
        <w:pStyle w:val="17"/>
        <w:ind w:left="0" w:firstLine="709"/>
      </w:pPr>
      <w:r>
        <w:rPr>
          <w:b/>
        </w:rPr>
        <w:t>Время оборота капитала</w:t>
      </w:r>
      <w:r>
        <w:t xml:space="preserve"> – время, за которое авансированный капитал, проходит стадии производства и обращения и возвращается в денежной форме.</w:t>
      </w:r>
    </w:p>
    <w:p w14:paraId="3A279A9A">
      <w:pPr>
        <w:pStyle w:val="17"/>
        <w:ind w:left="0" w:firstLine="709"/>
      </w:pPr>
      <w:r>
        <w:rPr>
          <w:b/>
        </w:rPr>
        <w:t>Время производства</w:t>
      </w:r>
      <w:r>
        <w:t xml:space="preserve"> – время нахождения капитала в производственных запасах.</w:t>
      </w:r>
    </w:p>
    <w:p w14:paraId="2AB643C3">
      <w:pPr>
        <w:pStyle w:val="17"/>
        <w:ind w:left="0" w:firstLine="709"/>
      </w:pPr>
      <w:r>
        <w:rPr>
          <w:b/>
        </w:rPr>
        <w:t>Время обращения</w:t>
      </w:r>
      <w:r>
        <w:t xml:space="preserve"> – время покупки средств производства рабочей силы, время продажи товара.</w:t>
      </w:r>
    </w:p>
    <w:p w14:paraId="3839462A">
      <w:pPr>
        <w:pStyle w:val="17"/>
        <w:ind w:left="0" w:firstLine="709"/>
      </w:pPr>
      <w:r>
        <w:t>Время обращения капитала = время производства + время обращения</w:t>
      </w:r>
    </w:p>
    <w:p w14:paraId="51E1CAC8">
      <w:pPr>
        <w:pStyle w:val="17"/>
        <w:ind w:left="0" w:firstLine="709"/>
      </w:pPr>
      <w:r>
        <w:rPr>
          <w:b/>
        </w:rPr>
        <w:t xml:space="preserve">Основной капитал </w:t>
      </w:r>
      <w:r>
        <w:t>– это капитал, который в течение одного кругооборота потребляется частично, переносит свою стоимость на готовый продукт частями по мере его физического или морального износа (</w:t>
      </w:r>
      <w:r>
        <w:rPr>
          <w:b/>
        </w:rPr>
        <w:t>амортизация</w:t>
      </w:r>
      <w:r>
        <w:t>) (здания, сооружения, машины, оборудования).</w:t>
      </w:r>
    </w:p>
    <w:p w14:paraId="54541C74">
      <w:pPr>
        <w:pStyle w:val="17"/>
        <w:ind w:left="0" w:firstLine="709"/>
      </w:pPr>
      <w:r>
        <w:rPr>
          <w:b/>
        </w:rPr>
        <w:t>Оборотный капитал</w:t>
      </w:r>
      <w:r>
        <w:t xml:space="preserve"> – это капитал, который потребляется (и возобновляется) целиком в процессе одного кругооборота капитала, и переносит свою стоимость на готовый продукт (сырье, материалы, стоимость рабочей силы).</w:t>
      </w:r>
    </w:p>
    <w:p w14:paraId="626AFDBE">
      <w:pPr>
        <w:pStyle w:val="17"/>
        <w:ind w:left="0" w:firstLine="709"/>
        <w:rPr>
          <w:b/>
        </w:rPr>
      </w:pPr>
      <w:r>
        <w:rPr>
          <w:b/>
        </w:rPr>
        <w:t>Издержки в сфере обращения капитала делятся на:</w:t>
      </w:r>
    </w:p>
    <w:p w14:paraId="542649D6">
      <w:pPr>
        <w:pStyle w:val="17"/>
        <w:numPr>
          <w:ilvl w:val="0"/>
          <w:numId w:val="11"/>
        </w:numPr>
        <w:ind w:left="0" w:firstLine="709"/>
      </w:pPr>
      <w:r>
        <w:rPr>
          <w:b/>
        </w:rPr>
        <w:t>чистые</w:t>
      </w:r>
      <w:r>
        <w:t xml:space="preserve"> (это издержки обращения, не связанные с созданием новой стоимости);</w:t>
      </w:r>
    </w:p>
    <w:p w14:paraId="54CB269C">
      <w:pPr>
        <w:pStyle w:val="17"/>
        <w:numPr>
          <w:ilvl w:val="0"/>
          <w:numId w:val="11"/>
        </w:numPr>
        <w:ind w:left="0" w:firstLine="709"/>
      </w:pPr>
      <w:r>
        <w:rPr>
          <w:b/>
        </w:rPr>
        <w:t>дополнительные</w:t>
      </w:r>
      <w:r>
        <w:t xml:space="preserve"> (это издержки, которые изменяют полезные свойства товара – издержки по складированию, транспортировке, упаковке товара и др.).</w:t>
      </w:r>
    </w:p>
    <w:p w14:paraId="27CA25CE">
      <w:pPr>
        <w:pStyle w:val="2"/>
        <w:ind w:left="0" w:firstLine="708"/>
      </w:pPr>
      <w:bookmarkStart w:id="18" w:name="_Toc186324932"/>
      <w:r>
        <w:t>16. Воспроизводство.</w:t>
      </w:r>
      <w:bookmarkEnd w:id="18"/>
    </w:p>
    <w:p w14:paraId="4AC467A2">
      <w:pPr>
        <w:ind w:firstLine="709"/>
      </w:pPr>
      <w:r>
        <w:rPr>
          <w:b/>
        </w:rPr>
        <w:t>Воспроизводство</w:t>
      </w:r>
      <w:r>
        <w:t xml:space="preserve"> – постоянное возобновление процесса производства.</w:t>
      </w:r>
    </w:p>
    <w:p w14:paraId="088A805C">
      <w:pPr>
        <w:ind w:firstLine="709"/>
      </w:pPr>
      <w:r>
        <w:rPr>
          <w:b/>
        </w:rPr>
        <w:t>Виды</w:t>
      </w:r>
      <w:r>
        <w:t xml:space="preserve"> воспроизводства:</w:t>
      </w:r>
    </w:p>
    <w:p w14:paraId="68E7B4BC">
      <w:pPr>
        <w:pStyle w:val="17"/>
        <w:numPr>
          <w:ilvl w:val="0"/>
          <w:numId w:val="12"/>
        </w:numPr>
        <w:ind w:left="0" w:firstLine="709"/>
      </w:pPr>
      <w:r>
        <w:rPr>
          <w:b/>
        </w:rPr>
        <w:t>индивидуальное производство</w:t>
      </w:r>
      <w:r>
        <w:t xml:space="preserve"> – это непрерывно повторяющийся процесс производительного соединения факторов производства с целью создания товаров и получения дохода в рамках относительно обособленных звеньев экономики;</w:t>
      </w:r>
    </w:p>
    <w:p w14:paraId="4ED5D1D7">
      <w:pPr>
        <w:pStyle w:val="17"/>
        <w:numPr>
          <w:ilvl w:val="0"/>
          <w:numId w:val="12"/>
        </w:numPr>
        <w:ind w:left="0" w:firstLine="709"/>
      </w:pPr>
      <w:r>
        <w:rPr>
          <w:b/>
        </w:rPr>
        <w:t>общественное производство</w:t>
      </w:r>
      <w:r>
        <w:t xml:space="preserve"> – совокупность воспроизводящихся индивидуальных производственных звеньев единой системы народного хозяйства.</w:t>
      </w:r>
    </w:p>
    <w:p w14:paraId="7DB33E62">
      <w:pPr>
        <w:pStyle w:val="17"/>
        <w:ind w:left="0" w:firstLine="709"/>
      </w:pPr>
      <w:r>
        <w:rPr>
          <w:b/>
        </w:rPr>
        <w:t>Элементы процесса производства</w:t>
      </w:r>
      <w:r>
        <w:t xml:space="preserve">: </w:t>
      </w:r>
    </w:p>
    <w:p w14:paraId="0223DA7C">
      <w:pPr>
        <w:pStyle w:val="17"/>
        <w:numPr>
          <w:ilvl w:val="0"/>
          <w:numId w:val="13"/>
        </w:numPr>
        <w:ind w:left="0" w:firstLine="709"/>
      </w:pPr>
      <w:r>
        <w:t xml:space="preserve">материальные средства (вещественный фактор); </w:t>
      </w:r>
    </w:p>
    <w:p w14:paraId="26A0EC68">
      <w:pPr>
        <w:pStyle w:val="17"/>
        <w:numPr>
          <w:ilvl w:val="0"/>
          <w:numId w:val="13"/>
        </w:numPr>
        <w:ind w:left="0" w:firstLine="709"/>
      </w:pPr>
      <w:r>
        <w:t xml:space="preserve">рабочая сила (личный фактор); </w:t>
      </w:r>
    </w:p>
    <w:p w14:paraId="406A2F1C">
      <w:pPr>
        <w:pStyle w:val="17"/>
        <w:numPr>
          <w:ilvl w:val="0"/>
          <w:numId w:val="13"/>
        </w:numPr>
        <w:ind w:left="0" w:firstLine="709"/>
      </w:pPr>
      <w:r>
        <w:t>присущая обществу система экономических отношений.</w:t>
      </w:r>
    </w:p>
    <w:p w14:paraId="689F8970">
      <w:pPr>
        <w:pStyle w:val="17"/>
        <w:ind w:left="0" w:firstLine="709"/>
      </w:pPr>
      <w:r>
        <w:rPr>
          <w:b/>
        </w:rPr>
        <w:t>Типы общественного воспроизводства</w:t>
      </w:r>
      <w:r>
        <w:t>:</w:t>
      </w:r>
    </w:p>
    <w:p w14:paraId="5F614A85">
      <w:pPr>
        <w:pStyle w:val="17"/>
        <w:numPr>
          <w:ilvl w:val="0"/>
          <w:numId w:val="14"/>
        </w:numPr>
        <w:ind w:left="0" w:firstLine="709"/>
      </w:pPr>
      <w:r>
        <w:rPr>
          <w:b/>
        </w:rPr>
        <w:t>простое</w:t>
      </w:r>
      <w:r>
        <w:t xml:space="preserve"> – объем производства из года в год возобновляется в неизменных размерах;</w:t>
      </w:r>
    </w:p>
    <w:p w14:paraId="196FF91A">
      <w:pPr>
        <w:pStyle w:val="17"/>
        <w:numPr>
          <w:ilvl w:val="0"/>
          <w:numId w:val="14"/>
        </w:numPr>
        <w:ind w:left="0" w:firstLine="709"/>
      </w:pPr>
      <w:r>
        <w:rPr>
          <w:b/>
        </w:rPr>
        <w:t>расширенное</w:t>
      </w:r>
      <w:r>
        <w:t xml:space="preserve"> – характерно увеличение масштабов производства в каждом последующем году;</w:t>
      </w:r>
    </w:p>
    <w:p w14:paraId="1A7F0285">
      <w:pPr>
        <w:pStyle w:val="17"/>
        <w:numPr>
          <w:ilvl w:val="0"/>
          <w:numId w:val="14"/>
        </w:numPr>
        <w:ind w:left="0" w:firstLine="709"/>
      </w:pPr>
      <w:r>
        <w:rPr>
          <w:b/>
        </w:rPr>
        <w:t>суженое</w:t>
      </w:r>
      <w:r>
        <w:t xml:space="preserve"> – предполагает сокращение объемов производства.</w:t>
      </w:r>
    </w:p>
    <w:p w14:paraId="6A567352">
      <w:pPr>
        <w:pStyle w:val="2"/>
        <w:ind w:left="0" w:firstLine="709"/>
      </w:pPr>
      <w:bookmarkStart w:id="19" w:name="_Toc186324933"/>
      <w:r>
        <w:t>17. Экономические законы.</w:t>
      </w:r>
      <w:bookmarkEnd w:id="19"/>
      <w:r>
        <w:t xml:space="preserve"> </w:t>
      </w:r>
    </w:p>
    <w:p w14:paraId="5240C688">
      <w:pPr>
        <w:ind w:firstLine="709"/>
      </w:pPr>
      <w:r>
        <w:rPr>
          <w:b/>
        </w:rPr>
        <w:t>Экономические законы</w:t>
      </w:r>
      <w:r>
        <w:t xml:space="preserve"> – это сущностные, устойчивые, регулярно повторяющиеся, причинно-обусловленные связи и взаимозависимые социально-экономические явления в экономической системе общества.</w:t>
      </w:r>
    </w:p>
    <w:p w14:paraId="3EC111C3">
      <w:pPr>
        <w:ind w:firstLine="709"/>
      </w:pPr>
      <w:r>
        <w:rPr>
          <w:b/>
        </w:rPr>
        <w:t>Закон экономии общественного времени</w:t>
      </w:r>
      <w:r>
        <w:t xml:space="preserve"> – общее (совокупные) затраты рабочего времени на производство определенной потребительной стоимости сокращаются.</w:t>
      </w:r>
    </w:p>
    <w:p w14:paraId="5A8C21FF">
      <w:pPr>
        <w:ind w:firstLine="709"/>
      </w:pPr>
      <w:r>
        <w:rPr>
          <w:b/>
        </w:rPr>
        <w:t>Закон роста производительности труда</w:t>
      </w:r>
      <w:r>
        <w:t xml:space="preserve"> – издержки производства постоянно падают, а труд постоянно становится производительнее.</w:t>
      </w:r>
    </w:p>
    <w:p w14:paraId="7CFF0B67">
      <w:pPr>
        <w:ind w:firstLine="709"/>
      </w:pPr>
      <w:r>
        <w:rPr>
          <w:b/>
        </w:rPr>
        <w:t>Закон стоимости</w:t>
      </w:r>
      <w:r>
        <w:t xml:space="preserve"> – меновая стоимость товаров, обычно выражаемая ценами, пропорциональна среднему количеству человеческого труда, которое в настоящее время необходимо для их производства.</w:t>
      </w:r>
    </w:p>
    <w:p w14:paraId="0BA0161A">
      <w:pPr>
        <w:ind w:firstLine="709"/>
      </w:pPr>
      <w:r>
        <w:rPr>
          <w:b/>
        </w:rPr>
        <w:t>Закон спроса и предложения</w:t>
      </w:r>
      <w:r>
        <w:t xml:space="preserve"> – экономический закон, объединяющий в себе закон спроса и закон предложения. При прочих равных условиях снижение цены на товар увеличивает объем спроса и уменьшает объем предложения.</w:t>
      </w:r>
    </w:p>
    <w:p w14:paraId="067A90EA">
      <w:pPr>
        <w:ind w:firstLine="709"/>
      </w:pPr>
      <w:r>
        <w:rPr>
          <w:b/>
        </w:rPr>
        <w:t>Закон возвышения потребностей</w:t>
      </w:r>
      <w:r>
        <w:t xml:space="preserve"> – количественный и качественный рост потребностей общества, достигаемый в результате развития производительных сил и культуры.</w:t>
      </w:r>
    </w:p>
    <w:p w14:paraId="68EDF234">
      <w:pPr>
        <w:pStyle w:val="2"/>
        <w:ind w:left="0" w:firstLine="708"/>
      </w:pPr>
      <w:bookmarkStart w:id="20" w:name="_Toc186324934"/>
      <w:r>
        <w:t>18. Экономическая система общества.</w:t>
      </w:r>
      <w:bookmarkEnd w:id="20"/>
      <w:r>
        <w:t xml:space="preserve"> </w:t>
      </w:r>
    </w:p>
    <w:p w14:paraId="41DF4E06">
      <w:pPr>
        <w:ind w:firstLine="709"/>
      </w:pPr>
      <w:r>
        <w:rPr>
          <w:b/>
        </w:rPr>
        <w:t>Экономическая система общества</w:t>
      </w:r>
      <w:r>
        <w:t xml:space="preserve"> – это единый, устойчивый, организационно оформленный, относительно самостоятельный, материально-общественный комплекс в пределах которого осуществляются внутренние взаимосвязанное производство, присвоение и социально значимое потребление материальных средств и благ для обеспечения физической жизни общества, а также для создания материальной базы, необходимой во всех остальных сферах общественной жизни.</w:t>
      </w:r>
    </w:p>
    <w:p w14:paraId="77175B00">
      <w:pPr>
        <w:pStyle w:val="17"/>
        <w:numPr>
          <w:ilvl w:val="0"/>
          <w:numId w:val="15"/>
        </w:numPr>
        <w:ind w:left="0" w:firstLine="709"/>
      </w:pPr>
      <w:r>
        <w:t>отношения социально-экономического управления поведения субъектов;</w:t>
      </w:r>
    </w:p>
    <w:p w14:paraId="31BE2CEE">
      <w:pPr>
        <w:pStyle w:val="17"/>
        <w:numPr>
          <w:ilvl w:val="0"/>
          <w:numId w:val="15"/>
        </w:numPr>
        <w:ind w:left="0" w:firstLine="709"/>
        <w:rPr>
          <w:lang w:val="en-US"/>
        </w:rPr>
      </w:pPr>
      <w:r>
        <w:t>трудовые отношения</w:t>
      </w:r>
      <w:r>
        <w:rPr>
          <w:lang w:val="en-US"/>
        </w:rPr>
        <w:t>;</w:t>
      </w:r>
    </w:p>
    <w:p w14:paraId="42FAEE32">
      <w:pPr>
        <w:pStyle w:val="17"/>
        <w:numPr>
          <w:ilvl w:val="0"/>
          <w:numId w:val="15"/>
        </w:numPr>
        <w:ind w:left="0" w:firstLine="709"/>
        <w:rPr>
          <w:lang w:val="en-US"/>
        </w:rPr>
      </w:pPr>
      <w:r>
        <w:t>потребностные отношения</w:t>
      </w:r>
    </w:p>
    <w:p w14:paraId="17DB6622">
      <w:pPr>
        <w:pStyle w:val="17"/>
        <w:numPr>
          <w:ilvl w:val="0"/>
          <w:numId w:val="15"/>
        </w:numPr>
        <w:ind w:left="0" w:firstLine="709"/>
      </w:pPr>
      <w:r>
        <w:t>отношения собственности.</w:t>
      </w:r>
    </w:p>
    <w:p w14:paraId="3C12741F">
      <w:pPr>
        <w:pStyle w:val="2"/>
        <w:numPr>
          <w:ilvl w:val="0"/>
          <w:numId w:val="16"/>
        </w:numPr>
        <w:ind w:left="0" w:firstLine="709"/>
      </w:pPr>
      <w:bookmarkStart w:id="21" w:name="_Toc186324935"/>
      <w:r>
        <w:t>Отношения собственности.</w:t>
      </w:r>
      <w:bookmarkEnd w:id="21"/>
    </w:p>
    <w:p w14:paraId="2FC7A0C0">
      <w:pPr>
        <w:ind w:firstLine="709"/>
      </w:pPr>
      <w:r>
        <w:t>Собственность – это экономическая категория, выражающая систему объективных отношений между людьми по поводу присвоения средств и результатов производства в процессе производства, распределения, обмена и потребления материальных благ.</w:t>
      </w:r>
    </w:p>
    <w:p w14:paraId="2ADF2D20">
      <w:pPr>
        <w:ind w:firstLine="709"/>
        <w:rPr>
          <w:lang w:val="en-US"/>
        </w:rPr>
      </w:pPr>
      <w:r>
        <w:t>Отношения собственности рассматриваются как</w:t>
      </w:r>
      <w:r>
        <w:rPr>
          <w:lang w:val="en-US"/>
        </w:rPr>
        <w:t>:</w:t>
      </w:r>
    </w:p>
    <w:p w14:paraId="7542E7A3">
      <w:pPr>
        <w:pStyle w:val="17"/>
        <w:numPr>
          <w:ilvl w:val="0"/>
          <w:numId w:val="17"/>
        </w:numPr>
        <w:ind w:left="0" w:firstLine="709"/>
      </w:pPr>
      <w:r>
        <w:rPr>
          <w:b/>
        </w:rPr>
        <w:t>субъект-субъектные</w:t>
      </w:r>
      <w:r>
        <w:t xml:space="preserve"> (поведенческие или эгональные) принадлежность тех или иных благ субъекту должна быть признана иными субъектами;</w:t>
      </w:r>
    </w:p>
    <w:p w14:paraId="79112621">
      <w:pPr>
        <w:pStyle w:val="17"/>
        <w:numPr>
          <w:ilvl w:val="0"/>
          <w:numId w:val="17"/>
        </w:numPr>
        <w:ind w:left="0" w:firstLine="709"/>
      </w:pPr>
      <w:r>
        <w:rPr>
          <w:b/>
        </w:rPr>
        <w:t>субъект-объектные</w:t>
      </w:r>
      <w:r>
        <w:t xml:space="preserve"> (продукционные) – основаны на отображении реального взаимодействия собственника с его имуществом (распоряжения и пользования последним).</w:t>
      </w:r>
    </w:p>
    <w:p w14:paraId="4C04C8FC">
      <w:pPr>
        <w:ind w:firstLine="708"/>
      </w:pPr>
      <w:r>
        <w:rPr>
          <w:b/>
        </w:rPr>
        <w:t>Объекты отношений собственности:</w:t>
      </w:r>
      <w:r>
        <w:t xml:space="preserve"> материальные средства производства, природная среда; потребительные стоимости (результаты производства); информационные и социальные условия производства; производственные и социальные способности индивидов, а также сами производственные и социально-экономические функции.</w:t>
      </w:r>
    </w:p>
    <w:p w14:paraId="6EB37712">
      <w:pPr>
        <w:ind w:firstLine="708"/>
      </w:pPr>
      <w:r>
        <w:rPr>
          <w:b/>
        </w:rPr>
        <w:t>Субъекты отношений собственности</w:t>
      </w:r>
      <w:r>
        <w:t xml:space="preserve"> – это физические и юридические лица, между которыми в процессе взаимодействия возникают какие-либо отношения собственности (индивиды, коллективы, общество или государство).</w:t>
      </w:r>
    </w:p>
    <w:p w14:paraId="68E84450">
      <w:pPr>
        <w:ind w:firstLine="708"/>
        <w:rPr>
          <w:lang w:val="en-US"/>
        </w:rPr>
      </w:pPr>
      <w:r>
        <w:t>Формы отношений собственности</w:t>
      </w:r>
      <w:r>
        <w:rPr>
          <w:lang w:val="en-US"/>
        </w:rPr>
        <w:t>:</w:t>
      </w:r>
    </w:p>
    <w:p w14:paraId="4950B429">
      <w:pPr>
        <w:pStyle w:val="17"/>
        <w:numPr>
          <w:ilvl w:val="0"/>
          <w:numId w:val="18"/>
        </w:numPr>
        <w:ind w:left="0" w:firstLine="709"/>
      </w:pPr>
      <w:r>
        <w:t>государственная</w:t>
      </w:r>
      <w:r>
        <w:rPr>
          <w:lang w:val="en-US"/>
        </w:rPr>
        <w:t>;</w:t>
      </w:r>
    </w:p>
    <w:p w14:paraId="4A7268EA">
      <w:pPr>
        <w:pStyle w:val="17"/>
        <w:numPr>
          <w:ilvl w:val="0"/>
          <w:numId w:val="18"/>
        </w:numPr>
        <w:ind w:left="0" w:firstLine="709"/>
      </w:pPr>
      <w:r>
        <w:t>коллективная</w:t>
      </w:r>
      <w:r>
        <w:rPr>
          <w:lang w:val="en-US"/>
        </w:rPr>
        <w:t>;</w:t>
      </w:r>
    </w:p>
    <w:p w14:paraId="0B456515">
      <w:pPr>
        <w:pStyle w:val="17"/>
        <w:numPr>
          <w:ilvl w:val="0"/>
          <w:numId w:val="18"/>
        </w:numPr>
        <w:ind w:left="0" w:firstLine="709"/>
      </w:pPr>
      <w:r>
        <w:t>частная.</w:t>
      </w:r>
    </w:p>
    <w:p w14:paraId="5B64B4C9">
      <w:pPr>
        <w:pStyle w:val="2"/>
        <w:numPr>
          <w:ilvl w:val="0"/>
          <w:numId w:val="16"/>
        </w:numPr>
        <w:ind w:left="0" w:firstLine="709"/>
      </w:pPr>
      <w:bookmarkStart w:id="22" w:name="_Toc186324936"/>
      <w:r>
        <w:t>Экономические потребности и интересы.</w:t>
      </w:r>
      <w:bookmarkEnd w:id="22"/>
      <w:r>
        <w:t xml:space="preserve"> </w:t>
      </w:r>
    </w:p>
    <w:p w14:paraId="033F255D">
      <w:pPr>
        <w:ind w:firstLine="709"/>
      </w:pPr>
      <w:r>
        <w:rPr>
          <w:b/>
        </w:rPr>
        <w:t>Потребность</w:t>
      </w:r>
      <w:r>
        <w:t xml:space="preserve"> – это источник и конечный пункт любой экономической деятельности.</w:t>
      </w:r>
    </w:p>
    <w:p w14:paraId="2DCE6990">
      <w:pPr>
        <w:ind w:firstLine="709"/>
        <w:rPr>
          <w:lang w:val="en-US"/>
        </w:rPr>
      </w:pPr>
      <w:r>
        <w:t>Подходы к трактовке потребностей</w:t>
      </w:r>
      <w:r>
        <w:rPr>
          <w:lang w:val="en-US"/>
        </w:rPr>
        <w:t>:</w:t>
      </w:r>
    </w:p>
    <w:p w14:paraId="706E6018">
      <w:pPr>
        <w:pStyle w:val="17"/>
        <w:numPr>
          <w:ilvl w:val="0"/>
          <w:numId w:val="19"/>
        </w:numPr>
        <w:ind w:left="0" w:firstLine="709"/>
      </w:pPr>
      <w:r>
        <w:rPr>
          <w:b/>
        </w:rPr>
        <w:t>негативистская</w:t>
      </w:r>
      <w:r>
        <w:t xml:space="preserve"> – это «негативное» состояние субъекта (состояние отсутствия или нехватки чего-либо), которое он стремится преодолеть;</w:t>
      </w:r>
    </w:p>
    <w:p w14:paraId="7572D1A7">
      <w:pPr>
        <w:pStyle w:val="17"/>
        <w:numPr>
          <w:ilvl w:val="0"/>
          <w:numId w:val="19"/>
        </w:numPr>
        <w:ind w:left="0" w:firstLine="709"/>
      </w:pPr>
      <w:r>
        <w:rPr>
          <w:b/>
        </w:rPr>
        <w:t>позитивистская</w:t>
      </w:r>
      <w:r>
        <w:t xml:space="preserve"> – это положительное отношение между нормальным функционированием субъекта и условиями этого нормального функционирования.</w:t>
      </w:r>
    </w:p>
    <w:p w14:paraId="5DEE4D57">
      <w:pPr>
        <w:ind w:firstLine="709"/>
      </w:pPr>
      <w:r>
        <w:rPr>
          <w:b/>
        </w:rPr>
        <w:t>Субъект</w:t>
      </w:r>
      <w:r>
        <w:t xml:space="preserve"> – это носитель активности.</w:t>
      </w:r>
    </w:p>
    <w:p w14:paraId="476415FF">
      <w:pPr>
        <w:ind w:firstLine="709"/>
      </w:pPr>
      <w:r>
        <w:rPr>
          <w:b/>
        </w:rPr>
        <w:t>Труд</w:t>
      </w:r>
      <w:r>
        <w:t xml:space="preserve"> – это форма активности субъекта.</w:t>
      </w:r>
    </w:p>
    <w:p w14:paraId="2A9FE244">
      <w:pPr>
        <w:ind w:firstLine="709"/>
      </w:pPr>
      <w:r>
        <w:rPr>
          <w:b/>
        </w:rPr>
        <w:t>Интерес</w:t>
      </w:r>
      <w:r>
        <w:t xml:space="preserve"> – это направление активности субъекта.</w:t>
      </w:r>
    </w:p>
    <w:p w14:paraId="512CA06E">
      <w:pPr>
        <w:ind w:firstLine="709"/>
      </w:pPr>
      <w:r>
        <w:rPr>
          <w:b/>
        </w:rPr>
        <w:t>Экономические интересы представляют собой</w:t>
      </w:r>
      <w:r>
        <w:t xml:space="preserve"> социальную направленность жизненной активности субъектов на создание наиболее благоприятный общественных условий, необходимых для удовлетворения их материальных потребностей и нужд обеспечения максимально возможной физической социальной жизненности.</w:t>
      </w:r>
    </w:p>
    <w:p w14:paraId="15977EC6">
      <w:pPr>
        <w:pStyle w:val="2"/>
        <w:numPr>
          <w:ilvl w:val="0"/>
          <w:numId w:val="16"/>
        </w:numPr>
        <w:ind w:left="0" w:firstLine="709"/>
      </w:pPr>
      <w:bookmarkStart w:id="23" w:name="_Hlk167788340"/>
      <w:bookmarkStart w:id="24" w:name="_Toc186324937"/>
      <w:r>
        <w:t>Экономические блага и их свойства</w:t>
      </w:r>
      <w:bookmarkEnd w:id="23"/>
      <w:r>
        <w:t>.</w:t>
      </w:r>
      <w:bookmarkEnd w:id="24"/>
      <w:r>
        <w:t xml:space="preserve"> </w:t>
      </w:r>
    </w:p>
    <w:p w14:paraId="19257F69">
      <w:pPr>
        <w:ind w:firstLine="709"/>
      </w:pPr>
      <w:r>
        <w:rPr>
          <w:b/>
        </w:rPr>
        <w:t>Блага</w:t>
      </w:r>
      <w:r>
        <w:t xml:space="preserve"> – средства (вещи, услуги), пригодные для удовлетворения потребностей.</w:t>
      </w:r>
    </w:p>
    <w:p w14:paraId="7064F8BE">
      <w:pPr>
        <w:ind w:firstLine="709"/>
      </w:pPr>
      <w:r>
        <w:rPr>
          <w:b/>
        </w:rPr>
        <w:t>Виды</w:t>
      </w:r>
      <w:r>
        <w:t xml:space="preserve"> блага по источнику происхождения:</w:t>
      </w:r>
    </w:p>
    <w:p w14:paraId="3442CBCE">
      <w:pPr>
        <w:pStyle w:val="17"/>
        <w:numPr>
          <w:ilvl w:val="0"/>
          <w:numId w:val="20"/>
        </w:numPr>
        <w:ind w:left="0" w:firstLine="709"/>
      </w:pPr>
      <w:r>
        <w:rPr>
          <w:b/>
        </w:rPr>
        <w:t>Естественные</w:t>
      </w:r>
      <w:r>
        <w:t xml:space="preserve"> или </w:t>
      </w:r>
      <w:r>
        <w:rPr>
          <w:b/>
        </w:rPr>
        <w:t>свободные</w:t>
      </w:r>
      <w:r>
        <w:t xml:space="preserve"> (воздух, солнечный свет, вода и т. д.);</w:t>
      </w:r>
    </w:p>
    <w:p w14:paraId="4C10DDC0">
      <w:pPr>
        <w:pStyle w:val="17"/>
        <w:numPr>
          <w:ilvl w:val="0"/>
          <w:numId w:val="20"/>
        </w:numPr>
        <w:ind w:left="0" w:firstLine="709"/>
      </w:pPr>
      <w:r>
        <w:rPr>
          <w:b/>
        </w:rPr>
        <w:t>Экономические</w:t>
      </w:r>
      <w:r>
        <w:t xml:space="preserve"> – блага, полученные вследствие производственной деятельности людей.</w:t>
      </w:r>
    </w:p>
    <w:p w14:paraId="4A2A5AC2">
      <w:pPr>
        <w:ind w:firstLine="709"/>
      </w:pPr>
      <w:r>
        <w:t xml:space="preserve">Характерной особенностью благ является их </w:t>
      </w:r>
      <w:r>
        <w:rPr>
          <w:b/>
        </w:rPr>
        <w:t>редкость</w:t>
      </w:r>
      <w:r>
        <w:t xml:space="preserve"> – количество благ, произведенных на тот или иной момент времени, недостаточно для удовлетворения существующих на данный момент экономических потребностей людей.</w:t>
      </w:r>
    </w:p>
    <w:p w14:paraId="4D465E73">
      <w:pPr>
        <w:ind w:firstLine="709"/>
        <w:rPr>
          <w:b/>
          <w:u w:val="single"/>
        </w:rPr>
      </w:pPr>
      <w:r>
        <w:rPr>
          <w:b/>
          <w:u w:val="single"/>
        </w:rPr>
        <w:t>Классификация блага</w:t>
      </w:r>
    </w:p>
    <w:p w14:paraId="4E6EF047">
      <w:pPr>
        <w:ind w:firstLine="709"/>
        <w:rPr>
          <w:b/>
        </w:rPr>
      </w:pPr>
      <w:r>
        <w:rPr>
          <w:b/>
        </w:rPr>
        <w:t>По функциональному назначению:</w:t>
      </w:r>
    </w:p>
    <w:p w14:paraId="1AFEC731">
      <w:pPr>
        <w:pStyle w:val="17"/>
        <w:numPr>
          <w:ilvl w:val="0"/>
          <w:numId w:val="21"/>
        </w:numPr>
        <w:ind w:left="0" w:firstLine="709"/>
      </w:pPr>
      <w:r>
        <w:t>потребительные (конечные) блага, идущие на удовлетворение потребностей населения;</w:t>
      </w:r>
    </w:p>
    <w:p w14:paraId="52E157EA">
      <w:pPr>
        <w:pStyle w:val="17"/>
        <w:numPr>
          <w:ilvl w:val="0"/>
          <w:numId w:val="21"/>
        </w:numPr>
        <w:ind w:left="0" w:firstLine="709"/>
      </w:pPr>
      <w:r>
        <w:t>производственные (инвестиционные), используемые в процессе производства.</w:t>
      </w:r>
    </w:p>
    <w:p w14:paraId="754983D2">
      <w:pPr>
        <w:ind w:firstLine="709"/>
        <w:rPr>
          <w:b/>
          <w:lang w:val="en-US"/>
        </w:rPr>
      </w:pPr>
      <w:r>
        <w:rPr>
          <w:b/>
        </w:rPr>
        <w:t>По роли в потреблении</w:t>
      </w:r>
      <w:r>
        <w:rPr>
          <w:b/>
          <w:lang w:val="en-US"/>
        </w:rPr>
        <w:t>:</w:t>
      </w:r>
    </w:p>
    <w:p w14:paraId="640B23FA">
      <w:pPr>
        <w:pStyle w:val="17"/>
        <w:numPr>
          <w:ilvl w:val="0"/>
          <w:numId w:val="22"/>
        </w:numPr>
        <w:ind w:left="0" w:firstLine="709"/>
        <w:rPr>
          <w:lang w:val="en-US"/>
        </w:rPr>
      </w:pPr>
      <w:r>
        <w:t>предметы первой необходимости</w:t>
      </w:r>
      <w:r>
        <w:rPr>
          <w:lang w:val="en-US"/>
        </w:rPr>
        <w:t>;</w:t>
      </w:r>
    </w:p>
    <w:p w14:paraId="6CF68C02">
      <w:pPr>
        <w:pStyle w:val="17"/>
        <w:numPr>
          <w:ilvl w:val="0"/>
          <w:numId w:val="22"/>
        </w:numPr>
        <w:ind w:left="0" w:firstLine="709"/>
        <w:rPr>
          <w:lang w:val="en-US"/>
        </w:rPr>
      </w:pPr>
      <w:r>
        <w:t>предметы роскоши</w:t>
      </w:r>
      <w:r>
        <w:rPr>
          <w:lang w:val="en-US"/>
        </w:rPr>
        <w:t>.</w:t>
      </w:r>
    </w:p>
    <w:p w14:paraId="4305EDEF">
      <w:pPr>
        <w:ind w:firstLine="709"/>
        <w:rPr>
          <w:b/>
          <w:lang w:val="en-US"/>
        </w:rPr>
      </w:pPr>
      <w:r>
        <w:rPr>
          <w:b/>
        </w:rPr>
        <w:t>По продолжительности использования</w:t>
      </w:r>
      <w:r>
        <w:rPr>
          <w:b/>
          <w:lang w:val="en-US"/>
        </w:rPr>
        <w:t>:</w:t>
      </w:r>
    </w:p>
    <w:p w14:paraId="5EDA6CAB">
      <w:pPr>
        <w:pStyle w:val="17"/>
        <w:numPr>
          <w:ilvl w:val="0"/>
          <w:numId w:val="23"/>
        </w:numPr>
        <w:ind w:left="0" w:firstLine="709"/>
        <w:rPr>
          <w:lang w:val="en-US"/>
        </w:rPr>
      </w:pPr>
      <w:r>
        <w:t>долговременные</w:t>
      </w:r>
      <w:r>
        <w:rPr>
          <w:lang w:val="en-US"/>
        </w:rPr>
        <w:t>;</w:t>
      </w:r>
    </w:p>
    <w:p w14:paraId="51CB2C09">
      <w:pPr>
        <w:pStyle w:val="17"/>
        <w:numPr>
          <w:ilvl w:val="0"/>
          <w:numId w:val="23"/>
        </w:numPr>
        <w:ind w:left="0" w:firstLine="709"/>
        <w:rPr>
          <w:lang w:val="en-US"/>
        </w:rPr>
      </w:pPr>
      <w:r>
        <w:t>недолговременные</w:t>
      </w:r>
      <w:r>
        <w:rPr>
          <w:lang w:val="en-US"/>
        </w:rPr>
        <w:t>.</w:t>
      </w:r>
    </w:p>
    <w:p w14:paraId="6CD8E009">
      <w:pPr>
        <w:ind w:firstLine="709"/>
        <w:rPr>
          <w:b/>
        </w:rPr>
      </w:pPr>
      <w:r>
        <w:rPr>
          <w:b/>
        </w:rPr>
        <w:t>В зависимости от количества потребителей:</w:t>
      </w:r>
    </w:p>
    <w:p w14:paraId="29CD120D">
      <w:pPr>
        <w:pStyle w:val="17"/>
        <w:numPr>
          <w:ilvl w:val="0"/>
          <w:numId w:val="24"/>
        </w:numPr>
        <w:ind w:left="0" w:firstLine="709"/>
      </w:pPr>
      <w:r>
        <w:t>частные</w:t>
      </w:r>
      <w:r>
        <w:rPr>
          <w:lang w:val="en-US"/>
        </w:rPr>
        <w:t>;</w:t>
      </w:r>
    </w:p>
    <w:p w14:paraId="5B68F306">
      <w:pPr>
        <w:pStyle w:val="17"/>
        <w:numPr>
          <w:ilvl w:val="0"/>
          <w:numId w:val="24"/>
        </w:numPr>
        <w:ind w:left="0" w:firstLine="709"/>
      </w:pPr>
      <w:r>
        <w:t>общественные</w:t>
      </w:r>
      <w:r>
        <w:rPr>
          <w:lang w:val="en-US"/>
        </w:rPr>
        <w:t>.</w:t>
      </w:r>
    </w:p>
    <w:p w14:paraId="7EA0716A">
      <w:pPr>
        <w:ind w:firstLine="709"/>
        <w:rPr>
          <w:b/>
          <w:lang w:val="en-US"/>
        </w:rPr>
      </w:pPr>
      <w:r>
        <w:rPr>
          <w:b/>
        </w:rPr>
        <w:t>По уровню замещения</w:t>
      </w:r>
      <w:r>
        <w:rPr>
          <w:b/>
          <w:lang w:val="en-US"/>
        </w:rPr>
        <w:t>:</w:t>
      </w:r>
    </w:p>
    <w:p w14:paraId="4EDFE97D">
      <w:pPr>
        <w:pStyle w:val="17"/>
        <w:numPr>
          <w:ilvl w:val="0"/>
          <w:numId w:val="25"/>
        </w:numPr>
        <w:ind w:left="0" w:firstLine="709"/>
        <w:rPr>
          <w:lang w:val="en-US"/>
        </w:rPr>
      </w:pPr>
      <w:r>
        <w:t>взаимозаменяемые (субституты или заменители)</w:t>
      </w:r>
      <w:r>
        <w:rPr>
          <w:lang w:val="en-US"/>
        </w:rPr>
        <w:t>;</w:t>
      </w:r>
    </w:p>
    <w:p w14:paraId="50F86AF2">
      <w:pPr>
        <w:pStyle w:val="17"/>
        <w:numPr>
          <w:ilvl w:val="0"/>
          <w:numId w:val="25"/>
        </w:numPr>
        <w:ind w:left="0" w:firstLine="709"/>
        <w:rPr>
          <w:lang w:val="en-US"/>
        </w:rPr>
      </w:pPr>
      <w:r>
        <w:t>взаимодополняющие (комплементарные).</w:t>
      </w:r>
    </w:p>
    <w:p w14:paraId="10413B26">
      <w:pPr>
        <w:pStyle w:val="2"/>
        <w:numPr>
          <w:ilvl w:val="0"/>
          <w:numId w:val="16"/>
        </w:numPr>
        <w:ind w:left="0" w:firstLine="709"/>
      </w:pPr>
      <w:bookmarkStart w:id="25" w:name="_Toc186324938"/>
      <w:r>
        <w:t>Ресурсы и факторы производства.</w:t>
      </w:r>
      <w:bookmarkEnd w:id="25"/>
      <w:r>
        <w:t xml:space="preserve"> </w:t>
      </w:r>
    </w:p>
    <w:p w14:paraId="28520130">
      <w:pPr>
        <w:ind w:firstLine="709"/>
      </w:pPr>
      <w:r>
        <w:rPr>
          <w:b/>
        </w:rPr>
        <w:t>Экономические ресурсы</w:t>
      </w:r>
      <w:r>
        <w:t xml:space="preserve"> – это все ограниченные природные, человеческие и произведенные людьми ресурсы, используемые для производства товаров и услуг.</w:t>
      </w:r>
    </w:p>
    <w:p w14:paraId="7172D566">
      <w:pPr>
        <w:ind w:firstLine="709"/>
        <w:rPr>
          <w:b/>
          <w:lang w:val="en-US"/>
        </w:rPr>
      </w:pPr>
      <w:r>
        <w:rPr>
          <w:b/>
        </w:rPr>
        <w:t>Виды экономических ресурсов</w:t>
      </w:r>
      <w:r>
        <w:rPr>
          <w:b/>
          <w:lang w:val="en-US"/>
        </w:rPr>
        <w:t>:</w:t>
      </w:r>
    </w:p>
    <w:p w14:paraId="0ABE3288">
      <w:pPr>
        <w:pStyle w:val="17"/>
        <w:numPr>
          <w:ilvl w:val="0"/>
          <w:numId w:val="26"/>
        </w:numPr>
        <w:ind w:left="0" w:firstLine="709"/>
      </w:pPr>
      <w:r>
        <w:rPr>
          <w:b/>
        </w:rPr>
        <w:t>природные ресурсы</w:t>
      </w:r>
      <w:r>
        <w:t xml:space="preserve"> – это потенциально пригодная часть природной среды, которая используется или может быть использована в производственной деятельности (земля, лесные и водные ресурсы, запасы полезных ископаемых и др.);</w:t>
      </w:r>
    </w:p>
    <w:p w14:paraId="21DB1FC8">
      <w:pPr>
        <w:pStyle w:val="17"/>
        <w:numPr>
          <w:ilvl w:val="0"/>
          <w:numId w:val="26"/>
        </w:numPr>
        <w:ind w:left="0" w:firstLine="709"/>
      </w:pPr>
      <w:r>
        <w:rPr>
          <w:b/>
        </w:rPr>
        <w:t>материальные ресурсы</w:t>
      </w:r>
      <w:r>
        <w:t xml:space="preserve"> – это произведенные людьми средства производства: производственные здания, машины и оборудование, транспортные средства, сырье и материалы и др.</w:t>
      </w:r>
    </w:p>
    <w:p w14:paraId="48C932BE">
      <w:pPr>
        <w:pStyle w:val="17"/>
        <w:numPr>
          <w:ilvl w:val="0"/>
          <w:numId w:val="26"/>
        </w:numPr>
        <w:ind w:left="0" w:firstLine="709"/>
      </w:pPr>
      <w:r>
        <w:rPr>
          <w:b/>
        </w:rPr>
        <w:t>трудовые ресурсы</w:t>
      </w:r>
      <w:r>
        <w:t xml:space="preserve"> – это трудоспособная часть населения;</w:t>
      </w:r>
    </w:p>
    <w:p w14:paraId="7AAC31F9">
      <w:pPr>
        <w:pStyle w:val="17"/>
        <w:numPr>
          <w:ilvl w:val="0"/>
          <w:numId w:val="26"/>
        </w:numPr>
        <w:ind w:left="0" w:firstLine="709"/>
      </w:pPr>
      <w:r>
        <w:rPr>
          <w:b/>
        </w:rPr>
        <w:t>финансовые ресурсы</w:t>
      </w:r>
      <w:r>
        <w:t xml:space="preserve"> – это денежные средства, необходимые для организации и осуществления производственной деятельности.</w:t>
      </w:r>
    </w:p>
    <w:p w14:paraId="1C0C259C">
      <w:pPr>
        <w:ind w:firstLine="709"/>
      </w:pPr>
      <w:r>
        <w:rPr>
          <w:b/>
        </w:rPr>
        <w:t>Факторы производства</w:t>
      </w:r>
      <w:r>
        <w:t xml:space="preserve"> – реально вовлеченные в производственный процесс ресурсы.</w:t>
      </w:r>
    </w:p>
    <w:p w14:paraId="5199C071">
      <w:pPr>
        <w:ind w:firstLine="709"/>
      </w:pPr>
      <w:r>
        <w:rPr>
          <w:b/>
        </w:rPr>
        <w:t>Основные факторы производства</w:t>
      </w:r>
      <w:r>
        <w:t>:</w:t>
      </w:r>
    </w:p>
    <w:p w14:paraId="496407AA">
      <w:pPr>
        <w:pStyle w:val="17"/>
        <w:numPr>
          <w:ilvl w:val="0"/>
          <w:numId w:val="27"/>
        </w:numPr>
        <w:ind w:left="0" w:firstLine="709"/>
      </w:pPr>
      <w:r>
        <w:rPr>
          <w:b/>
        </w:rPr>
        <w:t>труд</w:t>
      </w:r>
      <w:r>
        <w:t xml:space="preserve"> – это совокупность физических и умственных способностей людей, их знаний и опыта, применяемых в производстве;</w:t>
      </w:r>
    </w:p>
    <w:p w14:paraId="54873AE6">
      <w:pPr>
        <w:pStyle w:val="17"/>
        <w:numPr>
          <w:ilvl w:val="0"/>
          <w:numId w:val="27"/>
        </w:numPr>
        <w:ind w:left="0" w:firstLine="709"/>
      </w:pPr>
      <w:r>
        <w:rPr>
          <w:b/>
        </w:rPr>
        <w:t>земля</w:t>
      </w:r>
      <w:r>
        <w:t xml:space="preserve"> – это естественный фактор, который включает в себя все даровые блага природы, применяемые в производственной деятельности (земли сельскохозяйственного и несельскохозяйственного назначения, месторождения полезных ископаемых, леса и водные ресурсы);</w:t>
      </w:r>
    </w:p>
    <w:p w14:paraId="19FA16FC">
      <w:pPr>
        <w:pStyle w:val="17"/>
        <w:numPr>
          <w:ilvl w:val="0"/>
          <w:numId w:val="27"/>
        </w:numPr>
        <w:ind w:left="0" w:firstLine="709"/>
      </w:pPr>
      <w:r>
        <w:rPr>
          <w:b/>
        </w:rPr>
        <w:t>капитал</w:t>
      </w:r>
      <w:r>
        <w:t xml:space="preserve"> – представляет собой совокупность средств производства, созданных людьми и используемых в производственном процессе;</w:t>
      </w:r>
    </w:p>
    <w:p w14:paraId="450ED38B">
      <w:pPr>
        <w:pStyle w:val="17"/>
        <w:numPr>
          <w:ilvl w:val="0"/>
          <w:numId w:val="27"/>
        </w:numPr>
        <w:ind w:left="0" w:firstLine="709"/>
      </w:pPr>
      <w:r>
        <w:rPr>
          <w:b/>
        </w:rPr>
        <w:t>предпринимательский фактор</w:t>
      </w:r>
      <w:r>
        <w:t xml:space="preserve"> – это особый вид человеческого ресурса, который заключается в способности эффективно координировать, комбинировать и использовать все другие факторы производства, умения предугадывать рыночную ситуацию, управлять риском и минимизировать вероятность нежелательных последствий, принимать решения в нестандартных ситуациях.</w:t>
      </w:r>
    </w:p>
    <w:p w14:paraId="450EC135">
      <w:pPr>
        <w:pStyle w:val="2"/>
        <w:numPr>
          <w:ilvl w:val="0"/>
          <w:numId w:val="16"/>
        </w:numPr>
        <w:ind w:left="0" w:firstLine="709"/>
      </w:pPr>
      <w:bookmarkStart w:id="26" w:name="_Toc186324939"/>
      <w:r>
        <w:t>Субъекты экономических отношений.</w:t>
      </w:r>
      <w:bookmarkEnd w:id="26"/>
      <w:r>
        <w:t xml:space="preserve"> </w:t>
      </w:r>
    </w:p>
    <w:p w14:paraId="222DADE7">
      <w:pPr>
        <w:ind w:firstLine="709"/>
      </w:pPr>
      <w:r>
        <w:rPr>
          <w:b/>
        </w:rPr>
        <w:t>Социально-экономический субъект</w:t>
      </w:r>
      <w:r>
        <w:t xml:space="preserve"> – это индивид (или группа индивидов), персонифицирующий определенные социальные и экономические функции, обладающий специфическими потребностями и активностью по отношению к иным субъектам.</w:t>
      </w:r>
    </w:p>
    <w:p w14:paraId="07B5FFF4">
      <w:pPr>
        <w:ind w:firstLine="709"/>
      </w:pPr>
      <w:r>
        <w:rPr>
          <w:b/>
        </w:rPr>
        <w:t>Субъектность</w:t>
      </w:r>
      <w:r>
        <w:t xml:space="preserve"> – это способность проявлять активность, совершать действие и вступать в отношения.</w:t>
      </w:r>
    </w:p>
    <w:p w14:paraId="3B0E769C">
      <w:pPr>
        <w:ind w:firstLine="709"/>
        <w:rPr>
          <w:b/>
          <w:u w:val="single"/>
        </w:rPr>
      </w:pPr>
      <w:r>
        <w:rPr>
          <w:b/>
          <w:u w:val="single"/>
        </w:rPr>
        <w:t>Виды экономических субъектов</w:t>
      </w:r>
    </w:p>
    <w:p w14:paraId="2C30758F">
      <w:pPr>
        <w:ind w:firstLine="709"/>
      </w:pPr>
      <w:r>
        <w:t xml:space="preserve">По видам экономических отношений: </w:t>
      </w:r>
      <w:r>
        <w:rPr>
          <w:i/>
        </w:rPr>
        <w:t>трудовые, собственности и др.;</w:t>
      </w:r>
    </w:p>
    <w:p w14:paraId="272458AD">
      <w:pPr>
        <w:ind w:firstLine="709"/>
        <w:rPr>
          <w:i/>
        </w:rPr>
      </w:pPr>
      <w:r>
        <w:t xml:space="preserve">По степени агрегированности или уровнях субъектности: </w:t>
      </w:r>
      <w:r>
        <w:rPr>
          <w:i/>
        </w:rPr>
        <w:t>индивиды, элементарные и кумулятивные группы;</w:t>
      </w:r>
    </w:p>
    <w:p w14:paraId="584D42E0">
      <w:pPr>
        <w:ind w:firstLine="709"/>
        <w:rPr>
          <w:i/>
        </w:rPr>
      </w:pPr>
      <w:r>
        <w:t xml:space="preserve">По сферам или подсистемам экономической системы общества: </w:t>
      </w:r>
      <w:r>
        <w:rPr>
          <w:i/>
        </w:rPr>
        <w:t>рыночные субъекты (домашнее хозяйство, предприятие, государство).</w:t>
      </w:r>
    </w:p>
    <w:p w14:paraId="6971A37E">
      <w:pPr>
        <w:pStyle w:val="2"/>
        <w:numPr>
          <w:ilvl w:val="0"/>
          <w:numId w:val="16"/>
        </w:numPr>
        <w:ind w:left="0" w:firstLine="709"/>
      </w:pPr>
      <w:bookmarkStart w:id="27" w:name="_Toc186324940"/>
      <w:r>
        <w:t>Социальные классы.</w:t>
      </w:r>
      <w:bookmarkEnd w:id="27"/>
      <w:r>
        <w:t xml:space="preserve"> </w:t>
      </w:r>
    </w:p>
    <w:p w14:paraId="4699E273">
      <w:pPr>
        <w:ind w:firstLine="709"/>
      </w:pPr>
      <w:r>
        <w:rPr>
          <w:b/>
        </w:rPr>
        <w:t>Социальный класс</w:t>
      </w:r>
      <w:r>
        <w:t xml:space="preserve"> – общность людей, располагающих близкими позициями в отношении экономических, политических и профессиональных статусов.</w:t>
      </w:r>
    </w:p>
    <w:p w14:paraId="01E83681">
      <w:pPr>
        <w:ind w:firstLine="709"/>
      </w:pPr>
      <w:r>
        <w:rPr>
          <w:b/>
        </w:rPr>
        <w:t>Социальная стратификация</w:t>
      </w:r>
      <w:r>
        <w:t xml:space="preserve"> – это дифференциация совокупности людей (населения) на классы в иерархическом ранге.</w:t>
      </w:r>
    </w:p>
    <w:p w14:paraId="3954684E">
      <w:pPr>
        <w:ind w:firstLine="709"/>
      </w:pPr>
      <w:r>
        <w:t xml:space="preserve">В основе социально-кассового расслоения лежит </w:t>
      </w:r>
      <w:r>
        <w:rPr>
          <w:b/>
        </w:rPr>
        <w:t>общественное разделение труда</w:t>
      </w:r>
      <w:r>
        <w:t xml:space="preserve"> и </w:t>
      </w:r>
      <w:r>
        <w:rPr>
          <w:b/>
        </w:rPr>
        <w:t>социально-экономическое неравенство индивидов</w:t>
      </w:r>
      <w:r>
        <w:t>.</w:t>
      </w:r>
    </w:p>
    <w:p w14:paraId="3CC5DE2B">
      <w:pPr>
        <w:ind w:firstLine="709"/>
      </w:pPr>
      <w:r>
        <w:t xml:space="preserve">Исходя </w:t>
      </w:r>
      <w:r>
        <w:rPr>
          <w:b/>
        </w:rPr>
        <w:t>из сущности социально-классовых отношений</w:t>
      </w:r>
      <w:r>
        <w:t>, социальные классы рассматривают:</w:t>
      </w:r>
    </w:p>
    <w:p w14:paraId="6CFFF5FD">
      <w:pPr>
        <w:pStyle w:val="17"/>
        <w:numPr>
          <w:ilvl w:val="0"/>
          <w:numId w:val="28"/>
        </w:numPr>
        <w:ind w:left="0" w:firstLine="709"/>
      </w:pPr>
      <w:r>
        <w:t>во-первых, с точки зрения их места и функциональной роли в обществе;</w:t>
      </w:r>
    </w:p>
    <w:p w14:paraId="19269697">
      <w:pPr>
        <w:pStyle w:val="17"/>
        <w:numPr>
          <w:ilvl w:val="0"/>
          <w:numId w:val="28"/>
        </w:numPr>
        <w:ind w:left="0" w:firstLine="709"/>
      </w:pPr>
      <w:r>
        <w:t>во-вторых, через противоречие социально-классовых интересов.</w:t>
      </w:r>
    </w:p>
    <w:p w14:paraId="37C18734">
      <w:pPr>
        <w:ind w:firstLine="709"/>
      </w:pPr>
      <w:r>
        <w:rPr>
          <w:b/>
        </w:rPr>
        <w:t>Противоречие интересов</w:t>
      </w:r>
      <w:r>
        <w:t xml:space="preserve"> проистекает в возможности одними социальными группами присваивать результат труда других социальных групп.</w:t>
      </w:r>
    </w:p>
    <w:p w14:paraId="1702BC0D">
      <w:pPr>
        <w:ind w:firstLine="709"/>
        <w:rPr>
          <w:lang w:val="en-US"/>
        </w:rPr>
      </w:pPr>
      <w:r>
        <w:rPr>
          <w:b/>
        </w:rPr>
        <w:t>Признаки</w:t>
      </w:r>
      <w:r>
        <w:t xml:space="preserve"> социальных классов</w:t>
      </w:r>
      <w:r>
        <w:rPr>
          <w:lang w:val="en-US"/>
        </w:rPr>
        <w:t>:</w:t>
      </w:r>
    </w:p>
    <w:p w14:paraId="40D62B24">
      <w:pPr>
        <w:pStyle w:val="17"/>
        <w:numPr>
          <w:ilvl w:val="0"/>
          <w:numId w:val="29"/>
        </w:numPr>
        <w:ind w:left="0" w:firstLine="709"/>
      </w:pPr>
      <w:r>
        <w:t>профессиональный</w:t>
      </w:r>
      <w:r>
        <w:rPr>
          <w:lang w:val="en-US"/>
        </w:rPr>
        <w:t>;</w:t>
      </w:r>
    </w:p>
    <w:p w14:paraId="2B86D230">
      <w:pPr>
        <w:pStyle w:val="17"/>
        <w:numPr>
          <w:ilvl w:val="0"/>
          <w:numId w:val="29"/>
        </w:numPr>
        <w:ind w:left="0" w:firstLine="709"/>
      </w:pPr>
      <w:r>
        <w:t>имущественный</w:t>
      </w:r>
      <w:r>
        <w:rPr>
          <w:lang w:val="en-US"/>
        </w:rPr>
        <w:t>;</w:t>
      </w:r>
    </w:p>
    <w:p w14:paraId="20A9A9C0">
      <w:pPr>
        <w:pStyle w:val="17"/>
        <w:numPr>
          <w:ilvl w:val="0"/>
          <w:numId w:val="29"/>
        </w:numPr>
        <w:ind w:left="0" w:firstLine="709"/>
      </w:pPr>
      <w:r>
        <w:t>объемно-правовой.</w:t>
      </w:r>
    </w:p>
    <w:p w14:paraId="53B8CBD6">
      <w:pPr>
        <w:ind w:firstLine="709"/>
      </w:pPr>
      <w:r>
        <w:t xml:space="preserve">Под </w:t>
      </w:r>
      <w:r>
        <w:rPr>
          <w:b/>
        </w:rPr>
        <w:t>социально-классовой комплиментарностью</w:t>
      </w:r>
      <w:r>
        <w:t xml:space="preserve"> понимается ощущение подсознательной взаимной симпатии (антипатии) членов социальных классов, ведущее к формированию у них единой идеологии и определяющие деление на «своих» и «чужих».</w:t>
      </w:r>
    </w:p>
    <w:p w14:paraId="2007E8BD">
      <w:pPr>
        <w:ind w:firstLine="709"/>
      </w:pPr>
      <w:r>
        <w:t xml:space="preserve">В </w:t>
      </w:r>
      <w:r>
        <w:rPr>
          <w:b/>
        </w:rPr>
        <w:t>социально-классовой структуре белорусского общества</w:t>
      </w:r>
      <w:r>
        <w:t xml:space="preserve"> выделяются следующие социальные классы: класс государственных управленцев, класс интеллигенции, рабочий класс, класс колхозное крестьянство, класс служащих силовых структур, класс собственников, класс менеджеров, класс мелких производителей, класс служащих-неспециалистов и классоподобные группы: пенсионеры, дети, учащаяся молодежь, криминалы.</w:t>
      </w:r>
    </w:p>
    <w:p w14:paraId="6BDAB712">
      <w:pPr>
        <w:pStyle w:val="2"/>
        <w:numPr>
          <w:ilvl w:val="0"/>
          <w:numId w:val="16"/>
        </w:numPr>
        <w:ind w:left="0" w:firstLine="709"/>
      </w:pPr>
      <w:bookmarkStart w:id="28" w:name="_Toc186324941"/>
      <w:r>
        <w:t>Рынок и его функции.</w:t>
      </w:r>
      <w:bookmarkEnd w:id="28"/>
      <w:r>
        <w:t xml:space="preserve"> </w:t>
      </w:r>
    </w:p>
    <w:p w14:paraId="3810D8EB">
      <w:pPr>
        <w:ind w:firstLine="709"/>
      </w:pPr>
      <w:r>
        <w:rPr>
          <w:b/>
        </w:rPr>
        <w:t>Этапами развития рынка</w:t>
      </w:r>
      <w:r>
        <w:rPr>
          <w:b/>
          <w:lang w:val="en-US"/>
        </w:rPr>
        <w:t>:</w:t>
      </w:r>
    </w:p>
    <w:p w14:paraId="392A0563">
      <w:pPr>
        <w:pStyle w:val="17"/>
        <w:numPr>
          <w:ilvl w:val="0"/>
          <w:numId w:val="30"/>
        </w:numPr>
        <w:ind w:left="0" w:firstLine="709"/>
      </w:pPr>
      <w:r>
        <w:t>мелкотоварное производство</w:t>
      </w:r>
      <w:r>
        <w:rPr>
          <w:lang w:val="en-US"/>
        </w:rPr>
        <w:t>;</w:t>
      </w:r>
    </w:p>
    <w:p w14:paraId="37D38AF8">
      <w:pPr>
        <w:pStyle w:val="17"/>
        <w:numPr>
          <w:ilvl w:val="0"/>
          <w:numId w:val="30"/>
        </w:numPr>
        <w:ind w:left="0" w:firstLine="709"/>
      </w:pPr>
      <w:r>
        <w:t>капиталистическое товарное производство.</w:t>
      </w:r>
    </w:p>
    <w:p w14:paraId="6AA7A80C">
      <w:pPr>
        <w:ind w:firstLine="709"/>
        <w:rPr>
          <w:b/>
        </w:rPr>
      </w:pPr>
      <w:r>
        <w:rPr>
          <w:b/>
        </w:rPr>
        <w:t>Факторы возникновения рынка</w:t>
      </w:r>
      <w:r>
        <w:rPr>
          <w:b/>
          <w:lang w:val="en-US"/>
        </w:rPr>
        <w:t>:</w:t>
      </w:r>
    </w:p>
    <w:p w14:paraId="3FD16A59">
      <w:pPr>
        <w:ind w:firstLine="709"/>
      </w:pPr>
      <w:r>
        <w:t>Разделение труда, обмен деятельностью, появление денег в качестве всеобщего эквивалента, ограниченность экономических ресурсов, экономическая обособленность товаропроизводителей, экономическая свобода, конкуренция.</w:t>
      </w:r>
    </w:p>
    <w:p w14:paraId="05D3F595">
      <w:pPr>
        <w:ind w:firstLine="709"/>
        <w:rPr>
          <w:lang w:val="en-US"/>
        </w:rPr>
      </w:pPr>
      <w:r>
        <w:rPr>
          <w:b/>
        </w:rPr>
        <w:t>Функции рынка</w:t>
      </w:r>
      <w:r>
        <w:rPr>
          <w:lang w:val="en-US"/>
        </w:rPr>
        <w:t>:</w:t>
      </w:r>
    </w:p>
    <w:p w14:paraId="154629A6">
      <w:pPr>
        <w:pStyle w:val="17"/>
        <w:numPr>
          <w:ilvl w:val="0"/>
          <w:numId w:val="31"/>
        </w:numPr>
        <w:ind w:left="0" w:firstLine="709"/>
      </w:pPr>
      <w:r>
        <w:t>функция регулирования общественного производства</w:t>
      </w:r>
      <w:r>
        <w:rPr>
          <w:lang w:val="en-US"/>
        </w:rPr>
        <w:t>;</w:t>
      </w:r>
    </w:p>
    <w:p w14:paraId="55C51519">
      <w:pPr>
        <w:pStyle w:val="17"/>
        <w:numPr>
          <w:ilvl w:val="0"/>
          <w:numId w:val="31"/>
        </w:numPr>
        <w:ind w:left="0" w:firstLine="709"/>
      </w:pPr>
      <w:r>
        <w:t>ценообразующая функция</w:t>
      </w:r>
      <w:r>
        <w:rPr>
          <w:lang w:val="en-US"/>
        </w:rPr>
        <w:t>;</w:t>
      </w:r>
    </w:p>
    <w:p w14:paraId="29A9FC3F">
      <w:pPr>
        <w:pStyle w:val="17"/>
        <w:numPr>
          <w:ilvl w:val="0"/>
          <w:numId w:val="31"/>
        </w:numPr>
        <w:ind w:left="0" w:firstLine="709"/>
      </w:pPr>
      <w:r>
        <w:t>информационная функция</w:t>
      </w:r>
      <w:r>
        <w:rPr>
          <w:lang w:val="en-US"/>
        </w:rPr>
        <w:t>;</w:t>
      </w:r>
    </w:p>
    <w:p w14:paraId="7EC93610">
      <w:pPr>
        <w:pStyle w:val="17"/>
        <w:numPr>
          <w:ilvl w:val="0"/>
          <w:numId w:val="31"/>
        </w:numPr>
        <w:ind w:left="0" w:firstLine="709"/>
      </w:pPr>
      <w:r>
        <w:t>конкурентообразующая функция</w:t>
      </w:r>
      <w:r>
        <w:rPr>
          <w:lang w:val="en-US"/>
        </w:rPr>
        <w:t>;</w:t>
      </w:r>
    </w:p>
    <w:p w14:paraId="14B0116C">
      <w:pPr>
        <w:pStyle w:val="17"/>
        <w:numPr>
          <w:ilvl w:val="0"/>
          <w:numId w:val="31"/>
        </w:numPr>
        <w:ind w:left="0" w:firstLine="709"/>
      </w:pPr>
      <w:r>
        <w:t>санирующая функция.</w:t>
      </w:r>
    </w:p>
    <w:p w14:paraId="5C5D69B3">
      <w:pPr>
        <w:ind w:firstLine="709"/>
      </w:pPr>
      <w:r>
        <w:rPr>
          <w:b/>
        </w:rPr>
        <w:t>Рынок</w:t>
      </w:r>
      <w:r>
        <w:t xml:space="preserve"> представляет собой специфическую форму организации хозяйственной жизни общества, это единство товарного и денежного обращения посредством которого он оказывает воздействие на общественное производство и весь воспроизводственный процесс, информируя участников экономических отношений об их желаемом (оптимальном) хозяйственном поведении.</w:t>
      </w:r>
    </w:p>
    <w:p w14:paraId="36E02E9D">
      <w:pPr>
        <w:ind w:firstLine="709"/>
      </w:pPr>
      <w:r>
        <w:rPr>
          <w:b/>
        </w:rPr>
        <w:t>Инфраструктура рынка</w:t>
      </w:r>
      <w:r>
        <w:t xml:space="preserve"> – система специализированных институтов и учреждений, обслуживающих рынок и обеспечивающих движение товаров, капиталов и рабочей силы:</w:t>
      </w:r>
    </w:p>
    <w:p w14:paraId="51A690BE">
      <w:pPr>
        <w:pStyle w:val="17"/>
        <w:numPr>
          <w:ilvl w:val="0"/>
          <w:numId w:val="32"/>
        </w:numPr>
        <w:ind w:left="0" w:firstLine="709"/>
      </w:pPr>
      <w:r>
        <w:t>сеть банковских учреждений</w:t>
      </w:r>
      <w:r>
        <w:rPr>
          <w:lang w:val="en-US"/>
        </w:rPr>
        <w:t>;</w:t>
      </w:r>
    </w:p>
    <w:p w14:paraId="796EABD4">
      <w:pPr>
        <w:pStyle w:val="17"/>
        <w:numPr>
          <w:ilvl w:val="0"/>
          <w:numId w:val="32"/>
        </w:numPr>
        <w:ind w:left="0" w:firstLine="709"/>
      </w:pPr>
      <w:r>
        <w:t>товарные и фондовые биржи</w:t>
      </w:r>
      <w:r>
        <w:rPr>
          <w:lang w:val="en-US"/>
        </w:rPr>
        <w:t>;</w:t>
      </w:r>
    </w:p>
    <w:p w14:paraId="77EF85FC">
      <w:pPr>
        <w:pStyle w:val="17"/>
        <w:numPr>
          <w:ilvl w:val="0"/>
          <w:numId w:val="32"/>
        </w:numPr>
        <w:ind w:left="0" w:firstLine="709"/>
      </w:pPr>
      <w:r>
        <w:t>биржи труда</w:t>
      </w:r>
      <w:r>
        <w:rPr>
          <w:lang w:val="en-US"/>
        </w:rPr>
        <w:t>;</w:t>
      </w:r>
    </w:p>
    <w:p w14:paraId="58FC1FD8">
      <w:pPr>
        <w:pStyle w:val="17"/>
        <w:numPr>
          <w:ilvl w:val="0"/>
          <w:numId w:val="32"/>
        </w:numPr>
        <w:ind w:left="0" w:firstLine="709"/>
      </w:pPr>
      <w:r>
        <w:t>страховые компании</w:t>
      </w:r>
      <w:r>
        <w:rPr>
          <w:lang w:val="en-US"/>
        </w:rPr>
        <w:t>;</w:t>
      </w:r>
    </w:p>
    <w:p w14:paraId="609A649B">
      <w:pPr>
        <w:pStyle w:val="17"/>
        <w:numPr>
          <w:ilvl w:val="0"/>
          <w:numId w:val="32"/>
        </w:numPr>
        <w:ind w:left="0" w:firstLine="709"/>
      </w:pPr>
      <w:r>
        <w:t>информационно-коммерческие центры</w:t>
      </w:r>
      <w:r>
        <w:rPr>
          <w:lang w:val="en-US"/>
        </w:rPr>
        <w:t>;</w:t>
      </w:r>
    </w:p>
    <w:p w14:paraId="77D914C0">
      <w:pPr>
        <w:pStyle w:val="17"/>
        <w:numPr>
          <w:ilvl w:val="0"/>
          <w:numId w:val="32"/>
        </w:numPr>
        <w:ind w:left="0" w:firstLine="709"/>
      </w:pPr>
      <w:r>
        <w:t>аукционы, ярмарки и т. д.</w:t>
      </w:r>
    </w:p>
    <w:p w14:paraId="7905B76E">
      <w:pPr>
        <w:ind w:firstLine="709"/>
      </w:pPr>
      <w:r>
        <w:t xml:space="preserve">Ядро рыночной инфраструктуры – </w:t>
      </w:r>
      <w:r>
        <w:rPr>
          <w:b/>
        </w:rPr>
        <w:t>банковский система</w:t>
      </w:r>
      <w:r>
        <w:t>, представляющая собой мощную финансовую организацию, состоящую из ряда соподчиненных звеньев, осуществляющих финансовые операции в стране.</w:t>
      </w:r>
    </w:p>
    <w:p w14:paraId="0A6BAD29">
      <w:pPr>
        <w:ind w:firstLine="709"/>
        <w:rPr>
          <w:b/>
          <w:lang w:val="en-US"/>
        </w:rPr>
      </w:pPr>
      <w:r>
        <w:rPr>
          <w:b/>
        </w:rPr>
        <w:t>Характеристики современного рыночного хозяйства</w:t>
      </w:r>
      <w:r>
        <w:rPr>
          <w:b/>
          <w:lang w:val="en-US"/>
        </w:rPr>
        <w:t>:</w:t>
      </w:r>
    </w:p>
    <w:p w14:paraId="1B846533">
      <w:pPr>
        <w:pStyle w:val="17"/>
        <w:numPr>
          <w:ilvl w:val="0"/>
          <w:numId w:val="33"/>
        </w:numPr>
        <w:ind w:left="0" w:firstLine="709"/>
      </w:pPr>
      <w:r>
        <w:t>множество форм собственности</w:t>
      </w:r>
      <w:r>
        <w:rPr>
          <w:lang w:val="en-US"/>
        </w:rPr>
        <w:t>;</w:t>
      </w:r>
    </w:p>
    <w:p w14:paraId="493668EB">
      <w:pPr>
        <w:pStyle w:val="17"/>
        <w:numPr>
          <w:ilvl w:val="0"/>
          <w:numId w:val="33"/>
        </w:numPr>
        <w:ind w:left="0" w:firstLine="709"/>
      </w:pPr>
      <w:r>
        <w:t>свобода предпринимательства</w:t>
      </w:r>
      <w:r>
        <w:rPr>
          <w:lang w:val="en-US"/>
        </w:rPr>
        <w:t>;</w:t>
      </w:r>
    </w:p>
    <w:p w14:paraId="72184A5D">
      <w:pPr>
        <w:pStyle w:val="17"/>
        <w:numPr>
          <w:ilvl w:val="0"/>
          <w:numId w:val="33"/>
        </w:numPr>
        <w:ind w:left="0" w:firstLine="709"/>
      </w:pPr>
      <w:r>
        <w:t>обязательное вмешательство государство в экономику.</w:t>
      </w:r>
    </w:p>
    <w:p w14:paraId="0AADEAB8">
      <w:pPr>
        <w:pStyle w:val="2"/>
        <w:numPr>
          <w:ilvl w:val="0"/>
          <w:numId w:val="16"/>
        </w:numPr>
        <w:ind w:left="0" w:firstLine="709"/>
      </w:pPr>
      <w:bookmarkStart w:id="29" w:name="_Toc186324942"/>
      <w:r>
        <w:t>Спрос, предложение и рыночное равновесие.</w:t>
      </w:r>
      <w:bookmarkEnd w:id="29"/>
    </w:p>
    <w:p w14:paraId="6DFB3929">
      <w:pPr>
        <w:ind w:firstLine="709"/>
        <w:rPr>
          <w:b/>
        </w:rPr>
      </w:pPr>
      <w:r>
        <w:t xml:space="preserve">Зависимость между поступлением товаров на рынок и возможностью рынка их реализовать выражается </w:t>
      </w:r>
      <w:r>
        <w:rPr>
          <w:b/>
        </w:rPr>
        <w:t>теорией спроса и предложения.</w:t>
      </w:r>
    </w:p>
    <w:p w14:paraId="6A0F8D68">
      <w:pPr>
        <w:ind w:firstLine="709"/>
      </w:pPr>
      <w:r>
        <w:rPr>
          <w:b/>
        </w:rPr>
        <w:t xml:space="preserve">Спрос </w:t>
      </w:r>
      <w:r>
        <w:t>представляет собой то количество продукта, которое потребители в данный период времени желают и могут по заданной цене купить на рынке.</w:t>
      </w:r>
    </w:p>
    <w:p w14:paraId="77D84F3C">
      <w:pPr>
        <w:ind w:firstLine="709"/>
        <w:rPr>
          <w:lang w:val="en-US"/>
        </w:rPr>
      </w:pPr>
      <w:r>
        <w:t>Различают</w:t>
      </w:r>
      <w:r>
        <w:rPr>
          <w:lang w:val="en-US"/>
        </w:rPr>
        <w:t>:</w:t>
      </w:r>
    </w:p>
    <w:p w14:paraId="0A1EE93B">
      <w:pPr>
        <w:pStyle w:val="17"/>
        <w:numPr>
          <w:ilvl w:val="0"/>
          <w:numId w:val="34"/>
        </w:numPr>
        <w:ind w:left="0" w:firstLine="709"/>
      </w:pPr>
      <w:r>
        <w:rPr>
          <w:b/>
        </w:rPr>
        <w:t>индивидуальный спрос</w:t>
      </w:r>
      <w:r>
        <w:t xml:space="preserve"> – это спрос конкретного потребителя на данный товар;</w:t>
      </w:r>
    </w:p>
    <w:p w14:paraId="01B7A2B4">
      <w:pPr>
        <w:pStyle w:val="17"/>
        <w:numPr>
          <w:ilvl w:val="0"/>
          <w:numId w:val="34"/>
        </w:numPr>
        <w:ind w:left="0" w:firstLine="709"/>
      </w:pPr>
      <w:r>
        <w:rPr>
          <w:b/>
        </w:rPr>
        <w:t>рыночный спрос</w:t>
      </w:r>
      <w:r>
        <w:t xml:space="preserve"> – определяется посредством суммирования индивидуальных характеристик спроса.</w:t>
      </w:r>
    </w:p>
    <w:p w14:paraId="15834B1C">
      <w:pPr>
        <w:ind w:firstLine="709"/>
      </w:pPr>
      <w:r>
        <w:rPr>
          <w:b/>
        </w:rPr>
        <w:t>Закон спроса:</w:t>
      </w:r>
      <w:r>
        <w:t xml:space="preserve"> при прочих равных условиях, чем выше цена товара, тем ниже рыночный спрос, и наоборот.</w:t>
      </w:r>
    </w:p>
    <w:p w14:paraId="41C93B57">
      <w:pPr>
        <w:ind w:firstLine="709"/>
        <w:rPr>
          <w:b/>
        </w:rPr>
      </w:pPr>
      <w:r>
        <w:rPr>
          <w:b/>
        </w:rPr>
        <w:t>Случаи, когда изменение цены не вызывает соответствующего изменения спроса:</w:t>
      </w:r>
    </w:p>
    <w:p w14:paraId="582C00CB">
      <w:pPr>
        <w:pStyle w:val="17"/>
        <w:numPr>
          <w:ilvl w:val="0"/>
          <w:numId w:val="35"/>
        </w:numPr>
        <w:ind w:left="0" w:firstLine="709"/>
      </w:pPr>
      <w:r>
        <w:t>повышение цен на товары первой необходимости не вызывает сокращения спроса на них, в случае товаров Гиффена спрос будет расти;</w:t>
      </w:r>
    </w:p>
    <w:p w14:paraId="2D95AFF1">
      <w:pPr>
        <w:pStyle w:val="17"/>
        <w:numPr>
          <w:ilvl w:val="0"/>
          <w:numId w:val="35"/>
        </w:numPr>
        <w:ind w:left="0" w:firstLine="709"/>
      </w:pPr>
      <w:r>
        <w:t>повышение цен на товары, определяющие социальный статус потребителя, не сопровождается снижением спроса на них. В случае товаров роскоши повышение цен на товары будет вызывать и рост спроса;</w:t>
      </w:r>
    </w:p>
    <w:p w14:paraId="767BA15B">
      <w:pPr>
        <w:pStyle w:val="17"/>
        <w:numPr>
          <w:ilvl w:val="0"/>
          <w:numId w:val="35"/>
        </w:numPr>
        <w:ind w:left="0" w:firstLine="709"/>
      </w:pPr>
      <w:r>
        <w:t>инфляционные (дефляционные) ожидания. На условиях инфляции спрос на многие товары не снижается. В ожидании дефляции (например, сезонное снижение цен на овощи и фрукты) часть покупателей будет откладывать спрос на эти товары.</w:t>
      </w:r>
    </w:p>
    <w:p w14:paraId="283F203E">
      <w:pPr>
        <w:ind w:firstLine="709"/>
        <w:rPr>
          <w:b/>
        </w:rPr>
      </w:pPr>
      <w:r>
        <w:rPr>
          <w:b/>
        </w:rPr>
        <w:t>Неценовые факторы спроса</w:t>
      </w:r>
      <w:r>
        <w:rPr>
          <w:b/>
          <w:lang w:val="en-US"/>
        </w:rPr>
        <w:t>:</w:t>
      </w:r>
    </w:p>
    <w:p w14:paraId="0782ADB2">
      <w:pPr>
        <w:pStyle w:val="17"/>
        <w:numPr>
          <w:ilvl w:val="0"/>
          <w:numId w:val="36"/>
        </w:numPr>
        <w:ind w:left="0" w:firstLine="709"/>
      </w:pPr>
      <w:r>
        <w:t>доходы покупателей</w:t>
      </w:r>
      <w:r>
        <w:rPr>
          <w:lang w:val="en-US"/>
        </w:rPr>
        <w:t>;</w:t>
      </w:r>
    </w:p>
    <w:p w14:paraId="57C905E2">
      <w:pPr>
        <w:pStyle w:val="17"/>
        <w:numPr>
          <w:ilvl w:val="0"/>
          <w:numId w:val="36"/>
        </w:numPr>
        <w:ind w:left="0" w:firstLine="709"/>
      </w:pPr>
      <w:r>
        <w:t>изменение цены на один из взаимозаменяемых или взаимодополняющих товаров;</w:t>
      </w:r>
    </w:p>
    <w:p w14:paraId="61CA094B">
      <w:pPr>
        <w:pStyle w:val="17"/>
        <w:numPr>
          <w:ilvl w:val="0"/>
          <w:numId w:val="36"/>
        </w:numPr>
        <w:ind w:left="0" w:firstLine="709"/>
      </w:pPr>
      <w:r>
        <w:t>общее число покупателей или размер рынка;</w:t>
      </w:r>
    </w:p>
    <w:p w14:paraId="5A17BCEB">
      <w:pPr>
        <w:pStyle w:val="17"/>
        <w:numPr>
          <w:ilvl w:val="0"/>
          <w:numId w:val="36"/>
        </w:numPr>
        <w:ind w:left="0" w:firstLine="709"/>
      </w:pPr>
      <w:r>
        <w:t>изменение вкусов, привычек, моды</w:t>
      </w:r>
      <w:r>
        <w:rPr>
          <w:lang w:val="en-US"/>
        </w:rPr>
        <w:t>;</w:t>
      </w:r>
    </w:p>
    <w:p w14:paraId="1B01548D">
      <w:pPr>
        <w:pStyle w:val="17"/>
        <w:numPr>
          <w:ilvl w:val="0"/>
          <w:numId w:val="36"/>
        </w:numPr>
        <w:ind w:left="0" w:firstLine="709"/>
      </w:pPr>
      <w:r>
        <w:t>потребительские ожидания.</w:t>
      </w:r>
    </w:p>
    <w:p w14:paraId="1D4534E9">
      <w:pPr>
        <w:ind w:firstLine="709"/>
      </w:pPr>
      <w:r>
        <w:t xml:space="preserve">Под </w:t>
      </w:r>
      <w:r>
        <w:rPr>
          <w:b/>
        </w:rPr>
        <w:t>предложением</w:t>
      </w:r>
      <w:r>
        <w:t xml:space="preserve"> понимается то количество продукта, которое производитель желает и может произвести и поставить на рынок при данном уровне цен на эту продукцию в течение определенного периода времени.</w:t>
      </w:r>
    </w:p>
    <w:p w14:paraId="69C195D5">
      <w:pPr>
        <w:ind w:firstLine="709"/>
      </w:pPr>
      <w:r>
        <w:rPr>
          <w:b/>
        </w:rPr>
        <w:t>Закон предложения:</w:t>
      </w:r>
      <w:r>
        <w:t xml:space="preserve"> при прочих равных условиях, чем выше цена товара, тем выше предложения, и наоборот.</w:t>
      </w:r>
    </w:p>
    <w:p w14:paraId="7A6550D7">
      <w:pPr>
        <w:ind w:firstLine="709"/>
        <w:rPr>
          <w:b/>
          <w:lang w:val="en-US"/>
        </w:rPr>
      </w:pPr>
      <w:r>
        <w:rPr>
          <w:b/>
        </w:rPr>
        <w:t>Неценовые факторы предложения</w:t>
      </w:r>
      <w:r>
        <w:rPr>
          <w:b/>
          <w:lang w:val="en-US"/>
        </w:rPr>
        <w:t>:</w:t>
      </w:r>
    </w:p>
    <w:p w14:paraId="4255BF5D">
      <w:pPr>
        <w:pStyle w:val="17"/>
        <w:numPr>
          <w:ilvl w:val="0"/>
          <w:numId w:val="37"/>
        </w:numPr>
        <w:ind w:left="0" w:firstLine="709"/>
      </w:pPr>
      <w:r>
        <w:t>изменения в затратах на производство единицы продукции, непосредственно влияющие на величину прибыли, получаемой от продажи единицы продукции;</w:t>
      </w:r>
    </w:p>
    <w:p w14:paraId="29F2E88B">
      <w:pPr>
        <w:pStyle w:val="17"/>
        <w:numPr>
          <w:ilvl w:val="0"/>
          <w:numId w:val="37"/>
        </w:numPr>
        <w:ind w:left="0" w:firstLine="709"/>
      </w:pPr>
      <w:r>
        <w:t>изменение цены на другие товары, приводящее к переливу производственных ресурсов (перепрофилированию производства) из менее прибыльных в более прибыльные производства;</w:t>
      </w:r>
    </w:p>
    <w:p w14:paraId="59BCF982">
      <w:pPr>
        <w:pStyle w:val="17"/>
        <w:numPr>
          <w:ilvl w:val="0"/>
          <w:numId w:val="37"/>
        </w:numPr>
        <w:ind w:left="0" w:firstLine="709"/>
      </w:pPr>
      <w:r>
        <w:t>общее число производителей данного товара;</w:t>
      </w:r>
    </w:p>
    <w:p w14:paraId="52288FC5">
      <w:pPr>
        <w:pStyle w:val="17"/>
        <w:numPr>
          <w:ilvl w:val="0"/>
          <w:numId w:val="37"/>
        </w:numPr>
        <w:ind w:left="0" w:firstLine="709"/>
      </w:pPr>
      <w:r>
        <w:t>ожидания производителей.</w:t>
      </w:r>
    </w:p>
    <w:p w14:paraId="7091D61E">
      <w:pPr>
        <w:ind w:firstLine="709"/>
      </w:pPr>
      <w:r>
        <w:rPr>
          <w:b/>
        </w:rPr>
        <w:t>Рыночное равновесие</w:t>
      </w:r>
      <w:r>
        <w:t xml:space="preserve"> – это такая ситуация на рынке, когда при данном уровне цены достигаются равенство объемов спроса и предложения.</w:t>
      </w:r>
    </w:p>
    <w:p w14:paraId="66AB106D">
      <w:pPr>
        <w:ind w:firstLine="709"/>
        <w:jc w:val="center"/>
      </w:pPr>
      <w:r>
        <w:rPr>
          <w:lang w:eastAsia="ru-RU"/>
        </w:rPr>
        <w:drawing>
          <wp:inline distT="0" distB="0" distL="0" distR="0">
            <wp:extent cx="2771775" cy="2390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E8AA">
      <w:pPr>
        <w:ind w:firstLine="709"/>
      </w:pPr>
      <w:r>
        <w:t xml:space="preserve">Равновесие соответствует точке пересечения кривых спроса и предложения – точка </w:t>
      </w:r>
      <w:r>
        <w:rPr>
          <w:lang w:val="en-US"/>
        </w:rPr>
        <w:t>E</w:t>
      </w:r>
      <w:r>
        <w:t>.</w:t>
      </w:r>
    </w:p>
    <w:p w14:paraId="641BC120">
      <w:pPr>
        <w:ind w:firstLine="709"/>
      </w:pPr>
      <w:r>
        <w:rPr>
          <w:lang w:val="en-US"/>
        </w:rPr>
        <w:t>P</w:t>
      </w:r>
      <w:r>
        <w:rPr>
          <w:vertAlign w:val="subscript"/>
        </w:rPr>
        <w:t xml:space="preserve">1 </w:t>
      </w:r>
      <w:r>
        <w:t xml:space="preserve">&gt; </w:t>
      </w:r>
      <w:r>
        <w:rPr>
          <w:lang w:val="en-US"/>
        </w:rPr>
        <w:t>P</w:t>
      </w:r>
      <w:r>
        <w:rPr>
          <w:vertAlign w:val="subscript"/>
          <w:lang w:val="en-US"/>
        </w:rPr>
        <w:t>e</w:t>
      </w:r>
      <w:r>
        <w:t xml:space="preserve"> – ситуация товарного излишка или избытка предложения;</w:t>
      </w:r>
    </w:p>
    <w:p w14:paraId="25CB5A97">
      <w:pPr>
        <w:ind w:firstLine="709"/>
      </w:pPr>
      <w:r>
        <w:rPr>
          <w:lang w:val="en-US"/>
        </w:rPr>
        <w:t>Q</w:t>
      </w:r>
      <w:r>
        <w:rPr>
          <w:vertAlign w:val="subscript"/>
        </w:rPr>
        <w:t>2</w:t>
      </w:r>
      <w:r>
        <w:t xml:space="preserve"> – новый объем товара;</w:t>
      </w:r>
    </w:p>
    <w:p w14:paraId="2BBB383B">
      <w:pPr>
        <w:ind w:firstLine="709"/>
      </w:pPr>
      <w:r>
        <w:rPr>
          <w:lang w:val="en-US"/>
        </w:rPr>
        <w:t>Q</w:t>
      </w:r>
      <w:r>
        <w:rPr>
          <w:vertAlign w:val="subscript"/>
        </w:rPr>
        <w:t>2</w:t>
      </w:r>
      <w:r>
        <w:t xml:space="preserve"> - </w:t>
      </w:r>
      <w:r>
        <w:rPr>
          <w:lang w:val="en-US"/>
        </w:rPr>
        <w:t>Q</w:t>
      </w:r>
      <w:r>
        <w:rPr>
          <w:vertAlign w:val="subscript"/>
        </w:rPr>
        <w:t xml:space="preserve">1 </w:t>
      </w:r>
      <w:r>
        <w:t>– избыток предложения.</w:t>
      </w:r>
    </w:p>
    <w:p w14:paraId="175297C4">
      <w:pPr>
        <w:ind w:firstLine="709"/>
      </w:pPr>
      <w:r>
        <w:rPr>
          <w:lang w:val="en-US"/>
        </w:rPr>
        <w:t>P</w:t>
      </w:r>
      <w:r>
        <w:rPr>
          <w:vertAlign w:val="subscript"/>
        </w:rPr>
        <w:t>2</w:t>
      </w:r>
      <w:r>
        <w:t xml:space="preserve"> &lt; </w:t>
      </w:r>
      <w:r>
        <w:rPr>
          <w:lang w:val="en-US"/>
        </w:rPr>
        <w:t>P</w:t>
      </w:r>
      <w:r>
        <w:rPr>
          <w:vertAlign w:val="subscript"/>
          <w:lang w:val="en-US"/>
        </w:rPr>
        <w:t>e</w:t>
      </w:r>
      <w:r>
        <w:t xml:space="preserve"> – ситуация товарного дефицита </w:t>
      </w:r>
    </w:p>
    <w:p w14:paraId="47D8EB61">
      <w:pPr>
        <w:pStyle w:val="2"/>
        <w:numPr>
          <w:ilvl w:val="0"/>
          <w:numId w:val="16"/>
        </w:numPr>
        <w:ind w:left="0" w:firstLine="709"/>
      </w:pPr>
      <w:bookmarkStart w:id="30" w:name="_Toc186324943"/>
      <w:r>
        <w:t>Организация (предприятие) как хозяйствующий субъект.</w:t>
      </w:r>
      <w:bookmarkEnd w:id="30"/>
    </w:p>
    <w:p w14:paraId="3BB320E7">
      <w:pPr>
        <w:ind w:firstLine="709"/>
      </w:pPr>
      <w:r>
        <w:rPr>
          <w:b/>
        </w:rPr>
        <w:t>Хозяйствование</w:t>
      </w:r>
      <w:r>
        <w:t xml:space="preserve"> – это совокупность действий и поступков индивида или группы, связанных с обеспечением функционирования предприятия или подразделения как самостоятельной хозяйственной единицы.</w:t>
      </w:r>
    </w:p>
    <w:p w14:paraId="2C66E02D">
      <w:pPr>
        <w:ind w:firstLine="709"/>
      </w:pPr>
      <w:r>
        <w:t xml:space="preserve">Хозяйствование включает в себя как элементы </w:t>
      </w:r>
      <w:r>
        <w:rPr>
          <w:b/>
        </w:rPr>
        <w:t>профессионально-трудовой деятельности разных групп работников</w:t>
      </w:r>
      <w:r>
        <w:t xml:space="preserve">, так и </w:t>
      </w:r>
      <w:r>
        <w:rPr>
          <w:b/>
        </w:rPr>
        <w:t>элементы управления</w:t>
      </w:r>
      <w:r>
        <w:t xml:space="preserve"> (участие в собрании акционеров, работе совета директоров, правлении акционерного общества и др.).</w:t>
      </w:r>
    </w:p>
    <w:p w14:paraId="1B6E4236">
      <w:pPr>
        <w:ind w:firstLine="709"/>
      </w:pPr>
      <w:r>
        <w:rPr>
          <w:b/>
        </w:rPr>
        <w:t>Субъект хозяйствования</w:t>
      </w:r>
      <w:r>
        <w:t xml:space="preserve"> – это участник экономической деятельности, который обладает экономической свободой, принимает самостоятельные хозяйственные решения и несет экономическую ответственность за результаты своей деятельности.</w:t>
      </w:r>
    </w:p>
    <w:p w14:paraId="20369F64">
      <w:pPr>
        <w:ind w:firstLine="709"/>
        <w:rPr>
          <w:b/>
          <w:lang w:val="en-US"/>
        </w:rPr>
      </w:pPr>
      <w:r>
        <w:rPr>
          <w:b/>
        </w:rPr>
        <w:t>Признаки субъекта хозяйствования</w:t>
      </w:r>
      <w:r>
        <w:rPr>
          <w:b/>
          <w:lang w:val="en-US"/>
        </w:rPr>
        <w:t>:</w:t>
      </w:r>
    </w:p>
    <w:p w14:paraId="54533FF4">
      <w:pPr>
        <w:pStyle w:val="17"/>
        <w:numPr>
          <w:ilvl w:val="0"/>
          <w:numId w:val="38"/>
        </w:numPr>
        <w:ind w:left="0" w:firstLine="709"/>
      </w:pPr>
      <w:r>
        <w:t>свобода выбора форм и методов реализации своей экономической деятельности;</w:t>
      </w:r>
    </w:p>
    <w:p w14:paraId="52D7F210">
      <w:pPr>
        <w:pStyle w:val="17"/>
        <w:numPr>
          <w:ilvl w:val="0"/>
          <w:numId w:val="38"/>
        </w:numPr>
        <w:ind w:left="0" w:firstLine="709"/>
      </w:pPr>
      <w:r>
        <w:t>самостоятельность выбора способов достижения своих экономических целей;</w:t>
      </w:r>
    </w:p>
    <w:p w14:paraId="7E71C5B7">
      <w:pPr>
        <w:pStyle w:val="17"/>
        <w:numPr>
          <w:ilvl w:val="0"/>
          <w:numId w:val="38"/>
        </w:numPr>
        <w:ind w:left="0" w:firstLine="709"/>
      </w:pPr>
      <w:r>
        <w:t>полная экономическая ответственность за результаты своей экономической деятельности.</w:t>
      </w:r>
    </w:p>
    <w:p w14:paraId="7B814364">
      <w:pPr>
        <w:ind w:firstLine="709"/>
        <w:rPr>
          <w:b/>
          <w:u w:val="single"/>
        </w:rPr>
      </w:pPr>
      <w:r>
        <w:rPr>
          <w:b/>
          <w:u w:val="single"/>
        </w:rPr>
        <w:t>Степень свободы при выборе</w:t>
      </w:r>
    </w:p>
    <w:p w14:paraId="58FF0379">
      <w:pPr>
        <w:ind w:firstLine="709"/>
      </w:pPr>
      <w:r>
        <w:rPr>
          <w:b/>
        </w:rPr>
        <w:t>По критерию свободы выбора</w:t>
      </w:r>
      <w:r>
        <w:t>:</w:t>
      </w:r>
    </w:p>
    <w:p w14:paraId="6A84F0A8">
      <w:pPr>
        <w:pStyle w:val="17"/>
        <w:numPr>
          <w:ilvl w:val="0"/>
          <w:numId w:val="39"/>
        </w:numPr>
        <w:ind w:left="0" w:firstLine="709"/>
      </w:pPr>
      <w:r>
        <w:t>формы хозяйствования</w:t>
      </w:r>
      <w:r>
        <w:rPr>
          <w:lang w:val="en-US"/>
        </w:rPr>
        <w:t>;</w:t>
      </w:r>
    </w:p>
    <w:p w14:paraId="076E09FE">
      <w:pPr>
        <w:pStyle w:val="17"/>
        <w:numPr>
          <w:ilvl w:val="0"/>
          <w:numId w:val="39"/>
        </w:numPr>
        <w:ind w:left="0" w:firstLine="709"/>
      </w:pPr>
      <w:r>
        <w:t>сферы экономической деятельности</w:t>
      </w:r>
      <w:r>
        <w:rPr>
          <w:lang w:val="en-US"/>
        </w:rPr>
        <w:t>;</w:t>
      </w:r>
    </w:p>
    <w:p w14:paraId="1C87DB45">
      <w:pPr>
        <w:pStyle w:val="17"/>
        <w:numPr>
          <w:ilvl w:val="0"/>
          <w:numId w:val="39"/>
        </w:numPr>
        <w:ind w:left="0" w:firstLine="709"/>
      </w:pPr>
      <w:r>
        <w:t>хозяйственных контрагентов</w:t>
      </w:r>
      <w:r>
        <w:rPr>
          <w:lang w:val="en-US"/>
        </w:rPr>
        <w:t>.</w:t>
      </w:r>
    </w:p>
    <w:p w14:paraId="66C7191C">
      <w:pPr>
        <w:ind w:firstLine="709"/>
      </w:pPr>
      <w:r>
        <w:rPr>
          <w:b/>
        </w:rPr>
        <w:t>По критерию самостоятельности выбора способов достижения своих экономических целей</w:t>
      </w:r>
      <w:r>
        <w:t>:</w:t>
      </w:r>
    </w:p>
    <w:p w14:paraId="1A9B1BDF">
      <w:pPr>
        <w:pStyle w:val="17"/>
        <w:numPr>
          <w:ilvl w:val="0"/>
          <w:numId w:val="39"/>
        </w:numPr>
        <w:ind w:left="0" w:firstLine="709"/>
      </w:pPr>
      <w:r>
        <w:t>доля хозяйственных благ, находящихся в частной собственности;</w:t>
      </w:r>
    </w:p>
    <w:p w14:paraId="7AC2CDE8">
      <w:pPr>
        <w:pStyle w:val="17"/>
        <w:numPr>
          <w:ilvl w:val="0"/>
          <w:numId w:val="39"/>
        </w:numPr>
        <w:ind w:left="0" w:firstLine="709"/>
      </w:pPr>
      <w:r>
        <w:t>доля средств производства, приобретаемых за собственные средства;</w:t>
      </w:r>
    </w:p>
    <w:p w14:paraId="341A959E">
      <w:pPr>
        <w:pStyle w:val="17"/>
        <w:numPr>
          <w:ilvl w:val="0"/>
          <w:numId w:val="39"/>
        </w:numPr>
        <w:ind w:left="0" w:firstLine="709"/>
      </w:pPr>
      <w:r>
        <w:t>доля обязательных поставок произведенный продукции по фиксированным ценам по государственным заказам;</w:t>
      </w:r>
    </w:p>
    <w:p w14:paraId="4322C406">
      <w:pPr>
        <w:pStyle w:val="17"/>
        <w:numPr>
          <w:ilvl w:val="0"/>
          <w:numId w:val="39"/>
        </w:numPr>
        <w:ind w:left="0" w:firstLine="709"/>
      </w:pPr>
      <w:r>
        <w:t>доля прибавочной стоимости, изымаемой через прямые и косвенные налоги;</w:t>
      </w:r>
    </w:p>
    <w:p w14:paraId="2630E523">
      <w:pPr>
        <w:pStyle w:val="17"/>
        <w:numPr>
          <w:ilvl w:val="0"/>
          <w:numId w:val="39"/>
        </w:numPr>
        <w:ind w:left="0" w:firstLine="709"/>
      </w:pPr>
      <w:r>
        <w:t>степень государственного регулирования трудовых отношений на уровне предприятий.</w:t>
      </w:r>
    </w:p>
    <w:p w14:paraId="04B20D6E">
      <w:pPr>
        <w:ind w:firstLine="709"/>
      </w:pPr>
      <w:r>
        <w:rPr>
          <w:b/>
        </w:rPr>
        <w:t>По критерию экономической ответственности за результаты своей деятельности</w:t>
      </w:r>
      <w:r>
        <w:t>:</w:t>
      </w:r>
    </w:p>
    <w:p w14:paraId="24DBF343">
      <w:pPr>
        <w:pStyle w:val="17"/>
        <w:numPr>
          <w:ilvl w:val="0"/>
          <w:numId w:val="39"/>
        </w:numPr>
        <w:ind w:left="0" w:firstLine="709"/>
      </w:pPr>
      <w:r>
        <w:t>степень зависимости дохода, остающегося в распоряжении субъекта от результатов его хозяйственной деятельности;</w:t>
      </w:r>
    </w:p>
    <w:p w14:paraId="3A6F8614">
      <w:pPr>
        <w:pStyle w:val="17"/>
        <w:numPr>
          <w:ilvl w:val="0"/>
          <w:numId w:val="39"/>
        </w:numPr>
        <w:ind w:left="0" w:firstLine="709"/>
      </w:pPr>
      <w:r>
        <w:t>реальность и величина санкций за невыполнение договорных обязательств;</w:t>
      </w:r>
    </w:p>
    <w:p w14:paraId="2BF613E9">
      <w:pPr>
        <w:pStyle w:val="17"/>
        <w:numPr>
          <w:ilvl w:val="0"/>
          <w:numId w:val="39"/>
        </w:numPr>
        <w:ind w:left="0" w:firstLine="709"/>
      </w:pPr>
      <w:r>
        <w:t>степень зависимости фонда оплаты труда от результатов хозяйственной деятельности.</w:t>
      </w:r>
    </w:p>
    <w:p w14:paraId="5A1DA34D">
      <w:pPr>
        <w:pStyle w:val="2"/>
        <w:numPr>
          <w:ilvl w:val="0"/>
          <w:numId w:val="16"/>
        </w:numPr>
        <w:ind w:left="0" w:firstLine="709"/>
      </w:pPr>
      <w:bookmarkStart w:id="31" w:name="_Hlk167789426"/>
      <w:bookmarkStart w:id="32" w:name="_Toc186324944"/>
      <w:r>
        <w:t>Предприятие, фирма, отрасль</w:t>
      </w:r>
      <w:bookmarkEnd w:id="31"/>
      <w:r>
        <w:t>.</w:t>
      </w:r>
      <w:bookmarkEnd w:id="32"/>
    </w:p>
    <w:p w14:paraId="3BF3993A">
      <w:pPr>
        <w:ind w:firstLine="709"/>
      </w:pPr>
      <w:r>
        <w:rPr>
          <w:b/>
        </w:rPr>
        <w:t>Предприятие (фирма)</w:t>
      </w:r>
      <w:r>
        <w:t xml:space="preserve"> – это хозяйственная единица, имеющая в собственности, хозяйственном владении или оперативном управлении обособленное имущество и обладающая правами, позволяющими ей выполнять специфические функции по производству и (или) реализации товаров и услуг под свою имущественную ответственность с целью получения прибыли или оказания социально значимых услуг.</w:t>
      </w:r>
    </w:p>
    <w:p w14:paraId="5B7EBCCB">
      <w:pPr>
        <w:ind w:firstLine="709"/>
      </w:pPr>
      <w:r>
        <w:t xml:space="preserve">В зависимости от </w:t>
      </w:r>
      <w:r>
        <w:rPr>
          <w:b/>
        </w:rPr>
        <w:t>цели функционирования</w:t>
      </w:r>
      <w:r>
        <w:t xml:space="preserve"> предприятия (фирмы) делятся на:</w:t>
      </w:r>
    </w:p>
    <w:p w14:paraId="7D961A48">
      <w:pPr>
        <w:pStyle w:val="17"/>
        <w:numPr>
          <w:ilvl w:val="0"/>
          <w:numId w:val="40"/>
        </w:numPr>
        <w:ind w:left="0" w:firstLine="709"/>
      </w:pPr>
      <w:r>
        <w:t>коммерческие</w:t>
      </w:r>
      <w:r>
        <w:rPr>
          <w:lang w:val="en-US"/>
        </w:rPr>
        <w:t>;</w:t>
      </w:r>
    </w:p>
    <w:p w14:paraId="12B4C9D2">
      <w:pPr>
        <w:pStyle w:val="17"/>
        <w:numPr>
          <w:ilvl w:val="0"/>
          <w:numId w:val="40"/>
        </w:numPr>
        <w:ind w:left="0" w:firstLine="709"/>
      </w:pPr>
      <w:r>
        <w:t>некоммерческие.</w:t>
      </w:r>
    </w:p>
    <w:p w14:paraId="47A94C10">
      <w:pPr>
        <w:ind w:firstLine="709"/>
      </w:pPr>
      <w:r>
        <w:rPr>
          <w:b/>
        </w:rPr>
        <w:t>Предприятие (фирма)</w:t>
      </w:r>
      <w:r>
        <w:t xml:space="preserve"> – основное производственно-экономическое звено экономики, характеризуемое технико-производственным и организационным единством.</w:t>
      </w:r>
    </w:p>
    <w:p w14:paraId="456F9945">
      <w:pPr>
        <w:ind w:firstLine="709"/>
      </w:pPr>
      <w:r>
        <w:rPr>
          <w:b/>
        </w:rPr>
        <w:t>Признаки классификации предприятий</w:t>
      </w:r>
      <w:r>
        <w:rPr>
          <w:lang w:val="en-US"/>
        </w:rPr>
        <w:t>:</w:t>
      </w:r>
    </w:p>
    <w:p w14:paraId="56A9E6D6">
      <w:pPr>
        <w:pStyle w:val="17"/>
        <w:numPr>
          <w:ilvl w:val="0"/>
          <w:numId w:val="41"/>
        </w:numPr>
        <w:ind w:left="0" w:firstLine="709"/>
      </w:pPr>
      <w:r>
        <w:t>вид деятельности</w:t>
      </w:r>
      <w:r>
        <w:rPr>
          <w:lang w:val="en-US"/>
        </w:rPr>
        <w:t>;</w:t>
      </w:r>
    </w:p>
    <w:p w14:paraId="1D9DF875">
      <w:pPr>
        <w:pStyle w:val="17"/>
        <w:numPr>
          <w:ilvl w:val="0"/>
          <w:numId w:val="41"/>
        </w:numPr>
        <w:ind w:left="0" w:firstLine="709"/>
      </w:pPr>
      <w:r>
        <w:t>отрасль или выпускаемая продукция</w:t>
      </w:r>
      <w:r>
        <w:rPr>
          <w:lang w:val="en-US"/>
        </w:rPr>
        <w:t>;</w:t>
      </w:r>
    </w:p>
    <w:p w14:paraId="5472CEB1">
      <w:pPr>
        <w:pStyle w:val="17"/>
        <w:numPr>
          <w:ilvl w:val="0"/>
          <w:numId w:val="41"/>
        </w:numPr>
        <w:ind w:left="0" w:firstLine="709"/>
      </w:pPr>
      <w:r>
        <w:t>организационно-правовая форма</w:t>
      </w:r>
      <w:r>
        <w:rPr>
          <w:lang w:val="en-US"/>
        </w:rPr>
        <w:t>;</w:t>
      </w:r>
    </w:p>
    <w:p w14:paraId="49E7124B">
      <w:pPr>
        <w:pStyle w:val="17"/>
        <w:numPr>
          <w:ilvl w:val="0"/>
          <w:numId w:val="41"/>
        </w:numPr>
        <w:ind w:left="0" w:firstLine="709"/>
      </w:pPr>
      <w:r>
        <w:t>размеры</w:t>
      </w:r>
      <w:r>
        <w:rPr>
          <w:lang w:val="en-US"/>
        </w:rPr>
        <w:t>;</w:t>
      </w:r>
    </w:p>
    <w:p w14:paraId="6C0FEBCD">
      <w:pPr>
        <w:pStyle w:val="17"/>
        <w:numPr>
          <w:ilvl w:val="0"/>
          <w:numId w:val="41"/>
        </w:numPr>
        <w:ind w:left="0" w:firstLine="709"/>
      </w:pPr>
      <w:r>
        <w:t>форма собственности и др.</w:t>
      </w:r>
    </w:p>
    <w:p w14:paraId="232DBABF">
      <w:pPr>
        <w:ind w:firstLine="709"/>
      </w:pPr>
      <w:r>
        <w:rPr>
          <w:b/>
        </w:rPr>
        <w:t>Отрасль экономики</w:t>
      </w:r>
      <w:r>
        <w:t xml:space="preserve"> – совокупность предприятий и организаций, объединенных по какому-либо признаку (как правило, добывающих, производящих или поставляющих однородную, или специфическую товарную, финансовую или иную продукцию, по однотипным технологиям).</w:t>
      </w:r>
    </w:p>
    <w:p w14:paraId="5CDA241D">
      <w:pPr>
        <w:pStyle w:val="2"/>
        <w:numPr>
          <w:ilvl w:val="0"/>
          <w:numId w:val="16"/>
        </w:numPr>
        <w:ind w:left="0" w:firstLine="709"/>
      </w:pPr>
      <w:bookmarkStart w:id="33" w:name="_Toc186324945"/>
      <w:r>
        <w:t>Организационно-правовые формы предприятий.</w:t>
      </w:r>
      <w:bookmarkEnd w:id="33"/>
    </w:p>
    <w:p w14:paraId="4B888CBC">
      <w:pPr>
        <w:ind w:firstLine="709"/>
      </w:pPr>
      <w:r>
        <w:rPr>
          <w:b/>
        </w:rPr>
        <w:t>Организационно-правовая форма</w:t>
      </w:r>
      <w:r>
        <w:t xml:space="preserve"> определяет способ закрепления и использования имущества хозяйствующим субъектом, а также определяет его правовое положение, ответственности и цели деятельности.</w:t>
      </w:r>
    </w:p>
    <w:p w14:paraId="70190B3C">
      <w:pPr>
        <w:ind w:firstLine="709"/>
      </w:pPr>
      <w:r>
        <w:rPr>
          <w:b/>
        </w:rPr>
        <w:t>В зависимости от организационного устройства</w:t>
      </w:r>
      <w:r>
        <w:t>:</w:t>
      </w:r>
    </w:p>
    <w:p w14:paraId="19B02EA2">
      <w:pPr>
        <w:pStyle w:val="17"/>
        <w:numPr>
          <w:ilvl w:val="0"/>
          <w:numId w:val="42"/>
        </w:numPr>
        <w:ind w:left="0" w:firstLine="709"/>
      </w:pPr>
      <w:r>
        <w:t>юридические лица</w:t>
      </w:r>
      <w:r>
        <w:rPr>
          <w:lang w:val="en-US"/>
        </w:rPr>
        <w:t>;</w:t>
      </w:r>
    </w:p>
    <w:p w14:paraId="05EA518A">
      <w:pPr>
        <w:pStyle w:val="17"/>
        <w:numPr>
          <w:ilvl w:val="0"/>
          <w:numId w:val="42"/>
        </w:numPr>
        <w:ind w:left="0" w:firstLine="709"/>
      </w:pPr>
      <w:r>
        <w:t>субъекты, созданные без образования юридического лица (индивидуальные предприниматели, представительства иностранных организаций и др.).</w:t>
      </w:r>
    </w:p>
    <w:p w14:paraId="4104E04C">
      <w:pPr>
        <w:ind w:firstLine="709"/>
      </w:pPr>
      <w:r>
        <w:rPr>
          <w:b/>
        </w:rPr>
        <w:t>Хозяйственные товарищества и общества</w:t>
      </w:r>
      <w:r>
        <w:t xml:space="preserve"> – это коммерческие организации с разделенным на доли (акции) учредителей (участников) уставным фондом.</w:t>
      </w:r>
    </w:p>
    <w:p w14:paraId="260972B0">
      <w:pPr>
        <w:ind w:firstLine="709"/>
      </w:pPr>
      <w:r>
        <w:rPr>
          <w:b/>
        </w:rPr>
        <w:t>Хозяйственное товарищество</w:t>
      </w:r>
      <w:r>
        <w:t xml:space="preserve"> – это форма организации бизнеса, при которой два или более отдельных лица договариваются о владении предприятием и его управлении.</w:t>
      </w:r>
    </w:p>
    <w:p w14:paraId="1FED09FE">
      <w:pPr>
        <w:ind w:firstLine="709"/>
      </w:pPr>
      <w:r>
        <w:rPr>
          <w:b/>
        </w:rPr>
        <w:t>Общество с ограниченной ответственностью (ООО)</w:t>
      </w:r>
      <w:r>
        <w:t xml:space="preserve"> – это организационно-правовая форма предприятия, уставный фонд которого разделен на доли определенных уставом размеров. Участники ООО не отвечают по его обязательствам и несут риск убытков, связанных с деятельностью общества в пределах стоимости внесенных ими вкладов.</w:t>
      </w:r>
    </w:p>
    <w:p w14:paraId="03DFA040">
      <w:pPr>
        <w:ind w:firstLine="709"/>
      </w:pPr>
      <w:r>
        <w:rPr>
          <w:b/>
        </w:rPr>
        <w:t>Общество с дополнительной ответственностью (ОДО)</w:t>
      </w:r>
      <w:r>
        <w:t xml:space="preserve"> – это организационно-правовая форма предприятия, уставной фонд которого разделен на доли определенных уставом размеров. Участники такого общества солидарно несут субсидиарную ответственность по его обязательствам своим имуществом в пределах, определяемых уставом общества, но не менее размера, установленного законодательством.</w:t>
      </w:r>
    </w:p>
    <w:p w14:paraId="31EC4909">
      <w:pPr>
        <w:ind w:firstLine="709"/>
      </w:pPr>
      <w:r>
        <w:rPr>
          <w:b/>
        </w:rPr>
        <w:t>Акционерные общества (АО)</w:t>
      </w:r>
      <w:r>
        <w:t xml:space="preserve"> – это предприятия, уставной фонд которого разделен на определенное число акций, имеющих одинаковую номинальную стоимость (открытого и закрытого типов).</w:t>
      </w:r>
    </w:p>
    <w:p w14:paraId="597AE523">
      <w:pPr>
        <w:ind w:firstLine="709"/>
      </w:pPr>
      <w:r>
        <w:t>Участники АО (акционеры) не отвечают по его обязательствам и несут риск убытков, связанных с деятельностью общества, в пределах стоимости принадлежащих им акций.</w:t>
      </w:r>
    </w:p>
    <w:p w14:paraId="68A1A3E9">
      <w:pPr>
        <w:ind w:firstLine="709"/>
      </w:pPr>
      <w:r>
        <w:rPr>
          <w:b/>
        </w:rPr>
        <w:t>Акция</w:t>
      </w:r>
      <w:r>
        <w:t xml:space="preserve"> – это эмиссионная ценная бумага, доля владения компанией, закрепляющая права ее владельца (акционера) на получение части прибыли АО в виде дивидендов, на участие в управлении АО и на часть имущества, остающегося после его ликвидации.</w:t>
      </w:r>
    </w:p>
    <w:p w14:paraId="67B8666B">
      <w:pPr>
        <w:ind w:firstLine="709"/>
      </w:pPr>
      <w:r>
        <w:rPr>
          <w:b/>
        </w:rPr>
        <w:t>Производственный кооператив</w:t>
      </w:r>
      <w:r>
        <w:t xml:space="preserve"> – это коммерческая организация, участники которой обязаны внести имущественный паевой взнос, принимать личное трудовое участие в его деятельности и нести субсидиарную ответственность по обязательствам производственного кооператива.</w:t>
      </w:r>
    </w:p>
    <w:p w14:paraId="0FAA06FB">
      <w:pPr>
        <w:ind w:firstLine="709"/>
      </w:pPr>
      <w:r>
        <w:rPr>
          <w:b/>
        </w:rPr>
        <w:t>Унитарное предприятие</w:t>
      </w:r>
      <w:r>
        <w:t xml:space="preserve"> – это коммерческая организация, не наделенная правом собственности на закрепленное за ней собственником имущество. Имущество унитарного предприятия является неделимым и не может быть распределено по вкладам (долям, паям), в том числе между работников предприятия.</w:t>
      </w:r>
    </w:p>
    <w:p w14:paraId="65923642">
      <w:pPr>
        <w:ind w:firstLine="709"/>
      </w:pPr>
      <w:r>
        <w:rPr>
          <w:b/>
        </w:rPr>
        <w:t>Государственное объединение (концерн, производственное, научно-производственное или иное объединение)</w:t>
      </w:r>
      <w:r>
        <w:t xml:space="preserve"> – это объединение юридических лиц и индивидуальных предпринимателей, создаваемое по решению государства.</w:t>
      </w:r>
    </w:p>
    <w:p w14:paraId="45DA16E5">
      <w:pPr>
        <w:ind w:firstLine="709"/>
      </w:pPr>
      <w:r>
        <w:rPr>
          <w:b/>
        </w:rPr>
        <w:t>Крестьянское (фермерское) хозяйство</w:t>
      </w:r>
      <w:r>
        <w:t xml:space="preserve"> – это коммерческая организация, созданная одним гражданином или членами одной семьи, внесшими имущественные вклады, для осуществления предпринимательской деятельности по производству сельскохозяйственной продукции, также по ее переработке, хранению, транспортировке и реализации, основанной на их личном трудовом участии и использовании земельного участка.</w:t>
      </w:r>
    </w:p>
    <w:p w14:paraId="3F51DBB8">
      <w:pPr>
        <w:pStyle w:val="2"/>
        <w:numPr>
          <w:ilvl w:val="0"/>
          <w:numId w:val="16"/>
        </w:numPr>
        <w:ind w:left="0" w:firstLine="709"/>
      </w:pPr>
      <w:bookmarkStart w:id="34" w:name="_Toc186324946"/>
      <w:r>
        <w:t>Издержки, доход, прибыль.</w:t>
      </w:r>
      <w:bookmarkEnd w:id="34"/>
      <w:r>
        <w:t xml:space="preserve"> </w:t>
      </w:r>
    </w:p>
    <w:p w14:paraId="42E5A8BA">
      <w:pPr>
        <w:ind w:firstLine="709"/>
      </w:pPr>
      <w:r>
        <w:rPr>
          <w:b/>
        </w:rPr>
        <w:t>Издержки</w:t>
      </w:r>
      <w:r>
        <w:t xml:space="preserve"> – это сумма, которая тратится на покупку средств производства и на оплату рабочей силы.</w:t>
      </w:r>
    </w:p>
    <w:p w14:paraId="2D7539B0">
      <w:pPr>
        <w:ind w:firstLine="709"/>
      </w:pPr>
      <w:r>
        <w:t>Издержки производства являются минимальной границей цены продаваемых товаров.</w:t>
      </w:r>
    </w:p>
    <w:p w14:paraId="1FF4097E">
      <w:pPr>
        <w:ind w:firstLine="709"/>
      </w:pPr>
      <w:r>
        <w:rPr>
          <w:b/>
        </w:rPr>
        <w:t>Выручка (доход)</w:t>
      </w:r>
      <w:r>
        <w:t xml:space="preserve"> возмещает стоимость средств производства (через механизм амортизации) и стоимость потребленной рабочей силы (через заработную плату).</w:t>
      </w:r>
    </w:p>
    <w:p w14:paraId="6492E97C">
      <w:pPr>
        <w:ind w:firstLine="709"/>
      </w:pPr>
      <w:r>
        <w:rPr>
          <w:b/>
        </w:rPr>
        <w:t>Прибыль</w:t>
      </w:r>
      <w:r>
        <w:t xml:space="preserve"> – это разница между доходами и издержками.</w:t>
      </w:r>
    </w:p>
    <w:p w14:paraId="1B48585C">
      <w:pPr>
        <w:ind w:firstLine="709"/>
      </w:pPr>
      <w:r>
        <w:rPr>
          <w:b/>
        </w:rPr>
        <w:t>Норма прибыли</w:t>
      </w:r>
      <w:r>
        <w:t xml:space="preserve"> – это отношение прибавочной стоимости ко всему авансированному капиталу, выраженное в процентах.</w:t>
      </w:r>
    </w:p>
    <w:p w14:paraId="5E50D7A2">
      <w:pPr>
        <w:ind w:firstLine="709"/>
      </w:pPr>
      <w:r>
        <w:t>На норму прибыли влияет</w:t>
      </w:r>
      <w:r>
        <w:rPr>
          <w:lang w:val="en-US"/>
        </w:rPr>
        <w:t>:</w:t>
      </w:r>
    </w:p>
    <w:p w14:paraId="03050307">
      <w:pPr>
        <w:pStyle w:val="17"/>
        <w:numPr>
          <w:ilvl w:val="0"/>
          <w:numId w:val="43"/>
        </w:numPr>
        <w:ind w:left="0" w:firstLine="709"/>
      </w:pPr>
      <w:r>
        <w:t>норма прибавочной стоимости (отношение прибавочной стоимости к затратам на рабочую силу);</w:t>
      </w:r>
    </w:p>
    <w:p w14:paraId="35E4E11B">
      <w:pPr>
        <w:pStyle w:val="17"/>
        <w:numPr>
          <w:ilvl w:val="0"/>
          <w:numId w:val="43"/>
        </w:numPr>
        <w:ind w:left="0" w:firstLine="709"/>
      </w:pPr>
      <w:r>
        <w:t>соотношение постоянного (затраты на средства производства) и переменного (затраты на рабочую силу) капитала;</w:t>
      </w:r>
    </w:p>
    <w:p w14:paraId="634897B6">
      <w:pPr>
        <w:pStyle w:val="17"/>
        <w:numPr>
          <w:ilvl w:val="0"/>
          <w:numId w:val="43"/>
        </w:numPr>
        <w:ind w:left="0" w:firstLine="709"/>
      </w:pPr>
      <w:r>
        <w:t>скорость оборота капитала</w:t>
      </w:r>
      <w:r>
        <w:rPr>
          <w:lang w:val="en-US"/>
        </w:rPr>
        <w:t>;</w:t>
      </w:r>
    </w:p>
    <w:p w14:paraId="4BE67A1F">
      <w:pPr>
        <w:pStyle w:val="17"/>
        <w:numPr>
          <w:ilvl w:val="0"/>
          <w:numId w:val="43"/>
        </w:numPr>
        <w:ind w:left="0" w:firstLine="709"/>
      </w:pPr>
      <w:r>
        <w:t>экономия в применении постоянного капитала.</w:t>
      </w:r>
    </w:p>
    <w:p w14:paraId="43CA18D9">
      <w:pPr>
        <w:pStyle w:val="2"/>
        <w:numPr>
          <w:ilvl w:val="0"/>
          <w:numId w:val="16"/>
        </w:numPr>
        <w:ind w:left="0" w:firstLine="709"/>
      </w:pPr>
      <w:bookmarkStart w:id="35" w:name="_Hlk167787296"/>
      <w:bookmarkStart w:id="36" w:name="_Toc186324947"/>
      <w:r>
        <w:t>Государственное регулирование экономики (необходимость и механизмы)</w:t>
      </w:r>
      <w:bookmarkEnd w:id="35"/>
      <w:r>
        <w:t>.</w:t>
      </w:r>
      <w:bookmarkEnd w:id="36"/>
      <w:r>
        <w:t xml:space="preserve"> </w:t>
      </w:r>
    </w:p>
    <w:p w14:paraId="58625FEF">
      <w:pPr>
        <w:ind w:firstLine="709"/>
        <w:rPr>
          <w:b/>
        </w:rPr>
      </w:pPr>
      <w:r>
        <w:rPr>
          <w:b/>
        </w:rPr>
        <w:t>Необходимость государственного регулирования обусловлена</w:t>
      </w:r>
      <w:r>
        <w:rPr>
          <w:b/>
          <w:lang w:val="en-US"/>
        </w:rPr>
        <w:t>:</w:t>
      </w:r>
    </w:p>
    <w:p w14:paraId="7BD6EE93">
      <w:pPr>
        <w:pStyle w:val="17"/>
        <w:numPr>
          <w:ilvl w:val="0"/>
          <w:numId w:val="44"/>
        </w:numPr>
        <w:ind w:left="0" w:firstLine="709"/>
      </w:pPr>
      <w:r>
        <w:t>для успешного функционирования рыночной системы необходимы определенные разумные и обязательные для соблюдения условия;</w:t>
      </w:r>
    </w:p>
    <w:p w14:paraId="1B6C9F7C">
      <w:pPr>
        <w:pStyle w:val="17"/>
        <w:numPr>
          <w:ilvl w:val="0"/>
          <w:numId w:val="44"/>
        </w:numPr>
        <w:ind w:left="0" w:firstLine="709"/>
      </w:pPr>
      <w:r>
        <w:t>установление правил в отношениях собственности и гарантирование выполнения в обществе этих правил;</w:t>
      </w:r>
    </w:p>
    <w:p w14:paraId="44AE077E">
      <w:pPr>
        <w:pStyle w:val="17"/>
        <w:numPr>
          <w:ilvl w:val="0"/>
          <w:numId w:val="44"/>
        </w:numPr>
        <w:ind w:left="0" w:firstLine="709"/>
      </w:pPr>
      <w:r>
        <w:t>ограничение монопольных тенденций в экономике;</w:t>
      </w:r>
    </w:p>
    <w:p w14:paraId="064E8B43">
      <w:pPr>
        <w:pStyle w:val="17"/>
        <w:numPr>
          <w:ilvl w:val="0"/>
          <w:numId w:val="44"/>
        </w:numPr>
        <w:ind w:left="0" w:firstLine="709"/>
      </w:pPr>
      <w:r>
        <w:t>выработка механизма, стимулирующего трудовую деятельность людей и т. д.</w:t>
      </w:r>
    </w:p>
    <w:p w14:paraId="0672D46B">
      <w:pPr>
        <w:ind w:firstLine="709"/>
      </w:pPr>
      <w:r>
        <w:rPr>
          <w:b/>
        </w:rPr>
        <w:t>Несовершенства (фиаско) рынка</w:t>
      </w:r>
      <w:r>
        <w:t xml:space="preserve"> – ситуации, когда рынок не может самостоятельно решить возникающие противоречия и обеспечить эффективное использование ограниченных ресурсов.</w:t>
      </w:r>
    </w:p>
    <w:p w14:paraId="66B018AD">
      <w:pPr>
        <w:ind w:firstLine="709"/>
      </w:pPr>
      <w:r>
        <w:rPr>
          <w:b/>
        </w:rPr>
        <w:t>Основные формы проявления</w:t>
      </w:r>
      <w:r>
        <w:t xml:space="preserve"> несовершенства (фиаско) рынка:</w:t>
      </w:r>
    </w:p>
    <w:p w14:paraId="5E9DADFC">
      <w:pPr>
        <w:pStyle w:val="17"/>
        <w:numPr>
          <w:ilvl w:val="0"/>
          <w:numId w:val="45"/>
        </w:numPr>
        <w:ind w:left="0" w:firstLine="709"/>
      </w:pPr>
      <w:r>
        <w:t>монополизация экономики</w:t>
      </w:r>
      <w:r>
        <w:rPr>
          <w:lang w:val="en-US"/>
        </w:rPr>
        <w:t>;</w:t>
      </w:r>
    </w:p>
    <w:p w14:paraId="0D3C79F9">
      <w:pPr>
        <w:pStyle w:val="17"/>
        <w:numPr>
          <w:ilvl w:val="0"/>
          <w:numId w:val="45"/>
        </w:numPr>
        <w:ind w:left="0" w:firstLine="709"/>
      </w:pPr>
      <w:r>
        <w:t>внешние эффекты</w:t>
      </w:r>
      <w:r>
        <w:rPr>
          <w:lang w:val="en-US"/>
        </w:rPr>
        <w:t>;</w:t>
      </w:r>
    </w:p>
    <w:p w14:paraId="578B6A9D">
      <w:pPr>
        <w:pStyle w:val="17"/>
        <w:numPr>
          <w:ilvl w:val="0"/>
          <w:numId w:val="45"/>
        </w:numPr>
        <w:ind w:left="0" w:firstLine="709"/>
      </w:pPr>
      <w:r>
        <w:t>необходимость производства общественных благ</w:t>
      </w:r>
      <w:r>
        <w:rPr>
          <w:lang w:val="en-US"/>
        </w:rPr>
        <w:t>;</w:t>
      </w:r>
    </w:p>
    <w:p w14:paraId="21724751">
      <w:pPr>
        <w:pStyle w:val="17"/>
        <w:numPr>
          <w:ilvl w:val="0"/>
          <w:numId w:val="45"/>
        </w:numPr>
        <w:ind w:left="0" w:firstLine="709"/>
      </w:pPr>
      <w:r>
        <w:t>нестабильность экономики</w:t>
      </w:r>
      <w:r>
        <w:rPr>
          <w:lang w:val="en-US"/>
        </w:rPr>
        <w:t>;</w:t>
      </w:r>
    </w:p>
    <w:p w14:paraId="4C9A8A58">
      <w:pPr>
        <w:pStyle w:val="17"/>
        <w:numPr>
          <w:ilvl w:val="0"/>
          <w:numId w:val="45"/>
        </w:numPr>
        <w:ind w:left="0" w:firstLine="709"/>
      </w:pPr>
      <w:r>
        <w:t>необходимость обеспечения социальной защиты населения и др.</w:t>
      </w:r>
    </w:p>
    <w:p w14:paraId="2157E55A">
      <w:pPr>
        <w:ind w:firstLine="709"/>
        <w:rPr>
          <w:b/>
          <w:u w:val="single"/>
        </w:rPr>
      </w:pPr>
      <w:r>
        <w:rPr>
          <w:b/>
          <w:u w:val="single"/>
        </w:rPr>
        <w:t>Функции государства в рыночной экономике</w:t>
      </w:r>
    </w:p>
    <w:p w14:paraId="76F802D8">
      <w:pPr>
        <w:ind w:firstLine="709"/>
        <w:rPr>
          <w:b/>
        </w:rPr>
      </w:pPr>
      <w:r>
        <w:rPr>
          <w:b/>
        </w:rPr>
        <w:t>Функции по созданию условий эффективного функционирования рынка:</w:t>
      </w:r>
    </w:p>
    <w:p w14:paraId="12628C93">
      <w:pPr>
        <w:pStyle w:val="17"/>
        <w:numPr>
          <w:ilvl w:val="0"/>
          <w:numId w:val="46"/>
        </w:numPr>
        <w:ind w:left="0" w:firstLine="709"/>
      </w:pPr>
      <w:r>
        <w:t>обеспечение нормативной правовой базы в создание общих условий экономической деятельности субъектов хозяйствования;</w:t>
      </w:r>
    </w:p>
    <w:p w14:paraId="17B5D3DC">
      <w:pPr>
        <w:pStyle w:val="17"/>
        <w:numPr>
          <w:ilvl w:val="0"/>
          <w:numId w:val="46"/>
        </w:numPr>
        <w:ind w:left="0" w:firstLine="709"/>
      </w:pPr>
      <w:r>
        <w:t>стимулирование и защита конкуренции (антимонопольное законодательство, поддержка малого бизнеса и др.);</w:t>
      </w:r>
    </w:p>
    <w:p w14:paraId="6860BF1D">
      <w:pPr>
        <w:pStyle w:val="17"/>
        <w:numPr>
          <w:ilvl w:val="0"/>
          <w:numId w:val="46"/>
        </w:numPr>
        <w:ind w:left="0" w:firstLine="709"/>
      </w:pPr>
      <w:r>
        <w:t>совершенствование рыночной инфраструктуры и др.</w:t>
      </w:r>
    </w:p>
    <w:p w14:paraId="6E3ACD5D">
      <w:pPr>
        <w:ind w:firstLine="709"/>
        <w:rPr>
          <w:b/>
        </w:rPr>
      </w:pPr>
      <w:r>
        <w:rPr>
          <w:b/>
        </w:rPr>
        <w:t>Функции по дополнению и корректировке собственно рыночных регуляторов:</w:t>
      </w:r>
    </w:p>
    <w:p w14:paraId="03B67530">
      <w:pPr>
        <w:pStyle w:val="17"/>
        <w:numPr>
          <w:ilvl w:val="0"/>
          <w:numId w:val="47"/>
        </w:numPr>
        <w:ind w:left="0" w:firstLine="709"/>
      </w:pPr>
      <w:r>
        <w:t>регулирование и распределение доходов</w:t>
      </w:r>
      <w:r>
        <w:rPr>
          <w:lang w:val="en-US"/>
        </w:rPr>
        <w:t>;</w:t>
      </w:r>
    </w:p>
    <w:p w14:paraId="625A874B">
      <w:pPr>
        <w:pStyle w:val="17"/>
        <w:numPr>
          <w:ilvl w:val="0"/>
          <w:numId w:val="47"/>
        </w:numPr>
        <w:ind w:left="0" w:firstLine="709"/>
      </w:pPr>
      <w:r>
        <w:t>обеспечение экономической безопасности</w:t>
      </w:r>
      <w:r>
        <w:rPr>
          <w:lang w:val="en-US"/>
        </w:rPr>
        <w:t>;</w:t>
      </w:r>
    </w:p>
    <w:p w14:paraId="643B28E3">
      <w:pPr>
        <w:pStyle w:val="17"/>
        <w:numPr>
          <w:ilvl w:val="0"/>
          <w:numId w:val="47"/>
        </w:numPr>
        <w:ind w:left="0" w:firstLine="709"/>
      </w:pPr>
      <w:r>
        <w:t>регулирование внешних эффектов</w:t>
      </w:r>
      <w:r>
        <w:rPr>
          <w:lang w:val="en-US"/>
        </w:rPr>
        <w:t>;</w:t>
      </w:r>
    </w:p>
    <w:p w14:paraId="76885E59">
      <w:pPr>
        <w:pStyle w:val="17"/>
        <w:numPr>
          <w:ilvl w:val="0"/>
          <w:numId w:val="47"/>
        </w:numPr>
        <w:ind w:left="0" w:firstLine="709"/>
      </w:pPr>
      <w:r>
        <w:t>производство общественных благ</w:t>
      </w:r>
      <w:r>
        <w:rPr>
          <w:lang w:val="en-US"/>
        </w:rPr>
        <w:t>;</w:t>
      </w:r>
    </w:p>
    <w:p w14:paraId="0D365D5D">
      <w:pPr>
        <w:pStyle w:val="17"/>
        <w:numPr>
          <w:ilvl w:val="0"/>
          <w:numId w:val="47"/>
        </w:numPr>
        <w:ind w:left="0" w:firstLine="709"/>
      </w:pPr>
      <w:r>
        <w:t>обеспечение экономической стабильности и социальной справедливости;</w:t>
      </w:r>
    </w:p>
    <w:p w14:paraId="5CAFA053">
      <w:pPr>
        <w:pStyle w:val="17"/>
        <w:numPr>
          <w:ilvl w:val="0"/>
          <w:numId w:val="47"/>
        </w:numPr>
        <w:ind w:left="0" w:firstLine="709"/>
      </w:pPr>
      <w:r>
        <w:t>стимулирование экономического роста и др.</w:t>
      </w:r>
    </w:p>
    <w:p w14:paraId="736F067D">
      <w:pPr>
        <w:pStyle w:val="2"/>
        <w:numPr>
          <w:ilvl w:val="0"/>
          <w:numId w:val="16"/>
        </w:numPr>
        <w:ind w:left="0" w:firstLine="709"/>
      </w:pPr>
      <w:bookmarkStart w:id="37" w:name="_Toc186324948"/>
      <w:r>
        <w:t>Экономический рост и экономическое развитие.</w:t>
      </w:r>
      <w:bookmarkEnd w:id="37"/>
    </w:p>
    <w:p w14:paraId="3237055C">
      <w:pPr>
        <w:ind w:firstLine="709"/>
      </w:pPr>
      <w:r>
        <w:rPr>
          <w:b/>
        </w:rPr>
        <w:t>Экономический рост</w:t>
      </w:r>
      <w:r>
        <w:t xml:space="preserve"> – это процесс увеличение и качественного улучшения структуры национального производства, благодаря чему страна может выпускать больше товаров и услуг, а также повышать их качество.</w:t>
      </w:r>
    </w:p>
    <w:p w14:paraId="61BF84F6">
      <w:pPr>
        <w:ind w:firstLine="709"/>
      </w:pPr>
      <w:r>
        <w:t>Типы экономического роста</w:t>
      </w:r>
      <w:r>
        <w:rPr>
          <w:lang w:val="en-US"/>
        </w:rPr>
        <w:t>:</w:t>
      </w:r>
    </w:p>
    <w:p w14:paraId="5696D1F5">
      <w:pPr>
        <w:pStyle w:val="17"/>
        <w:numPr>
          <w:ilvl w:val="0"/>
          <w:numId w:val="48"/>
        </w:numPr>
        <w:ind w:left="0" w:firstLine="709"/>
      </w:pPr>
      <w:r>
        <w:rPr>
          <w:b/>
        </w:rPr>
        <w:t>экстенсивный</w:t>
      </w:r>
      <w:r>
        <w:t xml:space="preserve"> – предполагает рост за счет количественных факторов;</w:t>
      </w:r>
    </w:p>
    <w:p w14:paraId="00818A38">
      <w:pPr>
        <w:pStyle w:val="17"/>
        <w:numPr>
          <w:ilvl w:val="0"/>
          <w:numId w:val="48"/>
        </w:numPr>
        <w:ind w:left="0" w:firstLine="709"/>
      </w:pPr>
      <w:r>
        <w:rPr>
          <w:b/>
        </w:rPr>
        <w:t>интенсивный</w:t>
      </w:r>
      <w:r>
        <w:t xml:space="preserve"> – достигается за счет качественных факторов (при совершенствовании технологий, повышении квалификации рабочих и т. д.).</w:t>
      </w:r>
    </w:p>
    <w:p w14:paraId="0888C955">
      <w:pPr>
        <w:ind w:firstLine="709"/>
      </w:pPr>
      <w:r>
        <w:rPr>
          <w:b/>
        </w:rPr>
        <w:t>Экономическое развитие</w:t>
      </w:r>
      <w:r>
        <w:t xml:space="preserve"> – это расширенное воспроизводство экономики, основанное на качественных и структурных положительных изменениях экономики и социальной сферы.</w:t>
      </w:r>
    </w:p>
    <w:p w14:paraId="5AAE0A1F">
      <w:pPr>
        <w:pStyle w:val="2"/>
        <w:numPr>
          <w:ilvl w:val="0"/>
          <w:numId w:val="16"/>
        </w:numPr>
        <w:ind w:left="0" w:firstLine="709"/>
      </w:pPr>
      <w:bookmarkStart w:id="38" w:name="_Toc186324949"/>
      <w:r>
        <w:t>Цикличность экономики.</w:t>
      </w:r>
      <w:bookmarkEnd w:id="38"/>
    </w:p>
    <w:p w14:paraId="0FCBFE84">
      <w:pPr>
        <w:ind w:firstLine="709"/>
      </w:pPr>
      <w:r>
        <w:rPr>
          <w:b/>
        </w:rPr>
        <w:t>Цикличность</w:t>
      </w:r>
      <w:r>
        <w:t xml:space="preserve"> – это периодичность повторяющихся нарушений равновесия в экономической системе, ведущих к свертыванию хозяйственной деятельности, спаду, кризису.</w:t>
      </w:r>
    </w:p>
    <w:p w14:paraId="2912E993">
      <w:pPr>
        <w:ind w:firstLine="709"/>
        <w:rPr>
          <w:b/>
        </w:rPr>
      </w:pPr>
      <w:r>
        <w:t xml:space="preserve">Экономический цикл состоит из </w:t>
      </w:r>
      <w:r>
        <w:rPr>
          <w:b/>
        </w:rPr>
        <w:t>фаз кризиса, депрессии, оживления, подъема.</w:t>
      </w:r>
    </w:p>
    <w:p w14:paraId="6C490A15">
      <w:pPr>
        <w:jc w:val="center"/>
      </w:pPr>
      <w:r>
        <w:rPr>
          <w:lang w:eastAsia="ru-RU"/>
        </w:rPr>
        <w:drawing>
          <wp:inline distT="0" distB="0" distL="0" distR="0">
            <wp:extent cx="5940425" cy="2807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6117">
      <w:pPr>
        <w:ind w:firstLine="709"/>
        <w:rPr>
          <w:b/>
        </w:rPr>
      </w:pPr>
      <w:r>
        <w:t xml:space="preserve">Основу цикличности экономики составляет </w:t>
      </w:r>
      <w:r>
        <w:rPr>
          <w:b/>
        </w:rPr>
        <w:t>периодическое обновление основного капитала.</w:t>
      </w:r>
    </w:p>
    <w:p w14:paraId="7C979A56">
      <w:pPr>
        <w:ind w:firstLine="709"/>
      </w:pPr>
      <w:r>
        <w:rPr>
          <w:b/>
        </w:rPr>
        <w:t xml:space="preserve">Фаза рецессии </w:t>
      </w:r>
      <w:r>
        <w:t xml:space="preserve">или </w:t>
      </w:r>
      <w:r>
        <w:rPr>
          <w:b/>
        </w:rPr>
        <w:t>спада</w:t>
      </w:r>
      <w:r>
        <w:t xml:space="preserve"> обусловливает появление:</w:t>
      </w:r>
    </w:p>
    <w:p w14:paraId="03D02658">
      <w:pPr>
        <w:pStyle w:val="17"/>
        <w:numPr>
          <w:ilvl w:val="0"/>
          <w:numId w:val="49"/>
        </w:numPr>
        <w:ind w:left="0" w:firstLine="709"/>
      </w:pPr>
      <w:r>
        <w:t>кризиса сбыта</w:t>
      </w:r>
      <w:r>
        <w:rPr>
          <w:lang w:val="en-US"/>
        </w:rPr>
        <w:t>;</w:t>
      </w:r>
    </w:p>
    <w:p w14:paraId="5EB6AF08">
      <w:pPr>
        <w:pStyle w:val="17"/>
        <w:numPr>
          <w:ilvl w:val="0"/>
          <w:numId w:val="49"/>
        </w:numPr>
        <w:ind w:left="0" w:firstLine="709"/>
      </w:pPr>
      <w:r>
        <w:t>кризиса перепроизводства</w:t>
      </w:r>
      <w:r>
        <w:rPr>
          <w:lang w:val="en-US"/>
        </w:rPr>
        <w:t>;</w:t>
      </w:r>
    </w:p>
    <w:p w14:paraId="481A4917">
      <w:pPr>
        <w:pStyle w:val="17"/>
        <w:numPr>
          <w:ilvl w:val="0"/>
          <w:numId w:val="49"/>
        </w:numPr>
        <w:ind w:left="0" w:firstLine="709"/>
      </w:pPr>
      <w:r>
        <w:t>банковский кризис, кризис на рынках ценных бумаг;</w:t>
      </w:r>
    </w:p>
    <w:p w14:paraId="7D310A3B">
      <w:pPr>
        <w:pStyle w:val="17"/>
        <w:numPr>
          <w:ilvl w:val="0"/>
          <w:numId w:val="49"/>
        </w:numPr>
        <w:ind w:left="0" w:firstLine="709"/>
      </w:pPr>
      <w:r>
        <w:t>кризис рынка труда.</w:t>
      </w:r>
    </w:p>
    <w:p w14:paraId="281B9F61">
      <w:pPr>
        <w:ind w:firstLine="709"/>
      </w:pPr>
      <w:r>
        <w:rPr>
          <w:b/>
        </w:rPr>
        <w:t>Фаза депрессии</w:t>
      </w:r>
      <w:r>
        <w:t xml:space="preserve"> характеризуется медленным сокращением производства, высоким уровнем безработицы, низкой деловой активностью, недоиспользованием ресурсов, выходом из строя устаревшего основного капитала.</w:t>
      </w:r>
    </w:p>
    <w:p w14:paraId="627194FD">
      <w:pPr>
        <w:ind w:firstLine="709"/>
      </w:pPr>
      <w:r>
        <w:rPr>
          <w:b/>
        </w:rPr>
        <w:t>Стагнация</w:t>
      </w:r>
      <w:r>
        <w:t xml:space="preserve"> – это состояние экономики, характеризующееся застоем производства и торговли на протяжении длительного периода времени.</w:t>
      </w:r>
    </w:p>
    <w:p w14:paraId="34525FFE">
      <w:pPr>
        <w:ind w:firstLine="709"/>
      </w:pPr>
      <w:r>
        <w:t>Диалектика экономического развития – факторы кризиса становятся в фазе депрессии факторами выхода из нее.</w:t>
      </w:r>
    </w:p>
    <w:p w14:paraId="7A0242F5">
      <w:pPr>
        <w:ind w:firstLine="709"/>
        <w:rPr>
          <w:b/>
        </w:rPr>
      </w:pPr>
      <w:r>
        <w:rPr>
          <w:b/>
        </w:rPr>
        <w:t>Фаза оживления экономики</w:t>
      </w:r>
      <w:r>
        <w:rPr>
          <w:b/>
          <w:lang w:val="en-US"/>
        </w:rPr>
        <w:t>:</w:t>
      </w:r>
    </w:p>
    <w:p w14:paraId="76A2DFC2">
      <w:pPr>
        <w:pStyle w:val="17"/>
        <w:numPr>
          <w:ilvl w:val="0"/>
          <w:numId w:val="50"/>
        </w:numPr>
        <w:ind w:left="0" w:firstLine="709"/>
      </w:pPr>
      <w:r>
        <w:t>восстанавливаются объемы производства</w:t>
      </w:r>
      <w:r>
        <w:rPr>
          <w:lang w:val="en-US"/>
        </w:rPr>
        <w:t>;</w:t>
      </w:r>
    </w:p>
    <w:p w14:paraId="4C210444">
      <w:pPr>
        <w:pStyle w:val="17"/>
        <w:numPr>
          <w:ilvl w:val="0"/>
          <w:numId w:val="50"/>
        </w:numPr>
        <w:ind w:left="0" w:firstLine="709"/>
      </w:pPr>
      <w:r>
        <w:t>начинается обновление основного капитала</w:t>
      </w:r>
      <w:r>
        <w:rPr>
          <w:lang w:val="en-US"/>
        </w:rPr>
        <w:t>;</w:t>
      </w:r>
    </w:p>
    <w:p w14:paraId="75702F2F">
      <w:pPr>
        <w:pStyle w:val="17"/>
        <w:numPr>
          <w:ilvl w:val="0"/>
          <w:numId w:val="50"/>
        </w:numPr>
        <w:ind w:left="0" w:firstLine="709"/>
      </w:pPr>
      <w:r>
        <w:t>повышается уровень занятости</w:t>
      </w:r>
      <w:r>
        <w:rPr>
          <w:lang w:val="en-US"/>
        </w:rPr>
        <w:t>;</w:t>
      </w:r>
    </w:p>
    <w:p w14:paraId="56420AB4">
      <w:pPr>
        <w:pStyle w:val="17"/>
        <w:numPr>
          <w:ilvl w:val="0"/>
          <w:numId w:val="50"/>
        </w:numPr>
        <w:ind w:left="0" w:firstLine="709"/>
      </w:pPr>
      <w:r>
        <w:t>повышается потребительский спрос.</w:t>
      </w:r>
    </w:p>
    <w:p w14:paraId="0EAA8585">
      <w:pPr>
        <w:ind w:firstLine="709"/>
      </w:pPr>
      <w:r>
        <w:rPr>
          <w:b/>
        </w:rPr>
        <w:t>Факторы</w:t>
      </w:r>
      <w:r>
        <w:t>, влияющие на цикличность экономики:</w:t>
      </w:r>
    </w:p>
    <w:p w14:paraId="28806FFF">
      <w:pPr>
        <w:pStyle w:val="17"/>
        <w:numPr>
          <w:ilvl w:val="0"/>
          <w:numId w:val="51"/>
        </w:numPr>
        <w:ind w:left="0" w:firstLine="709"/>
      </w:pPr>
      <w:r>
        <w:rPr>
          <w:b/>
        </w:rPr>
        <w:t>внешние</w:t>
      </w:r>
      <w:r>
        <w:t xml:space="preserve"> (стихийные бедствия, войны, революции и политические потрясения, темпы роста населения и др.);</w:t>
      </w:r>
    </w:p>
    <w:p w14:paraId="130979FE">
      <w:pPr>
        <w:pStyle w:val="17"/>
        <w:numPr>
          <w:ilvl w:val="0"/>
          <w:numId w:val="51"/>
        </w:numPr>
        <w:ind w:left="0" w:firstLine="709"/>
      </w:pPr>
      <w:r>
        <w:rPr>
          <w:b/>
        </w:rPr>
        <w:t>внутренние</w:t>
      </w:r>
      <w:r>
        <w:t xml:space="preserve"> (периодическое обновление основного капитала, колебания потребительского и инвестиционного спроса, нарушения в сфере денежного обращения, сбои в функционировании рыночного механизма, изменение положения страны на мировом рынке, замедление темпов научно-технического прогресса и др.).</w:t>
      </w:r>
    </w:p>
    <w:p w14:paraId="2C082E92">
      <w:pPr>
        <w:ind w:firstLine="709"/>
        <w:rPr>
          <w:b/>
          <w:lang w:val="en-US"/>
        </w:rPr>
      </w:pPr>
      <w:r>
        <w:rPr>
          <w:b/>
        </w:rPr>
        <w:t>Теории циклов</w:t>
      </w:r>
      <w:r>
        <w:rPr>
          <w:b/>
          <w:lang w:val="en-US"/>
        </w:rPr>
        <w:t>:</w:t>
      </w:r>
    </w:p>
    <w:p w14:paraId="04AF4FE6">
      <w:pPr>
        <w:pStyle w:val="17"/>
        <w:numPr>
          <w:ilvl w:val="0"/>
          <w:numId w:val="52"/>
        </w:numPr>
        <w:ind w:left="0" w:firstLine="709"/>
      </w:pPr>
      <w:r>
        <w:rPr>
          <w:b/>
        </w:rPr>
        <w:t>Циклы Китчина</w:t>
      </w:r>
      <w:r>
        <w:t xml:space="preserve"> (продолжительностью 2-3 года, связанные с массовым обновлением потребительских товаров длительного использования и др.);</w:t>
      </w:r>
    </w:p>
    <w:p w14:paraId="7DB7E90E">
      <w:pPr>
        <w:pStyle w:val="17"/>
        <w:numPr>
          <w:ilvl w:val="0"/>
          <w:numId w:val="52"/>
        </w:numPr>
        <w:ind w:left="0" w:firstLine="709"/>
      </w:pPr>
      <w:r>
        <w:rPr>
          <w:b/>
        </w:rPr>
        <w:t>Теория Циклов Кондратьева</w:t>
      </w:r>
      <w:r>
        <w:t xml:space="preserve"> (продолжительность составляет около 50 лет с возможным отклонением в 10 лет, отражают закономерно сменяющие друг друга периоды подъема и спада мировой экономической системы).</w:t>
      </w:r>
    </w:p>
    <w:p w14:paraId="156F7FC0">
      <w:pPr>
        <w:pStyle w:val="2"/>
        <w:numPr>
          <w:ilvl w:val="0"/>
          <w:numId w:val="16"/>
        </w:numPr>
        <w:ind w:left="0" w:firstLine="709"/>
      </w:pPr>
      <w:bookmarkStart w:id="39" w:name="_Toc186324950"/>
      <w:r>
        <w:t>Структура экономики.</w:t>
      </w:r>
      <w:bookmarkEnd w:id="39"/>
    </w:p>
    <w:p w14:paraId="1C169BF0">
      <w:pPr>
        <w:ind w:firstLine="709"/>
      </w:pPr>
      <w:r>
        <w:rPr>
          <w:b/>
        </w:rPr>
        <w:t>Структура</w:t>
      </w:r>
      <w:r>
        <w:t xml:space="preserve"> – это совокупность устойчивых связей объекта, обеспечивающих его целостность и сохранение основных свойств, при различных внешних и внутренних изменениях.</w:t>
      </w:r>
    </w:p>
    <w:p w14:paraId="69969D21">
      <w:pPr>
        <w:ind w:firstLine="709"/>
      </w:pPr>
      <w:r>
        <w:rPr>
          <w:b/>
        </w:rPr>
        <w:t>Национальная экономика</w:t>
      </w:r>
      <w:r>
        <w:t xml:space="preserve"> – это исторически сложившаяся в рамках определенных территориальных границ экономическая система, взаимосвязанная совокупность отраслей, видов деятельности и территориальных комплексов, охватывающая все сложившиеся формы общественного хозяйства.</w:t>
      </w:r>
    </w:p>
    <w:p w14:paraId="140DFE26">
      <w:pPr>
        <w:ind w:firstLine="709"/>
        <w:rPr>
          <w:b/>
        </w:rPr>
      </w:pPr>
      <w:r>
        <w:rPr>
          <w:b/>
        </w:rPr>
        <w:t>Виды структур</w:t>
      </w:r>
      <w:r>
        <w:rPr>
          <w:b/>
          <w:lang w:val="en-US"/>
        </w:rPr>
        <w:t>:</w:t>
      </w:r>
    </w:p>
    <w:p w14:paraId="2CE4C916">
      <w:pPr>
        <w:pStyle w:val="17"/>
        <w:numPr>
          <w:ilvl w:val="0"/>
          <w:numId w:val="53"/>
        </w:numPr>
        <w:ind w:left="0" w:firstLine="709"/>
      </w:pPr>
      <w:r>
        <w:t>воспроизводственная</w:t>
      </w:r>
      <w:r>
        <w:rPr>
          <w:lang w:val="en-US"/>
        </w:rPr>
        <w:t>;</w:t>
      </w:r>
    </w:p>
    <w:p w14:paraId="27CD635B">
      <w:pPr>
        <w:pStyle w:val="17"/>
        <w:numPr>
          <w:ilvl w:val="0"/>
          <w:numId w:val="53"/>
        </w:numPr>
        <w:ind w:left="0" w:firstLine="709"/>
      </w:pPr>
      <w:r>
        <w:t>социальная</w:t>
      </w:r>
      <w:r>
        <w:rPr>
          <w:lang w:val="en-US"/>
        </w:rPr>
        <w:t>;</w:t>
      </w:r>
    </w:p>
    <w:p w14:paraId="4E75F61E">
      <w:pPr>
        <w:pStyle w:val="17"/>
        <w:numPr>
          <w:ilvl w:val="0"/>
          <w:numId w:val="53"/>
        </w:numPr>
        <w:ind w:left="0" w:firstLine="709"/>
      </w:pPr>
      <w:r>
        <w:t>отраслевая</w:t>
      </w:r>
      <w:r>
        <w:rPr>
          <w:lang w:val="en-US"/>
        </w:rPr>
        <w:t>;</w:t>
      </w:r>
    </w:p>
    <w:p w14:paraId="044F17EA">
      <w:pPr>
        <w:pStyle w:val="17"/>
        <w:numPr>
          <w:ilvl w:val="0"/>
          <w:numId w:val="53"/>
        </w:numPr>
        <w:ind w:left="0" w:firstLine="709"/>
      </w:pPr>
      <w:r>
        <w:t>территориальная.</w:t>
      </w:r>
    </w:p>
    <w:p w14:paraId="6BF9CA5A">
      <w:pPr>
        <w:ind w:firstLine="709"/>
      </w:pPr>
      <w:r>
        <w:rPr>
          <w:b/>
        </w:rPr>
        <w:t>Воспроизводственная структура экономики</w:t>
      </w:r>
      <w:r>
        <w:t xml:space="preserve"> характеризует соотношение доходов субъектов национальной экономики, представляющих составные части совокупного общественного продукта.</w:t>
      </w:r>
    </w:p>
    <w:p w14:paraId="3A9270A4">
      <w:pPr>
        <w:ind w:firstLine="709"/>
      </w:pPr>
      <w:r>
        <w:t xml:space="preserve">4 агрегированных сектора (субъекты национальной экономики): </w:t>
      </w:r>
      <w:r>
        <w:rPr>
          <w:b/>
        </w:rPr>
        <w:t>домашние хозяйства, предприятия и организации, государство, внешнеэкономический сектор.</w:t>
      </w:r>
    </w:p>
    <w:p w14:paraId="2642933B">
      <w:pPr>
        <w:ind w:firstLine="709"/>
      </w:pPr>
      <w:r>
        <w:rPr>
          <w:b/>
        </w:rPr>
        <w:t>Домашние хозяйства</w:t>
      </w:r>
      <w:r>
        <w:t xml:space="preserve"> являются собственниками и поставщиками факторов производства, находящихся в их собственности.</w:t>
      </w:r>
    </w:p>
    <w:p w14:paraId="79378098">
      <w:pPr>
        <w:ind w:firstLine="709"/>
      </w:pPr>
      <w:r>
        <w:rPr>
          <w:b/>
        </w:rPr>
        <w:t>Предприятия и организации</w:t>
      </w:r>
      <w:r>
        <w:t>, зарегистрированные внутри страны: предъявляют спрос на факторы производства, организуют процесс производства и обеспечивают предложение товаров и услуг. Инвестирую часть дохода, воспроизводят капитал.</w:t>
      </w:r>
    </w:p>
    <w:p w14:paraId="2E653C26">
      <w:pPr>
        <w:ind w:firstLine="709"/>
      </w:pPr>
      <w:r>
        <w:rPr>
          <w:b/>
        </w:rPr>
        <w:t>Государство (государственные институты и учреждения)</w:t>
      </w:r>
      <w:r>
        <w:t xml:space="preserve"> – производство общественных благ (обеспечивает безопасность, защиту, экологию, государственные услуги, социальную инфраструктуру и др.); повышение эффективности предпринимательского сектора, создание законодательной базы и обеспечение соблюдения законов.</w:t>
      </w:r>
    </w:p>
    <w:p w14:paraId="5F23EE83">
      <w:pPr>
        <w:ind w:firstLine="709"/>
      </w:pPr>
      <w:r>
        <w:rPr>
          <w:b/>
        </w:rPr>
        <w:t>Внешнеэкономический сектор</w:t>
      </w:r>
      <w:r>
        <w:t xml:space="preserve"> включает ту часть деятельности субъектов хозяйствования (как отечественных, так и иностранных) которая связана с внешней торговлей (импортом и экспортом), а также с движением капитала и денег (валют) в страну и из нее.</w:t>
      </w:r>
    </w:p>
    <w:p w14:paraId="24D2E14C">
      <w:pPr>
        <w:ind w:firstLine="709"/>
      </w:pPr>
      <w:r>
        <w:rPr>
          <w:b/>
        </w:rPr>
        <w:t>Социальная структура экономики</w:t>
      </w:r>
      <w:r>
        <w:t xml:space="preserve"> определяется делением общества на социальные группы (общности, классы, слои, группы).</w:t>
      </w:r>
    </w:p>
    <w:p w14:paraId="2CD91E93">
      <w:pPr>
        <w:ind w:firstLine="709"/>
        <w:rPr>
          <w:b/>
        </w:rPr>
      </w:pPr>
      <w:r>
        <w:rPr>
          <w:b/>
        </w:rPr>
        <w:t>Виды структур общества</w:t>
      </w:r>
      <w:r>
        <w:rPr>
          <w:b/>
          <w:lang w:val="en-US"/>
        </w:rPr>
        <w:t>:</w:t>
      </w:r>
    </w:p>
    <w:p w14:paraId="38066E7C">
      <w:pPr>
        <w:pStyle w:val="17"/>
        <w:numPr>
          <w:ilvl w:val="0"/>
          <w:numId w:val="54"/>
        </w:numPr>
        <w:ind w:left="0" w:firstLine="709"/>
      </w:pPr>
      <w:r>
        <w:t>групповая</w:t>
      </w:r>
      <w:r>
        <w:rPr>
          <w:lang w:val="en-US"/>
        </w:rPr>
        <w:t>;</w:t>
      </w:r>
    </w:p>
    <w:p w14:paraId="1D8D0E39">
      <w:pPr>
        <w:pStyle w:val="17"/>
        <w:numPr>
          <w:ilvl w:val="0"/>
          <w:numId w:val="54"/>
        </w:numPr>
        <w:ind w:left="0" w:firstLine="709"/>
      </w:pPr>
      <w:r>
        <w:t>классовая</w:t>
      </w:r>
      <w:r>
        <w:rPr>
          <w:lang w:val="en-US"/>
        </w:rPr>
        <w:t>;</w:t>
      </w:r>
    </w:p>
    <w:p w14:paraId="54CB5671">
      <w:pPr>
        <w:pStyle w:val="17"/>
        <w:numPr>
          <w:ilvl w:val="0"/>
          <w:numId w:val="54"/>
        </w:numPr>
        <w:ind w:left="0" w:firstLine="709"/>
      </w:pPr>
      <w:r>
        <w:t>общностная</w:t>
      </w:r>
      <w:r>
        <w:rPr>
          <w:lang w:val="en-US"/>
        </w:rPr>
        <w:t>;</w:t>
      </w:r>
    </w:p>
    <w:p w14:paraId="5023D7A5">
      <w:pPr>
        <w:pStyle w:val="17"/>
        <w:numPr>
          <w:ilvl w:val="0"/>
          <w:numId w:val="54"/>
        </w:numPr>
        <w:ind w:left="0" w:firstLine="709"/>
      </w:pPr>
      <w:r>
        <w:t>организационная.</w:t>
      </w:r>
    </w:p>
    <w:p w14:paraId="044CA53A">
      <w:pPr>
        <w:ind w:firstLine="709"/>
      </w:pPr>
      <w:r>
        <w:rPr>
          <w:b/>
        </w:rPr>
        <w:t>Социальная группа</w:t>
      </w:r>
      <w:r>
        <w:t xml:space="preserve"> – это совокупность людей, которые имеют общие социальные признаки и выполняют общественно необходимую функцию в общей структуре общественного разделения труда и деятельности (пол, возраст, национальность, раса, профессия, место жительства, доход, власть, образования).</w:t>
      </w:r>
    </w:p>
    <w:p w14:paraId="686053BA">
      <w:pPr>
        <w:ind w:firstLine="709"/>
      </w:pPr>
      <w:r>
        <w:rPr>
          <w:b/>
        </w:rPr>
        <w:t>Территориальная структура экономики</w:t>
      </w:r>
      <w:r>
        <w:t xml:space="preserve"> определяется делением национальной экономики на экономические районы (регионы).</w:t>
      </w:r>
    </w:p>
    <w:p w14:paraId="1A1E973E">
      <w:pPr>
        <w:ind w:firstLine="709"/>
      </w:pPr>
      <w:r>
        <w:rPr>
          <w:b/>
        </w:rPr>
        <w:t>Отраслевая структура экономики</w:t>
      </w:r>
      <w:r>
        <w:t xml:space="preserve"> предполагает деление хозяйства, экономики на отрасли (сферы деятельности).</w:t>
      </w:r>
    </w:p>
    <w:p w14:paraId="573E15ED">
      <w:pPr>
        <w:ind w:firstLine="709"/>
      </w:pPr>
      <w:r>
        <w:rPr>
          <w:b/>
        </w:rPr>
        <w:t>В международной статистике выделяют</w:t>
      </w:r>
      <w:r>
        <w:t>: промышленность, сельское хозяйство, услуги, прочие отрасли</w:t>
      </w:r>
    </w:p>
    <w:p w14:paraId="1930A777">
      <w:pPr>
        <w:ind w:firstLine="709"/>
      </w:pPr>
      <w:r>
        <w:rPr>
          <w:b/>
        </w:rPr>
        <w:t>В Республике Беларусь отдельно выделяют</w:t>
      </w:r>
      <w:r>
        <w:t>: строительство, транспорт и связь, торговлю и общественное питание.</w:t>
      </w:r>
    </w:p>
    <w:p w14:paraId="5AF5E2F7">
      <w:pPr>
        <w:ind w:firstLine="709"/>
        <w:rPr>
          <w:b/>
          <w:lang w:val="en-US"/>
        </w:rPr>
      </w:pPr>
      <w:r>
        <w:rPr>
          <w:b/>
        </w:rPr>
        <w:t>Сферы экономической деятельности</w:t>
      </w:r>
      <w:r>
        <w:rPr>
          <w:b/>
          <w:lang w:val="en-US"/>
        </w:rPr>
        <w:t>:</w:t>
      </w:r>
    </w:p>
    <w:p w14:paraId="649389C4">
      <w:pPr>
        <w:pStyle w:val="17"/>
        <w:numPr>
          <w:ilvl w:val="0"/>
          <w:numId w:val="55"/>
        </w:numPr>
        <w:ind w:left="0" w:firstLine="709"/>
      </w:pPr>
      <w:r>
        <w:t>производственная (материальное и нематериальное производство);</w:t>
      </w:r>
    </w:p>
    <w:p w14:paraId="524A62E8">
      <w:pPr>
        <w:pStyle w:val="17"/>
        <w:numPr>
          <w:ilvl w:val="0"/>
          <w:numId w:val="55"/>
        </w:numPr>
        <w:ind w:left="0" w:firstLine="709"/>
      </w:pPr>
      <w:r>
        <w:t>непроизводственная.</w:t>
      </w:r>
    </w:p>
    <w:p w14:paraId="21161A15">
      <w:pPr>
        <w:ind w:firstLine="709"/>
        <w:rPr>
          <w:b/>
        </w:rPr>
      </w:pPr>
      <w:r>
        <w:rPr>
          <w:b/>
        </w:rPr>
        <w:t>Материальная производства</w:t>
      </w:r>
      <w:r>
        <w:rPr>
          <w:b/>
          <w:lang w:val="en-US"/>
        </w:rPr>
        <w:t>:</w:t>
      </w:r>
    </w:p>
    <w:p w14:paraId="5EFC9BC8">
      <w:pPr>
        <w:pStyle w:val="17"/>
        <w:numPr>
          <w:ilvl w:val="0"/>
          <w:numId w:val="55"/>
        </w:numPr>
        <w:ind w:left="0" w:firstLine="709"/>
      </w:pPr>
      <w:r>
        <w:rPr>
          <w:b/>
        </w:rPr>
        <w:t>отрасли и предприятия по производству материальных продуктов</w:t>
      </w:r>
      <w:r>
        <w:t xml:space="preserve"> (промышленность, сельское хозяйство): производство средств производства; производство предметов потребления;</w:t>
      </w:r>
    </w:p>
    <w:p w14:paraId="6888F6D5">
      <w:pPr>
        <w:pStyle w:val="17"/>
        <w:numPr>
          <w:ilvl w:val="0"/>
          <w:numId w:val="55"/>
        </w:numPr>
        <w:ind w:left="0" w:firstLine="709"/>
      </w:pPr>
      <w:r>
        <w:rPr>
          <w:b/>
        </w:rPr>
        <w:t>отрасли и предприятия по оказанию материальных услуг</w:t>
      </w:r>
      <w:r>
        <w:t xml:space="preserve"> (услуги автосервиса ремонт и техническое обслуживание оборудования, техники, машин, ремонт и возведение жилых построек, ремонт и изготовление изделий и ЖКХ и др.).</w:t>
      </w:r>
    </w:p>
    <w:p w14:paraId="62D42796">
      <w:pPr>
        <w:ind w:firstLine="709"/>
      </w:pPr>
      <w:r>
        <w:rPr>
          <w:b/>
        </w:rPr>
        <w:t xml:space="preserve">Нематериальное производство включает </w:t>
      </w:r>
      <w:r>
        <w:t>отрасли и предприятия, оказывающие нематериальные (социально-культурные) услуги (страхование, банковский, финансовые, экспертные и правовые услуги, образовательные услуги, услуги спорта, туризма, отдыха и досуга, косметические услуги, медицинские услуги, услуги аренды и проката, услуги связи и др.).</w:t>
      </w:r>
    </w:p>
    <w:p w14:paraId="6DC70C07">
      <w:pPr>
        <w:ind w:firstLine="709"/>
      </w:pPr>
      <w:r>
        <w:rPr>
          <w:b/>
        </w:rPr>
        <w:t>Непроизводственная сфера</w:t>
      </w:r>
      <w:r>
        <w:t xml:space="preserve"> – это совокупность отраслей и организаций, создающая нематериальные блага, не имеющие стоимостного выражения, обеспечивающие сохранение и развитие личности, жизни, чести и достоинства личности, личную неприкосновенность, деловую репутацию, авторство, интеллектуальное и духовное развитие человека и общества (общественная деятельность, доверие государству и людям, безопасность, судебно-правовая защита, научные идеи, знания, религия, искусство в целом и др.).</w:t>
      </w:r>
    </w:p>
    <w:p w14:paraId="3BB5A658">
      <w:pPr>
        <w:pStyle w:val="2"/>
        <w:numPr>
          <w:ilvl w:val="0"/>
          <w:numId w:val="16"/>
        </w:numPr>
        <w:ind w:left="0" w:firstLine="709"/>
      </w:pPr>
      <w:bookmarkStart w:id="40" w:name="_Toc186324951"/>
      <w:r>
        <w:t>Система национальных счетов.</w:t>
      </w:r>
      <w:bookmarkEnd w:id="40"/>
    </w:p>
    <w:p w14:paraId="209A94FE">
      <w:pPr>
        <w:ind w:firstLine="709"/>
      </w:pPr>
      <w:r>
        <w:rPr>
          <w:b/>
        </w:rPr>
        <w:t>Система национальных счетов (СНС)</w:t>
      </w:r>
      <w:r>
        <w:t xml:space="preserve"> разработана статистической комиссией ООН в 1953 г. (С. Кузнец и Дж. Кларк).</w:t>
      </w:r>
    </w:p>
    <w:p w14:paraId="3B50B4A1">
      <w:pPr>
        <w:ind w:firstLine="709"/>
      </w:pPr>
      <w:r>
        <w:rPr>
          <w:b/>
        </w:rPr>
        <w:t xml:space="preserve">СНС </w:t>
      </w:r>
      <w:r>
        <w:t>представляет собой свод балансовых экономических таблиц, отражающих с одной стороны расходы субъектов хозяйствования на покупку товаров и услуг, с другой – их доходы от результатов хозяйственной деятельности.</w:t>
      </w:r>
    </w:p>
    <w:p w14:paraId="301D7526">
      <w:pPr>
        <w:ind w:firstLine="709"/>
      </w:pPr>
      <w:r>
        <w:t>Модель народнохозяйственного кругооборота в экономике</w:t>
      </w:r>
    </w:p>
    <w:p w14:paraId="72082415">
      <w:r>
        <w:rPr>
          <w:lang w:eastAsia="ru-RU"/>
        </w:rPr>
        <w:drawing>
          <wp:inline distT="0" distB="0" distL="0" distR="0">
            <wp:extent cx="5940425" cy="39719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0651">
      <w:pPr>
        <w:ind w:firstLine="709"/>
      </w:pPr>
      <w:r>
        <w:rPr>
          <w:b/>
        </w:rPr>
        <w:t>Цель национального счетоводства</w:t>
      </w:r>
      <w:r>
        <w:t xml:space="preserve"> – получение на основе данных статистической отчетности количественной информации о производстве, распределении и использовании общественного продукта.</w:t>
      </w:r>
    </w:p>
    <w:p w14:paraId="70B49B8F">
      <w:pPr>
        <w:ind w:firstLine="709"/>
      </w:pPr>
      <w:r>
        <w:rPr>
          <w:b/>
        </w:rPr>
        <w:t>Система функциональных счетов</w:t>
      </w:r>
      <w:r>
        <w:t>, отражающая участие субъектов в хозяйственных процессах: производство благ и услуг, образование, распределение, перераспределение и использование национального дохода.</w:t>
      </w:r>
    </w:p>
    <w:p w14:paraId="33A1C0FD">
      <w:pPr>
        <w:ind w:firstLine="709"/>
      </w:pPr>
      <w:r>
        <w:rPr>
          <w:b/>
        </w:rPr>
        <w:t>Основа системы функциональных счетов</w:t>
      </w:r>
      <w:r>
        <w:t xml:space="preserve"> – счета валового внутреннего продукта (ВВП), капитальных вложений, доходов и расходов домохозяйств и государства, счет внешнеэкономических операций.</w:t>
      </w:r>
    </w:p>
    <w:p w14:paraId="51F11E80">
      <w:pPr>
        <w:ind w:firstLine="709"/>
      </w:pPr>
      <w:r>
        <w:rPr>
          <w:b/>
        </w:rPr>
        <w:t>Балансовые таблицы (счета)</w:t>
      </w:r>
      <w:r>
        <w:t xml:space="preserve"> расшифровывают сводные показатели по составляющим.</w:t>
      </w:r>
    </w:p>
    <w:p w14:paraId="1C952EE6">
      <w:pPr>
        <w:pStyle w:val="2"/>
        <w:numPr>
          <w:ilvl w:val="0"/>
          <w:numId w:val="16"/>
        </w:numPr>
        <w:ind w:left="0" w:firstLine="709"/>
      </w:pPr>
      <w:bookmarkStart w:id="41" w:name="_Hlk167788642"/>
      <w:bookmarkStart w:id="42" w:name="_Toc186324952"/>
      <w:r>
        <w:t>Макроэкономические показатели</w:t>
      </w:r>
      <w:bookmarkEnd w:id="41"/>
      <w:r>
        <w:t>.</w:t>
      </w:r>
      <w:bookmarkEnd w:id="42"/>
    </w:p>
    <w:p w14:paraId="4F215775">
      <w:pPr>
        <w:ind w:firstLine="709"/>
      </w:pPr>
      <w:r>
        <w:rPr>
          <w:b/>
        </w:rPr>
        <w:t>Валовой внутренний продукт (ВВП)</w:t>
      </w:r>
      <w:r>
        <w:t xml:space="preserve"> – это рыночная стоимость всех конечных товаров и услуг, произведенных на территории данной страны в течение года (территориальный принцип учета).</w:t>
      </w:r>
    </w:p>
    <w:p w14:paraId="06CDC6AD">
      <w:pPr>
        <w:ind w:firstLine="709"/>
      </w:pPr>
      <w:r>
        <w:rPr>
          <w:b/>
        </w:rPr>
        <w:t>Валовой национальный продукт (ВНП)</w:t>
      </w:r>
      <w:r>
        <w:t xml:space="preserve"> – представляет собой рыночную ценность всех конечных благ, произведенных в стране (т. е. её гражданами) в течение благ.</w:t>
      </w:r>
    </w:p>
    <w:p w14:paraId="1D5E7FF8">
      <w:pPr>
        <w:ind w:firstLine="709"/>
      </w:pPr>
      <w:r>
        <w:rPr>
          <w:b/>
        </w:rPr>
        <w:t>Валовой региональный продукт (ВРП)</w:t>
      </w:r>
      <w:r>
        <w:t xml:space="preserve"> – стоимость товаров и услуг, произведенных в регионе по всем видам экономической деятельности и предназначенных для конечного потребления, накопления и чистого экспорта.</w:t>
      </w:r>
    </w:p>
    <w:p w14:paraId="4BE40D95">
      <w:pPr>
        <w:ind w:firstLine="709"/>
      </w:pPr>
      <w:r>
        <w:rPr>
          <w:b/>
        </w:rPr>
        <w:t>Валовой национальный доход (ВНД)</w:t>
      </w:r>
      <w:r>
        <w:t xml:space="preserve"> – это общая сумма доходов, заработанных народом и предприятиями страны.</w:t>
      </w:r>
    </w:p>
    <w:p w14:paraId="6D09E913">
      <w:pPr>
        <w:ind w:firstLine="709"/>
        <w:rPr>
          <w:b/>
        </w:rPr>
      </w:pPr>
      <w:r>
        <w:rPr>
          <w:b/>
        </w:rPr>
        <w:t>Различие в расчетах ВВП, ВНД и ВНП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2336"/>
        <w:gridCol w:w="2336"/>
        <w:gridCol w:w="2337"/>
      </w:tblGrid>
      <w:tr w14:paraId="6DAE0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37BA8F22">
            <w:pPr>
              <w:spacing w:after="0" w:line="240" w:lineRule="auto"/>
              <w:rPr>
                <w:lang w:val="en-US"/>
              </w:rPr>
            </w:pPr>
            <w:r>
              <w:t>Доход заработал</w:t>
            </w:r>
            <w:r>
              <w:rPr>
                <w:lang w:val="en-US"/>
              </w:rPr>
              <w:t>:</w:t>
            </w:r>
          </w:p>
        </w:tc>
        <w:tc>
          <w:tcPr>
            <w:tcW w:w="2336" w:type="dxa"/>
          </w:tcPr>
          <w:p w14:paraId="36F67323">
            <w:pPr>
              <w:spacing w:after="0" w:line="240" w:lineRule="auto"/>
            </w:pPr>
            <w:r>
              <w:t>ВВП</w:t>
            </w:r>
          </w:p>
        </w:tc>
        <w:tc>
          <w:tcPr>
            <w:tcW w:w="2336" w:type="dxa"/>
          </w:tcPr>
          <w:p w14:paraId="70EDCD16">
            <w:pPr>
              <w:spacing w:after="0" w:line="240" w:lineRule="auto"/>
            </w:pPr>
            <w:r>
              <w:t>ВНД</w:t>
            </w:r>
          </w:p>
        </w:tc>
        <w:tc>
          <w:tcPr>
            <w:tcW w:w="2337" w:type="dxa"/>
          </w:tcPr>
          <w:p w14:paraId="35B85057">
            <w:pPr>
              <w:spacing w:after="0" w:line="240" w:lineRule="auto"/>
            </w:pPr>
            <w:r>
              <w:t>ВНП</w:t>
            </w:r>
          </w:p>
        </w:tc>
      </w:tr>
      <w:tr w14:paraId="6299AD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25749C2E">
            <w:pPr>
              <w:spacing w:after="0" w:line="240" w:lineRule="auto"/>
            </w:pPr>
            <w:r>
              <w:t>Жители страны</w:t>
            </w:r>
          </w:p>
        </w:tc>
        <w:tc>
          <w:tcPr>
            <w:tcW w:w="2336" w:type="dxa"/>
          </w:tcPr>
          <w:p w14:paraId="584523A3">
            <w:pPr>
              <w:spacing w:after="0" w:line="240" w:lineRule="auto"/>
            </w:pPr>
            <w:r>
              <w:t>Включает все</w:t>
            </w:r>
          </w:p>
        </w:tc>
        <w:tc>
          <w:tcPr>
            <w:tcW w:w="2336" w:type="dxa"/>
          </w:tcPr>
          <w:p w14:paraId="2A579813">
            <w:pPr>
              <w:spacing w:after="0" w:line="240" w:lineRule="auto"/>
            </w:pPr>
            <w:r>
              <w:t>Включает все</w:t>
            </w:r>
          </w:p>
        </w:tc>
        <w:tc>
          <w:tcPr>
            <w:tcW w:w="2337" w:type="dxa"/>
          </w:tcPr>
          <w:p w14:paraId="3CFDDA46">
            <w:pPr>
              <w:spacing w:after="0" w:line="240" w:lineRule="auto"/>
            </w:pPr>
            <w:r>
              <w:t>Включает все</w:t>
            </w:r>
          </w:p>
        </w:tc>
      </w:tr>
      <w:tr w14:paraId="0757D4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6ED924BE">
            <w:pPr>
              <w:spacing w:after="0" w:line="240" w:lineRule="auto"/>
            </w:pPr>
            <w:r>
              <w:t>Иностранцы в стране</w:t>
            </w:r>
          </w:p>
        </w:tc>
        <w:tc>
          <w:tcPr>
            <w:tcW w:w="2336" w:type="dxa"/>
          </w:tcPr>
          <w:p w14:paraId="4332D9F0">
            <w:pPr>
              <w:spacing w:after="0" w:line="240" w:lineRule="auto"/>
            </w:pPr>
            <w:r>
              <w:t>Включает</w:t>
            </w:r>
          </w:p>
        </w:tc>
        <w:tc>
          <w:tcPr>
            <w:tcW w:w="2336" w:type="dxa"/>
          </w:tcPr>
          <w:p w14:paraId="6242BCF8">
            <w:pPr>
              <w:spacing w:after="0" w:line="240" w:lineRule="auto"/>
            </w:pPr>
            <w:r>
              <w:t>Включает, если потрачено в стране</w:t>
            </w:r>
          </w:p>
        </w:tc>
        <w:tc>
          <w:tcPr>
            <w:tcW w:w="2337" w:type="dxa"/>
          </w:tcPr>
          <w:p w14:paraId="6EDE860D">
            <w:pPr>
              <w:spacing w:after="0" w:line="240" w:lineRule="auto"/>
            </w:pPr>
            <w:r>
              <w:t>Исключает всех</w:t>
            </w:r>
          </w:p>
        </w:tc>
      </w:tr>
      <w:tr w14:paraId="648E8C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33EEADAF">
            <w:pPr>
              <w:spacing w:after="0" w:line="240" w:lineRule="auto"/>
            </w:pPr>
            <w:r>
              <w:t>Жители за пределами страны</w:t>
            </w:r>
          </w:p>
        </w:tc>
        <w:tc>
          <w:tcPr>
            <w:tcW w:w="2336" w:type="dxa"/>
          </w:tcPr>
          <w:p w14:paraId="6D1A0C33">
            <w:pPr>
              <w:spacing w:after="0" w:line="240" w:lineRule="auto"/>
            </w:pPr>
            <w:r>
              <w:t>Исключено</w:t>
            </w:r>
          </w:p>
        </w:tc>
        <w:tc>
          <w:tcPr>
            <w:tcW w:w="2336" w:type="dxa"/>
          </w:tcPr>
          <w:p w14:paraId="16ED990E">
            <w:pPr>
              <w:spacing w:after="0" w:line="240" w:lineRule="auto"/>
            </w:pPr>
            <w:r>
              <w:t>Включает, если возвращается обратно</w:t>
            </w:r>
          </w:p>
        </w:tc>
        <w:tc>
          <w:tcPr>
            <w:tcW w:w="2337" w:type="dxa"/>
          </w:tcPr>
          <w:p w14:paraId="53657C10">
            <w:pPr>
              <w:spacing w:after="0" w:line="240" w:lineRule="auto"/>
            </w:pPr>
            <w:r>
              <w:t>Включает все</w:t>
            </w:r>
          </w:p>
        </w:tc>
      </w:tr>
      <w:tr w14:paraId="01FA5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43F66B7B">
            <w:pPr>
              <w:spacing w:after="0" w:line="240" w:lineRule="auto"/>
            </w:pPr>
            <w:r>
              <w:t>Иностранцы за пределами страны</w:t>
            </w:r>
          </w:p>
        </w:tc>
        <w:tc>
          <w:tcPr>
            <w:tcW w:w="2336" w:type="dxa"/>
          </w:tcPr>
          <w:p w14:paraId="6995D9A3">
            <w:pPr>
              <w:spacing w:after="0" w:line="240" w:lineRule="auto"/>
            </w:pPr>
            <w:r>
              <w:t>Исключено</w:t>
            </w:r>
          </w:p>
        </w:tc>
        <w:tc>
          <w:tcPr>
            <w:tcW w:w="2336" w:type="dxa"/>
          </w:tcPr>
          <w:p w14:paraId="6E07EB40">
            <w:pPr>
              <w:spacing w:after="0" w:line="240" w:lineRule="auto"/>
            </w:pPr>
            <w:r>
              <w:t>Исключено</w:t>
            </w:r>
          </w:p>
        </w:tc>
        <w:tc>
          <w:tcPr>
            <w:tcW w:w="2337" w:type="dxa"/>
          </w:tcPr>
          <w:p w14:paraId="4AEBB3B5">
            <w:pPr>
              <w:spacing w:after="0" w:line="240" w:lineRule="auto"/>
            </w:pPr>
            <w:r>
              <w:t>Исключено</w:t>
            </w:r>
          </w:p>
        </w:tc>
      </w:tr>
    </w:tbl>
    <w:p w14:paraId="423D0C97">
      <w:pPr>
        <w:spacing w:before="160"/>
        <w:ind w:firstLine="709"/>
      </w:pPr>
      <w:r>
        <w:t>ВНП = ВВП + (доход, полученный по все иностранным активам) – (доход, полученный иностранцами в стране)</w:t>
      </w:r>
    </w:p>
    <w:p w14:paraId="7BA9DCA1">
      <w:pPr>
        <w:spacing w:before="160"/>
        <w:ind w:firstLine="709"/>
      </w:pPr>
      <w:r>
        <w:t>ВНД = ВНП + (доход иностранцев полученный и потраченный в стране) – (иностранный доход граждан, не переведенный в страну)</w:t>
      </w:r>
    </w:p>
    <w:p w14:paraId="7A34C402">
      <w:pPr>
        <w:ind w:firstLine="709"/>
      </w:pPr>
      <w:r>
        <w:rPr>
          <w:b/>
        </w:rPr>
        <w:t>Чистый национальный продукт (ЧНП)</w:t>
      </w:r>
      <w:r>
        <w:t xml:space="preserve"> – представляет собой сумму конечной продукции и услуг, оставшуюся для потребления после замены списанного оборудования, т. е. от ВНП вычитают сумму амортизационных отчислений.</w:t>
      </w:r>
    </w:p>
    <w:p w14:paraId="3CD76DB4">
      <w:pPr>
        <w:ind w:firstLine="709"/>
      </w:pPr>
      <w:r>
        <w:rPr>
          <w:b/>
        </w:rPr>
        <w:t>Национальный доход (НД)</w:t>
      </w:r>
      <w:r>
        <w:t xml:space="preserve"> – это вся вновь созданная за год стоимость, которую производство добавило к созданной ранее. Характеризует величину доходов всех поставщиков производственных ресурсов (зарплаты, %, ренты, прибыль), с помощью которых создается ЧНП.</w:t>
      </w:r>
    </w:p>
    <w:p w14:paraId="5DD0BBBC">
      <w:pPr>
        <w:ind w:firstLine="709"/>
      </w:pPr>
      <w:r>
        <w:t>НД = ЧНП – косвенные налоги на бизнес (НДС, акцизы и таможенные пошлины).</w:t>
      </w:r>
    </w:p>
    <w:p w14:paraId="1B080288">
      <w:pPr>
        <w:ind w:firstLine="709"/>
      </w:pPr>
      <w:r>
        <w:rPr>
          <w:b/>
        </w:rPr>
        <w:t>Личный доход (ЛД)</w:t>
      </w:r>
      <w:r>
        <w:t xml:space="preserve"> – суммы доходов, поступающие на цели личного потребления населения.</w:t>
      </w:r>
    </w:p>
    <w:p w14:paraId="3200A9C2">
      <w:pPr>
        <w:ind w:firstLine="709"/>
      </w:pPr>
      <w:r>
        <w:rPr>
          <w:b/>
        </w:rPr>
        <w:t>Располагаемый доход (РД)</w:t>
      </w:r>
      <w:r>
        <w:t xml:space="preserve"> – суммы, направляемые домохозяйствами на сбережения и потребление по собственному усмотрению. Для его расчета из суммы личных доходов вычитают общий объем налогов, уплачиваемых населением в бюджет.</w:t>
      </w:r>
    </w:p>
    <w:p w14:paraId="230CD4DC">
      <w:pPr>
        <w:ind w:firstLine="709"/>
        <w:rPr>
          <w:b/>
          <w:lang w:val="en-US"/>
        </w:rPr>
      </w:pPr>
      <w:r>
        <w:rPr>
          <w:b/>
        </w:rPr>
        <w:t>Последовательность расчета макроэкономических показателей</w:t>
      </w:r>
      <w:r>
        <w:rPr>
          <w:b/>
          <w:lang w:val="en-US"/>
        </w:rPr>
        <w:t>:</w:t>
      </w:r>
    </w:p>
    <w:p w14:paraId="26F141DD">
      <w:pPr>
        <w:ind w:firstLine="709"/>
      </w:pPr>
      <w:r>
        <w:t>ВНП – А = ЧНП</w:t>
      </w:r>
    </w:p>
    <w:p w14:paraId="6109EE02">
      <w:pPr>
        <w:ind w:firstLine="709"/>
      </w:pPr>
      <w:r>
        <w:t>ВНП – А – КН = НД</w:t>
      </w:r>
    </w:p>
    <w:p w14:paraId="76AFE69E">
      <w:pPr>
        <w:ind w:firstLine="709"/>
      </w:pPr>
      <w:r>
        <w:t>ВНП – А – КН – НП – Нер. Пр. – Вз. Соц. + ТП = ЛД</w:t>
      </w:r>
    </w:p>
    <w:p w14:paraId="5F61348F">
      <w:pPr>
        <w:ind w:firstLine="709"/>
      </w:pPr>
      <w:r>
        <w:t>ВНП – А – КН – НП – Нер. Пр. – Вз. Соц. + ТП – НДФЛ = РД</w:t>
      </w:r>
    </w:p>
    <w:p w14:paraId="75E5B4FF">
      <w:pPr>
        <w:ind w:firstLine="709"/>
      </w:pPr>
      <w:r>
        <w:t>А – амортизация;</w:t>
      </w:r>
    </w:p>
    <w:p w14:paraId="49CE24DA">
      <w:pPr>
        <w:ind w:firstLine="709"/>
      </w:pPr>
      <w:r>
        <w:t>КН – сумма косвенных налогов;</w:t>
      </w:r>
    </w:p>
    <w:p w14:paraId="69B4A7F8">
      <w:pPr>
        <w:ind w:firstLine="709"/>
      </w:pPr>
      <w:r>
        <w:t>НП – налог на прибыль предприятий;</w:t>
      </w:r>
    </w:p>
    <w:p w14:paraId="6BBE6E66">
      <w:pPr>
        <w:ind w:firstLine="709"/>
      </w:pPr>
      <w:r>
        <w:t>Нер. Пр. – нераспределенная прибыль предприятий;</w:t>
      </w:r>
    </w:p>
    <w:p w14:paraId="2DBEAAAB">
      <w:pPr>
        <w:ind w:firstLine="709"/>
      </w:pPr>
      <w:r>
        <w:t>Вз. Соц. – взносы на социальное страхование;</w:t>
      </w:r>
    </w:p>
    <w:p w14:paraId="62516E63">
      <w:pPr>
        <w:ind w:firstLine="709"/>
      </w:pPr>
      <w:r>
        <w:t>ТП – сумма трансфертных платежей;</w:t>
      </w:r>
    </w:p>
    <w:p w14:paraId="411800B2">
      <w:pPr>
        <w:ind w:firstLine="709"/>
      </w:pPr>
      <w:r>
        <w:t>НДФЛ – налоги на доходы физических лиц.</w:t>
      </w:r>
    </w:p>
    <w:p w14:paraId="2061676F">
      <w:pPr>
        <w:ind w:firstLine="709"/>
      </w:pPr>
    </w:p>
    <w:p w14:paraId="37C4CEA9">
      <w:pPr>
        <w:pStyle w:val="2"/>
        <w:numPr>
          <w:ilvl w:val="0"/>
          <w:numId w:val="16"/>
        </w:numPr>
        <w:ind w:left="0" w:firstLine="709"/>
      </w:pPr>
      <w:bookmarkStart w:id="43" w:name="_Toc186324953"/>
      <w:r>
        <w:t>Национальное богатство: понятие и структура.</w:t>
      </w:r>
      <w:bookmarkEnd w:id="43"/>
    </w:p>
    <w:p w14:paraId="5AE11308">
      <w:pPr>
        <w:ind w:firstLine="709"/>
      </w:pPr>
      <w:r>
        <w:t>Национальное богатство – совокупность благ, накопленных в стране на данный момент.</w:t>
      </w:r>
    </w:p>
    <w:p w14:paraId="7286BAEA">
      <w:pPr>
        <w:ind w:firstLine="709"/>
        <w:rPr>
          <w:b/>
        </w:rPr>
      </w:pPr>
      <w:r>
        <w:rPr>
          <w:b/>
        </w:rPr>
        <w:t>Элементы национального богатства:</w:t>
      </w:r>
    </w:p>
    <w:p w14:paraId="0B3A0E95">
      <w:pPr>
        <w:ind w:firstLine="709"/>
      </w:pPr>
      <w:r>
        <w:t>Природные ресурсы (используемые и разведанные полезные ископаемые); средства материального и нематериального производства; имущество населения, материальные и культурные ценности (памятники истории и культуры, музейные экспонаты и т. д.); нематериальные ценности (человеческий капитал, информационные ресурсы, научные достижения и др.)</w:t>
      </w:r>
    </w:p>
    <w:p w14:paraId="7B1AC01C">
      <w:pPr>
        <w:pStyle w:val="2"/>
        <w:numPr>
          <w:ilvl w:val="0"/>
          <w:numId w:val="16"/>
        </w:numPr>
        <w:ind w:left="0" w:firstLine="709"/>
      </w:pPr>
      <w:bookmarkStart w:id="44" w:name="_Toc186324954"/>
      <w:r>
        <w:t>Валовой внутренний продукт и способы его расчета.</w:t>
      </w:r>
      <w:bookmarkEnd w:id="44"/>
      <w:r>
        <w:t xml:space="preserve"> </w:t>
      </w:r>
    </w:p>
    <w:p w14:paraId="548BDFC6">
      <w:pPr>
        <w:ind w:firstLine="709"/>
        <w:rPr>
          <w:b/>
        </w:rPr>
      </w:pPr>
      <w:r>
        <w:rPr>
          <w:b/>
        </w:rPr>
        <w:t>Методы определения ВВП</w:t>
      </w:r>
      <w:r>
        <w:rPr>
          <w:b/>
          <w:lang w:val="en-US"/>
        </w:rPr>
        <w:t>:</w:t>
      </w:r>
    </w:p>
    <w:p w14:paraId="3A76CCA3">
      <w:pPr>
        <w:pStyle w:val="17"/>
        <w:numPr>
          <w:ilvl w:val="0"/>
          <w:numId w:val="56"/>
        </w:numPr>
        <w:ind w:left="0" w:firstLine="709"/>
      </w:pPr>
      <w:r>
        <w:t>производственный</w:t>
      </w:r>
      <w:r>
        <w:rPr>
          <w:lang w:val="en-US"/>
        </w:rPr>
        <w:t>;</w:t>
      </w:r>
    </w:p>
    <w:p w14:paraId="4A8928A2">
      <w:pPr>
        <w:pStyle w:val="17"/>
        <w:numPr>
          <w:ilvl w:val="0"/>
          <w:numId w:val="56"/>
        </w:numPr>
        <w:ind w:left="0" w:firstLine="709"/>
      </w:pPr>
      <w:r>
        <w:t>по расходам</w:t>
      </w:r>
      <w:r>
        <w:rPr>
          <w:lang w:val="en-US"/>
        </w:rPr>
        <w:t>;</w:t>
      </w:r>
    </w:p>
    <w:p w14:paraId="77088E9C">
      <w:pPr>
        <w:pStyle w:val="17"/>
        <w:numPr>
          <w:ilvl w:val="0"/>
          <w:numId w:val="56"/>
        </w:numPr>
        <w:ind w:left="0" w:firstLine="709"/>
      </w:pPr>
      <w:r>
        <w:t>по доходам</w:t>
      </w:r>
      <w:r>
        <w:rPr>
          <w:lang w:val="en-US"/>
        </w:rPr>
        <w:t>.</w:t>
      </w:r>
    </w:p>
    <w:p w14:paraId="2EBB1002">
      <w:pPr>
        <w:ind w:firstLine="709"/>
        <w:rPr>
          <w:b/>
          <w:lang w:val="en-US"/>
        </w:rPr>
      </w:pPr>
      <w:r>
        <w:rPr>
          <w:b/>
        </w:rPr>
        <w:t>Производственный метод</w:t>
      </w:r>
      <w:r>
        <w:rPr>
          <w:b/>
          <w:lang w:val="en-US"/>
        </w:rPr>
        <w:t>.</w:t>
      </w:r>
    </w:p>
    <w:p w14:paraId="2CCB7A71">
      <w:pPr>
        <w:ind w:firstLine="709"/>
      </w:pPr>
      <w:r>
        <w:t>ВВП – сумма добавленных стоимостей всех производителей товаров и услуг данной страны.</w:t>
      </w:r>
    </w:p>
    <w:p w14:paraId="4ACAB7FD">
      <w:pPr>
        <w:ind w:firstLine="709"/>
      </w:pPr>
      <w:r>
        <w:rPr>
          <w:b/>
        </w:rPr>
        <w:t>Добавленная стоимость</w:t>
      </w:r>
      <w:r>
        <w:t xml:space="preserve"> – это стоимость созданная (или добавленная) в процессе производства, при этом из стоимости произведенной продукции вычитают стоимость потребленного сырья и материалов, полуфабрикатов, комплектующих купленных у других.</w:t>
      </w:r>
    </w:p>
    <w:p w14:paraId="39D77DA5">
      <w:pPr>
        <w:ind w:firstLine="709"/>
        <w:rPr>
          <w:b/>
        </w:rPr>
      </w:pPr>
      <w:r>
        <w:rPr>
          <w:b/>
        </w:rPr>
        <w:t>Метод расчета ВВП по расходам (конечного использования).</w:t>
      </w:r>
    </w:p>
    <w:p w14:paraId="21A3A5C9">
      <w:pPr>
        <w:ind w:firstLine="709"/>
      </w:pPr>
      <w:r>
        <w:t>ВВП – это сумма покупок товаров и услуг, т. е. сумма расходов субъектов национальной экономики на конечное потребление.</w:t>
      </w:r>
    </w:p>
    <w:p w14:paraId="74067BBC">
      <w:pPr>
        <w:ind w:firstLine="709"/>
      </w:pPr>
      <w:r>
        <w:t xml:space="preserve">ВВП = </w:t>
      </w:r>
      <w:r>
        <w:rPr>
          <w:lang w:val="en-US"/>
        </w:rPr>
        <w:t>C + I + G + Xn</w:t>
      </w:r>
    </w:p>
    <w:p w14:paraId="7E10B361">
      <w:pPr>
        <w:ind w:firstLine="709"/>
      </w:pPr>
      <w:r>
        <w:rPr>
          <w:lang w:val="en-US"/>
        </w:rPr>
        <w:t>C</w:t>
      </w:r>
      <w:r>
        <w:t xml:space="preserve"> – личные потребительские расходы населения.</w:t>
      </w:r>
    </w:p>
    <w:p w14:paraId="69D8DEE4">
      <w:pPr>
        <w:ind w:firstLine="709"/>
      </w:pPr>
      <w:r>
        <w:rPr>
          <w:lang w:val="en-US"/>
        </w:rPr>
        <w:t>I</w:t>
      </w:r>
      <w:r>
        <w:t xml:space="preserve"> – валовые частные внутренние инвестиции (покупка предпринимателями машин, оборудования, затраты на строительство).</w:t>
      </w:r>
    </w:p>
    <w:p w14:paraId="05850CB5">
      <w:pPr>
        <w:ind w:firstLine="709"/>
      </w:pPr>
      <w:r>
        <w:rPr>
          <w:lang w:val="en-US"/>
        </w:rPr>
        <w:t>G</w:t>
      </w:r>
      <w:r>
        <w:t xml:space="preserve"> – государственные закупки товаров и услуг.</w:t>
      </w:r>
    </w:p>
    <w:p w14:paraId="65C5DE83">
      <w:pPr>
        <w:ind w:firstLine="709"/>
      </w:pPr>
      <w:r>
        <w:rPr>
          <w:lang w:val="en-US"/>
        </w:rPr>
        <w:t>Xn</w:t>
      </w:r>
      <w:r>
        <w:t xml:space="preserve"> – чистый экспорт (разница между экспортом и импортом).</w:t>
      </w:r>
    </w:p>
    <w:p w14:paraId="56FD3742">
      <w:pPr>
        <w:ind w:firstLine="709"/>
        <w:rPr>
          <w:b/>
        </w:rPr>
      </w:pPr>
      <w:r>
        <w:rPr>
          <w:b/>
        </w:rPr>
        <w:t>Метод расчета ВВП по доходам (распределительный метод).</w:t>
      </w:r>
    </w:p>
    <w:p w14:paraId="52F1AD87">
      <w:pPr>
        <w:ind w:firstLine="709"/>
        <w:rPr>
          <w:lang w:val="en-US"/>
        </w:rPr>
      </w:pPr>
      <w:r>
        <w:t>ВВП</w:t>
      </w:r>
      <w:r>
        <w:rPr>
          <w:lang w:val="en-US"/>
        </w:rPr>
        <w:t xml:space="preserve"> = Z + R + K + P + A + Nb</w:t>
      </w:r>
    </w:p>
    <w:p w14:paraId="16E66FA3">
      <w:pPr>
        <w:ind w:firstLine="709"/>
      </w:pPr>
      <w:r>
        <w:rPr>
          <w:lang w:val="en-US"/>
        </w:rPr>
        <w:t>Z</w:t>
      </w:r>
      <w:r>
        <w:t xml:space="preserve"> – вознаграждение за труд наемных работников;</w:t>
      </w:r>
    </w:p>
    <w:p w14:paraId="51C31DAC">
      <w:pPr>
        <w:ind w:firstLine="709"/>
      </w:pPr>
      <w:r>
        <w:rPr>
          <w:lang w:val="en-US"/>
        </w:rPr>
        <w:t>R</w:t>
      </w:r>
      <w:r>
        <w:t xml:space="preserve"> – рентные платежи, т. е. доходы собственников земли, сооружений;</w:t>
      </w:r>
    </w:p>
    <w:p w14:paraId="6710083F">
      <w:pPr>
        <w:ind w:firstLine="709"/>
      </w:pPr>
      <w:r>
        <w:rPr>
          <w:lang w:val="en-US"/>
        </w:rPr>
        <w:t>K</w:t>
      </w:r>
      <w:r>
        <w:t xml:space="preserve"> – проценты – доходы собственников капитала;</w:t>
      </w:r>
    </w:p>
    <w:p w14:paraId="5D5968F2">
      <w:pPr>
        <w:ind w:firstLine="709"/>
      </w:pPr>
      <w:r>
        <w:rPr>
          <w:lang w:val="en-US"/>
        </w:rPr>
        <w:t>P</w:t>
      </w:r>
      <w:r>
        <w:t xml:space="preserve"> – прибыль – доход предпринимателей;</w:t>
      </w:r>
    </w:p>
    <w:p w14:paraId="05D2E8C3">
      <w:pPr>
        <w:ind w:firstLine="709"/>
      </w:pPr>
      <w:r>
        <w:rPr>
          <w:lang w:val="en-US"/>
        </w:rPr>
        <w:t>A</w:t>
      </w:r>
      <w:r>
        <w:t xml:space="preserve"> – амортизация – доход предприятий;</w:t>
      </w:r>
    </w:p>
    <w:p w14:paraId="6480A514">
      <w:pPr>
        <w:ind w:firstLine="709"/>
      </w:pPr>
      <w:r>
        <w:rPr>
          <w:lang w:val="en-US"/>
        </w:rPr>
        <w:t>Nb</w:t>
      </w:r>
      <w:r>
        <w:t xml:space="preserve"> – косвенные налоги – доход государства.</w:t>
      </w:r>
    </w:p>
    <w:p w14:paraId="0FB90779">
      <w:pPr>
        <w:ind w:firstLine="709"/>
      </w:pPr>
      <w:r>
        <w:rPr>
          <w:b/>
        </w:rPr>
        <w:t>Номинальные ВВП</w:t>
      </w:r>
      <w:r>
        <w:t xml:space="preserve"> (текущий ВВП, ВВП в текущих ценах) – это стоимость товаров и услуг, рассчитанная по ценам, по которым они фактически были реализованы.</w:t>
      </w:r>
    </w:p>
    <w:p w14:paraId="25BA6084">
      <w:pPr>
        <w:ind w:firstLine="709"/>
      </w:pPr>
      <w:r>
        <w:rPr>
          <w:b/>
        </w:rPr>
        <w:t xml:space="preserve">Реальный ВВП </w:t>
      </w:r>
      <w:r>
        <w:t>– это стоимость всех произведенных в экономике товаров и услуг за данный год, исчисленная в ценах фиксированных базового года.</w:t>
      </w:r>
    </w:p>
    <w:p w14:paraId="2D62D59A">
      <w:pPr>
        <w:ind w:firstLine="709"/>
      </w:pPr>
      <w:r>
        <w:t>ВВП реал. = ВВП номин. / индекс цен (дефлятор ВВП)</w:t>
      </w:r>
    </w:p>
    <w:p w14:paraId="39EB1065">
      <w:pPr>
        <w:ind w:firstLine="709"/>
      </w:pPr>
      <w:r>
        <w:t>Дефлятор ВВП = ВВП номин. / ВВП реал.</w:t>
      </w:r>
    </w:p>
    <w:p w14:paraId="60CD353F">
      <w:pPr>
        <w:ind w:firstLine="709"/>
        <w:rPr>
          <w:b/>
        </w:rPr>
      </w:pPr>
      <w:r>
        <w:rPr>
          <w:b/>
        </w:rPr>
        <w:t>Индекс человеческого развития (1990 г., ООП):</w:t>
      </w:r>
    </w:p>
    <w:p w14:paraId="7517FADD">
      <w:pPr>
        <w:pStyle w:val="17"/>
        <w:numPr>
          <w:ilvl w:val="0"/>
          <w:numId w:val="57"/>
        </w:numPr>
        <w:ind w:left="0" w:firstLine="709"/>
      </w:pPr>
      <w:r>
        <w:t>образование</w:t>
      </w:r>
      <w:r>
        <w:rPr>
          <w:lang w:val="en-US"/>
        </w:rPr>
        <w:t>;</w:t>
      </w:r>
    </w:p>
    <w:p w14:paraId="2BC52BAB">
      <w:pPr>
        <w:pStyle w:val="17"/>
        <w:numPr>
          <w:ilvl w:val="0"/>
          <w:numId w:val="57"/>
        </w:numPr>
        <w:ind w:left="0" w:firstLine="709"/>
      </w:pPr>
      <w:r>
        <w:t>гендерное равенство и здоровье</w:t>
      </w:r>
      <w:r>
        <w:rPr>
          <w:lang w:val="en-US"/>
        </w:rPr>
        <w:t>;</w:t>
      </w:r>
    </w:p>
    <w:p w14:paraId="7653A3D8">
      <w:pPr>
        <w:pStyle w:val="17"/>
        <w:numPr>
          <w:ilvl w:val="0"/>
          <w:numId w:val="57"/>
        </w:numPr>
        <w:ind w:left="0" w:firstLine="709"/>
      </w:pPr>
      <w:r>
        <w:t>уровень жизни (ВНД на душу населения по паритету покупательной способности (ППС) в долларах).</w:t>
      </w:r>
    </w:p>
    <w:p w14:paraId="70E30C46">
      <w:pPr>
        <w:ind w:firstLine="709"/>
      </w:pPr>
      <w:r>
        <w:rPr>
          <w:b/>
        </w:rPr>
        <w:t>Паритет покупательной способности (ППС)</w:t>
      </w:r>
      <w:r>
        <w:t xml:space="preserve"> представляет собой количество единиц валюты, необходимое для покупки стандартного набора товаров и услуг, который можно купить за одну денежную единицу базовой страны (или одну единицу общей валюты группы стран).</w:t>
      </w:r>
    </w:p>
    <w:p w14:paraId="1CEA2042">
      <w:pPr>
        <w:pStyle w:val="2"/>
        <w:numPr>
          <w:ilvl w:val="0"/>
          <w:numId w:val="16"/>
        </w:numPr>
        <w:ind w:left="0" w:firstLine="709"/>
      </w:pPr>
      <w:bookmarkStart w:id="45" w:name="_Toc186324955"/>
      <w:r>
        <w:t>Финансы, денежное обращение, кредит.</w:t>
      </w:r>
      <w:bookmarkEnd w:id="45"/>
      <w:r>
        <w:t xml:space="preserve"> </w:t>
      </w:r>
    </w:p>
    <w:p w14:paraId="34AF3C3B">
      <w:pPr>
        <w:ind w:firstLine="709"/>
        <w:rPr>
          <w:b/>
        </w:rPr>
      </w:pPr>
      <w:r>
        <w:rPr>
          <w:b/>
        </w:rPr>
        <w:t>Функции финансов</w:t>
      </w:r>
      <w:r>
        <w:rPr>
          <w:b/>
          <w:lang w:val="en-US"/>
        </w:rPr>
        <w:t>:</w:t>
      </w:r>
    </w:p>
    <w:p w14:paraId="16B91B0E">
      <w:pPr>
        <w:pStyle w:val="17"/>
        <w:numPr>
          <w:ilvl w:val="0"/>
          <w:numId w:val="58"/>
        </w:numPr>
        <w:ind w:left="0" w:firstLine="709"/>
      </w:pPr>
      <w:r>
        <w:t>распределительная (перераспределительная) связана с распределением ВВП и НД;</w:t>
      </w:r>
    </w:p>
    <w:p w14:paraId="02B966A4">
      <w:pPr>
        <w:pStyle w:val="17"/>
        <w:numPr>
          <w:ilvl w:val="0"/>
          <w:numId w:val="58"/>
        </w:numPr>
        <w:ind w:left="0" w:firstLine="709"/>
      </w:pPr>
      <w:r>
        <w:t>контрольная заключается в контроле за распределением ВВП, НД по соответствующим фондам и расходованием их по целевому назначению.</w:t>
      </w:r>
    </w:p>
    <w:p w14:paraId="7A0C5A16">
      <w:pPr>
        <w:ind w:firstLine="709"/>
        <w:rPr>
          <w:b/>
        </w:rPr>
      </w:pPr>
      <w:r>
        <w:rPr>
          <w:b/>
        </w:rPr>
        <w:t>Роль финансов в экономике</w:t>
      </w:r>
      <w:r>
        <w:rPr>
          <w:b/>
          <w:lang w:val="en-US"/>
        </w:rPr>
        <w:t>:</w:t>
      </w:r>
    </w:p>
    <w:p w14:paraId="241FA51F">
      <w:pPr>
        <w:pStyle w:val="17"/>
        <w:numPr>
          <w:ilvl w:val="0"/>
          <w:numId w:val="59"/>
        </w:numPr>
        <w:ind w:left="0" w:firstLine="709"/>
      </w:pPr>
      <w:r>
        <w:t>базовый ресурс для обеспечения непрерывности воспроизводственного процесса;</w:t>
      </w:r>
    </w:p>
    <w:p w14:paraId="2AB13927">
      <w:pPr>
        <w:pStyle w:val="17"/>
        <w:numPr>
          <w:ilvl w:val="0"/>
          <w:numId w:val="59"/>
        </w:numPr>
        <w:ind w:left="0" w:firstLine="709"/>
      </w:pPr>
      <w:r>
        <w:t>источник обеспечения финансовых потребностей субъектов экономики;</w:t>
      </w:r>
    </w:p>
    <w:p w14:paraId="60A65427">
      <w:pPr>
        <w:pStyle w:val="17"/>
        <w:numPr>
          <w:ilvl w:val="0"/>
          <w:numId w:val="59"/>
        </w:numPr>
        <w:ind w:left="0" w:firstLine="709"/>
      </w:pPr>
      <w:r>
        <w:t>способ перераспределения доходов</w:t>
      </w:r>
      <w:r>
        <w:rPr>
          <w:lang w:val="en-US"/>
        </w:rPr>
        <w:t>;</w:t>
      </w:r>
    </w:p>
    <w:p w14:paraId="1A2DFDB8">
      <w:pPr>
        <w:pStyle w:val="17"/>
        <w:numPr>
          <w:ilvl w:val="0"/>
          <w:numId w:val="59"/>
        </w:numPr>
        <w:ind w:left="0" w:firstLine="709"/>
      </w:pPr>
      <w:r>
        <w:t>индикатор и регулятор социально-экономического развития;</w:t>
      </w:r>
    </w:p>
    <w:p w14:paraId="0C7D27D4">
      <w:pPr>
        <w:pStyle w:val="17"/>
        <w:numPr>
          <w:ilvl w:val="0"/>
          <w:numId w:val="59"/>
        </w:numPr>
        <w:ind w:left="0" w:firstLine="709"/>
      </w:pPr>
      <w:r>
        <w:t>основа экономического управления государством и контроля за движением финансовых ресурсов.</w:t>
      </w:r>
    </w:p>
    <w:p w14:paraId="24C01748">
      <w:pPr>
        <w:ind w:firstLine="709"/>
      </w:pPr>
      <w:r>
        <w:rPr>
          <w:b/>
        </w:rPr>
        <w:t>Деньги</w:t>
      </w:r>
      <w:r>
        <w:t xml:space="preserve"> – это товар, являющийся всеобщим эквивалентом для всех других товаров (К. Маркс). </w:t>
      </w:r>
    </w:p>
    <w:p w14:paraId="53C11536">
      <w:pPr>
        <w:ind w:firstLine="709"/>
      </w:pPr>
      <w:r>
        <w:t>Сущность денег выражается в их классических функциях: мера стоимости; средство обращения; средство платежа; средство накопления; мировые деньги.</w:t>
      </w:r>
    </w:p>
    <w:p w14:paraId="6D093898">
      <w:pPr>
        <w:ind w:firstLine="709"/>
      </w:pPr>
      <w:r>
        <w:rPr>
          <w:b/>
        </w:rPr>
        <w:t>Финансы</w:t>
      </w:r>
      <w:r>
        <w:t xml:space="preserve"> – это инструмент распределения и перераспределения доходов общества. Они не выполняют ни одной функции денег, по посредству формирования и целевого использования централизованных и децентрализованных фондов обеспечивают эффективное использование доходов, созданных обществом.</w:t>
      </w:r>
    </w:p>
    <w:p w14:paraId="04EA9227">
      <w:pPr>
        <w:ind w:firstLine="709"/>
      </w:pPr>
      <w:r>
        <w:rPr>
          <w:b/>
        </w:rPr>
        <w:t>Денежные отношения</w:t>
      </w:r>
      <w:r>
        <w:t xml:space="preserve"> – это экономические отношения, возникающие между людьми в процессе производства и реализации товаров.</w:t>
      </w:r>
    </w:p>
    <w:p w14:paraId="5DB95E21">
      <w:pPr>
        <w:ind w:firstLine="709"/>
      </w:pPr>
      <w:r>
        <w:rPr>
          <w:b/>
        </w:rPr>
        <w:t>Финансовые отношения</w:t>
      </w:r>
      <w:r>
        <w:t xml:space="preserve"> – это специфическая часть денежных отношений (распределительные отношения), которые связаны с формированием и использованием централизованных и децентрализованных фондов денежных средств.</w:t>
      </w:r>
    </w:p>
    <w:p w14:paraId="79FC1CF6">
      <w:pPr>
        <w:ind w:firstLine="709"/>
      </w:pPr>
      <w:r>
        <w:rPr>
          <w:b/>
        </w:rPr>
        <w:t>Денежное обращение</w:t>
      </w:r>
      <w:r>
        <w:t xml:space="preserve"> – это движение денег в наличной и безналичной формах, обслуживающее кругооборота товаров, а также нетоварные платежи и расчеты.</w:t>
      </w:r>
    </w:p>
    <w:p w14:paraId="2494053C">
      <w:pPr>
        <w:ind w:firstLine="709"/>
      </w:pPr>
      <w:r>
        <w:t xml:space="preserve">Инструментом опосредования финансовых отношений выступают </w:t>
      </w:r>
      <w:r>
        <w:rPr>
          <w:b/>
        </w:rPr>
        <w:t>финансы.</w:t>
      </w:r>
    </w:p>
    <w:p w14:paraId="72C3357C">
      <w:pPr>
        <w:ind w:firstLine="709"/>
        <w:rPr>
          <w:b/>
        </w:rPr>
      </w:pPr>
      <w:r>
        <w:t xml:space="preserve">Инструментом опосредования денежных отношений выступают </w:t>
      </w:r>
      <w:r>
        <w:rPr>
          <w:b/>
        </w:rPr>
        <w:t>денежные средства.</w:t>
      </w:r>
    </w:p>
    <w:p w14:paraId="6FDFB4D0">
      <w:pPr>
        <w:ind w:firstLine="709"/>
      </w:pPr>
      <w:r>
        <w:rPr>
          <w:b/>
        </w:rPr>
        <w:t>Финансовые ресурсы организации</w:t>
      </w:r>
      <w:r>
        <w:t xml:space="preserve"> – совокупность всех без исключения ее денежных средств (собственных и привлеченных, фондовых и безфондовых, эквивалентных и неэквивалентных), находящихся в ее распоряжении, предназначенных как для простого, так и для расширенного воспроизводства.</w:t>
      </w:r>
    </w:p>
    <w:p w14:paraId="1B001B83">
      <w:pPr>
        <w:ind w:firstLine="709"/>
      </w:pPr>
      <w:r>
        <w:rPr>
          <w:b/>
        </w:rPr>
        <w:t>Предназначение финансовых ресурсов</w:t>
      </w:r>
      <w:r>
        <w:t xml:space="preserve"> – удовлетворение потребностей всех субъектов распределительного процесса: государства, общества, классов, групп индивидов, людей.</w:t>
      </w:r>
    </w:p>
    <w:p w14:paraId="2D126B78">
      <w:pPr>
        <w:ind w:firstLine="709"/>
      </w:pPr>
      <w:r>
        <w:rPr>
          <w:b/>
        </w:rPr>
        <w:t>Финансовая система государства</w:t>
      </w:r>
      <w:r>
        <w:t xml:space="preserve"> – это совокупность обособленных, но взаимосвязанных сфер и звеньев финансовых отношений и соответствующих им финансовых институтов, организующих образование, распределение и использование централизованных и децентрализованных фондов денежных средств.</w:t>
      </w:r>
    </w:p>
    <w:p w14:paraId="0B1720A5">
      <w:pPr>
        <w:ind w:firstLine="709"/>
      </w:pPr>
      <w:r>
        <w:rPr>
          <w:b/>
        </w:rPr>
        <w:t>Государственный бюджет</w:t>
      </w:r>
      <w:r>
        <w:t xml:space="preserve"> – совокупность распределительных и перераспределительных отношений, финансовых смет всех ведомств, государственных служб, правительственных программ, отражающих потребности, подлежащие удовлетворению за счет государственной казны. Это баланс доходов и расходов государства.</w:t>
      </w:r>
    </w:p>
    <w:p w14:paraId="0364087C">
      <w:pPr>
        <w:ind w:firstLine="709"/>
      </w:pPr>
      <w:r>
        <w:rPr>
          <w:b/>
        </w:rPr>
        <w:t>Государственный кредит</w:t>
      </w:r>
      <w:r>
        <w:t xml:space="preserve"> – совокупность денежных отношений, возникающих между государством как заемщиком (или займодателем) денежных средств и физическими (юридическими) лицами, иностранными правительствами, выступающими в роли кредиторов.</w:t>
      </w:r>
    </w:p>
    <w:p w14:paraId="7A2F0C89">
      <w:pPr>
        <w:ind w:firstLine="709"/>
      </w:pPr>
      <w:r>
        <w:rPr>
          <w:b/>
        </w:rPr>
        <w:t>Государственные целевые фонды</w:t>
      </w:r>
      <w:r>
        <w:t xml:space="preserve"> создаются государством путем аккумулирования значительных денежных ресурсов для финансирования общественных потребностей и направления их на решение определенных социально-экономических целей и задач (финансировать приоритетные отрасти, осуществлять мероприятия социального характера, решать задачи в сфере образования, охраны природы, правопорядка и т.д.).</w:t>
      </w:r>
    </w:p>
    <w:p w14:paraId="1C4E445A">
      <w:pPr>
        <w:ind w:firstLine="709"/>
        <w:rPr>
          <w:b/>
        </w:rPr>
      </w:pPr>
      <w:r>
        <w:rPr>
          <w:b/>
        </w:rPr>
        <w:t>Государственный целевые бюджетные фонды в Республике Беларусь:</w:t>
      </w:r>
    </w:p>
    <w:p w14:paraId="44848689">
      <w:pPr>
        <w:pStyle w:val="17"/>
        <w:numPr>
          <w:ilvl w:val="0"/>
          <w:numId w:val="60"/>
        </w:numPr>
        <w:ind w:left="0" w:firstLine="720"/>
      </w:pPr>
      <w:r>
        <w:t>Фонд национального развития;</w:t>
      </w:r>
    </w:p>
    <w:p w14:paraId="10D25C19">
      <w:pPr>
        <w:pStyle w:val="17"/>
        <w:numPr>
          <w:ilvl w:val="0"/>
          <w:numId w:val="60"/>
        </w:numPr>
        <w:ind w:left="0" w:firstLine="720"/>
      </w:pPr>
      <w:r>
        <w:t>Республиканский дорожный фонд:</w:t>
      </w:r>
    </w:p>
    <w:p w14:paraId="32098E9E">
      <w:pPr>
        <w:pStyle w:val="17"/>
        <w:numPr>
          <w:ilvl w:val="0"/>
          <w:numId w:val="60"/>
        </w:numPr>
        <w:ind w:left="0" w:firstLine="720"/>
      </w:pPr>
      <w:r>
        <w:t>Республиканский централизованный инновационный фонд.</w:t>
      </w:r>
    </w:p>
    <w:p w14:paraId="645DD293">
      <w:pPr>
        <w:pStyle w:val="17"/>
        <w:numPr>
          <w:ilvl w:val="0"/>
          <w:numId w:val="60"/>
        </w:numPr>
        <w:ind w:left="0" w:firstLine="720"/>
      </w:pPr>
      <w:r>
        <w:t>Республиканский фонд гражданской авиации</w:t>
      </w:r>
      <w:r>
        <w:rPr>
          <w:lang w:val="en-US"/>
        </w:rPr>
        <w:t>;</w:t>
      </w:r>
    </w:p>
    <w:p w14:paraId="5AE4684C">
      <w:pPr>
        <w:pStyle w:val="17"/>
        <w:numPr>
          <w:ilvl w:val="0"/>
          <w:numId w:val="60"/>
        </w:numPr>
        <w:ind w:left="0" w:firstLine="720"/>
      </w:pPr>
      <w:r>
        <w:t>Республиканский фонд универсального обслуживания связи и информатизации.</w:t>
      </w:r>
    </w:p>
    <w:p w14:paraId="4D6F8FB5">
      <w:pPr>
        <w:ind w:firstLine="709"/>
      </w:pPr>
      <w:r>
        <w:rPr>
          <w:b/>
        </w:rPr>
        <w:t>Государственные внебюджетные фонды</w:t>
      </w:r>
      <w:r>
        <w:t xml:space="preserve"> каждый имеет свой отдельный бюджет (Государственный внебюджетный фонд социальной защиты населения Республики Беларусь).</w:t>
      </w:r>
    </w:p>
    <w:p w14:paraId="743D981C">
      <w:pPr>
        <w:ind w:firstLine="709"/>
        <w:rPr>
          <w:b/>
        </w:rPr>
      </w:pPr>
      <w:r>
        <w:rPr>
          <w:b/>
        </w:rPr>
        <w:t>Звенья финансов субьектов хозяйствования:</w:t>
      </w:r>
    </w:p>
    <w:p w14:paraId="3BBE9AF7">
      <w:pPr>
        <w:pStyle w:val="17"/>
        <w:numPr>
          <w:ilvl w:val="0"/>
          <w:numId w:val="61"/>
        </w:numPr>
        <w:ind w:left="0" w:firstLine="720"/>
      </w:pPr>
      <w:r>
        <w:t>фонд накопления,</w:t>
      </w:r>
    </w:p>
    <w:p w14:paraId="2ED9D177">
      <w:pPr>
        <w:pStyle w:val="17"/>
        <w:numPr>
          <w:ilvl w:val="0"/>
          <w:numId w:val="61"/>
        </w:numPr>
        <w:ind w:left="0" w:firstLine="720"/>
      </w:pPr>
      <w:r>
        <w:t>фонд потребления;</w:t>
      </w:r>
    </w:p>
    <w:p w14:paraId="1917891A">
      <w:pPr>
        <w:pStyle w:val="17"/>
        <w:numPr>
          <w:ilvl w:val="0"/>
          <w:numId w:val="61"/>
        </w:numPr>
        <w:ind w:left="0" w:firstLine="720"/>
      </w:pPr>
      <w:r>
        <w:t>резервный фонд.</w:t>
      </w:r>
    </w:p>
    <w:p w14:paraId="2A9EFB30">
      <w:pPr>
        <w:ind w:firstLine="709"/>
      </w:pPr>
      <w:r>
        <w:rPr>
          <w:b/>
        </w:rPr>
        <w:t>Кредит</w:t>
      </w:r>
      <w:r>
        <w:t xml:space="preserve"> – это заем (ссуда) в форме денег или товаров, которые передаются кредитором кредитополучателю на условиях платности (за вознаграждение (проценты)), возвратности (с обязательным условием их возврата), срочности (с утвержденным сроком возврата).</w:t>
      </w:r>
    </w:p>
    <w:p w14:paraId="5CB6841B">
      <w:pPr>
        <w:ind w:firstLine="709"/>
      </w:pPr>
      <w:r>
        <w:rPr>
          <w:b/>
        </w:rPr>
        <w:t>Финансовая политика</w:t>
      </w:r>
      <w:r>
        <w:t xml:space="preserve"> – это особая сфера деятельности государства в области формирования и использования финансовых ресурсов, как на макроуровне, так и на микроуровне с целью экономического и социального развития.</w:t>
      </w:r>
    </w:p>
    <w:p w14:paraId="5CD885CC">
      <w:pPr>
        <w:ind w:firstLine="709"/>
      </w:pPr>
      <w:r>
        <w:rPr>
          <w:b/>
        </w:rPr>
        <w:t>Финансовая политика государства</w:t>
      </w:r>
      <w:r>
        <w:t xml:space="preserve"> включает: налоговую, бюджетную (бюджетно-финансовую), денежно-кредитную (монетарную) политику.</w:t>
      </w:r>
    </w:p>
    <w:p w14:paraId="3CF58026">
      <w:pPr>
        <w:ind w:firstLine="709"/>
      </w:pPr>
      <w:r>
        <w:rPr>
          <w:b/>
        </w:rPr>
        <w:t>Налоговая политика</w:t>
      </w:r>
      <w:r>
        <w:t xml:space="preserve"> – это целенаправленная деятельность государства, включающая разработку, принятие и реализацию мероприятий в рамках налоговой системы для достижения необходимых обществу экономических и социальных результатов.</w:t>
      </w:r>
    </w:p>
    <w:p w14:paraId="2ED60923">
      <w:pPr>
        <w:ind w:firstLine="709"/>
      </w:pPr>
      <w:r>
        <w:rPr>
          <w:b/>
        </w:rPr>
        <w:t>Бюджетная (бюджетно-финансовая) политика</w:t>
      </w:r>
      <w:r>
        <w:t xml:space="preserve"> – это совокупность целей, задач, принимаемых решений и осуществляемых органами власти мер, направленных на распределение фонда денежных средств государства и использование этих средств по отраслевому, территориальному, целевому назначению.</w:t>
      </w:r>
    </w:p>
    <w:p w14:paraId="5DBE05E4">
      <w:pPr>
        <w:ind w:firstLine="709"/>
      </w:pPr>
      <w:r>
        <w:rPr>
          <w:b/>
        </w:rPr>
        <w:t>Денежно-кредитная (монетарная) политика</w:t>
      </w:r>
      <w:r>
        <w:t xml:space="preserve"> – это совокупность мероприятий, направленных на изменение денежной массы в обращении, объема кредитов, уровня процентных ставок и других показателей денежного обращения и рынка ссудных капиталов.</w:t>
      </w:r>
    </w:p>
    <w:p w14:paraId="4356751D">
      <w:pPr>
        <w:ind w:firstLine="709"/>
        <w:rPr>
          <w:b/>
        </w:rPr>
      </w:pPr>
      <w:r>
        <w:rPr>
          <w:b/>
        </w:rPr>
        <w:t>Органы, обеспечивающие практическую реализацию финансовой политики:</w:t>
      </w:r>
    </w:p>
    <w:p w14:paraId="7E8233C8">
      <w:pPr>
        <w:pStyle w:val="17"/>
        <w:numPr>
          <w:ilvl w:val="0"/>
          <w:numId w:val="62"/>
        </w:numPr>
        <w:ind w:left="0" w:firstLine="720"/>
      </w:pPr>
      <w:r>
        <w:t>Министерство финансов Республики Беларусь (Бюджетный кодекс);</w:t>
      </w:r>
    </w:p>
    <w:p w14:paraId="010692EF">
      <w:pPr>
        <w:pStyle w:val="17"/>
        <w:numPr>
          <w:ilvl w:val="0"/>
          <w:numId w:val="62"/>
        </w:numPr>
        <w:ind w:left="0" w:firstLine="720"/>
      </w:pPr>
      <w:r>
        <w:t>Министерство по налогам и сборам Республики Беларусь (Налоговый кодекс);</w:t>
      </w:r>
    </w:p>
    <w:p w14:paraId="68DF5349">
      <w:pPr>
        <w:pStyle w:val="17"/>
        <w:numPr>
          <w:ilvl w:val="0"/>
          <w:numId w:val="62"/>
        </w:numPr>
        <w:ind w:left="0" w:firstLine="720"/>
      </w:pPr>
      <w:r>
        <w:t>Национальный банк Республики Беларусь (Банковский кодекс);</w:t>
      </w:r>
    </w:p>
    <w:p w14:paraId="6E0805D6">
      <w:pPr>
        <w:pStyle w:val="17"/>
        <w:numPr>
          <w:ilvl w:val="0"/>
          <w:numId w:val="62"/>
        </w:numPr>
        <w:ind w:left="0" w:firstLine="720"/>
      </w:pPr>
      <w:r>
        <w:t>Министерство экономики Республики Беларусь.</w:t>
      </w:r>
    </w:p>
    <w:p w14:paraId="5E9D90DC">
      <w:pPr>
        <w:pStyle w:val="2"/>
        <w:numPr>
          <w:ilvl w:val="0"/>
          <w:numId w:val="16"/>
        </w:numPr>
        <w:ind w:left="0" w:firstLine="709"/>
      </w:pPr>
      <w:bookmarkStart w:id="46" w:name="_Hlk167788955"/>
      <w:bookmarkStart w:id="47" w:name="_Toc186324956"/>
      <w:r>
        <w:t>Госбюджет. Расходы и доходы бюджета</w:t>
      </w:r>
      <w:bookmarkEnd w:id="46"/>
      <w:r>
        <w:t>.</w:t>
      </w:r>
      <w:bookmarkEnd w:id="47"/>
      <w:r>
        <w:t xml:space="preserve"> </w:t>
      </w:r>
    </w:p>
    <w:p w14:paraId="38A9066D">
      <w:pPr>
        <w:ind w:firstLine="709"/>
      </w:pPr>
      <w:r>
        <w:rPr>
          <w:b/>
        </w:rPr>
        <w:t>Бюджет</w:t>
      </w:r>
      <w:r>
        <w:t xml:space="preserve"> – это план формирования и использования денежных средств для обеспечения реализации задач и функций государства.</w:t>
      </w:r>
    </w:p>
    <w:p w14:paraId="15F38B0B">
      <w:pPr>
        <w:ind w:firstLine="709"/>
        <w:rPr>
          <w:b/>
        </w:rPr>
      </w:pPr>
      <w:r>
        <w:rPr>
          <w:b/>
        </w:rPr>
        <w:t>Функции государственного бюджета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284CD7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 w14:paraId="51862FF3">
            <w:pPr>
              <w:spacing w:after="0" w:line="240" w:lineRule="auto"/>
            </w:pPr>
            <w:r>
              <w:t>Функция</w:t>
            </w:r>
          </w:p>
        </w:tc>
        <w:tc>
          <w:tcPr>
            <w:tcW w:w="4673" w:type="dxa"/>
          </w:tcPr>
          <w:p w14:paraId="455705C4">
            <w:pPr>
              <w:spacing w:after="0" w:line="240" w:lineRule="auto"/>
            </w:pPr>
            <w:r>
              <w:t>Описание</w:t>
            </w:r>
          </w:p>
        </w:tc>
      </w:tr>
      <w:tr w14:paraId="2C9237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 w14:paraId="7A4DF53C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Распределительная</w:t>
            </w:r>
          </w:p>
        </w:tc>
        <w:tc>
          <w:tcPr>
            <w:tcW w:w="4673" w:type="dxa"/>
          </w:tcPr>
          <w:p w14:paraId="232128D8">
            <w:pPr>
              <w:spacing w:after="0" w:line="240" w:lineRule="auto"/>
            </w:pPr>
            <w:r>
              <w:t>перераспределения валового внутреннего продукта и национального дохода</w:t>
            </w:r>
          </w:p>
        </w:tc>
      </w:tr>
      <w:tr w14:paraId="1CA470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 w14:paraId="53D7AFFB">
            <w:pPr>
              <w:spacing w:after="0" w:line="240" w:lineRule="auto"/>
            </w:pPr>
            <w:r>
              <w:t>Регулирующая</w:t>
            </w:r>
          </w:p>
        </w:tc>
        <w:tc>
          <w:tcPr>
            <w:tcW w:w="4673" w:type="dxa"/>
          </w:tcPr>
          <w:p w14:paraId="51BFFF5E">
            <w:pPr>
              <w:spacing w:after="0" w:line="240" w:lineRule="auto"/>
            </w:pPr>
            <w:r>
              <w:t>охватывает государственное регулирование и стимулирует развитие экономики</w:t>
            </w:r>
          </w:p>
        </w:tc>
      </w:tr>
      <w:tr w14:paraId="4507FA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 w14:paraId="47756974">
            <w:pPr>
              <w:spacing w:after="0" w:line="240" w:lineRule="auto"/>
            </w:pPr>
            <w:r>
              <w:t>Социальная</w:t>
            </w:r>
          </w:p>
        </w:tc>
        <w:tc>
          <w:tcPr>
            <w:tcW w:w="4673" w:type="dxa"/>
          </w:tcPr>
          <w:p w14:paraId="06A3F2C2">
            <w:pPr>
              <w:spacing w:after="0" w:line="240" w:lineRule="auto"/>
            </w:pPr>
            <w:r>
              <w:t>обеспечивается финансирование</w:t>
            </w:r>
          </w:p>
          <w:p w14:paraId="3EE9ED13">
            <w:pPr>
              <w:spacing w:after="0" w:line="240" w:lineRule="auto"/>
            </w:pPr>
            <w:r>
              <w:t>социальной политики государства</w:t>
            </w:r>
          </w:p>
        </w:tc>
      </w:tr>
      <w:tr w14:paraId="157CC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 w14:paraId="13AE608A">
            <w:pPr>
              <w:spacing w:after="0" w:line="240" w:lineRule="auto"/>
            </w:pPr>
            <w:r>
              <w:t>Контрольная</w:t>
            </w:r>
          </w:p>
        </w:tc>
        <w:tc>
          <w:tcPr>
            <w:tcW w:w="4673" w:type="dxa"/>
          </w:tcPr>
          <w:p w14:paraId="754785FC">
            <w:pPr>
              <w:spacing w:after="0" w:line="240" w:lineRule="auto"/>
            </w:pPr>
            <w:r>
              <w:t>осуществляется контроль за</w:t>
            </w:r>
          </w:p>
          <w:p w14:paraId="78E6F7D1">
            <w:pPr>
              <w:spacing w:after="0" w:line="240" w:lineRule="auto"/>
            </w:pPr>
            <w:r>
              <w:t>образованием и использованием</w:t>
            </w:r>
          </w:p>
          <w:p w14:paraId="6DE2E5E1">
            <w:pPr>
              <w:spacing w:after="0" w:line="240" w:lineRule="auto"/>
            </w:pPr>
            <w:r>
              <w:t>денежных средств государства</w:t>
            </w:r>
          </w:p>
        </w:tc>
      </w:tr>
    </w:tbl>
    <w:p w14:paraId="5DF04DD9">
      <w:pPr>
        <w:spacing w:before="160"/>
        <w:ind w:firstLine="709"/>
      </w:pPr>
      <w:r>
        <w:rPr>
          <w:b/>
        </w:rPr>
        <w:t>Государственный бюджет</w:t>
      </w:r>
      <w:r>
        <w:t xml:space="preserve"> аккумулирует и перераспределяет национальный доход для того, чтобы дать возможность правительству реализовать свою экономическую и социальную, внутреннюю и внешнюю политику.</w:t>
      </w:r>
    </w:p>
    <w:p w14:paraId="102CF274">
      <w:pPr>
        <w:ind w:firstLine="709"/>
      </w:pPr>
      <w:r>
        <w:rPr>
          <w:b/>
        </w:rPr>
        <w:t xml:space="preserve">Бюджетная система Республика Беларусь </w:t>
      </w:r>
      <w:r>
        <w:t>– регулируемая законодательством совокупность республиканского бюджета и местных бюджетов Республики Беларусь, основанная на экономических отношениях и государственном устройстве Республики Беларусь.</w:t>
      </w:r>
    </w:p>
    <w:p w14:paraId="61E45785">
      <w:pPr>
        <w:ind w:firstLine="709"/>
      </w:pPr>
      <w:r>
        <w:rPr>
          <w:b/>
        </w:rPr>
        <w:t>Принципы бюджетной системы Республики Беларусь</w:t>
      </w:r>
      <w:r>
        <w:t xml:space="preserve"> (ст. 8 Бюджетного Кодекса РБ):</w:t>
      </w:r>
    </w:p>
    <w:p w14:paraId="0C840C64">
      <w:pPr>
        <w:pStyle w:val="17"/>
        <w:numPr>
          <w:ilvl w:val="0"/>
          <w:numId w:val="63"/>
        </w:numPr>
        <w:ind w:left="0" w:firstLine="709"/>
      </w:pPr>
      <w:r>
        <w:t>единства;</w:t>
      </w:r>
    </w:p>
    <w:p w14:paraId="64A2958E">
      <w:pPr>
        <w:pStyle w:val="17"/>
        <w:numPr>
          <w:ilvl w:val="0"/>
          <w:numId w:val="63"/>
        </w:numPr>
        <w:ind w:left="0" w:firstLine="709"/>
      </w:pPr>
      <w:r>
        <w:t>полноты отражения доходов и расходов бюджетов;</w:t>
      </w:r>
    </w:p>
    <w:p w14:paraId="4B0BEF58">
      <w:pPr>
        <w:pStyle w:val="17"/>
        <w:numPr>
          <w:ilvl w:val="0"/>
          <w:numId w:val="63"/>
        </w:numPr>
        <w:ind w:left="0" w:firstLine="709"/>
      </w:pPr>
      <w:r>
        <w:t>сбалансированности бюджетов;</w:t>
      </w:r>
    </w:p>
    <w:p w14:paraId="352C6D42">
      <w:pPr>
        <w:pStyle w:val="17"/>
        <w:numPr>
          <w:ilvl w:val="0"/>
          <w:numId w:val="63"/>
        </w:numPr>
        <w:ind w:left="0" w:firstLine="709"/>
      </w:pPr>
      <w:r>
        <w:t>гласности и открытости:</w:t>
      </w:r>
    </w:p>
    <w:p w14:paraId="5ECF8A37">
      <w:pPr>
        <w:pStyle w:val="17"/>
        <w:numPr>
          <w:ilvl w:val="0"/>
          <w:numId w:val="63"/>
        </w:numPr>
        <w:ind w:left="0" w:firstLine="709"/>
      </w:pPr>
      <w:r>
        <w:t>самостоятельности бюджетов;</w:t>
      </w:r>
    </w:p>
    <w:p w14:paraId="5864CAE8">
      <w:pPr>
        <w:pStyle w:val="17"/>
        <w:numPr>
          <w:ilvl w:val="0"/>
          <w:numId w:val="63"/>
        </w:numPr>
        <w:ind w:left="0" w:firstLine="709"/>
      </w:pPr>
      <w:r>
        <w:t>эффективности использования бюджетных средств;</w:t>
      </w:r>
    </w:p>
    <w:p w14:paraId="2C987327">
      <w:pPr>
        <w:pStyle w:val="17"/>
        <w:numPr>
          <w:ilvl w:val="0"/>
          <w:numId w:val="63"/>
        </w:numPr>
        <w:ind w:left="0" w:firstLine="709"/>
      </w:pPr>
      <w:r>
        <w:t>общего (совокупного) покрытия расходов бюджетов:</w:t>
      </w:r>
    </w:p>
    <w:p w14:paraId="046B7050">
      <w:pPr>
        <w:pStyle w:val="17"/>
        <w:numPr>
          <w:ilvl w:val="0"/>
          <w:numId w:val="63"/>
        </w:numPr>
        <w:ind w:left="0" w:firstLine="709"/>
      </w:pPr>
      <w:r>
        <w:t>достоверности бюджетов:</w:t>
      </w:r>
    </w:p>
    <w:p w14:paraId="5FB75E46">
      <w:pPr>
        <w:pStyle w:val="17"/>
        <w:numPr>
          <w:ilvl w:val="0"/>
          <w:numId w:val="63"/>
        </w:numPr>
        <w:ind w:left="0" w:firstLine="709"/>
      </w:pPr>
      <w:r>
        <w:t>адресности и целевого назначения бюджетных средств;</w:t>
      </w:r>
    </w:p>
    <w:p w14:paraId="185EC74A">
      <w:pPr>
        <w:pStyle w:val="17"/>
        <w:numPr>
          <w:ilvl w:val="0"/>
          <w:numId w:val="63"/>
        </w:numPr>
        <w:ind w:left="0" w:firstLine="709"/>
      </w:pPr>
      <w:r>
        <w:t>ответственности участников бюджетного процесса.</w:t>
      </w:r>
    </w:p>
    <w:p w14:paraId="312C302F">
      <w:pPr>
        <w:ind w:firstLine="709"/>
        <w:rPr>
          <w:b/>
        </w:rPr>
      </w:pPr>
      <w:r>
        <w:rPr>
          <w:b/>
        </w:rPr>
        <w:t>Структура бюджетной системы Республика Беларусь</w:t>
      </w:r>
    </w:p>
    <w:p w14:paraId="635A04B1">
      <w:pPr>
        <w:rPr>
          <w:b/>
        </w:rPr>
      </w:pPr>
      <w:r>
        <w:rPr>
          <w:b/>
        </w:rPr>
        <w:drawing>
          <wp:inline distT="0" distB="0" distL="0" distR="0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9712">
      <w:pPr>
        <w:ind w:firstLine="709"/>
        <w:rPr>
          <w:b/>
        </w:rPr>
      </w:pPr>
      <w:r>
        <w:rPr>
          <w:b/>
        </w:rPr>
        <w:t>Правовые основы регулирования:</w:t>
      </w:r>
    </w:p>
    <w:p w14:paraId="36DBD4AB">
      <w:pPr>
        <w:pStyle w:val="17"/>
        <w:numPr>
          <w:ilvl w:val="0"/>
          <w:numId w:val="64"/>
        </w:numPr>
        <w:ind w:left="0" w:firstLine="720"/>
      </w:pPr>
      <w:r>
        <w:t>Особенная часть Бюджетного кодекса (главы 16 и 17 - правила формирования бюджетных проектов; требования к процедуре утверждения бюджета);</w:t>
      </w:r>
    </w:p>
    <w:p w14:paraId="7A23B262">
      <w:pPr>
        <w:pStyle w:val="17"/>
        <w:numPr>
          <w:ilvl w:val="0"/>
          <w:numId w:val="64"/>
        </w:numPr>
        <w:ind w:left="0" w:firstLine="720"/>
      </w:pPr>
      <w:r>
        <w:t>Законы Республики Беларусь о республиканском бюджете на очередной финансовый год (формирование доходной и расходной части бюджета);</w:t>
      </w:r>
    </w:p>
    <w:p w14:paraId="3474A7AA">
      <w:pPr>
        <w:pStyle w:val="17"/>
        <w:numPr>
          <w:ilvl w:val="0"/>
          <w:numId w:val="64"/>
        </w:numPr>
        <w:ind w:left="0" w:firstLine="720"/>
      </w:pPr>
      <w:r>
        <w:t>Постановления Совета Министров Республики Беларусь (меры по реализации законов);</w:t>
      </w:r>
    </w:p>
    <w:p w14:paraId="39A861BB">
      <w:pPr>
        <w:pStyle w:val="17"/>
        <w:numPr>
          <w:ilvl w:val="0"/>
          <w:numId w:val="64"/>
        </w:numPr>
        <w:ind w:left="0" w:firstLine="720"/>
      </w:pPr>
      <w:r>
        <w:t>Решения местных Советов депутатов и исполнительных комитетов (формирование местных бюджетов).</w:t>
      </w:r>
    </w:p>
    <w:p w14:paraId="42E8078C">
      <w:pPr>
        <w:ind w:firstLine="709"/>
      </w:pPr>
      <w:r>
        <w:rPr>
          <w:b/>
        </w:rPr>
        <w:t>Бюджетная классификация Республики Беларусь</w:t>
      </w:r>
      <w:r>
        <w:t xml:space="preserve"> – это систематизированная группировка доходов и расходов бюджета, источников финансирования дефицита (направлений использования профицита) бюджета, видов государственного долга Республики Беларусь, обеспечивающая республиканскую и международную сопоставимость показателей.</w:t>
      </w:r>
    </w:p>
    <w:p w14:paraId="4ACAEAD2">
      <w:pPr>
        <w:ind w:firstLine="709"/>
      </w:pPr>
      <w:r>
        <w:rPr>
          <w:b/>
        </w:rPr>
        <w:t>Доходы бюджета</w:t>
      </w:r>
      <w:r>
        <w:t xml:space="preserve"> – это поступающие в бюджет денежные средства.</w:t>
      </w:r>
    </w:p>
    <w:p w14:paraId="1268FC0A">
      <w:pPr>
        <w:ind w:firstLine="709"/>
      </w:pPr>
      <w:r>
        <w:rPr>
          <w:b/>
        </w:rPr>
        <w:t>Расходы бюджета</w:t>
      </w:r>
      <w:r>
        <w:t xml:space="preserve"> – это денежные средства, направляемые на финансовое обеспечение задач и функций государства.</w:t>
      </w:r>
    </w:p>
    <w:p w14:paraId="5386CE2B">
      <w:pPr>
        <w:ind w:firstLine="709"/>
      </w:pPr>
      <w:r>
        <w:rPr>
          <w:b/>
        </w:rPr>
        <w:t>Дефицит бюджета</w:t>
      </w:r>
      <w:r>
        <w:t xml:space="preserve"> – это превышение расходов бюджетов над его доходами.</w:t>
      </w:r>
    </w:p>
    <w:p w14:paraId="261964CD">
      <w:pPr>
        <w:ind w:firstLine="709"/>
      </w:pPr>
      <w:r>
        <w:rPr>
          <w:b/>
        </w:rPr>
        <w:t>Профицит бюджета</w:t>
      </w:r>
      <w:r>
        <w:t xml:space="preserve"> – это превышение доходов бюджета над его расходами.</w:t>
      </w:r>
    </w:p>
    <w:p w14:paraId="0818A8BF">
      <w:pPr>
        <w:ind w:firstLine="709"/>
      </w:pPr>
      <w:r>
        <w:t>Доходы государственного бюджета разделены на две категории:</w:t>
      </w:r>
    </w:p>
    <w:p w14:paraId="4738C1FB">
      <w:pPr>
        <w:pStyle w:val="17"/>
        <w:numPr>
          <w:ilvl w:val="0"/>
          <w:numId w:val="65"/>
        </w:numPr>
        <w:ind w:left="0" w:firstLine="720"/>
      </w:pPr>
      <w:r>
        <w:t>налоговые (республиканские налоги, сборы (пошлины), местные налоги и оборы, другие налоговые доходы; цени, начисленные за несвоевременную уплату налогов, сборов (пошлин); проценты за пользование отсрочкой и рассрочкой уплаты налогов, сборов, таможенных платежей и пени, налоговым кредитом);</w:t>
      </w:r>
    </w:p>
    <w:p w14:paraId="44B4AFEE">
      <w:pPr>
        <w:pStyle w:val="17"/>
        <w:numPr>
          <w:ilvl w:val="0"/>
          <w:numId w:val="65"/>
        </w:numPr>
        <w:ind w:left="0" w:firstLine="720"/>
      </w:pPr>
      <w:r>
        <w:t>неналоговые (доходы от использования имущества, находящегося в государственной собственности; штрафы; другие неналоговые доходы).</w:t>
      </w:r>
    </w:p>
    <w:p w14:paraId="64ADC381">
      <w:pPr>
        <w:ind w:firstLine="709"/>
        <w:rPr>
          <w:b/>
        </w:rPr>
      </w:pPr>
      <w:r>
        <w:rPr>
          <w:b/>
        </w:rPr>
        <w:t>Ст. 6 Налогового Кодекса РБ</w:t>
      </w:r>
    </w:p>
    <w:p w14:paraId="782C8AF4">
      <w:pPr>
        <w:ind w:firstLine="709"/>
      </w:pPr>
      <w:r>
        <w:rPr>
          <w:b/>
        </w:rPr>
        <w:t>Налог</w:t>
      </w:r>
      <w:r>
        <w:t xml:space="preserve"> – это обязательный индивидуальный безвозмездный платеж, взимаемый с организаций и физических лиц в форме отчуждения принадлежащих им на праве собственности, хозяйственного ведения или оперативного управления денежных средств в республиканский и (или) местные бюджеты.</w:t>
      </w:r>
    </w:p>
    <w:p w14:paraId="64DEB21A">
      <w:pPr>
        <w:ind w:firstLine="709"/>
      </w:pPr>
      <w:r>
        <w:rPr>
          <w:b/>
        </w:rPr>
        <w:t>Сбор (пошлина)</w:t>
      </w:r>
      <w:r>
        <w:t xml:space="preserve"> – это обязательный платеж в республиканский и (или) местные бюджеты, взимаемый с организаций и физических лиц, как правило, в виде одного из условий совершения в отношении их государственными органами юридически значимых действий.</w:t>
      </w:r>
    </w:p>
    <w:p w14:paraId="7F4D6260">
      <w:pPr>
        <w:ind w:firstLine="709"/>
        <w:rPr>
          <w:b/>
        </w:rPr>
      </w:pPr>
      <w:r>
        <w:rPr>
          <w:b/>
        </w:rPr>
        <w:t>Ст.2 Бюджетного Кодекса Республики Беларусь</w:t>
      </w:r>
    </w:p>
    <w:p w14:paraId="2D4F41F2">
      <w:pPr>
        <w:ind w:firstLine="709"/>
      </w:pPr>
      <w:r>
        <w:rPr>
          <w:b/>
        </w:rPr>
        <w:t>Дотация</w:t>
      </w:r>
      <w:r>
        <w:t xml:space="preserve"> – это межбюджетный трансферт, предоставляемый из вышестоящего бюджета нижестоящему бюджету в случае, если собственных и регулирующих доходов недостаточно для сбалансированности нижестоящего бюджета.</w:t>
      </w:r>
    </w:p>
    <w:p w14:paraId="2D70FA9F">
      <w:pPr>
        <w:ind w:firstLine="709"/>
      </w:pPr>
      <w:r>
        <w:rPr>
          <w:b/>
        </w:rPr>
        <w:t>Субвенция</w:t>
      </w:r>
      <w:r>
        <w:t xml:space="preserve"> – это межбюджетный трансферт, предоставляемый другому бюджету на осуществление определенных целевых расходов.</w:t>
      </w:r>
    </w:p>
    <w:p w14:paraId="0E3B60E2">
      <w:pPr>
        <w:ind w:firstLine="709"/>
      </w:pPr>
      <w:r>
        <w:rPr>
          <w:b/>
        </w:rPr>
        <w:t>Субсидия</w:t>
      </w:r>
      <w:r>
        <w:t xml:space="preserve"> – это бюджетный трансферт, предоставляемый организации, физическому лицу на условиях участия в финансировании (софинансировании) для производства и (или) реализации товаров (работ, услуг) либо частичного возмещения целевых расходов.</w:t>
      </w:r>
    </w:p>
    <w:p w14:paraId="5775F90E">
      <w:pPr>
        <w:ind w:firstLine="709"/>
      </w:pPr>
      <w:r>
        <w:rPr>
          <w:b/>
        </w:rPr>
        <w:t>Бюджетный кредит</w:t>
      </w:r>
      <w:r>
        <w:t xml:space="preserve"> – это бюджетные средства, предоставляемые из вышестоящего бюджета нижестоящему бюджету, а также из республиканского бюджета бюджету государственного внебюджетного фонда или из бюджета государственного внебюджетного фонда республиканскому бюджету на возвратной основе.</w:t>
      </w:r>
    </w:p>
    <w:p w14:paraId="36467372">
      <w:pPr>
        <w:ind w:firstLine="709"/>
        <w:rPr>
          <w:b/>
        </w:rPr>
      </w:pPr>
      <w:r>
        <w:rPr>
          <w:b/>
        </w:rPr>
        <w:t>Классификация государственных расходов бюджета (ст. 12-16 Бюджетного кодекса Республики Беларусь)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7082"/>
      </w:tblGrid>
      <w:tr w14:paraId="31875F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5BC65BEA">
            <w:pPr>
              <w:spacing w:after="0" w:line="240" w:lineRule="auto"/>
              <w:jc w:val="center"/>
            </w:pPr>
            <w:r>
              <w:t>Состав бюджетной классификации</w:t>
            </w:r>
          </w:p>
        </w:tc>
        <w:tc>
          <w:tcPr>
            <w:tcW w:w="7082" w:type="dxa"/>
          </w:tcPr>
          <w:p w14:paraId="6AD346E7">
            <w:pPr>
              <w:spacing w:after="0" w:line="240" w:lineRule="auto"/>
              <w:jc w:val="center"/>
            </w:pPr>
            <w:r>
              <w:t>Описание</w:t>
            </w:r>
          </w:p>
        </w:tc>
      </w:tr>
      <w:tr w14:paraId="0CD699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745E357C">
            <w:pPr>
              <w:spacing w:after="0" w:line="240" w:lineRule="auto"/>
            </w:pPr>
            <w:r>
              <w:t>Функциональная</w:t>
            </w:r>
          </w:p>
        </w:tc>
        <w:tc>
          <w:tcPr>
            <w:tcW w:w="7082" w:type="dxa"/>
          </w:tcPr>
          <w:p w14:paraId="7D102987">
            <w:pPr>
              <w:spacing w:after="0" w:line="240" w:lineRule="auto"/>
            </w:pPr>
            <w:r>
              <w:t>группировка расходов, отражающая направление средств бюджета из выполнение функций государства</w:t>
            </w:r>
          </w:p>
        </w:tc>
      </w:tr>
      <w:tr w14:paraId="60B31D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796927A4">
            <w:pPr>
              <w:spacing w:after="0" w:line="240" w:lineRule="auto"/>
            </w:pPr>
            <w:r>
              <w:t>Программная</w:t>
            </w:r>
          </w:p>
        </w:tc>
        <w:tc>
          <w:tcPr>
            <w:tcW w:w="7082" w:type="dxa"/>
          </w:tcPr>
          <w:p w14:paraId="220F12E0">
            <w:pPr>
              <w:spacing w:after="0" w:line="240" w:lineRule="auto"/>
            </w:pPr>
            <w:r>
              <w:t>группировка расходов бюджета по государственным программам и подпрограммам</w:t>
            </w:r>
          </w:p>
        </w:tc>
      </w:tr>
      <w:tr w14:paraId="34997B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1384E3E4">
            <w:pPr>
              <w:spacing w:after="0" w:line="240" w:lineRule="auto"/>
            </w:pPr>
            <w:r>
              <w:t>Экономическая</w:t>
            </w:r>
          </w:p>
        </w:tc>
        <w:tc>
          <w:tcPr>
            <w:tcW w:w="7082" w:type="dxa"/>
          </w:tcPr>
          <w:p w14:paraId="352A4FE6">
            <w:pPr>
              <w:spacing w:after="0" w:line="240" w:lineRule="auto"/>
            </w:pPr>
            <w:r>
              <w:t>группировка расходов бюджета по их экономическому содержанию</w:t>
            </w:r>
          </w:p>
        </w:tc>
      </w:tr>
      <w:tr w14:paraId="009F40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14593C9A">
            <w:pPr>
              <w:spacing w:after="0" w:line="240" w:lineRule="auto"/>
            </w:pPr>
            <w:r>
              <w:t>Ведомственная</w:t>
            </w:r>
          </w:p>
        </w:tc>
        <w:tc>
          <w:tcPr>
            <w:tcW w:w="7082" w:type="dxa"/>
          </w:tcPr>
          <w:p w14:paraId="4F308BC9">
            <w:pPr>
              <w:spacing w:after="0" w:line="240" w:lineRule="auto"/>
            </w:pPr>
            <w:r>
              <w:t>группировка расходов бюджета, отражающий распределение бюджетных назначений по распорядителям средств республиканского бюджета и средств местных бюджетов соответственно</w:t>
            </w:r>
          </w:p>
        </w:tc>
      </w:tr>
    </w:tbl>
    <w:p w14:paraId="57D669C6">
      <w:pPr>
        <w:spacing w:before="160"/>
        <w:ind w:firstLine="709"/>
      </w:pPr>
      <w:r>
        <w:rPr>
          <w:b/>
        </w:rPr>
        <w:t>Главная цель развития Республики Беларусь</w:t>
      </w:r>
      <w:r>
        <w:t xml:space="preserve"> в соответствии с Программой социально-экономического развития на 2021-2025 годы обеспечение стабильности в обществе и рост благосостояния граждан за счет модернизации экономики, наращивания социального капитала, создания комфортных условий для жизни, работы и самореализации человека.</w:t>
      </w:r>
    </w:p>
    <w:p w14:paraId="1AD65E81">
      <w:pPr>
        <w:pStyle w:val="2"/>
        <w:numPr>
          <w:ilvl w:val="0"/>
          <w:numId w:val="16"/>
        </w:numPr>
        <w:ind w:left="0" w:firstLine="709"/>
      </w:pPr>
      <w:bookmarkStart w:id="48" w:name="_Toc186324957"/>
      <w:r>
        <w:t>Безработица: понятие, типы и показатели оценки.</w:t>
      </w:r>
      <w:bookmarkEnd w:id="48"/>
    </w:p>
    <w:p w14:paraId="5B6C69C3">
      <w:pPr>
        <w:ind w:firstLine="709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Одна</w:t>
      </w:r>
      <w:r>
        <w:rPr>
          <w:rFonts w:hint="default"/>
          <w:b/>
          <w:bCs/>
          <w:lang w:val="ru-RU"/>
        </w:rPr>
        <w:t xml:space="preserve"> из целей развития экономики - устранение безработицы</w:t>
      </w:r>
    </w:p>
    <w:p w14:paraId="2D2A2235">
      <w:pPr>
        <w:ind w:firstLine="709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Безработица</w:t>
      </w:r>
      <w:r>
        <w:rPr>
          <w:rFonts w:hint="default"/>
          <w:lang w:val="ru-RU"/>
        </w:rPr>
        <w:t xml:space="preserve"> - явление, отражающая несоответствие между предложением рабочей силы на рынке труда и спросом на неё, как в количественных так и в качественных отношениях.</w:t>
      </w:r>
    </w:p>
    <w:p w14:paraId="105FB0CE">
      <w:pPr>
        <w:ind w:firstLine="709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Безработные</w:t>
      </w:r>
      <w:r>
        <w:rPr>
          <w:rFonts w:hint="default"/>
          <w:lang w:val="ru-RU"/>
        </w:rPr>
        <w:t xml:space="preserve"> - лица в возрасте, установленном для измерения рабочей силы, по состоянию здоровья пригодные к труду и соответствующие одновременно к следующим: не имеет работы, занимается поиском работы, готовы приступить к работе, учащиеся, студенты, пенсионеры, инвалиды, если они были в поиске. Если хотябы одно из условий не выполнено, то человек причисляется к категории незанятых</w:t>
      </w:r>
    </w:p>
    <w:p w14:paraId="77E38CE9">
      <w:pPr>
        <w:ind w:firstLine="709"/>
        <w:jc w:val="left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Типы безработицы</w:t>
      </w:r>
    </w:p>
    <w:p w14:paraId="50492AB0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Фрикционная - связана с поиском или ожиданием работы.</w:t>
      </w:r>
    </w:p>
    <w:p w14:paraId="456F4149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Структурная - вызвана несовпадение спроса и предложения на рынке труда</w:t>
      </w:r>
    </w:p>
    <w:p w14:paraId="0D6D66D4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Циклическая - складывается в результате экономического спада</w:t>
      </w:r>
    </w:p>
    <w:p w14:paraId="443E6E3B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Технологическая - вынужденная незанятость из-за внедрения новой технологии.</w:t>
      </w:r>
    </w:p>
    <w:p w14:paraId="1505BED7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Сезонная - ну тут и ёжику понятно, что типа там от времён года зависит бим бим бум бум ну вы поняли, чо-нибудь да накалякаете</w:t>
      </w:r>
    </w:p>
    <w:p w14:paraId="759D17B8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Институционная - неэффективность рынка труда и нерациональной политикой занятости</w:t>
      </w:r>
    </w:p>
    <w:p w14:paraId="218F78A4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Потенциальная - вызвана отсутствием спроса на отдельные виды продукции работы, услуг</w:t>
      </w:r>
    </w:p>
    <w:p w14:paraId="1085BB44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Религиозные - «волк не рыба дай удочку сделает лодку» - чото типо такого, ну типо есть по разным причинам почему религиозные не работают, типо верующим нельзя держать оружие, потому что господь-господни сказал «айайайай, низя а то будете варится в котелке дяди матроскина», чото такого</w:t>
      </w:r>
    </w:p>
    <w:p w14:paraId="5551FFF9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Скрытная - Выражается излишней занятостью в экономике сверх обоснованных потребностей.</w:t>
      </w:r>
    </w:p>
    <w:p w14:paraId="732D5E22">
      <w:pPr>
        <w:numPr>
          <w:ilvl w:val="0"/>
          <w:numId w:val="66"/>
        </w:numPr>
        <w:ind w:firstLine="709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Добровольная</w:t>
      </w:r>
    </w:p>
    <w:p w14:paraId="77A5529C">
      <w:pPr>
        <w:numPr>
          <w:ilvl w:val="0"/>
          <w:numId w:val="0"/>
        </w:numPr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Уровень безработицы</w:t>
      </w:r>
      <w:r>
        <w:rPr>
          <w:rFonts w:hint="default"/>
          <w:b w:val="0"/>
          <w:bCs w:val="0"/>
          <w:lang w:val="ru-RU"/>
        </w:rPr>
        <w:t xml:space="preserve"> = число официально зарегестрированных безработных </w:t>
      </w:r>
      <w:r>
        <w:rPr>
          <w:rFonts w:hint="default"/>
          <w:b w:val="0"/>
          <w:bCs w:val="0"/>
          <w:lang w:val="en-US"/>
        </w:rPr>
        <w:t>/(</w:t>
      </w:r>
      <w:r>
        <w:rPr>
          <w:rFonts w:hint="default"/>
          <w:b w:val="0"/>
          <w:bCs w:val="0"/>
          <w:lang w:val="ru-RU"/>
        </w:rPr>
        <w:t>делить) на совокупность рабочей силы и всё это умноженное на 100%</w:t>
      </w:r>
    </w:p>
    <w:p w14:paraId="05D9AB03">
      <w:pPr>
        <w:numPr>
          <w:ilvl w:val="0"/>
          <w:numId w:val="0"/>
        </w:numPr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 xml:space="preserve">Согласно регламенту 41 Конституции РБ </w:t>
      </w:r>
      <w:r>
        <w:rPr>
          <w:rFonts w:hint="default"/>
          <w:b w:val="0"/>
          <w:bCs w:val="0"/>
          <w:lang w:val="ru-RU"/>
        </w:rPr>
        <w:t>- гражданам гарантируется право на труд.</w:t>
      </w:r>
    </w:p>
    <w:p w14:paraId="6A62D35F">
      <w:pPr>
        <w:pStyle w:val="2"/>
        <w:numPr>
          <w:ilvl w:val="0"/>
          <w:numId w:val="16"/>
        </w:numPr>
        <w:ind w:left="0" w:firstLine="709"/>
      </w:pPr>
      <w:bookmarkStart w:id="49" w:name="_Toc186324958"/>
      <w:r>
        <w:t>Политика в области занятости Республики Беларусь.</w:t>
      </w:r>
      <w:bookmarkEnd w:id="49"/>
      <w:r>
        <w:t xml:space="preserve"> </w:t>
      </w:r>
    </w:p>
    <w:p w14:paraId="1CA1C505">
      <w:pPr>
        <w:pStyle w:val="21"/>
        <w:numPr>
          <w:ilvl w:val="0"/>
          <w:numId w:val="0"/>
        </w:numPr>
        <w:ind w:left="360" w:leftChars="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Политика в области занятости Республики Беларусь</w:t>
      </w:r>
      <w:r>
        <w:rPr>
          <w:rFonts w:cs="Times New Roman"/>
          <w:szCs w:val="28"/>
          <w:lang w:val="ru-RU"/>
        </w:rPr>
        <w:t xml:space="preserve"> направлена на обеспечение полной, продуктивной и свободно избранной занятости. В Республике Беларусь политика реализуется через </w:t>
      </w:r>
      <w:r>
        <w:rPr>
          <w:rFonts w:cs="Times New Roman"/>
          <w:b/>
          <w:bCs/>
          <w:szCs w:val="28"/>
          <w:lang w:val="ru-RU"/>
        </w:rPr>
        <w:t>Государственную службу занятости населения</w:t>
      </w:r>
      <w:r>
        <w:rPr>
          <w:rFonts w:cs="Times New Roman"/>
          <w:szCs w:val="28"/>
          <w:lang w:val="ru-RU"/>
        </w:rPr>
        <w:t>. Эта политика направлена на содействие занятости населения и обеспечение социальных гарантий в сфере труда. Она включает в себя меры по:</w:t>
      </w:r>
    </w:p>
    <w:p w14:paraId="05100F76">
      <w:pPr>
        <w:pStyle w:val="21"/>
        <w:numPr>
          <w:ilvl w:val="0"/>
          <w:numId w:val="6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Созданию новых рабочих мест.</w:t>
      </w:r>
    </w:p>
    <w:p w14:paraId="542DCFA6">
      <w:pPr>
        <w:pStyle w:val="21"/>
        <w:numPr>
          <w:ilvl w:val="0"/>
          <w:numId w:val="6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Профессиональному обучению и переподготовке.</w:t>
      </w:r>
    </w:p>
    <w:p w14:paraId="7C83EC77">
      <w:pPr>
        <w:pStyle w:val="21"/>
        <w:numPr>
          <w:ilvl w:val="0"/>
          <w:numId w:val="67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Поддержке малого и среднего бизнеса.</w:t>
      </w:r>
    </w:p>
    <w:p w14:paraId="6C139746">
      <w:pPr>
        <w:pStyle w:val="21"/>
        <w:numPr>
          <w:ilvl w:val="0"/>
          <w:numId w:val="6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Социальной защите безработных.</w:t>
      </w:r>
    </w:p>
    <w:p w14:paraId="152241CE"/>
    <w:p w14:paraId="0BAC23CD">
      <w:pPr>
        <w:pStyle w:val="2"/>
        <w:numPr>
          <w:ilvl w:val="0"/>
          <w:numId w:val="16"/>
        </w:numPr>
        <w:ind w:left="0" w:firstLine="709"/>
      </w:pPr>
      <w:bookmarkStart w:id="50" w:name="_Toc186324959"/>
      <w:r>
        <w:t>Инновации: понятие, функции, базовые черты и виды.</w:t>
      </w:r>
      <w:bookmarkEnd w:id="50"/>
    </w:p>
    <w:p w14:paraId="3A6C5759">
      <w:pPr>
        <w:rPr>
          <w:rFonts w:hint="default"/>
          <w:lang w:val="ru-RU"/>
        </w:rPr>
      </w:pPr>
      <w:r>
        <w:rPr>
          <w:b/>
          <w:bCs/>
          <w:lang w:val="ru-RU"/>
        </w:rPr>
        <w:t>Инновации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lang w:val="ru-RU"/>
        </w:rPr>
        <w:t>- коммерционизированное новшество</w:t>
      </w:r>
    </w:p>
    <w:p w14:paraId="5DA0BC0B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Инновационное развитие</w:t>
      </w:r>
      <w:r>
        <w:rPr>
          <w:rFonts w:hint="default"/>
          <w:lang w:val="ru-RU"/>
        </w:rPr>
        <w:t xml:space="preserve"> - масштабная модернизация производственной и отраслевой структуры экономики, внедрение в практику новейших научных разработок, относящихся к высшим технологическим укладом.</w:t>
      </w:r>
    </w:p>
    <w:p w14:paraId="2F2659A9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Технологический уклад</w:t>
      </w:r>
      <w:r>
        <w:rPr>
          <w:rFonts w:hint="default"/>
          <w:lang w:val="ru-RU"/>
        </w:rPr>
        <w:t xml:space="preserve"> - совокупность сопряженных производств, имеющих единый технический уровень и развивающихся синхронно.</w:t>
      </w:r>
    </w:p>
    <w:p w14:paraId="3A1A654B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Функции:</w:t>
      </w:r>
    </w:p>
    <w:p w14:paraId="025F8933">
      <w:pPr>
        <w:numPr>
          <w:ilvl w:val="0"/>
          <w:numId w:val="68"/>
        </w:numPr>
        <w:rPr>
          <w:rFonts w:hint="default"/>
          <w:lang w:val="ru-RU"/>
        </w:rPr>
      </w:pPr>
      <w:r>
        <w:rPr>
          <w:rFonts w:hint="default"/>
          <w:lang w:val="ru-RU"/>
        </w:rPr>
        <w:t>Воспроизводственная : доход от инновации выступает источник ресурсов</w:t>
      </w:r>
    </w:p>
    <w:p w14:paraId="02CBE990">
      <w:pPr>
        <w:numPr>
          <w:ilvl w:val="0"/>
          <w:numId w:val="68"/>
        </w:numPr>
        <w:rPr>
          <w:rFonts w:hint="default"/>
          <w:lang w:val="ru-RU"/>
        </w:rPr>
      </w:pPr>
      <w:r>
        <w:rPr>
          <w:rFonts w:hint="default"/>
          <w:lang w:val="ru-RU"/>
        </w:rPr>
        <w:t>Инвестиции - доход от инноваций может быть направлен на финансированние инвестиционных проектов</w:t>
      </w:r>
    </w:p>
    <w:p w14:paraId="16CFB222">
      <w:pPr>
        <w:numPr>
          <w:ilvl w:val="0"/>
          <w:numId w:val="68"/>
        </w:numPr>
        <w:rPr>
          <w:rFonts w:hint="default"/>
          <w:lang w:val="ru-RU"/>
        </w:rPr>
      </w:pPr>
      <w:r>
        <w:rPr>
          <w:rFonts w:hint="default"/>
          <w:lang w:val="ru-RU"/>
        </w:rPr>
        <w:t>Стимулирующая - стимулирование предпринимательской деятельности.</w:t>
      </w:r>
    </w:p>
    <w:p w14:paraId="044B0D4A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Базовые черты</w:t>
      </w:r>
      <w:r>
        <w:rPr>
          <w:rFonts w:hint="default"/>
          <w:lang w:val="ru-RU"/>
        </w:rPr>
        <w:t xml:space="preserve"> :1. Научно техническая новизна. 2. Коммерческая реализация.</w:t>
      </w:r>
    </w:p>
    <w:p w14:paraId="44D46D9D">
      <w:pPr>
        <w:numPr>
          <w:ilvl w:val="0"/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Классификация инноваций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 w14:paraId="3C38A0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2DEEC165">
            <w:pPr>
              <w:numPr>
                <w:ilvl w:val="0"/>
                <w:numId w:val="0"/>
              </w:numPr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Классификационный признак</w:t>
            </w:r>
          </w:p>
        </w:tc>
        <w:tc>
          <w:tcPr>
            <w:tcW w:w="4786" w:type="dxa"/>
          </w:tcPr>
          <w:p w14:paraId="577ACA37">
            <w:pPr>
              <w:numPr>
                <w:ilvl w:val="0"/>
                <w:numId w:val="0"/>
              </w:numPr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Виды</w:t>
            </w:r>
          </w:p>
        </w:tc>
      </w:tr>
      <w:tr w14:paraId="4F23C4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2B9E4243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В зависимости от характера концепции, на которой основано нововведение</w:t>
            </w:r>
          </w:p>
        </w:tc>
        <w:tc>
          <w:tcPr>
            <w:tcW w:w="4786" w:type="dxa"/>
          </w:tcPr>
          <w:p w14:paraId="456EC1C5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 xml:space="preserve">- </w:t>
            </w: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инновации с технологической доминантой</w:t>
            </w:r>
          </w:p>
          <w:p w14:paraId="77296AEE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 инновации с комерческой и маркетинговой доминантой</w:t>
            </w:r>
          </w:p>
        </w:tc>
      </w:tr>
      <w:tr w14:paraId="480B71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74EE7FE9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По направленности результатов инновации</w:t>
            </w:r>
          </w:p>
        </w:tc>
        <w:tc>
          <w:tcPr>
            <w:tcW w:w="4786" w:type="dxa"/>
          </w:tcPr>
          <w:p w14:paraId="37A1F0BC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 xml:space="preserve">- </w:t>
            </w: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продуктовая инновация: внедрение инновационной продукции или услуги</w:t>
            </w:r>
          </w:p>
          <w:p w14:paraId="54FD54EC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 процессная инновация: внедрение инновационного способа производства (оказание услуги)</w:t>
            </w:r>
          </w:p>
        </w:tc>
      </w:tr>
      <w:tr w14:paraId="634DBC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76F79DC9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По содержанию инновации</w:t>
            </w:r>
          </w:p>
        </w:tc>
        <w:tc>
          <w:tcPr>
            <w:tcW w:w="4786" w:type="dxa"/>
          </w:tcPr>
          <w:p w14:paraId="7EB39837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 xml:space="preserve">- </w:t>
            </w: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производственные: новые материалы, оборудование, технологии и тд</w:t>
            </w:r>
          </w:p>
          <w:p w14:paraId="6048BEE1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 управленческие: новые методы организации производства, менеджмента, маркетинга и тд</w:t>
            </w:r>
          </w:p>
          <w:p w14:paraId="2B447743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 информационные: новые методы сбора, обработки, передачи информации</w:t>
            </w:r>
          </w:p>
          <w:p w14:paraId="5CE7BC5F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 социальные: изменение условий труда, условий быта, экологию, повышение качества жизни</w:t>
            </w:r>
          </w:p>
        </w:tc>
      </w:tr>
      <w:tr w14:paraId="3C342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0BFA98F3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В зависимости от последствий использования инноваций, различных по уровню новизны</w:t>
            </w:r>
          </w:p>
        </w:tc>
        <w:tc>
          <w:tcPr>
            <w:tcW w:w="4786" w:type="dxa"/>
          </w:tcPr>
          <w:p w14:paraId="6D26C06D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 xml:space="preserve">- </w:t>
            </w: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базисные(радикальные)</w:t>
            </w:r>
          </w:p>
          <w:p w14:paraId="12B7F53B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 улучшающие</w:t>
            </w:r>
          </w:p>
          <w:p w14:paraId="2DAABBE4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-рационализирующие</w:t>
            </w:r>
          </w:p>
          <w:p w14:paraId="75AA3D32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-псевдоинновации</w:t>
            </w:r>
          </w:p>
        </w:tc>
      </w:tr>
      <w:tr w14:paraId="75632D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3F6860F0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По масштабам распространенности</w:t>
            </w:r>
          </w:p>
        </w:tc>
        <w:tc>
          <w:tcPr>
            <w:tcW w:w="4786" w:type="dxa"/>
          </w:tcPr>
          <w:p w14:paraId="5F0005B7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 единичные</w:t>
            </w:r>
          </w:p>
          <w:p w14:paraId="79758D26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ru-RU"/>
              </w:rPr>
              <w:t>- диффузные(широко распространённые)</w:t>
            </w:r>
          </w:p>
        </w:tc>
      </w:tr>
    </w:tbl>
    <w:p w14:paraId="2AB0832C">
      <w:pPr>
        <w:numPr>
          <w:ilvl w:val="0"/>
          <w:numId w:val="0"/>
        </w:numPr>
        <w:rPr>
          <w:rFonts w:hint="default"/>
          <w:lang w:val="ru-RU"/>
        </w:rPr>
      </w:pPr>
    </w:p>
    <w:p w14:paraId="730AF047">
      <w:pPr>
        <w:pStyle w:val="2"/>
        <w:numPr>
          <w:ilvl w:val="0"/>
          <w:numId w:val="16"/>
        </w:numPr>
        <w:ind w:left="0" w:firstLine="709"/>
      </w:pPr>
      <w:bookmarkStart w:id="51" w:name="_Toc186324960"/>
      <w:r>
        <w:t>Инновационная деятельность и инновационная политика Республики Беларусь.</w:t>
      </w:r>
      <w:bookmarkEnd w:id="51"/>
    </w:p>
    <w:p w14:paraId="5CA3BE84">
      <w:pPr>
        <w:rPr>
          <w:rFonts w:hint="default"/>
          <w:lang w:val="ru-RU"/>
        </w:rPr>
      </w:pPr>
      <w:r>
        <w:rPr>
          <w:b/>
          <w:bCs/>
          <w:lang w:val="ru-RU"/>
        </w:rPr>
        <w:t>Госсударственная</w:t>
      </w:r>
      <w:r>
        <w:rPr>
          <w:rFonts w:hint="default"/>
          <w:b/>
          <w:bCs/>
          <w:lang w:val="ru-RU"/>
        </w:rPr>
        <w:t xml:space="preserve"> инновационная политика</w:t>
      </w:r>
      <w:r>
        <w:rPr>
          <w:rFonts w:hint="default"/>
          <w:lang w:val="ru-RU"/>
        </w:rPr>
        <w:t xml:space="preserve"> - составная часть государственной социально-экономической политики, представляющая собой комплекс осуществляемых государством организационных, экономических и правовых мер, направленных на регулирование инновационной деятельности</w:t>
      </w:r>
    </w:p>
    <w:p w14:paraId="25331464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Государственных комитет по науке и технологиям РБ</w:t>
      </w:r>
      <w:r>
        <w:rPr>
          <w:rFonts w:hint="default"/>
          <w:lang w:val="ru-RU"/>
        </w:rPr>
        <w:t xml:space="preserve"> - республиканский орган государственного управления, проводящий государственную политику и реализующий функцию государственного регулирования и управления в сфере научной, научно-технической и инновационной деятельности</w:t>
      </w:r>
    </w:p>
    <w:p w14:paraId="6A194AA2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Государственная программа инновационного развития Беларуси на 21-25 годы:</w:t>
      </w:r>
    </w:p>
    <w:p w14:paraId="655BEC8F"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В 2020 году РБ в </w:t>
      </w:r>
      <w:r>
        <w:rPr>
          <w:rFonts w:hint="default"/>
          <w:b/>
          <w:bCs/>
          <w:lang w:val="ru-RU"/>
        </w:rPr>
        <w:t xml:space="preserve">Глобальном индексе инноваций </w:t>
      </w:r>
      <w:r>
        <w:rPr>
          <w:rFonts w:hint="default"/>
          <w:b w:val="0"/>
          <w:bCs w:val="0"/>
          <w:lang w:val="ru-RU"/>
        </w:rPr>
        <w:t xml:space="preserve"> заняла 64 место среди 131 страны и территорий мира.(После 20 годов к РБ стало меньше доверия от запада, ну он нам и нафиг не нужон, у нас свой компутер есть - </w:t>
      </w:r>
      <w:r>
        <w:rPr>
          <w:rFonts w:hint="default"/>
          <w:b w:val="0"/>
          <w:bCs w:val="0"/>
          <w:lang w:val="en-US"/>
        </w:rPr>
        <w:t>Horizont &lt;</w:t>
      </w:r>
      <w:r>
        <w:rPr>
          <w:rFonts w:hint="default"/>
          <w:b w:val="0"/>
          <w:bCs w:val="0"/>
          <w:lang w:val="ru-RU"/>
        </w:rPr>
        <w:t>:), из-за санкций РБ стала не учитываться во всей это лабуде)</w:t>
      </w:r>
    </w:p>
    <w:p w14:paraId="2D5D2B3C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Швейцария заняла 1 место, Швеция - 2, США - 3, Великобритания -4, Нидерланды - 5.</w:t>
      </w:r>
    </w:p>
    <w:p w14:paraId="6746E300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Входящие в ЕАЭС государства продемонстрировали следующие результаты: Россия - 47 место, Армения - 61, Казахистан - 77, Кыргыстан - 94.</w:t>
      </w:r>
    </w:p>
    <w:p w14:paraId="0EDDDAD3">
      <w:pPr>
        <w:rPr>
          <w:rFonts w:hint="default"/>
          <w:lang w:val="ru-RU"/>
        </w:rPr>
      </w:pPr>
      <w:r>
        <w:drawing>
          <wp:inline distT="0" distB="0" distL="114300" distR="114300">
            <wp:extent cx="5934075" cy="3755390"/>
            <wp:effectExtent l="0" t="0" r="9525" b="889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6AE6">
      <w:pPr>
        <w:pStyle w:val="2"/>
        <w:numPr>
          <w:ilvl w:val="0"/>
          <w:numId w:val="16"/>
        </w:numPr>
        <w:ind w:left="0" w:firstLine="709"/>
      </w:pPr>
      <w:bookmarkStart w:id="52" w:name="_Toc186324961"/>
      <w:r>
        <w:t>Человеческий и социальный капитал, индекс человеческого развития.</w:t>
      </w:r>
      <w:bookmarkEnd w:id="52"/>
    </w:p>
    <w:p w14:paraId="78750ABF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Человеческий ресурс </w:t>
      </w:r>
      <w:r>
        <w:rPr>
          <w:rFonts w:hint="default"/>
          <w:lang w:val="ru-RU"/>
        </w:rPr>
        <w:t>- совокупность задействованных и не- в финансово-хозяйственной деятельности организации знаний, новых умений, способностей её работника.</w:t>
      </w:r>
    </w:p>
    <w:p w14:paraId="190F51CF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Человеческий капитал</w:t>
      </w:r>
      <w:r>
        <w:rPr>
          <w:rFonts w:hint="default"/>
          <w:lang w:val="ru-RU"/>
        </w:rPr>
        <w:t xml:space="preserve"> - часть человеческого ресурса, которая задействована в целях достижения желаемого экономического результата.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>важнейший элемент национального богатства государств и фактор экономического роста (Джейкоб Минскер (1958), Теодор Шульц (1961), Гэри Беккер)</w:t>
      </w:r>
    </w:p>
    <w:p w14:paraId="6C549268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Особые черты чел. капитала:</w:t>
      </w:r>
    </w:p>
    <w:p w14:paraId="7EAB1EB7">
      <w:pPr>
        <w:rPr>
          <w:rFonts w:hint="default"/>
          <w:lang w:val="en-US"/>
        </w:rPr>
      </w:pPr>
      <w:r>
        <w:rPr>
          <w:rFonts w:hint="default"/>
          <w:lang w:val="ru-RU"/>
        </w:rPr>
        <w:t>- в человеке воплощена потенциальная способность приносить доход</w:t>
      </w:r>
      <w:r>
        <w:rPr>
          <w:rFonts w:hint="default"/>
          <w:lang w:val="en-US"/>
        </w:rPr>
        <w:t>;</w:t>
      </w:r>
    </w:p>
    <w:p w14:paraId="75312178">
      <w:pPr>
        <w:rPr>
          <w:rFonts w:hint="default"/>
          <w:lang w:val="en-US"/>
        </w:rPr>
      </w:pPr>
      <w:r>
        <w:rPr>
          <w:rFonts w:hint="default"/>
          <w:lang w:val="ru-RU"/>
        </w:rPr>
        <w:t>- человеческий капитал - совокупность знаний, навыков, умений, способностей и мотиваций человека</w:t>
      </w:r>
      <w:r>
        <w:rPr>
          <w:rFonts w:hint="default"/>
          <w:lang w:val="en-US"/>
        </w:rPr>
        <w:t>;</w:t>
      </w:r>
    </w:p>
    <w:p w14:paraId="1498DE2D"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>высокий уровень интелекта, здоровья, знаний - определяющие факторы для получения качественного и производительного труда.</w:t>
      </w:r>
    </w:p>
    <w:p w14:paraId="1D624943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Национальное богатство</w:t>
      </w:r>
      <w:r>
        <w:rPr>
          <w:rFonts w:hint="default"/>
          <w:lang w:val="ru-RU"/>
        </w:rPr>
        <w:t xml:space="preserve"> - совокупность накопленных материальных и не- активов, принадлежащих стране или её резидентам и находящимся на экономической территории даной страны и за её пределами (нац. имущество).</w:t>
      </w:r>
    </w:p>
    <w:p w14:paraId="65501595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Физический капитал</w:t>
      </w:r>
      <w:r>
        <w:rPr>
          <w:rFonts w:hint="default"/>
          <w:lang w:val="ru-RU"/>
        </w:rPr>
        <w:t xml:space="preserve"> - совокупность товаров, имущества, активов, используемых для получения прибавочной стоимости, прибыли.</w:t>
      </w:r>
    </w:p>
    <w:p w14:paraId="4ABEED3E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Природный капитал </w:t>
      </w:r>
      <w:r>
        <w:rPr>
          <w:rFonts w:hint="default"/>
          <w:lang w:val="ru-RU"/>
        </w:rPr>
        <w:t>- такая величина запаса ограниченных природных ресурсов, которая способона осуществлять вклад в приращение национального богатства.</w:t>
      </w:r>
    </w:p>
    <w:p w14:paraId="7CD36DC0">
      <w:r>
        <w:drawing>
          <wp:inline distT="0" distB="0" distL="114300" distR="114300">
            <wp:extent cx="5935345" cy="3258820"/>
            <wp:effectExtent l="0" t="0" r="8255" b="254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2DD2">
      <w:pPr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Социальный</w:t>
      </w:r>
      <w:r>
        <w:rPr>
          <w:rFonts w:hint="default"/>
          <w:b/>
          <w:bCs/>
          <w:lang w:val="ru-RU"/>
        </w:rPr>
        <w:t xml:space="preserve"> капитал</w:t>
      </w:r>
    </w:p>
    <w:p w14:paraId="4D76228A"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Социальный капитал</w:t>
      </w:r>
      <w:r>
        <w:rPr>
          <w:rFonts w:hint="default"/>
          <w:b w:val="0"/>
          <w:bCs w:val="0"/>
          <w:lang w:val="ru-RU"/>
        </w:rPr>
        <w:t xml:space="preserve"> - сумма выгод, получаемых субъектами от взаимных определённых информационных действий (как совокупности межличностных отношений, снижающих трансакционные издержки) с целью взаимовыгодного сотрудничества, достигаемого путём информационного обмена и позволяющих получить осязаемую социально-экономическую выгоду.</w:t>
      </w:r>
    </w:p>
    <w:p w14:paraId="3A8BDEC4"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Трансакционные издержки</w:t>
      </w:r>
      <w:r>
        <w:rPr>
          <w:rFonts w:hint="default"/>
          <w:b w:val="0"/>
          <w:bCs w:val="0"/>
          <w:lang w:val="ru-RU"/>
        </w:rPr>
        <w:t xml:space="preserve"> - издержки, которые относятся не непосредственно к производству продукции, а к сопутствующим этому производству издержкам.</w:t>
      </w:r>
    </w:p>
    <w:p w14:paraId="251884FB"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Функциональное назначение соц капитала в экономического системе общества, в макро- и микроэкономических системах</w:t>
      </w:r>
      <w:r>
        <w:rPr>
          <w:rFonts w:hint="default"/>
          <w:b w:val="0"/>
          <w:bCs w:val="0"/>
          <w:lang w:val="ru-RU"/>
        </w:rPr>
        <w:t xml:space="preserve"> - снижение трансакционных издержек взаимодействия субъектов в процессе их хозяйственной деятельности.</w:t>
      </w:r>
    </w:p>
    <w:p w14:paraId="4F40835A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Накопление соц капитала может происходить на 3 уровнях</w:t>
      </w:r>
    </w:p>
    <w:p w14:paraId="19B374BC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микроуровне(семьи и фирмы)</w:t>
      </w:r>
    </w:p>
    <w:p w14:paraId="487F2A02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мезоуровне(между социально экономическими субъектами, взаимодействующими в рамках различных региональных формирований)</w:t>
      </w:r>
    </w:p>
    <w:p w14:paraId="7FC20FEC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макроуровне (формирование положительного образа страны, укрепление конкурентных позиций на мировых рынках).</w:t>
      </w:r>
    </w:p>
    <w:p w14:paraId="7CFCC5C6">
      <w:pPr>
        <w:rPr>
          <w:rFonts w:hint="default"/>
          <w:b/>
          <w:bCs/>
          <w:lang w:val="ru-RU"/>
        </w:rPr>
      </w:pPr>
      <w:r>
        <w:rPr>
          <w:rFonts w:cs="Times New Roman"/>
          <w:b/>
          <w:bCs/>
          <w:szCs w:val="28"/>
          <w:lang w:val="ru-RU"/>
        </w:rPr>
        <w:t>Индекс человеческого развития (ИЧР)</w:t>
      </w:r>
      <w:r>
        <w:rPr>
          <w:rFonts w:cs="Times New Roman"/>
          <w:szCs w:val="28"/>
          <w:lang w:val="ru-RU"/>
        </w:rPr>
        <w:t xml:space="preserve"> используется для оценки уровня развития страны, учитывая такие показатели, как </w:t>
      </w:r>
      <w:r>
        <w:rPr>
          <w:rFonts w:cs="Times New Roman"/>
          <w:b/>
          <w:bCs/>
          <w:szCs w:val="28"/>
          <w:lang w:val="ru-RU"/>
        </w:rPr>
        <w:t>ожидаемая продолжительность жизни, уровень образования и доход на душу населения</w:t>
      </w:r>
      <w:r>
        <w:rPr>
          <w:rFonts w:cs="Times New Roman"/>
          <w:szCs w:val="28"/>
          <w:lang w:val="ru-RU"/>
        </w:rPr>
        <w:t xml:space="preserve">. В дополнение к ИЧР могут использоваться </w:t>
      </w:r>
      <w:r>
        <w:rPr>
          <w:rFonts w:cs="Times New Roman"/>
          <w:b/>
          <w:bCs/>
          <w:szCs w:val="28"/>
          <w:lang w:val="ru-RU"/>
        </w:rPr>
        <w:t>индекс человеческого развития, скорректированный с учетом социально-экономического неравенства (ИЧРН), индекс гендерного неравенства (ИГН) и индекс многомерной бедности (ИМБ)</w:t>
      </w:r>
      <w:r>
        <w:rPr>
          <w:rFonts w:cs="Times New Roman"/>
          <w:szCs w:val="28"/>
          <w:lang w:val="ru-RU"/>
        </w:rPr>
        <w:t>.</w:t>
      </w:r>
    </w:p>
    <w:p w14:paraId="57105233">
      <w:pPr>
        <w:pStyle w:val="2"/>
        <w:numPr>
          <w:ilvl w:val="0"/>
          <w:numId w:val="16"/>
        </w:numPr>
        <w:ind w:left="0" w:firstLine="709"/>
      </w:pPr>
      <w:bookmarkStart w:id="53" w:name="_Toc186324962"/>
      <w:r>
        <w:t>Макроэкономическая политика государства</w:t>
      </w:r>
      <w:bookmarkEnd w:id="53"/>
    </w:p>
    <w:p w14:paraId="566A3DE7">
      <w:pPr>
        <w:pStyle w:val="21"/>
      </w:pPr>
      <w:r>
        <w:rPr>
          <w:rFonts w:cs="Times New Roman"/>
          <w:b/>
          <w:bCs/>
          <w:szCs w:val="28"/>
          <w:lang w:val="ru-RU"/>
        </w:rPr>
        <w:t>Макроэкономическая политика</w:t>
      </w:r>
      <w:r>
        <w:rPr>
          <w:rFonts w:cs="Times New Roman"/>
          <w:szCs w:val="28"/>
          <w:lang w:val="ru-RU"/>
        </w:rPr>
        <w:t xml:space="preserve"> государства включает в себя </w:t>
      </w:r>
      <w:r>
        <w:rPr>
          <w:rFonts w:cs="Times New Roman"/>
          <w:b/>
          <w:bCs/>
          <w:szCs w:val="28"/>
          <w:lang w:val="ru-RU"/>
        </w:rPr>
        <w:t>фискальную (бюджетно-налоговую), кредитно-денежную и внешнеэкономическую политику</w:t>
      </w:r>
      <w:r>
        <w:rPr>
          <w:rFonts w:cs="Times New Roman"/>
          <w:szCs w:val="28"/>
          <w:lang w:val="ru-RU"/>
        </w:rPr>
        <w:t xml:space="preserve">. Государство использует </w:t>
      </w:r>
      <w:r>
        <w:rPr>
          <w:rFonts w:cs="Times New Roman"/>
          <w:b/>
          <w:bCs/>
          <w:szCs w:val="28"/>
          <w:lang w:val="ru-RU"/>
        </w:rPr>
        <w:t>бюджет</w:t>
      </w:r>
      <w:r>
        <w:rPr>
          <w:rFonts w:cs="Times New Roman"/>
          <w:szCs w:val="28"/>
          <w:lang w:val="ru-RU"/>
        </w:rPr>
        <w:t xml:space="preserve"> для перераспределения доходов, регулирования экономики и стимулирования ее развития. </w:t>
      </w:r>
      <w:r>
        <w:rPr>
          <w:rFonts w:cs="Times New Roman"/>
          <w:b/>
          <w:bCs/>
          <w:szCs w:val="28"/>
          <w:lang w:val="ru-RU"/>
        </w:rPr>
        <w:t>Экономическая политика</w:t>
      </w:r>
      <w:r>
        <w:rPr>
          <w:rFonts w:cs="Times New Roman"/>
          <w:szCs w:val="28"/>
          <w:lang w:val="ru-RU"/>
        </w:rPr>
        <w:t xml:space="preserve"> направлена на обеспечение стабильности, роста и социальной справедливости. В белорусской модели экономики сочетаются элементы рыночного и государственного регулирования, что позволяет государству координировать экономическую активность и концентрировать ресурсы для достижения стратегических целей.</w:t>
      </w:r>
    </w:p>
    <w:p w14:paraId="726B1B4F">
      <w:pPr>
        <w:pStyle w:val="2"/>
        <w:numPr>
          <w:ilvl w:val="0"/>
          <w:numId w:val="16"/>
        </w:numPr>
        <w:ind w:left="0" w:firstLine="709"/>
      </w:pPr>
      <w:bookmarkStart w:id="54" w:name="_Toc186324963"/>
      <w:r>
        <w:t>Мировое хозяйство. Международное разделение труда.</w:t>
      </w:r>
      <w:bookmarkEnd w:id="54"/>
    </w:p>
    <w:p w14:paraId="56C7A238">
      <w:pPr>
        <w:rPr>
          <w:rFonts w:hint="default"/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течении 15-16 вв возникают международные региональные рынки (Европа, ближний и дальний восток)</w:t>
      </w:r>
    </w:p>
    <w:p w14:paraId="22FD28BD">
      <w:pPr>
        <w:rPr>
          <w:rFonts w:hint="default"/>
          <w:lang w:val="ru-RU"/>
        </w:rPr>
      </w:pPr>
      <w:r>
        <w:rPr>
          <w:rFonts w:hint="default"/>
          <w:lang w:val="ru-RU"/>
        </w:rPr>
        <w:t>В конце 18- середина 19 вв образуется единый мировой рынок</w:t>
      </w:r>
    </w:p>
    <w:p w14:paraId="5052FF23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Мировой рынок</w:t>
      </w:r>
      <w:r>
        <w:rPr>
          <w:rFonts w:hint="default"/>
          <w:lang w:val="ru-RU"/>
        </w:rPr>
        <w:t xml:space="preserve"> - система взаимосвязанных, взаимодействующих национальных рынков отдельных стран, сфера устойчивых товарно-денежных отношений между странами.</w:t>
      </w:r>
    </w:p>
    <w:p w14:paraId="6F6123B2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Мировое хозяйство</w:t>
      </w:r>
      <w:r>
        <w:rPr>
          <w:rFonts w:hint="default"/>
          <w:lang w:val="ru-RU"/>
        </w:rPr>
        <w:t xml:space="preserve"> - это хозяйство глобальное по мастабам, которое основывается на принципах рыночной экономики, объективных закономерностях МРТ, интернационализации производства.</w:t>
      </w:r>
    </w:p>
    <w:p w14:paraId="50808754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Мировая экономика</w:t>
      </w:r>
      <w:r>
        <w:rPr>
          <w:rFonts w:hint="default"/>
          <w:lang w:val="ru-RU"/>
        </w:rPr>
        <w:t xml:space="preserve"> - совокупность национальных хозяйств, взаимодействующих в различных формах рыночной деятельности на макро- и микро уровнях на базе согласованных правил и стандартов конкуренции, при условии обеспечения национальных интересов и приоритетов.</w:t>
      </w:r>
    </w:p>
    <w:p w14:paraId="68A9F9B1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Международное разделение труда</w:t>
      </w:r>
      <w:r>
        <w:rPr>
          <w:rFonts w:hint="default"/>
          <w:lang w:val="ru-RU"/>
        </w:rPr>
        <w:t xml:space="preserve"> - форма интернациональной организации производтсва, предполагающая специализацию отдельных стран на производстве отдельных видов продуктов и услуг, их взаимный обмен, обеспечивающая максимизировать удовлетворение потребностей.</w:t>
      </w:r>
    </w:p>
    <w:p w14:paraId="24CF5B93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Есть 3 вида МРТ(Международное разделение труда):</w:t>
      </w:r>
    </w:p>
    <w:p w14:paraId="1E6B329C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Общее МРТ</w:t>
      </w:r>
      <w:r>
        <w:rPr>
          <w:rFonts w:hint="default"/>
          <w:lang w:val="ru-RU"/>
        </w:rPr>
        <w:t xml:space="preserve"> - разделение труда между крупными сферами материального и не- производства, которое определяет отраслевую специализацию (промышленность, транспорт, связь и тд)</w:t>
      </w:r>
    </w:p>
    <w:p w14:paraId="1123DBD5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Частное МРТ</w:t>
      </w:r>
      <w:r>
        <w:rPr>
          <w:rFonts w:hint="default"/>
          <w:lang w:val="ru-RU"/>
        </w:rPr>
        <w:t xml:space="preserve"> - разделение труда внутри крупных сфер по отраслям и под отраслям, которое ведёт к предметной специализации и экспорту определённых видов готовой продукции и услуг.(машиностроение)</w:t>
      </w:r>
    </w:p>
    <w:p w14:paraId="52AA16BD">
      <w:r>
        <w:rPr>
          <w:rFonts w:hint="default"/>
          <w:b/>
          <w:bCs/>
          <w:lang w:val="ru-RU"/>
        </w:rPr>
        <w:t>Единичное МРТ</w:t>
      </w:r>
      <w:r>
        <w:rPr>
          <w:rFonts w:hint="default"/>
          <w:lang w:val="ru-RU"/>
        </w:rPr>
        <w:t xml:space="preserve"> - разделение труда внутри одной компании между предприятиями расположенными в различных странах и специализирующихся на производстве отдельных узлов, деталей, которые в целом осуществляют единый воспроизводственный, технологический цикл создания готовой продукции предприятия.</w:t>
      </w:r>
    </w:p>
    <w:p w14:paraId="67631B6B">
      <w:pPr>
        <w:pStyle w:val="2"/>
        <w:numPr>
          <w:ilvl w:val="0"/>
          <w:numId w:val="16"/>
        </w:numPr>
        <w:ind w:left="0" w:firstLine="709"/>
      </w:pPr>
      <w:bookmarkStart w:id="55" w:name="_Toc186324964"/>
      <w:r>
        <w:t>Интернационализация экономических связей.</w:t>
      </w:r>
      <w:bookmarkEnd w:id="55"/>
      <w:r>
        <w:t xml:space="preserve"> </w:t>
      </w:r>
    </w:p>
    <w:p w14:paraId="0E8AB65F">
      <w:pPr>
        <w:rPr>
          <w:rFonts w:hint="default"/>
          <w:lang w:val="ru-RU"/>
        </w:rPr>
      </w:pPr>
      <w:r>
        <w:rPr>
          <w:b/>
          <w:bCs/>
          <w:lang w:val="ru-RU"/>
        </w:rPr>
        <w:t>Интернационализация</w:t>
      </w:r>
      <w:r>
        <w:rPr>
          <w:rFonts w:hint="default"/>
          <w:b/>
          <w:bCs/>
          <w:lang w:val="ru-RU"/>
        </w:rPr>
        <w:t xml:space="preserve"> экономической деятельности</w:t>
      </w:r>
      <w:r>
        <w:rPr>
          <w:rFonts w:hint="default"/>
          <w:lang w:val="ru-RU"/>
        </w:rPr>
        <w:t xml:space="preserve"> - это формирование устойчивых форм международых производственно-экономических и кредитно-финансовых отнощений между отдельными государствами на основе МРТ, которые обуславливают сближение и взаимопроникновение национальных экономик на всех стадиях воспроизводственного процесса, вовлечение в систему мирохозяйственных связец результатов национальных производств(товаров, услуг), факторов производства(капитал, земля), самого процесса производства и обращения</w:t>
      </w:r>
    </w:p>
    <w:p w14:paraId="244651C0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Есть макро и микроэкономическая интернационализация</w:t>
      </w:r>
    </w:p>
    <w:p w14:paraId="3BB7D56B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Микроэкономическая интернационализация</w:t>
      </w:r>
      <w:r>
        <w:rPr>
          <w:rFonts w:hint="default"/>
          <w:lang w:val="ru-RU"/>
        </w:rPr>
        <w:t>(предприятия, международные компании) выражается в определении компанией своей международной специализации и развитии кооперирования с заруюежными компаниями в процессе производства товаров и услуг, создании сложных интегрированных структур предпринимательства, предполагающих образование их зарубежных подразделений.</w:t>
      </w:r>
    </w:p>
    <w:p w14:paraId="4608CAB9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Макроэкономическая интернациональзация</w:t>
      </w:r>
      <w:r>
        <w:rPr>
          <w:rFonts w:hint="default"/>
          <w:lang w:val="ru-RU"/>
        </w:rPr>
        <w:t xml:space="preserve"> - интернационализация на уровне: </w:t>
      </w:r>
    </w:p>
    <w:p w14:paraId="067D384A">
      <w:pPr>
        <w:rPr>
          <w:rFonts w:hint="default"/>
          <w:lang w:val="ru-RU"/>
        </w:rPr>
      </w:pPr>
      <w:r>
        <w:rPr>
          <w:rFonts w:hint="default"/>
          <w:lang w:val="ru-RU"/>
        </w:rPr>
        <w:t>А) национальных хозяйств страны в МРТ и международной торговли, миграции капитала, научно-технического сотрудничества)</w:t>
      </w:r>
    </w:p>
    <w:p w14:paraId="4795560B">
      <w:pPr>
        <w:rPr>
          <w:rFonts w:hint="default"/>
          <w:lang w:val="ru-RU"/>
        </w:rPr>
      </w:pPr>
      <w:r>
        <w:rPr>
          <w:rFonts w:hint="default"/>
          <w:lang w:val="ru-RU"/>
        </w:rPr>
        <w:t>Б) наднациональных хозяйств(уточняется международная специализация стран, развиваются экспортно-импортные операции в условиях внешней, внутрирегиональной и международной торговли, миграции капитала, научно-технического сотрудничества).</w:t>
      </w:r>
    </w:p>
    <w:p w14:paraId="7BD97FAC">
      <w:pPr>
        <w:pStyle w:val="2"/>
        <w:numPr>
          <w:ilvl w:val="0"/>
          <w:numId w:val="16"/>
        </w:numPr>
        <w:ind w:left="0" w:firstLine="709"/>
      </w:pPr>
      <w:bookmarkStart w:id="56" w:name="_Toc186324965"/>
      <w:r>
        <w:t>Открытая экономика и обеспечение национальной экономической безопасности.</w:t>
      </w:r>
      <w:bookmarkEnd w:id="56"/>
    </w:p>
    <w:p w14:paraId="6247692B">
      <w:pPr>
        <w:rPr>
          <w:rFonts w:hint="default"/>
          <w:lang w:val="ru-RU"/>
        </w:rPr>
      </w:pPr>
      <w:r>
        <w:rPr>
          <w:rFonts w:hint="default"/>
          <w:lang w:val="ru-RU"/>
        </w:rPr>
        <w:t>2 типа экономики: закрытый и открытый</w:t>
      </w:r>
    </w:p>
    <w:p w14:paraId="05C64EEA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Замкнутая (автаркическая) экономика</w:t>
      </w:r>
      <w:r>
        <w:rPr>
          <w:rFonts w:hint="default"/>
          <w:lang w:val="ru-RU"/>
        </w:rPr>
        <w:t xml:space="preserve"> - экономика, в которой минимальны экономические связи с другими странами и её развитие определяется внутренними потребностями и тенденциями.</w:t>
      </w:r>
    </w:p>
    <w:p w14:paraId="170BEA24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Открытая экономика</w:t>
      </w:r>
      <w:r>
        <w:rPr>
          <w:rFonts w:hint="default"/>
          <w:lang w:val="ru-RU"/>
        </w:rPr>
        <w:t xml:space="preserve"> - это экономика интегрированная в мировое хозяйство, которая реализует преимущества международного разделения труда, активно использует различные формы международных экономических отношений.</w:t>
      </w:r>
    </w:p>
    <w:p w14:paraId="55A72E15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Импортная квота(Кимп)</w:t>
      </w:r>
      <w:r>
        <w:rPr>
          <w:rFonts w:hint="default"/>
          <w:lang w:val="ru-RU"/>
        </w:rPr>
        <w:t xml:space="preserve"> - показатель который показывает насколько национальная экономика зависима от импортных товаров и иностранных производителей.</w:t>
      </w:r>
    </w:p>
    <w:p w14:paraId="7FDF4E50">
      <w:pPr>
        <w:rPr>
          <w:rFonts w:hint="default"/>
          <w:lang w:val="ru-RU"/>
        </w:rPr>
      </w:pPr>
      <w:r>
        <w:rPr>
          <w:rFonts w:hint="default"/>
          <w:lang w:val="ru-RU"/>
        </w:rPr>
        <w:t>Кимп = Стоимость импорта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>ВВП</w:t>
      </w:r>
    </w:p>
    <w:p w14:paraId="0ECEB6E0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Экспортная квота(Кэксп)</w:t>
      </w:r>
      <w:r>
        <w:rPr>
          <w:rFonts w:hint="default"/>
          <w:lang w:val="ru-RU"/>
        </w:rPr>
        <w:t xml:space="preserve"> - Количественный показатель, который свидетельствует о значимости экспорта для национальной экономики или отдельных её отраслей</w:t>
      </w:r>
    </w:p>
    <w:p w14:paraId="3079904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Кэксп = (Стоимость экспорта 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 xml:space="preserve"> ВВП) *100%</w:t>
      </w:r>
    </w:p>
    <w:p w14:paraId="546186B2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Внешнеторговая квота (Квт)</w:t>
      </w:r>
      <w:r>
        <w:rPr>
          <w:rFonts w:hint="default"/>
          <w:lang w:val="ru-RU"/>
        </w:rPr>
        <w:t xml:space="preserve"> - комплексных показатель который отражает значимость внешней торговли для национальной экономики страны</w:t>
      </w:r>
    </w:p>
    <w:p w14:paraId="0988C6B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Квт = Внешнеторговый оборот страны 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 xml:space="preserve"> ВВП</w:t>
      </w:r>
    </w:p>
    <w:p w14:paraId="170144B0">
      <w:pPr>
        <w:rPr>
          <w:rFonts w:hint="default"/>
          <w:lang w:val="ru-RU"/>
        </w:rPr>
      </w:pPr>
      <w:r>
        <w:rPr>
          <w:rFonts w:hint="default"/>
          <w:lang w:val="ru-RU"/>
        </w:rPr>
        <w:t>Внешнеторговый оборот = Экс + Имп</w:t>
      </w:r>
    </w:p>
    <w:p w14:paraId="4FBBEB42">
      <w:pPr>
        <w:rPr>
          <w:rFonts w:hint="default"/>
          <w:lang w:val="ru-RU"/>
        </w:rPr>
      </w:pPr>
      <w:r>
        <w:rPr>
          <w:rFonts w:hint="default"/>
          <w:lang w:val="ru-RU"/>
        </w:rPr>
        <w:t>Внешнеторговое сальдо = Экс - Имп</w:t>
      </w:r>
    </w:p>
    <w:p w14:paraId="4C58C643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Экономическая безопасность</w:t>
      </w:r>
      <w:r>
        <w:rPr>
          <w:rFonts w:hint="default"/>
          <w:lang w:val="ru-RU"/>
        </w:rPr>
        <w:t xml:space="preserve"> - состояние защищённости национальной экономики от внешних и внутренних угроз, при котором обеспечиваются экономический суверенитет страны, единство её экономического пространства, условия для реализации стратегических национальных приоритетов.</w:t>
      </w:r>
    </w:p>
    <w:p w14:paraId="3AA0117B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Национальная безопасность страны</w:t>
      </w:r>
      <w:r>
        <w:rPr>
          <w:rFonts w:hint="default"/>
          <w:lang w:val="ru-RU"/>
        </w:rPr>
        <w:t xml:space="preserve"> представляет собой сложную систему составляющими которой являются такие виды безопасности, как: производственная, финансовая, продовольственная, энергетическая, инфраструктурная, инновационная, внешнеэкономическая.</w:t>
      </w:r>
    </w:p>
    <w:p w14:paraId="6EBC02E1">
      <w:pPr>
        <w:rPr>
          <w:rFonts w:hint="default"/>
          <w:lang w:val="ru-RU"/>
        </w:rPr>
      </w:pPr>
    </w:p>
    <w:p w14:paraId="63C3B444">
      <w:pPr>
        <w:pStyle w:val="2"/>
        <w:numPr>
          <w:ilvl w:val="0"/>
          <w:numId w:val="16"/>
        </w:numPr>
        <w:ind w:left="0" w:firstLine="709"/>
      </w:pPr>
      <w:bookmarkStart w:id="57" w:name="_Toc186324966"/>
      <w:r>
        <w:t>Международная (мировая) торговля товарами, услугами, объектами прав интеллектуальной собственности</w:t>
      </w:r>
      <w:bookmarkEnd w:id="57"/>
    </w:p>
    <w:p w14:paraId="7665C1FC">
      <w:pPr>
        <w:rPr>
          <w:rFonts w:hint="default"/>
          <w:lang w:val="ru-RU"/>
        </w:rPr>
      </w:pPr>
      <w:r>
        <w:rPr>
          <w:b/>
          <w:bCs/>
          <w:lang w:val="ru-RU"/>
        </w:rPr>
        <w:t>Международная</w:t>
      </w:r>
      <w:r>
        <w:rPr>
          <w:rFonts w:hint="default"/>
          <w:b/>
          <w:bCs/>
          <w:lang w:val="ru-RU"/>
        </w:rPr>
        <w:t xml:space="preserve"> торговля </w:t>
      </w:r>
      <w:r>
        <w:rPr>
          <w:rFonts w:hint="default"/>
          <w:lang w:val="ru-RU"/>
        </w:rPr>
        <w:t>- форма связи между товаропроизводителями различных стран, сфера международных товарно-денежных отношений, охватывающих внешнюю торговлю товарами, услугами, объектами интеллектуальной собственности всех стран мира.</w:t>
      </w:r>
    </w:p>
    <w:p w14:paraId="1CE5498B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Роль международной торговли:</w:t>
      </w:r>
    </w:p>
    <w:p w14:paraId="482D51C5">
      <w:pPr>
        <w:numPr>
          <w:ilvl w:val="0"/>
          <w:numId w:val="69"/>
        </w:numPr>
        <w:rPr>
          <w:rFonts w:hint="default"/>
          <w:lang w:val="ru-RU"/>
        </w:rPr>
      </w:pPr>
      <w:r>
        <w:rPr>
          <w:rFonts w:hint="default"/>
          <w:lang w:val="ru-RU"/>
        </w:rPr>
        <w:t>Способствует более полному удовлетворению потребностей</w:t>
      </w:r>
      <w:r>
        <w:rPr>
          <w:rFonts w:hint="default"/>
          <w:lang w:val="en-US"/>
        </w:rPr>
        <w:t>;</w:t>
      </w:r>
    </w:p>
    <w:p w14:paraId="398429C9">
      <w:pPr>
        <w:numPr>
          <w:ilvl w:val="0"/>
          <w:numId w:val="69"/>
        </w:numPr>
        <w:rPr>
          <w:rFonts w:hint="default"/>
          <w:lang w:val="ru-RU"/>
        </w:rPr>
      </w:pPr>
      <w:r>
        <w:rPr>
          <w:rFonts w:hint="default"/>
          <w:lang w:val="ru-RU"/>
        </w:rPr>
        <w:t>Восполняет недостатки неравномерного распределения факторов производства</w:t>
      </w:r>
      <w:r>
        <w:rPr>
          <w:rFonts w:hint="default"/>
          <w:lang w:val="en-US"/>
        </w:rPr>
        <w:t xml:space="preserve">; </w:t>
      </w:r>
    </w:p>
    <w:p w14:paraId="4458261B">
      <w:pPr>
        <w:numPr>
          <w:ilvl w:val="0"/>
          <w:numId w:val="69"/>
        </w:numPr>
        <w:rPr>
          <w:rFonts w:hint="default"/>
          <w:lang w:val="ru-RU"/>
        </w:rPr>
      </w:pPr>
      <w:r>
        <w:rPr>
          <w:rFonts w:hint="default"/>
          <w:lang w:val="ru-RU"/>
        </w:rPr>
        <w:t>Является предпосылкой создания интеграционных объединений</w:t>
      </w:r>
      <w:r>
        <w:rPr>
          <w:rFonts w:hint="default"/>
          <w:lang w:val="en-US"/>
        </w:rPr>
        <w:t>;</w:t>
      </w:r>
    </w:p>
    <w:p w14:paraId="0F418A31">
      <w:pPr>
        <w:numPr>
          <w:ilvl w:val="0"/>
          <w:numId w:val="69"/>
        </w:numPr>
        <w:rPr>
          <w:rFonts w:hint="default"/>
          <w:lang w:val="ru-RU"/>
        </w:rPr>
      </w:pPr>
      <w:r>
        <w:rPr>
          <w:rFonts w:hint="default"/>
          <w:lang w:val="ru-RU"/>
        </w:rPr>
        <w:t>Позволяет разрешить противоречие между производством и потреблением</w:t>
      </w:r>
      <w:r>
        <w:rPr>
          <w:rFonts w:hint="default"/>
          <w:lang w:val="en-US"/>
        </w:rPr>
        <w:t>;</w:t>
      </w:r>
    </w:p>
    <w:p w14:paraId="1D7E675D">
      <w:pPr>
        <w:numPr>
          <w:ilvl w:val="0"/>
          <w:numId w:val="69"/>
        </w:numPr>
        <w:rPr>
          <w:rFonts w:hint="default"/>
          <w:lang w:val="ru-RU"/>
        </w:rPr>
      </w:pPr>
      <w:r>
        <w:rPr>
          <w:rFonts w:hint="default"/>
          <w:lang w:val="ru-RU"/>
        </w:rPr>
        <w:t>Сопровождается ростом занятости</w:t>
      </w:r>
    </w:p>
    <w:p w14:paraId="3C987AB7">
      <w:pPr>
        <w:numPr>
          <w:ilvl w:val="0"/>
          <w:numId w:val="69"/>
        </w:numPr>
        <w:rPr>
          <w:rFonts w:hint="default"/>
          <w:lang w:val="ru-RU"/>
        </w:rPr>
      </w:pPr>
      <w:r>
        <w:rPr>
          <w:rFonts w:hint="default"/>
          <w:lang w:val="ru-RU"/>
        </w:rPr>
        <w:t>Обеспечивает взаимозависимость между странами и регионами</w:t>
      </w:r>
    </w:p>
    <w:p w14:paraId="33E139E6">
      <w:pPr>
        <w:numPr>
          <w:ilvl w:val="0"/>
          <w:numId w:val="69"/>
        </w:numPr>
        <w:rPr>
          <w:rFonts w:hint="default"/>
          <w:lang w:val="ru-RU"/>
        </w:rPr>
      </w:pPr>
      <w:r>
        <w:rPr>
          <w:rFonts w:hint="default"/>
          <w:lang w:val="ru-RU"/>
        </w:rPr>
        <w:t>Стимулирует развитие специализации на производстве определённых видов товаров и услуг, которые страны могут выпускать с наибольей эффективностью, повышая производительность своих ресурсов, увеличивая объёмы производства</w:t>
      </w:r>
    </w:p>
    <w:p w14:paraId="31C0CB0E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Внешняя торговля </w:t>
      </w:r>
      <w:r>
        <w:rPr>
          <w:rFonts w:hint="default"/>
          <w:lang w:val="ru-RU"/>
        </w:rPr>
        <w:t>- торговля одной страны с другими, состоязая из оплачиваемого ввоза (импорта) и оплачиваемого вывоза(экспорта) товаров, транзита товаров</w:t>
      </w:r>
    </w:p>
    <w:p w14:paraId="635E8710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Эксопорт</w:t>
      </w:r>
      <w:r>
        <w:rPr>
          <w:rFonts w:hint="default"/>
          <w:lang w:val="ru-RU"/>
        </w:rPr>
        <w:t xml:space="preserve"> - вывоз товаров за границу с целью продажи</w:t>
      </w:r>
    </w:p>
    <w:p w14:paraId="787B99DC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Импорт</w:t>
      </w:r>
      <w:r>
        <w:rPr>
          <w:rFonts w:hint="default"/>
          <w:lang w:val="ru-RU"/>
        </w:rPr>
        <w:t xml:space="preserve"> - ввоз товаров из-за границы </w:t>
      </w:r>
    </w:p>
    <w:p w14:paraId="79171740">
      <w:pPr>
        <w:numPr>
          <w:ilvl w:val="0"/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Международный рынок товаров:</w:t>
      </w:r>
    </w:p>
    <w:p w14:paraId="7443C310">
      <w:pPr>
        <w:numPr>
          <w:ilvl w:val="0"/>
          <w:numId w:val="70"/>
        </w:numPr>
        <w:rPr>
          <w:rFonts w:hint="default"/>
          <w:lang w:val="ru-RU"/>
        </w:rPr>
      </w:pPr>
      <w:r>
        <w:rPr>
          <w:rFonts w:hint="default"/>
          <w:lang w:val="ru-RU"/>
        </w:rPr>
        <w:t>Международных рынок предметов потребления</w:t>
      </w:r>
    </w:p>
    <w:p w14:paraId="3CC32D71">
      <w:pPr>
        <w:numPr>
          <w:ilvl w:val="0"/>
          <w:numId w:val="70"/>
        </w:numPr>
        <w:rPr>
          <w:rFonts w:hint="default"/>
          <w:lang w:val="ru-RU"/>
        </w:rPr>
      </w:pPr>
      <w:r>
        <w:rPr>
          <w:rFonts w:hint="default"/>
          <w:lang w:val="ru-RU"/>
        </w:rPr>
        <w:t>Международный рынок продовольствия</w:t>
      </w:r>
    </w:p>
    <w:p w14:paraId="59874EC7">
      <w:pPr>
        <w:numPr>
          <w:ilvl w:val="0"/>
          <w:numId w:val="70"/>
        </w:numPr>
        <w:rPr>
          <w:rFonts w:hint="default"/>
          <w:lang w:val="ru-RU"/>
        </w:rPr>
      </w:pPr>
      <w:r>
        <w:rPr>
          <w:rFonts w:hint="default"/>
          <w:lang w:val="ru-RU"/>
        </w:rPr>
        <w:t>Международный рынок машин и оборудования</w:t>
      </w:r>
    </w:p>
    <w:p w14:paraId="6072A9A5">
      <w:pPr>
        <w:numPr>
          <w:ilvl w:val="0"/>
          <w:numId w:val="70"/>
        </w:numPr>
        <w:rPr>
          <w:rFonts w:hint="default"/>
          <w:lang w:val="ru-RU"/>
        </w:rPr>
      </w:pPr>
      <w:r>
        <w:rPr>
          <w:rFonts w:hint="default"/>
          <w:lang w:val="ru-RU"/>
        </w:rPr>
        <w:t>Международный рынок сырья</w:t>
      </w:r>
    </w:p>
    <w:p w14:paraId="6D335D43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Мировой рынок прав объектов интеллектуальной собственности</w:t>
      </w:r>
      <w:r>
        <w:rPr>
          <w:rFonts w:hint="default"/>
          <w:lang w:val="ru-RU"/>
        </w:rPr>
        <w:t xml:space="preserve"> представляет собой сферу деловой активности, где происходит передача прав на использование объектов интеллектуальной собственности (технологии, лицензии, знания, информация, ноу-хау и тд)</w:t>
      </w:r>
    </w:p>
    <w:p w14:paraId="0F34D919">
      <w:pPr>
        <w:numPr>
          <w:ilvl w:val="0"/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Международные торговые организации:</w:t>
      </w:r>
    </w:p>
    <w:p w14:paraId="1D7D4C8E">
      <w:pPr>
        <w:numPr>
          <w:ilvl w:val="0"/>
          <w:numId w:val="71"/>
        </w:numPr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>Всемирная торговая организация (ВТО)</w:t>
      </w:r>
    </w:p>
    <w:p w14:paraId="1F68CBF6">
      <w:pPr>
        <w:numPr>
          <w:ilvl w:val="0"/>
          <w:numId w:val="71"/>
        </w:numPr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>Конференция ООН по торговле и развитию (ЮНКТАД)</w:t>
      </w:r>
    </w:p>
    <w:p w14:paraId="73555F7A">
      <w:pPr>
        <w:numPr>
          <w:ilvl w:val="0"/>
          <w:numId w:val="71"/>
        </w:numPr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>Организации, регулирующие торговлю отдельными видами товаров : Организация стран экспортёров нефти(ОПЕК), Международная организации по какао (МОКК) и др.</w:t>
      </w:r>
    </w:p>
    <w:p w14:paraId="15E51450">
      <w:pPr>
        <w:numPr>
          <w:ilvl w:val="0"/>
          <w:numId w:val="0"/>
        </w:numPr>
        <w:rPr>
          <w:rFonts w:hint="default"/>
          <w:lang w:val="ru-RU"/>
        </w:rPr>
      </w:pPr>
    </w:p>
    <w:p w14:paraId="4613F502">
      <w:pPr>
        <w:numPr>
          <w:ilvl w:val="0"/>
          <w:numId w:val="0"/>
        </w:numPr>
        <w:rPr>
          <w:rFonts w:hint="default"/>
          <w:lang w:val="ru-RU"/>
        </w:rPr>
      </w:pPr>
    </w:p>
    <w:p w14:paraId="327D2391">
      <w:pPr>
        <w:pStyle w:val="2"/>
        <w:numPr>
          <w:ilvl w:val="0"/>
          <w:numId w:val="16"/>
        </w:numPr>
        <w:ind w:left="0" w:firstLine="709"/>
      </w:pPr>
      <w:bookmarkStart w:id="58" w:name="_Toc186324967"/>
      <w:r>
        <w:t>Международное производственное и научно-техническое сотрудничество</w:t>
      </w:r>
      <w:bookmarkEnd w:id="58"/>
    </w:p>
    <w:p w14:paraId="3DF20F42">
      <w:pPr>
        <w:rPr>
          <w:rFonts w:hint="default"/>
          <w:lang w:val="ru-RU"/>
        </w:rPr>
      </w:pPr>
      <w:r>
        <w:rPr>
          <w:b/>
          <w:bCs/>
          <w:lang w:val="ru-RU"/>
        </w:rPr>
        <w:t>Международное</w:t>
      </w:r>
      <w:r>
        <w:rPr>
          <w:rFonts w:hint="default"/>
          <w:b/>
          <w:bCs/>
          <w:lang w:val="ru-RU"/>
        </w:rPr>
        <w:t xml:space="preserve"> научно-техническое сотрудничество</w:t>
      </w:r>
      <w:r>
        <w:rPr>
          <w:rFonts w:hint="default"/>
          <w:lang w:val="ru-RU"/>
        </w:rPr>
        <w:t xml:space="preserve"> - одна из форм международных экономических отношений, появление которой связано с повышением объёмов международного научно-технического обмена объектами прав интелектуальной собственности</w:t>
      </w:r>
    </w:p>
    <w:p w14:paraId="0AFC91FF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Основные формы:</w:t>
      </w:r>
    </w:p>
    <w:p w14:paraId="5F30B0AE">
      <w:pPr>
        <w:numPr>
          <w:ilvl w:val="0"/>
          <w:numId w:val="72"/>
        </w:numPr>
        <w:rPr>
          <w:rFonts w:hint="default"/>
          <w:lang w:val="ru-RU"/>
        </w:rPr>
      </w:pPr>
      <w:r>
        <w:rPr>
          <w:rFonts w:hint="default"/>
          <w:lang w:val="ru-RU"/>
        </w:rPr>
        <w:t>Международный договор фрайчайзинга( сотрудничество компаний в области обмена результатами маркетинговой деятельности, при котором одна компания за определённое вознаграждание предоставляет другой компании права на использование фирменного наименования или товарного знака)</w:t>
      </w:r>
    </w:p>
    <w:p w14:paraId="33BBDF8B">
      <w:pPr>
        <w:numPr>
          <w:ilvl w:val="0"/>
          <w:numId w:val="72"/>
        </w:numPr>
        <w:rPr>
          <w:rFonts w:hint="default"/>
          <w:lang w:val="ru-RU"/>
        </w:rPr>
      </w:pPr>
      <w:r>
        <w:rPr>
          <w:rFonts w:hint="default"/>
          <w:lang w:val="ru-RU"/>
        </w:rPr>
        <w:t>Международное патентное соглашение (</w:t>
      </w:r>
      <w:r>
        <w:rPr>
          <w:rFonts w:hint="default"/>
          <w:lang w:val="en-US"/>
        </w:rPr>
        <w:t>Microsoft</w:t>
      </w:r>
      <w:r>
        <w:rPr>
          <w:rFonts w:hint="default"/>
          <w:lang w:val="ru-RU"/>
        </w:rPr>
        <w:t>)</w:t>
      </w:r>
    </w:p>
    <w:p w14:paraId="39F784DE">
      <w:pPr>
        <w:numPr>
          <w:ilvl w:val="0"/>
          <w:numId w:val="72"/>
        </w:numPr>
        <w:rPr>
          <w:rFonts w:hint="default"/>
          <w:lang w:val="ru-RU"/>
        </w:rPr>
      </w:pPr>
      <w:r>
        <w:rPr>
          <w:rFonts w:hint="default"/>
          <w:lang w:val="ru-RU"/>
        </w:rPr>
        <w:t>Международное лицензионное соглашение</w:t>
      </w:r>
    </w:p>
    <w:p w14:paraId="598EFF42">
      <w:pPr>
        <w:numPr>
          <w:ilvl w:val="0"/>
          <w:numId w:val="72"/>
        </w:numPr>
        <w:rPr>
          <w:rFonts w:hint="default"/>
          <w:lang w:val="ru-RU"/>
        </w:rPr>
      </w:pPr>
      <w:r>
        <w:rPr>
          <w:rFonts w:hint="default"/>
          <w:lang w:val="ru-RU"/>
        </w:rPr>
        <w:t>Инжиниринг</w:t>
      </w:r>
    </w:p>
    <w:p w14:paraId="7C937007">
      <w:pPr>
        <w:numPr>
          <w:ilvl w:val="0"/>
          <w:numId w:val="72"/>
        </w:numPr>
        <w:rPr>
          <w:rFonts w:hint="default"/>
          <w:lang w:val="ru-RU"/>
        </w:rPr>
      </w:pPr>
      <w:r>
        <w:rPr>
          <w:rFonts w:hint="default"/>
          <w:lang w:val="ru-RU"/>
        </w:rPr>
        <w:t>Передача прав копирайта</w:t>
      </w:r>
    </w:p>
    <w:p w14:paraId="110F02E3">
      <w:pPr>
        <w:pStyle w:val="2"/>
        <w:numPr>
          <w:ilvl w:val="0"/>
          <w:numId w:val="16"/>
        </w:numPr>
        <w:ind w:left="0" w:firstLine="709"/>
      </w:pPr>
      <w:bookmarkStart w:id="59" w:name="_Toc186324968"/>
      <w:r>
        <w:t>Международная миграция капитала</w:t>
      </w:r>
      <w:bookmarkEnd w:id="59"/>
    </w:p>
    <w:p w14:paraId="7BAD91F5">
      <w:pPr>
        <w:rPr>
          <w:rFonts w:hint="default"/>
          <w:lang w:val="ru-RU"/>
        </w:rPr>
      </w:pPr>
      <w:r>
        <w:rPr>
          <w:b/>
          <w:bCs/>
          <w:lang w:val="ru-RU"/>
        </w:rPr>
        <w:t>Международна</w:t>
      </w:r>
      <w:r>
        <w:rPr>
          <w:rFonts w:hint="default"/>
          <w:b/>
          <w:bCs/>
          <w:lang w:val="ru-RU"/>
        </w:rPr>
        <w:t xml:space="preserve"> миграция капитала -</w:t>
      </w:r>
      <w:r>
        <w:rPr>
          <w:rFonts w:hint="default"/>
          <w:lang w:val="ru-RU"/>
        </w:rPr>
        <w:t xml:space="preserve"> процесс перемещения капитала через границы государств, которое основано на его международном разделении как одного из факторов производства</w:t>
      </w:r>
    </w:p>
    <w:p w14:paraId="6D52C8E3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Капитал бывает:</w:t>
      </w:r>
    </w:p>
    <w:p w14:paraId="4209A930">
      <w:pPr>
        <w:rPr>
          <w:rFonts w:hint="default"/>
          <w:lang w:val="ru-RU"/>
        </w:rPr>
      </w:pPr>
      <w:r>
        <w:rPr>
          <w:rFonts w:hint="default"/>
          <w:lang w:val="ru-RU"/>
        </w:rPr>
        <w:t>А) по источникам происхождения:</w:t>
      </w:r>
    </w:p>
    <w:p w14:paraId="4B0AC6E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b/>
          <w:bCs/>
          <w:lang w:val="ru-RU"/>
        </w:rPr>
        <w:t xml:space="preserve">Официальный </w:t>
      </w:r>
      <w:r>
        <w:rPr>
          <w:rFonts w:hint="default"/>
          <w:lang w:val="ru-RU"/>
        </w:rPr>
        <w:t>- средства бюджетов государств, региональных и международных организаций, которые перемещаются за рубеж или принимаются из-за границы на основе межправительственных соглашений и международных договоров(государственные займы, ссуды, гранты, помощь правительств стран-доноров или международных организаций - МВФ, ВБ правительствам стран-реципиентов)</w:t>
      </w:r>
    </w:p>
    <w:p w14:paraId="30E7B80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b/>
          <w:bCs/>
          <w:lang w:val="ru-RU"/>
        </w:rPr>
        <w:t>Частный</w:t>
      </w:r>
      <w:r>
        <w:rPr>
          <w:rFonts w:hint="default"/>
          <w:lang w:val="ru-RU"/>
        </w:rPr>
        <w:t>, или негосударственный - средства частных компаний, банков и других негосударственных организаций в виде инвестиций и кредитов, перемещаемые за рубеж или принимаемые из-за рубужа</w:t>
      </w:r>
    </w:p>
    <w:p w14:paraId="3458856B">
      <w:pPr>
        <w:rPr>
          <w:rFonts w:hint="default"/>
          <w:lang w:val="ru-RU"/>
        </w:rPr>
      </w:pPr>
      <w:r>
        <w:rPr>
          <w:rFonts w:hint="default"/>
          <w:lang w:val="ru-RU"/>
        </w:rPr>
        <w:t>Б) по характеру использования и форме получения прибыли:</w:t>
      </w:r>
    </w:p>
    <w:p w14:paraId="7B84483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b/>
          <w:bCs/>
          <w:lang w:val="ru-RU"/>
        </w:rPr>
        <w:t xml:space="preserve">Ссудный капитал </w:t>
      </w:r>
      <w:r>
        <w:rPr>
          <w:rFonts w:hint="default"/>
          <w:lang w:val="ru-RU"/>
        </w:rPr>
        <w:t>- средства предоставляемые взаймы с целью получения дохожа в виде процента (банковские депозиты, кредит)</w:t>
      </w:r>
    </w:p>
    <w:p w14:paraId="0111652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b/>
          <w:bCs/>
          <w:lang w:val="ru-RU"/>
        </w:rPr>
        <w:t>Предпринимательский капитал</w:t>
      </w:r>
      <w:r>
        <w:rPr>
          <w:rFonts w:hint="default"/>
          <w:lang w:val="ru-RU"/>
        </w:rPr>
        <w:t xml:space="preserve"> - средства, прямо или косвенно вкладываемые в производство с целью получения прибыли (прямые и портфельные инвестиции).</w:t>
      </w:r>
    </w:p>
    <w:p w14:paraId="3A50E8B6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Мировой рынок ссудных капиталов:</w:t>
      </w:r>
      <w:r>
        <w:rPr>
          <w:rFonts w:hint="default"/>
          <w:lang w:val="ru-RU"/>
        </w:rPr>
        <w:t xml:space="preserve"> валютный рынок, рынок страховых услуг, рынок акций и тд</w:t>
      </w:r>
    </w:p>
    <w:p w14:paraId="45272A3E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Участники международного рынка ссудного капитала:</w:t>
      </w:r>
      <w:r>
        <w:rPr>
          <w:rFonts w:hint="default"/>
          <w:lang w:val="ru-RU"/>
        </w:rPr>
        <w:t xml:space="preserve"> международные нефинансовые корпорации, транснациональные банки и институциональные инвесторы(страховые компании и тд.)</w:t>
      </w:r>
    </w:p>
    <w:p w14:paraId="483830D7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Международный кредит</w:t>
      </w:r>
      <w:r>
        <w:rPr>
          <w:rFonts w:hint="default"/>
          <w:lang w:val="ru-RU"/>
        </w:rPr>
        <w:t xml:space="preserve"> предоставляет собой движение ссудного капитала в сфере международных экономических отношений, связанное с предоставлением валютных и товарных ресурсов на условиях срочности возвратности и уплаты процентов</w:t>
      </w:r>
    </w:p>
    <w:p w14:paraId="717E05D9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Различают кредиты, которые:</w:t>
      </w:r>
    </w:p>
    <w:p w14:paraId="2D054585">
      <w:pPr>
        <w:rPr>
          <w:rFonts w:hint="default"/>
          <w:lang w:val="ru-RU"/>
        </w:rPr>
      </w:pPr>
      <w:r>
        <w:rPr>
          <w:rFonts w:hint="default"/>
          <w:lang w:val="ru-RU"/>
        </w:rPr>
        <w:t>- обслуживающие внешнюю торговлю товарами или услугами</w:t>
      </w:r>
    </w:p>
    <w:p w14:paraId="53A3402E">
      <w:pPr>
        <w:rPr>
          <w:rFonts w:hint="default"/>
          <w:lang w:val="ru-RU"/>
        </w:rPr>
      </w:pPr>
      <w:r>
        <w:rPr>
          <w:rFonts w:hint="default"/>
          <w:lang w:val="ru-RU"/>
        </w:rPr>
        <w:t>- используемые на финансирование прямых капиталовложений, строительства объектов, приобретение ценных бумаг и тд.</w:t>
      </w:r>
    </w:p>
    <w:p w14:paraId="7571A42D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По сроку кредитования:</w:t>
      </w:r>
    </w:p>
    <w:p w14:paraId="5A1D666F">
      <w:pPr>
        <w:rPr>
          <w:rFonts w:hint="default"/>
          <w:lang w:val="ru-RU"/>
        </w:rPr>
      </w:pPr>
      <w:r>
        <w:rPr>
          <w:rFonts w:hint="default"/>
          <w:lang w:val="ru-RU"/>
        </w:rPr>
        <w:t>- краткосрочные (до года)</w:t>
      </w:r>
    </w:p>
    <w:p w14:paraId="207B2251">
      <w:pPr>
        <w:rPr>
          <w:rFonts w:hint="default"/>
          <w:lang w:val="ru-RU"/>
        </w:rPr>
      </w:pPr>
      <w:r>
        <w:rPr>
          <w:rFonts w:hint="default"/>
          <w:lang w:val="ru-RU"/>
        </w:rPr>
        <w:t>- среднесрочные (от года до 5 лет)</w:t>
      </w:r>
    </w:p>
    <w:p w14:paraId="5A0F74B3">
      <w:pPr>
        <w:rPr>
          <w:rFonts w:hint="default"/>
          <w:lang w:val="ru-RU"/>
        </w:rPr>
      </w:pPr>
      <w:r>
        <w:rPr>
          <w:rFonts w:hint="default"/>
          <w:lang w:val="ru-RU"/>
        </w:rPr>
        <w:t>- долгосрочные (свыше 5 лет)</w:t>
      </w:r>
    </w:p>
    <w:p w14:paraId="4EF4A54E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По видам:</w:t>
      </w:r>
    </w:p>
    <w:p w14:paraId="36B7BD81">
      <w:pPr>
        <w:rPr>
          <w:rFonts w:hint="default"/>
          <w:lang w:val="ru-RU"/>
        </w:rPr>
      </w:pPr>
      <w:r>
        <w:rPr>
          <w:rFonts w:hint="default"/>
          <w:lang w:val="ru-RU"/>
        </w:rPr>
        <w:t>- комерческие</w:t>
      </w:r>
    </w:p>
    <w:p w14:paraId="6897E851">
      <w:pPr>
        <w:rPr>
          <w:rFonts w:hint="default"/>
          <w:lang w:val="ru-RU"/>
        </w:rPr>
      </w:pPr>
      <w:r>
        <w:rPr>
          <w:rFonts w:hint="default"/>
          <w:lang w:val="ru-RU"/>
        </w:rPr>
        <w:t>- банковские</w:t>
      </w:r>
    </w:p>
    <w:p w14:paraId="3B0444BE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Международное заимствование и кредитование</w:t>
      </w:r>
      <w:r>
        <w:rPr>
          <w:rFonts w:hint="default"/>
          <w:lang w:val="ru-RU"/>
        </w:rPr>
        <w:t xml:space="preserve"> - выдача и получение средств взаймы на срок, предусматривающий выплату процента за их использование</w:t>
      </w:r>
    </w:p>
    <w:p w14:paraId="22FF9B48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Основные инструменты международного заимствование и кредитования:</w:t>
      </w:r>
    </w:p>
    <w:p w14:paraId="36CCF065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Торговые кредиты </w:t>
      </w:r>
      <w:r>
        <w:rPr>
          <w:rFonts w:hint="default"/>
          <w:lang w:val="ru-RU"/>
        </w:rPr>
        <w:t>- требования и пассивы, возникающие в результате прямого предоставления кредита поставшикам и покупателями по сделкам с товарами и услугами, и авансовые платежи за работу которая осуществляется в связи с такими сделками</w:t>
      </w:r>
    </w:p>
    <w:p w14:paraId="3671766A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Займы</w:t>
      </w:r>
      <w:r>
        <w:rPr>
          <w:rFonts w:hint="default"/>
          <w:lang w:val="ru-RU"/>
        </w:rPr>
        <w:t xml:space="preserve"> - финансовые активы, возникающие вследствии прямого одалживания средств кредитором заемщику.</w:t>
      </w:r>
    </w:p>
    <w:p w14:paraId="2DA9283F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Валюта </w:t>
      </w:r>
      <w:r>
        <w:rPr>
          <w:rFonts w:hint="default"/>
          <w:lang w:val="ru-RU"/>
        </w:rPr>
        <w:t>- банкноты и монеты, находящиеся в обращении и используемые для осуществления платежей (нац валюта, находящаяся в распоряжении нерезидентов - это пассив, иностранная валюта, находящаяся в распоряжении резидентов - актив)</w:t>
      </w:r>
    </w:p>
    <w:p w14:paraId="4FEAC4F8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Депозиты</w:t>
      </w:r>
      <w:r>
        <w:rPr>
          <w:rFonts w:hint="default"/>
          <w:lang w:val="ru-RU"/>
        </w:rPr>
        <w:t xml:space="preserve"> - деноминированные в местной или иностранной валюте переводные депозиты, которые по требованию вкладчика превращаются в наличные деньги и используются для платежей(депозиты резидентов за рубежом - это пасив, иное - актив)</w:t>
      </w:r>
    </w:p>
    <w:p w14:paraId="20F5F02E">
      <w:pPr>
        <w:rPr>
          <w:rFonts w:hint="default"/>
          <w:lang w:val="ru-RU"/>
        </w:rPr>
      </w:pPr>
    </w:p>
    <w:p w14:paraId="66242782">
      <w:pPr>
        <w:pStyle w:val="2"/>
        <w:numPr>
          <w:ilvl w:val="0"/>
          <w:numId w:val="16"/>
        </w:numPr>
        <w:ind w:left="0" w:firstLine="709"/>
      </w:pPr>
      <w:bookmarkStart w:id="60" w:name="_Toc186324969"/>
      <w:r>
        <w:t>Международные валютно-финансовые отношения (мировая валютная система)</w:t>
      </w:r>
      <w:bookmarkEnd w:id="60"/>
    </w:p>
    <w:p w14:paraId="58FE0A50">
      <w:pPr>
        <w:rPr>
          <w:rFonts w:hint="default"/>
          <w:lang w:val="ru-RU"/>
        </w:rPr>
      </w:pPr>
      <w:r>
        <w:rPr>
          <w:b/>
          <w:bCs/>
          <w:lang w:val="ru-RU"/>
        </w:rPr>
        <w:t>Международные</w:t>
      </w:r>
      <w:r>
        <w:rPr>
          <w:rFonts w:hint="default"/>
          <w:b/>
          <w:bCs/>
          <w:lang w:val="ru-RU"/>
        </w:rPr>
        <w:t xml:space="preserve"> валютно-финансовые отношения</w:t>
      </w:r>
      <w:r>
        <w:rPr>
          <w:rFonts w:hint="default"/>
          <w:lang w:val="ru-RU"/>
        </w:rPr>
        <w:t xml:space="preserve"> - совокупность общественных отношений, складывающихся при функционировании валюты в мировом хозяйстве и обслуживающих взаимный обмен результатами деятельности национальных хозяйтсв</w:t>
      </w:r>
    </w:p>
    <w:p w14:paraId="57A3FD3F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Валютная система</w:t>
      </w:r>
      <w:r>
        <w:rPr>
          <w:rFonts w:hint="default"/>
          <w:lang w:val="ru-RU"/>
        </w:rPr>
        <w:t>(ВС - я не знаю можно ли так сокращать но для удобства написания буду делать так) - государственно-правовая форма организации валютных отношений(национальная, региональная, мировая)</w:t>
      </w:r>
    </w:p>
    <w:p w14:paraId="6376982E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Национальная ВС</w:t>
      </w:r>
      <w:r>
        <w:rPr>
          <w:rFonts w:hint="default"/>
          <w:lang w:val="ru-RU"/>
        </w:rPr>
        <w:t xml:space="preserve"> - совокупность способов, инструментов и национальных органов, с помощью которых реализуется определённый порядок денежных расчётов государство с другими странами.</w:t>
      </w:r>
    </w:p>
    <w:p w14:paraId="03F37F08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Региональные</w:t>
      </w:r>
      <w:r>
        <w:rPr>
          <w:rFonts w:hint="default"/>
          <w:lang w:val="ru-RU"/>
        </w:rPr>
        <w:t xml:space="preserve"> (международные)</w:t>
      </w:r>
      <w:r>
        <w:rPr>
          <w:rFonts w:hint="default"/>
          <w:b/>
          <w:bCs/>
          <w:lang w:val="ru-RU"/>
        </w:rPr>
        <w:t xml:space="preserve"> ВС</w:t>
      </w:r>
      <w:r>
        <w:rPr>
          <w:rFonts w:hint="default"/>
          <w:lang w:val="ru-RU"/>
        </w:rPr>
        <w:t xml:space="preserve"> - форма организации в рамказ интеграционного объединения</w:t>
      </w:r>
    </w:p>
    <w:p w14:paraId="27A587BE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Мировая ВС </w:t>
      </w:r>
      <w:r>
        <w:rPr>
          <w:rFonts w:hint="default"/>
          <w:lang w:val="ru-RU"/>
        </w:rPr>
        <w:t>- Совокупность способов, инструментов и межгосударственных органов, с помощью которых осуществляется взаимный платежно-расчётный оборот, в рамках мирового хозяйства.</w:t>
      </w:r>
    </w:p>
    <w:p w14:paraId="5D5F72F8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Основные элементы национальной и мировой ВС:</w:t>
      </w:r>
    </w:p>
    <w:p w14:paraId="0FC52C9D">
      <w:pPr>
        <w:rPr>
          <w:rFonts w:hint="default"/>
          <w:lang w:val="ru-RU"/>
        </w:rPr>
      </w:pPr>
      <w:r>
        <w:rPr>
          <w:rFonts w:hint="default"/>
          <w:lang w:val="ru-RU"/>
        </w:rPr>
        <w:t>А) валюта</w:t>
      </w:r>
    </w:p>
    <w:p w14:paraId="7A81F9D6">
      <w:pPr>
        <w:rPr>
          <w:rFonts w:hint="default"/>
          <w:lang w:val="ru-RU"/>
        </w:rPr>
      </w:pPr>
      <w:r>
        <w:rPr>
          <w:rFonts w:hint="default"/>
          <w:lang w:val="ru-RU"/>
        </w:rPr>
        <w:t>Б) условия конвертируемости нац валюты(свободно используемые, свободно конвертируемые, частично и неконвертируемые</w:t>
      </w:r>
    </w:p>
    <w:p w14:paraId="457386DD">
      <w:pPr>
        <w:rPr>
          <w:rFonts w:hint="default"/>
          <w:lang w:val="ru-RU"/>
        </w:rPr>
      </w:pPr>
      <w:r>
        <w:rPr>
          <w:rFonts w:hint="default"/>
          <w:lang w:val="ru-RU"/>
        </w:rPr>
        <w:t>В) условия взаимной конвертируемости валют: паритет нац валюты - соотношение между двумя валютами, устанавливаемое в законодательном порядке</w:t>
      </w:r>
    </w:p>
    <w:p w14:paraId="4F5AE78C">
      <w:pPr>
        <w:rPr>
          <w:rFonts w:hint="default"/>
          <w:lang w:val="ru-RU"/>
        </w:rPr>
      </w:pPr>
      <w:r>
        <w:rPr>
          <w:rFonts w:hint="default"/>
          <w:lang w:val="ru-RU"/>
        </w:rPr>
        <w:t>Г) режим курса нац валюты(фиксированный, плавающий, смешанный, или регулируемый)</w:t>
      </w:r>
    </w:p>
    <w:p w14:paraId="27B6E098">
      <w:pPr>
        <w:rPr>
          <w:rFonts w:hint="default"/>
          <w:lang w:val="ru-RU"/>
        </w:rPr>
      </w:pPr>
      <w:r>
        <w:rPr>
          <w:rFonts w:hint="default"/>
          <w:lang w:val="ru-RU"/>
        </w:rPr>
        <w:t>Д) валютная котировка - фиксирование курса нац валюты по отношению к иностранным валютам</w:t>
      </w:r>
    </w:p>
    <w:p w14:paraId="673FCC63">
      <w:pPr>
        <w:rPr>
          <w:rFonts w:hint="default"/>
          <w:lang w:val="ru-RU"/>
        </w:rPr>
      </w:pPr>
      <w:r>
        <w:rPr>
          <w:rFonts w:hint="default"/>
          <w:lang w:val="ru-RU"/>
        </w:rPr>
        <w:t>Е) регламентация режимов валютных курсов - наличие или отсутсвие валютных ограничений валютный контроль</w:t>
      </w:r>
    </w:p>
    <w:p w14:paraId="3D17251F">
      <w:pPr>
        <w:rPr>
          <w:rFonts w:hint="default"/>
          <w:lang w:val="ru-RU"/>
        </w:rPr>
      </w:pPr>
      <w:r>
        <w:rPr>
          <w:rFonts w:hint="default"/>
          <w:lang w:val="ru-RU"/>
        </w:rPr>
        <w:t>Ж) режим национального валютного рынка и рынка золота</w:t>
      </w:r>
      <w:r>
        <w:rPr>
          <w:rFonts w:hint="default"/>
          <w:lang w:val="en-US"/>
        </w:rPr>
        <w:t>;</w:t>
      </w:r>
      <w:r>
        <w:rPr>
          <w:rFonts w:hint="default"/>
          <w:lang w:val="ru-RU"/>
        </w:rPr>
        <w:t xml:space="preserve"> режим мировых валютных рынокв и рынков золота</w:t>
      </w:r>
    </w:p>
    <w:p w14:paraId="0C560838">
      <w:pPr>
        <w:rPr>
          <w:rFonts w:hint="default"/>
          <w:lang w:val="ru-RU"/>
        </w:rPr>
      </w:pPr>
      <w:r>
        <w:rPr>
          <w:rFonts w:hint="default"/>
          <w:lang w:val="ru-RU"/>
        </w:rPr>
        <w:t>З) регулирование валютной ликвидности</w:t>
      </w:r>
    </w:p>
    <w:p w14:paraId="39056FDB"/>
    <w:p w14:paraId="5939E2F8">
      <w:pPr>
        <w:pStyle w:val="2"/>
        <w:numPr>
          <w:ilvl w:val="0"/>
          <w:numId w:val="16"/>
        </w:numPr>
        <w:ind w:left="0" w:firstLine="709"/>
      </w:pPr>
      <w:bookmarkStart w:id="61" w:name="_Toc186324970"/>
      <w:r>
        <w:t>Международная миграция рабочей силы</w:t>
      </w:r>
      <w:bookmarkEnd w:id="61"/>
      <w:r>
        <w:t xml:space="preserve"> </w:t>
      </w:r>
    </w:p>
    <w:p w14:paraId="08587A91">
      <w:pPr>
        <w:rPr>
          <w:rFonts w:hint="default"/>
          <w:lang w:val="ru-RU"/>
        </w:rPr>
      </w:pPr>
      <w:r>
        <w:rPr>
          <w:b/>
          <w:bCs/>
          <w:lang w:val="ru-RU"/>
        </w:rPr>
        <w:t>Миграция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lang w:val="ru-RU"/>
        </w:rPr>
        <w:t>- перемещение людей, связанные со сменой места жительства</w:t>
      </w:r>
    </w:p>
    <w:p w14:paraId="517DE28C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Международная миграция рабочей силы</w:t>
      </w:r>
      <w:r>
        <w:rPr>
          <w:rFonts w:hint="default"/>
          <w:lang w:val="ru-RU"/>
        </w:rPr>
        <w:t xml:space="preserve"> - перемещение трудоспособного населения из одной страны в другую.</w:t>
      </w:r>
    </w:p>
    <w:p w14:paraId="72345792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Виды международной миграции</w:t>
      </w:r>
    </w:p>
    <w:p w14:paraId="686866F0">
      <w:pPr>
        <w:rPr>
          <w:rFonts w:hint="default"/>
          <w:lang w:val="ru-RU"/>
        </w:rPr>
      </w:pPr>
      <w:r>
        <w:rPr>
          <w:rFonts w:hint="default"/>
          <w:lang w:val="ru-RU"/>
        </w:rPr>
        <w:t>А) по критерию времени: безвозвратная, временная, сезонная, маятниковая</w:t>
      </w:r>
    </w:p>
    <w:p w14:paraId="33731134">
      <w:pPr>
        <w:rPr>
          <w:rFonts w:hint="default"/>
          <w:lang w:val="ru-RU"/>
        </w:rPr>
      </w:pPr>
      <w:r>
        <w:rPr>
          <w:rFonts w:hint="default"/>
          <w:lang w:val="ru-RU"/>
        </w:rPr>
        <w:t>Б) по степени законности: легальная, нелегальная</w:t>
      </w:r>
    </w:p>
    <w:p w14:paraId="37D37BDC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 xml:space="preserve">Причины: </w:t>
      </w:r>
    </w:p>
    <w:p w14:paraId="6804471E">
      <w:pPr>
        <w:rPr>
          <w:rFonts w:hint="default"/>
          <w:lang w:val="ru-RU"/>
        </w:rPr>
      </w:pPr>
      <w:r>
        <w:rPr>
          <w:rFonts w:hint="default"/>
          <w:lang w:val="ru-RU"/>
        </w:rPr>
        <w:t>Экономические, политические, социальные, правовые, гуманитарные, культурные, экологические, психологические, бытовые, процессы демократизации хозяйственной и социально-культурной жизни, ЧС, стихийные бедствия, войны, экологические проблемы</w:t>
      </w:r>
    </w:p>
    <w:p w14:paraId="22068087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Эмиграция </w:t>
      </w:r>
      <w:r>
        <w:rPr>
          <w:rFonts w:hint="default"/>
          <w:lang w:val="ru-RU"/>
        </w:rPr>
        <w:t>- выезд граждан из своей страны в другую на постоянное жительство</w:t>
      </w:r>
    </w:p>
    <w:p w14:paraId="69D22F00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Иммиграция</w:t>
      </w:r>
      <w:r>
        <w:rPr>
          <w:rFonts w:hint="default"/>
          <w:lang w:val="ru-RU"/>
        </w:rPr>
        <w:t xml:space="preserve"> - въезд трудоспособного населения в данную страну из-за её пределов с целью постоянного проживания</w:t>
      </w:r>
    </w:p>
    <w:p w14:paraId="33500B00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Реэмиграция </w:t>
      </w:r>
      <w:r>
        <w:rPr>
          <w:rFonts w:hint="default"/>
          <w:lang w:val="ru-RU"/>
        </w:rPr>
        <w:t>- возвращение эмигрантов на родину на ПМЖ</w:t>
      </w:r>
    </w:p>
    <w:p w14:paraId="7E1A4781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Миграционная политика </w:t>
      </w:r>
      <w:r>
        <w:rPr>
          <w:rFonts w:hint="default"/>
          <w:lang w:val="ru-RU"/>
        </w:rPr>
        <w:t>- система мер, постановлений, законодательных актов и соглашений государств по регулированию миграции населения и трудовых ресурсов, которые регламентируют правила и нормы принятия иностранных граждан, порядок въезда граждан за рубеж, защиту их прав в принимающих странах, определяют взаимодействие с пеждународными организациями, регулирующими миграционные процессы</w:t>
      </w:r>
    </w:p>
    <w:p w14:paraId="2DC70430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Иммиграционная политика</w:t>
      </w:r>
      <w:r>
        <w:rPr>
          <w:rFonts w:hint="default"/>
          <w:lang w:val="ru-RU"/>
        </w:rPr>
        <w:t xml:space="preserve"> - мероприятия государства по регламентации правил и норм принятия иностранных граждан, осуществляемая с целью зациты национального рынка труда от некотролируемого притока мигрантов, обеспечение рационального использования труда иммигрантов в секторах экономики, требующих дополнительных трудовых ресурсов.(ограничение сроков прибывания в стране, право получение ПМЖ и гражданство, борьба с нежелательной миграцией)</w:t>
      </w:r>
    </w:p>
    <w:p w14:paraId="22628186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Эмиграционная политика</w:t>
      </w:r>
      <w:r>
        <w:rPr>
          <w:rFonts w:hint="default"/>
          <w:lang w:val="ru-RU"/>
        </w:rPr>
        <w:t xml:space="preserve"> - совокупность мероприятий, направленных на регламентирование правил порядка выезда граждан за рубеж и защиту их прав в принимающих странах.</w:t>
      </w:r>
    </w:p>
    <w:p w14:paraId="1BA1DE32">
      <w:pPr>
        <w:pStyle w:val="2"/>
        <w:numPr>
          <w:ilvl w:val="0"/>
          <w:numId w:val="16"/>
        </w:numPr>
        <w:ind w:left="0" w:firstLine="709"/>
      </w:pPr>
      <w:bookmarkStart w:id="62" w:name="_Toc186324971"/>
      <w:r>
        <w:t>Платёжный баланс.</w:t>
      </w:r>
      <w:bookmarkEnd w:id="62"/>
    </w:p>
    <w:p w14:paraId="3E69C59A">
      <w:pPr>
        <w:rPr>
          <w:rFonts w:hint="default"/>
          <w:lang w:val="ru-RU"/>
        </w:rPr>
      </w:pPr>
      <w:r>
        <w:rPr>
          <w:b/>
          <w:bCs/>
          <w:lang w:val="ru-RU"/>
        </w:rPr>
        <w:t>Платежный</w:t>
      </w:r>
      <w:r>
        <w:rPr>
          <w:rFonts w:hint="default"/>
          <w:b/>
          <w:bCs/>
          <w:lang w:val="ru-RU"/>
        </w:rPr>
        <w:t xml:space="preserve"> баланс МВФ</w:t>
      </w:r>
      <w:r>
        <w:rPr>
          <w:rFonts w:hint="default"/>
          <w:lang w:val="ru-RU"/>
        </w:rPr>
        <w:t xml:space="preserve"> - статистический отчёт, в котором в систематическом виде приводятся суммарные данные о внешнеэкономических операциях данной страны с другими странами мира за определённымй период времени</w:t>
      </w:r>
    </w:p>
    <w:p w14:paraId="6332D52C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4 компонента баланса:</w:t>
      </w:r>
    </w:p>
    <w:p w14:paraId="7006D9F8">
      <w:pPr>
        <w:rPr>
          <w:rFonts w:hint="default"/>
          <w:lang w:val="ru-RU"/>
        </w:rPr>
      </w:pPr>
      <w:r>
        <w:rPr>
          <w:rFonts w:hint="default"/>
          <w:lang w:val="ru-RU"/>
        </w:rPr>
        <w:t>-счёт текущих операций</w:t>
      </w:r>
    </w:p>
    <w:p w14:paraId="2F0A58A4">
      <w:pPr>
        <w:rPr>
          <w:rFonts w:hint="default"/>
          <w:lang w:val="ru-RU"/>
        </w:rPr>
      </w:pPr>
      <w:r>
        <w:rPr>
          <w:rFonts w:hint="default"/>
          <w:lang w:val="ru-RU"/>
        </w:rPr>
        <w:t>-счёт операций с капиталом</w:t>
      </w:r>
    </w:p>
    <w:p w14:paraId="215DCB18">
      <w:pPr>
        <w:rPr>
          <w:rFonts w:hint="default"/>
          <w:lang w:val="ru-RU"/>
        </w:rPr>
      </w:pPr>
      <w:r>
        <w:rPr>
          <w:rFonts w:hint="default"/>
          <w:lang w:val="ru-RU"/>
        </w:rPr>
        <w:t>-финансовый счёт</w:t>
      </w:r>
    </w:p>
    <w:p w14:paraId="12D8C792">
      <w:pPr>
        <w:rPr>
          <w:rFonts w:hint="default"/>
          <w:lang w:val="ru-RU"/>
        </w:rPr>
      </w:pPr>
      <w:r>
        <w:rPr>
          <w:rFonts w:hint="default"/>
          <w:lang w:val="ru-RU"/>
        </w:rPr>
        <w:t>-чистые ошибки и пропуски</w:t>
      </w:r>
    </w:p>
    <w:p w14:paraId="68CEB84A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Принцип двойной бухгалтерии</w:t>
      </w:r>
      <w:r>
        <w:rPr>
          <w:rFonts w:hint="default"/>
          <w:lang w:val="ru-RU"/>
        </w:rPr>
        <w:t xml:space="preserve"> - все операции в платежном балансе отображается двумя равнозначными величинами, одна из которых записывается по кредиту с положительным знаком, отражает сделки, в результате которых деньги поступают в страну, а другая - по дебету с отрицательным знаком, показывая сделки, в результате которых страна расхожует валюту</w:t>
      </w:r>
    </w:p>
    <w:p w14:paraId="015B83C4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Государственное регулирование сбалансированности платёжного баланса:</w:t>
      </w:r>
    </w:p>
    <w:p w14:paraId="41769EEA">
      <w:pPr>
        <w:rPr>
          <w:rFonts w:hint="default"/>
          <w:lang w:val="ru-RU"/>
        </w:rPr>
      </w:pPr>
      <w:r>
        <w:rPr>
          <w:rFonts w:hint="default"/>
          <w:lang w:val="ru-RU"/>
        </w:rPr>
        <w:t>-дефляционная политика</w:t>
      </w:r>
    </w:p>
    <w:p w14:paraId="0BEB72A8">
      <w:pPr>
        <w:rPr>
          <w:rFonts w:hint="default"/>
          <w:lang w:val="ru-RU"/>
        </w:rPr>
      </w:pPr>
      <w:r>
        <w:rPr>
          <w:rFonts w:hint="default"/>
          <w:lang w:val="ru-RU"/>
        </w:rPr>
        <w:t>-меры, направленные на стимулирование экспорта и сокращение импорта</w:t>
      </w:r>
    </w:p>
    <w:p w14:paraId="31D6B0F3">
      <w:pPr>
        <w:rPr>
          <w:rFonts w:hint="default"/>
          <w:lang w:val="ru-RU"/>
        </w:rPr>
      </w:pPr>
      <w:r>
        <w:rPr>
          <w:rFonts w:hint="default"/>
          <w:lang w:val="ru-RU"/>
        </w:rPr>
        <w:t>- инструменты финансовой и денежной-кредитной политики(бюджетные субсидии, регулирование процентной ставки и тд)</w:t>
      </w:r>
    </w:p>
    <w:p w14:paraId="60B16BFB">
      <w:pPr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Меры</w:t>
      </w:r>
      <w:r>
        <w:rPr>
          <w:rFonts w:hint="default"/>
          <w:b/>
          <w:bCs/>
          <w:lang w:val="ru-RU"/>
        </w:rPr>
        <w:t xml:space="preserve"> международных организаций по обеспечению сбалансированности платёжного баланса (ВТО, МВФ, МБРР):</w:t>
      </w:r>
    </w:p>
    <w:p w14:paraId="238B5ABF">
      <w:pPr>
        <w:rPr>
          <w:rFonts w:hint="default"/>
          <w:lang w:val="ru-RU"/>
        </w:rPr>
      </w:pPr>
      <w:r>
        <w:rPr>
          <w:rFonts w:hint="default"/>
          <w:lang w:val="ru-RU"/>
        </w:rPr>
        <w:t>-унификация правил основных форм международных расчётов</w:t>
      </w:r>
    </w:p>
    <w:p w14:paraId="253EDCE1">
      <w:pPr>
        <w:rPr>
          <w:rFonts w:hint="default"/>
          <w:lang w:val="ru-RU"/>
        </w:rPr>
      </w:pPr>
      <w:r>
        <w:rPr>
          <w:rFonts w:hint="default"/>
          <w:lang w:val="ru-RU"/>
        </w:rPr>
        <w:t>-согласование условий государственного кредитования экспорта</w:t>
      </w:r>
    </w:p>
    <w:p w14:paraId="452E7510">
      <w:pPr>
        <w:rPr>
          <w:rFonts w:hint="default"/>
          <w:lang w:val="ru-RU"/>
        </w:rPr>
      </w:pPr>
      <w:r>
        <w:rPr>
          <w:rFonts w:hint="default"/>
          <w:lang w:val="ru-RU"/>
        </w:rPr>
        <w:t>-двухсторонние правительственные кредиты</w:t>
      </w:r>
    </w:p>
    <w:p w14:paraId="0F37967F">
      <w:pPr>
        <w:rPr>
          <w:rFonts w:hint="default"/>
          <w:lang w:val="ru-RU"/>
        </w:rPr>
      </w:pPr>
      <w:r>
        <w:rPr>
          <w:rFonts w:hint="default"/>
          <w:lang w:val="ru-RU"/>
        </w:rPr>
        <w:t>-кредиты международных финансовых институтов</w:t>
      </w:r>
    </w:p>
    <w:p w14:paraId="24C0E9FB">
      <w:pPr>
        <w:pStyle w:val="2"/>
        <w:numPr>
          <w:ilvl w:val="0"/>
          <w:numId w:val="16"/>
        </w:numPr>
        <w:ind w:left="0" w:firstLine="709"/>
      </w:pPr>
      <w:bookmarkStart w:id="63" w:name="_Toc186324972"/>
      <w:r>
        <w:t>Общественно-экономическая формация как категория.</w:t>
      </w:r>
      <w:bookmarkEnd w:id="63"/>
      <w:r>
        <w:t xml:space="preserve"> </w:t>
      </w:r>
    </w:p>
    <w:p w14:paraId="6590BED6">
      <w:pPr>
        <w:pStyle w:val="21"/>
        <w:numPr>
          <w:ilvl w:val="0"/>
          <w:numId w:val="0"/>
        </w:numPr>
        <w:ind w:left="360" w:leftChars="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Общественно-экономическая формация как категория</w:t>
      </w:r>
      <w:r>
        <w:rPr>
          <w:rFonts w:cs="Times New Roman"/>
          <w:szCs w:val="28"/>
          <w:lang w:val="ru-RU"/>
        </w:rPr>
        <w:t xml:space="preserve"> — это пространственная и социально ограниченная целостность материально-общественной системы, функциональное назначение которой заключается в обеспечении совместной жизни людей во всех её проявлениях.</w:t>
      </w:r>
    </w:p>
    <w:p w14:paraId="7C74074D">
      <w:pPr>
        <w:pStyle w:val="21"/>
        <w:numPr>
          <w:ilvl w:val="0"/>
          <w:numId w:val="0"/>
        </w:numPr>
        <w:ind w:left="360" w:leftChars="0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Главное</w:t>
      </w:r>
      <w:r>
        <w:rPr>
          <w:rFonts w:hint="default" w:cs="Times New Roman"/>
          <w:szCs w:val="28"/>
          <w:lang w:val="ru-RU"/>
        </w:rPr>
        <w:t xml:space="preserve"> функциональное назначение общественно-экономической формации как способа жизнедеятельности индивидов состоит в обеспечении и расширенном воспроизведении их всестроннего совместного существования</w:t>
      </w:r>
    </w:p>
    <w:p w14:paraId="247D8799">
      <w:pPr>
        <w:pStyle w:val="21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939790" cy="4164965"/>
            <wp:effectExtent l="0" t="0" r="3810" b="10795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B179">
      <w:pPr>
        <w:pStyle w:val="21"/>
        <w:numPr>
          <w:ilvl w:val="0"/>
          <w:numId w:val="0"/>
        </w:numPr>
        <w:ind w:left="360" w:leftChars="0"/>
        <w:rPr>
          <w:rFonts w:hint="default"/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функциональном плане все сферы общественно-экономической формации должны быть взаимно адекватны друг другу, нацелены на максимизацию жизненности системы и входящих в её состав субъектов</w:t>
      </w:r>
    </w:p>
    <w:p w14:paraId="164E5093"/>
    <w:p w14:paraId="767B0916">
      <w:pPr>
        <w:pStyle w:val="2"/>
        <w:numPr>
          <w:ilvl w:val="0"/>
          <w:numId w:val="16"/>
        </w:numPr>
        <w:ind w:left="0" w:firstLine="709"/>
      </w:pPr>
      <w:bookmarkStart w:id="64" w:name="_Toc186324973"/>
      <w:r>
        <w:t>Типы экономических систем общества.</w:t>
      </w:r>
      <w:bookmarkEnd w:id="64"/>
      <w:r>
        <w:t xml:space="preserve"> </w:t>
      </w:r>
    </w:p>
    <w:p w14:paraId="49C8C0A2">
      <w:pPr>
        <w:rPr>
          <w:rFonts w:hint="default"/>
          <w:lang w:val="ru-RU"/>
        </w:rPr>
      </w:pPr>
      <w:r>
        <w:rPr>
          <w:lang w:val="ru-RU"/>
        </w:rPr>
        <w:t>Под</w:t>
      </w:r>
      <w:r>
        <w:rPr>
          <w:rFonts w:hint="default"/>
          <w:lang w:val="ru-RU"/>
        </w:rPr>
        <w:t xml:space="preserve"> </w:t>
      </w:r>
      <w:r>
        <w:rPr>
          <w:rFonts w:hint="default"/>
          <w:b/>
          <w:bCs/>
          <w:lang w:val="ru-RU"/>
        </w:rPr>
        <w:t xml:space="preserve">экономической системой общества </w:t>
      </w:r>
      <w:r>
        <w:rPr>
          <w:rFonts w:hint="default"/>
          <w:lang w:val="ru-RU"/>
        </w:rPr>
        <w:t>следует понимать единый, устойчивый, организационно оформленный, относительно самостоятельный, материально-общественный комплекс, в пределах которого осуществляются внутренне взаимосвязанное производство, присвоение и социально значимое потребление материальных средств и благ для обеспечения физической жизни общества, а также для создания материальной базы, необходимой во всех остальных сферах общественной жизни.</w:t>
      </w:r>
    </w:p>
    <w:p w14:paraId="6AB36850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Идеальные типы экономических систем:</w:t>
      </w:r>
    </w:p>
    <w:p w14:paraId="362DD740">
      <w:pPr>
        <w:rPr>
          <w:rFonts w:hint="default"/>
          <w:lang w:val="ru-RU"/>
        </w:rPr>
      </w:pPr>
      <w:r>
        <w:rPr>
          <w:rFonts w:hint="default"/>
          <w:lang w:val="ru-RU"/>
        </w:rPr>
        <w:t>- натуральное хозяйство</w:t>
      </w:r>
    </w:p>
    <w:p w14:paraId="1BAB8A6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- рыночная экономика </w:t>
      </w:r>
    </w:p>
    <w:p w14:paraId="62E66406">
      <w:pPr>
        <w:rPr>
          <w:rFonts w:hint="default"/>
          <w:lang w:val="ru-RU"/>
        </w:rPr>
      </w:pPr>
      <w:r>
        <w:rPr>
          <w:rFonts w:hint="default"/>
          <w:lang w:val="ru-RU"/>
        </w:rPr>
        <w:t>- плановая(редистрибутивная, командно-административная, центрально-управляемая, раздаточная) экономика.</w:t>
      </w:r>
    </w:p>
    <w:p w14:paraId="5CC3B5FA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Особенности натурального хозяйства:</w:t>
      </w:r>
    </w:p>
    <w:p w14:paraId="32E934E4">
      <w:pPr>
        <w:rPr>
          <w:rFonts w:hint="default"/>
          <w:lang w:val="ru-RU"/>
        </w:rPr>
      </w:pPr>
      <w:r>
        <w:rPr>
          <w:rFonts w:hint="default"/>
          <w:lang w:val="ru-RU"/>
        </w:rPr>
        <w:t>-производитель и потребитель благ - одно и то же лицо</w:t>
      </w:r>
    </w:p>
    <w:p w14:paraId="3B90769C">
      <w:pPr>
        <w:rPr>
          <w:rFonts w:hint="default"/>
          <w:lang w:val="ru-RU"/>
        </w:rPr>
      </w:pPr>
      <w:r>
        <w:rPr>
          <w:rFonts w:hint="default"/>
          <w:lang w:val="ru-RU"/>
        </w:rPr>
        <w:t>- весь цикл производства ведётся в замкнутом натуральном хозяйтсве</w:t>
      </w:r>
    </w:p>
    <w:p w14:paraId="723CBC13">
      <w:pPr>
        <w:rPr>
          <w:rFonts w:hint="default"/>
          <w:lang w:val="ru-RU"/>
        </w:rPr>
      </w:pPr>
      <w:r>
        <w:rPr>
          <w:rFonts w:hint="default"/>
          <w:lang w:val="ru-RU"/>
        </w:rPr>
        <w:t>- материальное благо - основная форма богатства</w:t>
      </w:r>
    </w:p>
    <w:p w14:paraId="3DB1BA50">
      <w:pPr>
        <w:rPr>
          <w:rFonts w:hint="default"/>
          <w:lang w:val="ru-RU"/>
        </w:rPr>
      </w:pPr>
      <w:r>
        <w:rPr>
          <w:rFonts w:hint="default"/>
          <w:lang w:val="ru-RU"/>
        </w:rPr>
        <w:t>- возникло в результате перехода от охоты и собирательства к оседлому земледелию</w:t>
      </w:r>
    </w:p>
    <w:p w14:paraId="4A9CD538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Особенности рыночной экономики:</w:t>
      </w:r>
    </w:p>
    <w:p w14:paraId="0C5EF069">
      <w:pPr>
        <w:rPr>
          <w:rFonts w:hint="default"/>
          <w:lang w:val="ru-RU"/>
        </w:rPr>
      </w:pPr>
      <w:r>
        <w:rPr>
          <w:rFonts w:hint="default"/>
          <w:lang w:val="ru-RU"/>
        </w:rPr>
        <w:t>- обмен происхожит путём купли-продажи</w:t>
      </w:r>
    </w:p>
    <w:p w14:paraId="1DAAC6E3">
      <w:pPr>
        <w:rPr>
          <w:rFonts w:hint="default"/>
          <w:lang w:val="ru-RU"/>
        </w:rPr>
      </w:pPr>
      <w:r>
        <w:rPr>
          <w:rFonts w:hint="default"/>
          <w:lang w:val="ru-RU"/>
        </w:rPr>
        <w:t>- принципы хозяйственной самостоятельности субъектов и частной формы собственности</w:t>
      </w:r>
    </w:p>
    <w:p w14:paraId="336A029F">
      <w:pPr>
        <w:rPr>
          <w:rFonts w:hint="default"/>
          <w:lang w:val="ru-RU"/>
        </w:rPr>
      </w:pPr>
      <w:r>
        <w:rPr>
          <w:rFonts w:hint="default"/>
          <w:lang w:val="ru-RU"/>
        </w:rPr>
        <w:t>- функции государтсва ограничиваются формированием рыночных условий хозяйствования</w:t>
      </w:r>
    </w:p>
    <w:p w14:paraId="4855BDDB">
      <w:pPr>
        <w:rPr>
          <w:rFonts w:hint="default"/>
          <w:lang w:val="ru-RU"/>
        </w:rPr>
      </w:pPr>
      <w:r>
        <w:rPr>
          <w:rFonts w:hint="default"/>
          <w:lang w:val="ru-RU"/>
        </w:rPr>
        <w:t>- координация участников хозяйственной деятельности происходит на основе спроса-предложения-цены</w:t>
      </w:r>
    </w:p>
    <w:p w14:paraId="69427848">
      <w:pPr>
        <w:rPr>
          <w:rFonts w:hint="default"/>
          <w:lang w:val="ru-RU"/>
        </w:rPr>
      </w:pPr>
      <w:r>
        <w:rPr>
          <w:rFonts w:hint="default"/>
          <w:lang w:val="ru-RU"/>
        </w:rPr>
        <w:t>-рыночная ситуация складывается под действием механизма свободной конкуренции</w:t>
      </w:r>
    </w:p>
    <w:p w14:paraId="29616526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Особенности плановой экономики:</w:t>
      </w:r>
    </w:p>
    <w:p w14:paraId="3B349A56">
      <w:pPr>
        <w:rPr>
          <w:rFonts w:hint="default"/>
          <w:lang w:val="ru-RU"/>
        </w:rPr>
      </w:pPr>
      <w:r>
        <w:rPr>
          <w:rFonts w:hint="default"/>
          <w:lang w:val="ru-RU"/>
        </w:rPr>
        <w:t>- хозяйственная жизнь координируется из единого центра, определяющие кто, что, сколько должен произвести и кому реализовать в соответствии с заранее принятным планом</w:t>
      </w:r>
    </w:p>
    <w:p w14:paraId="7AF5EF9F">
      <w:pPr>
        <w:rPr>
          <w:rFonts w:hint="default"/>
          <w:lang w:val="ru-RU"/>
        </w:rPr>
      </w:pPr>
      <w:r>
        <w:rPr>
          <w:rFonts w:hint="default"/>
          <w:lang w:val="ru-RU"/>
        </w:rPr>
        <w:t>- плановые задачи, передаваемые сверху каждому производителю, носят директивный характер.</w:t>
      </w:r>
    </w:p>
    <w:p w14:paraId="51593C13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Отиличия рыночной от плановой</w:t>
      </w:r>
      <w:r>
        <w:rPr>
          <w:rFonts w:hint="default"/>
          <w:lang w:val="ru-RU"/>
        </w:rPr>
        <w:t xml:space="preserve"> заключается в способах обмена и координации хозяйствующих субъектов</w:t>
      </w:r>
    </w:p>
    <w:p w14:paraId="5B92C90B">
      <w:pPr>
        <w:pStyle w:val="2"/>
        <w:numPr>
          <w:ilvl w:val="0"/>
          <w:numId w:val="16"/>
        </w:numPr>
        <w:ind w:left="0" w:firstLine="709"/>
      </w:pPr>
      <w:bookmarkStart w:id="65" w:name="_Toc186324974"/>
      <w:r>
        <w:t>Взаимосвязь цивилизации, культуры, институтов и экономической системы общества и многообразие национальных моделей хозяйствования.</w:t>
      </w:r>
      <w:bookmarkEnd w:id="65"/>
    </w:p>
    <w:p w14:paraId="52D84677">
      <w:pPr>
        <w:rPr>
          <w:rFonts w:hint="default"/>
          <w:lang w:val="ru-RU"/>
        </w:rPr>
      </w:pPr>
      <w:r>
        <w:rPr>
          <w:b/>
          <w:bCs/>
          <w:lang w:val="ru-RU"/>
        </w:rPr>
        <w:t>Экономическая</w:t>
      </w:r>
      <w:r>
        <w:rPr>
          <w:rFonts w:hint="default"/>
          <w:b/>
          <w:bCs/>
          <w:lang w:val="ru-RU"/>
        </w:rPr>
        <w:t xml:space="preserve"> система общества </w:t>
      </w:r>
      <w:r>
        <w:rPr>
          <w:rFonts w:hint="default"/>
          <w:lang w:val="ru-RU"/>
        </w:rPr>
        <w:t>- цивилизационные особенности социума - культурные особенности социума.</w:t>
      </w:r>
    </w:p>
    <w:p w14:paraId="4DA85461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Цивилизация</w:t>
      </w:r>
      <w:r>
        <w:rPr>
          <w:rFonts w:hint="default"/>
          <w:lang w:val="ru-RU"/>
        </w:rPr>
        <w:t xml:space="preserve"> - предметная форма структуры общества разделённого труда, материализованная в форме города.</w:t>
      </w:r>
    </w:p>
    <w:p w14:paraId="413069ED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Культура </w:t>
      </w:r>
      <w:r>
        <w:rPr>
          <w:rFonts w:hint="default"/>
          <w:lang w:val="ru-RU"/>
        </w:rPr>
        <w:t>передаёт от поколения к поколению программы деятельности, поведения и общения людей, тем самым обеспечивая воспроизводство многообразия форм социальной жизни, видов деятельности, характерных для определённого типа общества (знания, навыки, нормы и идеалы, образцы деятельности и поведения, верования, социальные цепи и ценностные ориентиры и тд).</w:t>
      </w:r>
    </w:p>
    <w:p w14:paraId="144CB92C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Институты</w:t>
      </w:r>
      <w:r>
        <w:rPr>
          <w:rFonts w:hint="default"/>
          <w:lang w:val="ru-RU"/>
        </w:rPr>
        <w:t xml:space="preserve"> - глубинные, сущностные, регулярно повторяющиеся, исторически устойчивые формы социальных и социально-экономических связей, обеспечивающих интегрированность общества как единого целого.</w:t>
      </w:r>
    </w:p>
    <w:p w14:paraId="6658F8D5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Тип материально-техничесой среды:</w:t>
      </w:r>
    </w:p>
    <w:p w14:paraId="44DD7FC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- коммунальная материально-техническая среда - «подразумевает целостность, неразрывность связей между элементами, </w:t>
      </w:r>
      <w:r>
        <w:rPr>
          <w:rFonts w:hint="default"/>
          <w:lang w:val="en-US"/>
        </w:rPr>
        <w:t>&lt;…&gt;</w:t>
      </w:r>
      <w:r>
        <w:rPr>
          <w:rFonts w:hint="default"/>
          <w:lang w:val="ru-RU"/>
        </w:rPr>
        <w:t xml:space="preserve"> стоящего под общим управлением</w:t>
      </w:r>
      <w:r>
        <w:rPr>
          <w:rFonts w:hint="default"/>
          <w:lang w:val="en-US"/>
        </w:rPr>
        <w:t>;</w:t>
      </w:r>
      <w:r>
        <w:rPr>
          <w:rFonts w:hint="default"/>
          <w:lang w:val="ru-RU"/>
        </w:rPr>
        <w:t xml:space="preserve"> определяется хозяйственным ландшафтом - исторически первичным условием производства </w:t>
      </w:r>
      <w:r>
        <w:rPr>
          <w:rFonts w:hint="default"/>
          <w:lang w:val="en-US"/>
        </w:rPr>
        <w:t>&lt;…&gt;</w:t>
      </w:r>
      <w:r>
        <w:rPr>
          <w:rFonts w:hint="default"/>
          <w:lang w:val="ru-RU"/>
        </w:rPr>
        <w:t xml:space="preserve"> среда сопротивляется усилием одиночек, заставляя людей объедениться уже на стадии производственного процесса»</w:t>
      </w:r>
    </w:p>
    <w:p w14:paraId="607843E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- некоммунальная материально-техническая среда - «означает технологическую разобщенность, возможность обособленности важнейших элементов материальной инфраструктуры и связанную с этим возможность их самостоятельного функционирования и частного использования </w:t>
      </w:r>
      <w:r>
        <w:rPr>
          <w:rFonts w:hint="default"/>
          <w:lang w:val="en-US"/>
        </w:rPr>
        <w:t>&lt;…&gt;</w:t>
      </w:r>
      <w:r>
        <w:rPr>
          <w:rFonts w:hint="default"/>
          <w:lang w:val="ru-RU"/>
        </w:rPr>
        <w:t xml:space="preserve"> В этом случае индивидуум или семья способны самостоятельно, без кооперации с другими членами общества, вовлекать части некомунальной среды в хозяйственное использование, поддерживать их эффективность и независимо распоряжаться полученными результатами».</w:t>
      </w:r>
    </w:p>
    <w:p w14:paraId="3723F127"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Тип материально-технического среды</w:t>
      </w:r>
      <w:r>
        <w:rPr>
          <w:rFonts w:hint="default"/>
          <w:lang w:val="ru-RU"/>
        </w:rPr>
        <w:t xml:space="preserve"> определяет формирование соответствующиъ экономических, политических и идеологических институтов (некомунальная среда - становление институтов рынка или обмена, комунальная - плановый характер хозяйственной системы).</w:t>
      </w:r>
    </w:p>
    <w:p w14:paraId="321F523E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Различия в цивилизационных, культурных и институциональных особенностях воплощаются в национальных моделях хозяйствования:</w:t>
      </w:r>
    </w:p>
    <w:p w14:paraId="00A101C6">
      <w:pPr>
        <w:rPr>
          <w:rFonts w:hint="default"/>
          <w:lang w:val="en-US"/>
        </w:rPr>
      </w:pPr>
      <w:r>
        <w:rPr>
          <w:rFonts w:hint="default"/>
          <w:lang w:val="ru-RU"/>
        </w:rPr>
        <w:t>- американская модель хозяйствования - индивидуализм, поощерение свободного предпринимательства, преобладание формально-правовых институтов, идеология персонального обогащения и массовая ориентация на достижения успеха, выраженного в бытовом преуспевании</w:t>
      </w:r>
      <w:r>
        <w:rPr>
          <w:rFonts w:hint="default"/>
          <w:lang w:val="en-US"/>
        </w:rPr>
        <w:t>;</w:t>
      </w:r>
    </w:p>
    <w:p w14:paraId="0FD905CA">
      <w:pPr>
        <w:rPr>
          <w:rFonts w:hint="default"/>
          <w:lang w:val="ru-RU"/>
        </w:rPr>
      </w:pPr>
      <w:r>
        <w:rPr>
          <w:rFonts w:hint="default"/>
          <w:lang w:val="ru-RU"/>
        </w:rPr>
        <w:t>- японская модель хозяйствования - глубокий корпоративизм, патерналистские отношения на предприятиях, постоянное стремление работников повышать производительность труда и качество производимой продукции, доминирование неформальных институтов, исключительно высокий уровень национального самосознания и готовность населения ставить приоритеты нации выше своих индивидуальных</w:t>
      </w:r>
      <w:r>
        <w:rPr>
          <w:rFonts w:hint="default"/>
          <w:lang w:val="en-US"/>
        </w:rPr>
        <w:t>;</w:t>
      </w:r>
    </w:p>
    <w:p w14:paraId="355964F6">
      <w:pPr>
        <w:rPr>
          <w:rFonts w:hint="default"/>
          <w:lang w:val="en-US"/>
        </w:rPr>
      </w:pPr>
      <w:r>
        <w:rPr>
          <w:rFonts w:hint="default"/>
          <w:lang w:val="ru-RU"/>
        </w:rPr>
        <w:t>- немецкая модель хозяйствования сочетает в себе элементы свободной рыночной конкуренции с широкими государственным регулированием экономики в части доходов, занятости, структурной политики</w:t>
      </w:r>
      <w:r>
        <w:rPr>
          <w:rFonts w:hint="default"/>
          <w:lang w:val="en-US"/>
        </w:rPr>
        <w:t>;</w:t>
      </w:r>
      <w:r>
        <w:rPr>
          <w:rFonts w:hint="default"/>
          <w:lang w:val="ru-RU"/>
        </w:rPr>
        <w:t xml:space="preserve"> характерно индустриальная ориентация, развитая банковская сфера и корпоративная ответственность перед государством</w:t>
      </w:r>
      <w:r>
        <w:rPr>
          <w:rFonts w:hint="default"/>
          <w:lang w:val="en-US"/>
        </w:rPr>
        <w:t>;</w:t>
      </w:r>
    </w:p>
    <w:p w14:paraId="7DC8E6DC">
      <w:pPr>
        <w:rPr>
          <w:rFonts w:hint="default"/>
          <w:lang w:val="en-US"/>
        </w:rPr>
      </w:pPr>
      <w:r>
        <w:rPr>
          <w:rFonts w:hint="default"/>
          <w:lang w:val="ru-RU"/>
        </w:rPr>
        <w:t>- шведская модель хозяйствования - сильная социальная направленность, обеспечение высокого уровня занятости населения и оплаты труда за счёт высоких налогов</w:t>
      </w:r>
      <w:r>
        <w:rPr>
          <w:rFonts w:hint="default"/>
          <w:lang w:val="en-US"/>
        </w:rPr>
        <w:t>;</w:t>
      </w:r>
    </w:p>
    <w:p w14:paraId="32672D82">
      <w:pPr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  <w:lang w:val="ru-RU"/>
        </w:rPr>
        <w:t xml:space="preserve"> белорусская модель хозяйствования - приоритет социальной справедливости и благополучия всех граждан, низкая имущественная дифференциация, высокая степень управляемости, обеспечение конкурентоспособности экономики за счёт крупных предприятий вне зависимости от форм собственности, сохранение за промышленностью роли «станового хребта» экономики.</w:t>
      </w:r>
    </w:p>
    <w:p w14:paraId="483E56AE">
      <w:pPr>
        <w:pStyle w:val="2"/>
        <w:numPr>
          <w:ilvl w:val="0"/>
          <w:numId w:val="16"/>
        </w:numPr>
        <w:ind w:left="0" w:firstLine="709"/>
      </w:pPr>
      <w:bookmarkStart w:id="66" w:name="_Toc186324975"/>
      <w:r>
        <w:t>Способы производства и типы общественно-экономических формаций.</w:t>
      </w:r>
      <w:bookmarkEnd w:id="66"/>
    </w:p>
    <w:p w14:paraId="4607D498">
      <w:pPr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Общественно</w:t>
      </w:r>
      <w:r>
        <w:rPr>
          <w:rFonts w:hint="default"/>
          <w:b/>
          <w:bCs/>
          <w:lang w:val="ru-RU"/>
        </w:rPr>
        <w:t>-экономические формации в зависимости от способа производства:</w:t>
      </w:r>
    </w:p>
    <w:p w14:paraId="0FFA44E2">
      <w:pPr>
        <w:rPr>
          <w:rFonts w:hint="default"/>
          <w:lang w:val="ru-RU"/>
        </w:rPr>
      </w:pPr>
      <w:r>
        <w:rPr>
          <w:rFonts w:hint="default"/>
          <w:lang w:val="ru-RU"/>
        </w:rPr>
        <w:t>- первобытнообщинная формация (архаическая, доэкономическая)</w:t>
      </w:r>
    </w:p>
    <w:p w14:paraId="413AC62E">
      <w:pPr>
        <w:rPr>
          <w:rFonts w:hint="default"/>
          <w:lang w:val="ru-RU"/>
        </w:rPr>
      </w:pPr>
      <w:r>
        <w:rPr>
          <w:rFonts w:hint="default"/>
          <w:lang w:val="ru-RU"/>
        </w:rPr>
        <w:t>- рабовладельческая формация (азиатский и античный способы производства)</w:t>
      </w:r>
    </w:p>
    <w:p w14:paraId="031FA8F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- феодальная формация </w:t>
      </w:r>
    </w:p>
    <w:p w14:paraId="6A59801D">
      <w:pPr>
        <w:rPr>
          <w:rFonts w:hint="default"/>
          <w:lang w:val="ru-RU"/>
        </w:rPr>
      </w:pPr>
      <w:r>
        <w:rPr>
          <w:rFonts w:hint="default"/>
          <w:lang w:val="ru-RU"/>
        </w:rPr>
        <w:t>- капиталистическая формация</w:t>
      </w:r>
    </w:p>
    <w:p w14:paraId="607ED11C">
      <w:pPr>
        <w:rPr>
          <w:rFonts w:hint="default"/>
          <w:lang w:val="ru-RU"/>
        </w:rPr>
      </w:pPr>
      <w:r>
        <w:rPr>
          <w:rFonts w:hint="default"/>
          <w:lang w:val="ru-RU"/>
        </w:rPr>
        <w:t>- социалистическая формация</w:t>
      </w:r>
    </w:p>
    <w:p w14:paraId="17904170">
      <w:pPr>
        <w:rPr>
          <w:rFonts w:hint="default"/>
          <w:lang w:val="ru-RU"/>
        </w:rPr>
      </w:pPr>
      <w:r>
        <w:rPr>
          <w:rFonts w:hint="default"/>
          <w:lang w:val="ru-RU"/>
        </w:rPr>
        <w:t>- посткапиталистическая формация</w:t>
      </w:r>
    </w:p>
    <w:p w14:paraId="6496A427"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Первобытнообщинная формация</w:t>
      </w:r>
      <w:r>
        <w:rPr>
          <w:rFonts w:hint="default"/>
          <w:b w:val="0"/>
          <w:bCs w:val="0"/>
          <w:lang w:val="ru-RU"/>
        </w:rPr>
        <w:t>:</w:t>
      </w:r>
    </w:p>
    <w:p w14:paraId="1301431E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базируется на первотно-общинном способе производства, отличающимся коллективным характером труда и потребления</w:t>
      </w:r>
      <w:r>
        <w:rPr>
          <w:rFonts w:hint="default"/>
          <w:b w:val="0"/>
          <w:bCs w:val="0"/>
          <w:lang w:val="en-US"/>
        </w:rPr>
        <w:t>;</w:t>
      </w:r>
    </w:p>
    <w:p w14:paraId="5823CF1F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продукт, полученный в результате главным образом присвающего труда, перераспределялся по уравнительному принципу для обеспечения всех членов общества</w:t>
      </w:r>
      <w:r>
        <w:rPr>
          <w:rFonts w:hint="default"/>
          <w:b w:val="0"/>
          <w:bCs w:val="0"/>
          <w:lang w:val="en-US"/>
        </w:rPr>
        <w:t>;</w:t>
      </w:r>
    </w:p>
    <w:p w14:paraId="278AA20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- производственные отношения ещё окончательно не выделились из других общественных отношений</w:t>
      </w:r>
      <w:r>
        <w:rPr>
          <w:rFonts w:hint="default"/>
          <w:b w:val="0"/>
          <w:bCs w:val="0"/>
          <w:lang w:val="en-US"/>
        </w:rPr>
        <w:t>;</w:t>
      </w:r>
    </w:p>
    <w:p w14:paraId="6A38EF5C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 xml:space="preserve">- </w:t>
      </w:r>
      <w:r>
        <w:rPr>
          <w:rFonts w:hint="default"/>
          <w:b w:val="0"/>
          <w:bCs w:val="0"/>
          <w:lang w:val="ru-RU"/>
        </w:rPr>
        <w:t>отношения собственности не сформировались</w:t>
      </w:r>
      <w:r>
        <w:rPr>
          <w:rFonts w:hint="default"/>
          <w:b w:val="0"/>
          <w:bCs w:val="0"/>
          <w:lang w:val="en-US"/>
        </w:rPr>
        <w:t>;</w:t>
      </w:r>
    </w:p>
    <w:p w14:paraId="2A6D925A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по мере развития производящего хозяйства (земледелие, скотоводство, позже - ремесло) происходит развитие индивидуального характера труда, позволяющего производить прибавочный продукт, т.е. продукт, выходящий за рамки текущего потребления.</w:t>
      </w:r>
    </w:p>
    <w:p w14:paraId="3CC36DC0"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Рабовладельческая формация:</w:t>
      </w:r>
    </w:p>
    <w:p w14:paraId="47F4B4C8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цель хозяйствования смещается с обеспечением выживания общества к созданию вещного богатства</w:t>
      </w:r>
    </w:p>
    <w:p w14:paraId="0DD26853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азиатсткий и античный способы производства функционируют на базе примерно одинакового уровня развития производительных сил в условиях сформировавшегося государства, заменившего общинный способ организации общества территориальным</w:t>
      </w:r>
    </w:p>
    <w:p w14:paraId="0DA72F6A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классовое деление общества.</w:t>
      </w:r>
    </w:p>
    <w:p w14:paraId="3E0F097A"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Азиатский способ производства (Древний Египет, азиатские деспотии, хазарский каганат, ряд государств Африки, государство ацтеков, кечуа в государстве Инков, Спарта):</w:t>
      </w:r>
    </w:p>
    <w:p w14:paraId="419765B8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рождается из необходимости координации совместных усилий для ведения земледельческого хозяйства</w:t>
      </w:r>
    </w:p>
    <w:p w14:paraId="513359EC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высокая степень государственной централизации</w:t>
      </w:r>
    </w:p>
    <w:p w14:paraId="6FD902BE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перераспределение производимого продукта через систему государственной иерархии.</w:t>
      </w:r>
    </w:p>
    <w:p w14:paraId="4C3FBB6D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Античный способ производства (Ионическая Греция, Македония, Этрурия, Карфаген, Финикия, Афины, Древний Рим):</w:t>
      </w:r>
    </w:p>
    <w:p w14:paraId="723A24CE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относительная самостоятельность семейного хозяйства, приносящего прибавочный продукт</w:t>
      </w:r>
    </w:p>
    <w:p w14:paraId="33485301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представляет собой в самом общем виде союз частных собственников</w:t>
      </w:r>
    </w:p>
    <w:p w14:paraId="70786932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крупное частное землевладение существует наряду с большим количеством мелких самостоятельных крестьян и ремесленников</w:t>
      </w:r>
    </w:p>
    <w:p w14:paraId="0C4FFA3D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-развито товарное производство и торговля.</w:t>
      </w:r>
    </w:p>
    <w:p w14:paraId="55E842D9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Характерные особенности ранних экономических формаций</w:t>
      </w:r>
    </w:p>
    <w:p w14:paraId="356BCFFF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рабовладельческие экономические отношения (начиная от патриархального рабства и заканчивая бесправными рабами - «говорящими орудиями»)</w:t>
      </w:r>
    </w:p>
    <w:p w14:paraId="47E872C5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концентрация экономической жизни вокруг городов</w:t>
      </w:r>
    </w:p>
    <w:p w14:paraId="64DA85DA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стремление к внешней экспанисии для поддерживания темпов наращивания прибавочного продукта</w:t>
      </w:r>
    </w:p>
    <w:p w14:paraId="49297930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Феодальная формация:</w:t>
      </w:r>
    </w:p>
    <w:p w14:paraId="4111657B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частное семейной хозяйство</w:t>
      </w:r>
    </w:p>
    <w:p w14:paraId="4ACDE9FB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личная и поземельная зависимость крестьянина (в различных формах, каких не сказано)</w:t>
      </w:r>
    </w:p>
    <w:p w14:paraId="0A7577D0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условное частное землевладение, эволюционирующее от держания «за службу» к наследственному</w:t>
      </w:r>
    </w:p>
    <w:p w14:paraId="4DEF2193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система вассалитета (несение службы вассалом в обмен на покровительство сюзерена) и вотчинного иммунитета (право осуществления всей полноты административно-юридических функций на территории бенефиция, например, во Фраинции и Германии).</w:t>
      </w:r>
    </w:p>
    <w:p w14:paraId="01BADDA1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Капиталистический способ производства:</w:t>
      </w:r>
    </w:p>
    <w:p w14:paraId="6B994B47">
      <w:pPr>
        <w:numPr>
          <w:ilvl w:val="0"/>
          <w:numId w:val="73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Товарный характер:</w:t>
      </w:r>
    </w:p>
    <w:p w14:paraId="064A704D">
      <w:pPr>
        <w:numPr>
          <w:ilvl w:val="0"/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Товар</w:t>
      </w:r>
      <w:r>
        <w:rPr>
          <w:rFonts w:hint="default"/>
          <w:b w:val="0"/>
          <w:bCs w:val="0"/>
          <w:lang w:val="ru-RU"/>
        </w:rPr>
        <w:t xml:space="preserve"> - продукт, произведённый для обмена путём купли-продажи</w:t>
      </w:r>
    </w:p>
    <w:p w14:paraId="00643F81">
      <w:pPr>
        <w:numPr>
          <w:ilvl w:val="0"/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Потребительная стоимость</w:t>
      </w:r>
      <w:r>
        <w:rPr>
          <w:rFonts w:hint="default"/>
          <w:b w:val="0"/>
          <w:bCs w:val="0"/>
          <w:lang w:val="ru-RU"/>
        </w:rPr>
        <w:t xml:space="preserve"> - способность товара удовлетворять общественные потребности</w:t>
      </w:r>
    </w:p>
    <w:p w14:paraId="7E27329B">
      <w:pPr>
        <w:numPr>
          <w:ilvl w:val="0"/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Меновая стоимость</w:t>
      </w:r>
      <w:r>
        <w:rPr>
          <w:rFonts w:hint="default"/>
          <w:b w:val="0"/>
          <w:bCs w:val="0"/>
          <w:lang w:val="ru-RU"/>
        </w:rPr>
        <w:t xml:space="preserve"> - способность товара быть обмененным в определённой пропрорции на другой товар</w:t>
      </w:r>
    </w:p>
    <w:p w14:paraId="11023611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Денежное обращение:</w:t>
      </w:r>
    </w:p>
    <w:p w14:paraId="2AC7C1D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 xml:space="preserve">Деньги </w:t>
      </w:r>
      <w:r>
        <w:rPr>
          <w:rFonts w:hint="default"/>
          <w:b w:val="0"/>
          <w:bCs w:val="0"/>
          <w:lang w:val="ru-RU"/>
        </w:rPr>
        <w:t>- товар, выступающий в роли всеобщего эквивалента, и выполняющий функции меры стоимости, средства обращения, средства платежа, средства накопления и мировых денег.</w:t>
      </w:r>
    </w:p>
    <w:p w14:paraId="1801285A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Стоимость капиталистически произведённого продукта (товара) распадается на стоимость используемых средств производства, стоимость рабочей силы и прибавочную стоимость.</w:t>
      </w:r>
    </w:p>
    <w:p w14:paraId="3A2D56AF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Постоянно возобновляющиеся акты воспроизводства образуют непрерывный процесс обращения капитала (производительная, товарная и денежная формы).</w:t>
      </w:r>
    </w:p>
    <w:p w14:paraId="784FC406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Обособившийся денежный капитал превращается в ссудный капитал</w:t>
      </w:r>
    </w:p>
    <w:p w14:paraId="601EE61C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Появляется фиктивный капитал - форма капитала, при которой титул, удостоверяющий права собственности на действительный капитал, совершает самостоятельно обращения, отдельное от движения действительного капитала (векселя, складные расписки, акции и др. Ценные бумаги)</w:t>
      </w:r>
    </w:p>
    <w:p w14:paraId="1AEDDF4E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Концентрация производства переходит в централизацию капитала</w:t>
      </w:r>
      <w:r>
        <w:rPr>
          <w:rFonts w:hint="default"/>
          <w:b w:val="0"/>
          <w:bCs w:val="0"/>
          <w:lang w:val="en-US"/>
        </w:rPr>
        <w:t>;</w:t>
      </w:r>
      <w:r>
        <w:rPr>
          <w:rFonts w:hint="default"/>
          <w:b w:val="0"/>
          <w:bCs w:val="0"/>
          <w:lang w:val="ru-RU"/>
        </w:rPr>
        <w:t xml:space="preserve"> возникает тенденция к формированию капиталистических монополий</w:t>
      </w:r>
    </w:p>
    <w:p w14:paraId="1625273B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На фоне интернационализации производства и капитала формируются международные капиталистические монополии - транснациональные корпорации и транснациональные банки - объединяющие монополистический капитал в разных странах</w:t>
      </w:r>
    </w:p>
    <w:p w14:paraId="5F19BEF5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Капиталистическое производство имеет циклический характер ( экономический рост -</w:t>
      </w:r>
      <w:r>
        <w:rPr>
          <w:rFonts w:hint="default"/>
          <w:b w:val="0"/>
          <w:bCs w:val="0"/>
          <w:lang w:val="en-US"/>
        </w:rPr>
        <w:t>&gt;</w:t>
      </w:r>
      <w:r>
        <w:rPr>
          <w:rFonts w:hint="default"/>
          <w:b w:val="0"/>
          <w:bCs w:val="0"/>
          <w:lang w:val="ru-RU"/>
        </w:rPr>
        <w:t xml:space="preserve"> кризис (сбыта, перепроизводства, банковский, перенакопления капитала) -</w:t>
      </w:r>
      <w:r>
        <w:rPr>
          <w:rFonts w:hint="default"/>
          <w:b w:val="0"/>
          <w:bCs w:val="0"/>
          <w:lang w:val="en-US"/>
        </w:rPr>
        <w:t>&gt;</w:t>
      </w:r>
      <w:r>
        <w:rPr>
          <w:rFonts w:hint="default"/>
          <w:b w:val="0"/>
          <w:bCs w:val="0"/>
          <w:lang w:val="ru-RU"/>
        </w:rPr>
        <w:t xml:space="preserve"> экономическая депрессия</w:t>
      </w:r>
    </w:p>
    <w:p w14:paraId="1AEECE83">
      <w:pPr>
        <w:numPr>
          <w:ilvl w:val="0"/>
          <w:numId w:val="7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Период позднего капитализма (50-е-60-е годы 20 века) характеризуются индустриальным массовым производством, развитым монополизмом и возрастающей ролью государственного сектора в экономике</w:t>
      </w:r>
    </w:p>
    <w:p w14:paraId="33801D99">
      <w:pPr>
        <w:numPr>
          <w:ilvl w:val="0"/>
          <w:numId w:val="0"/>
        </w:numPr>
        <w:ind w:left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 xml:space="preserve">Социалистическая формация (СССР - конец 20-х гг 20века, страны восточной европы - после </w:t>
      </w:r>
      <w:r>
        <w:rPr>
          <w:rFonts w:hint="default"/>
          <w:b/>
          <w:bCs/>
          <w:lang w:val="en-US"/>
        </w:rPr>
        <w:t>WW2</w:t>
      </w:r>
      <w:r>
        <w:rPr>
          <w:rFonts w:hint="default"/>
          <w:b/>
          <w:bCs/>
          <w:lang w:val="ru-RU"/>
        </w:rPr>
        <w:t xml:space="preserve"> и до 90-х гг 20 века)</w:t>
      </w:r>
    </w:p>
    <w:p w14:paraId="606DCCF2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общественная собственность на средства производтсва (в форме государственной и кооперативной собственности)</w:t>
      </w:r>
    </w:p>
    <w:p w14:paraId="5FC0881B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централизованная координация хозяйственных отношений (аллокация ресурсов, связи производства и потребления поддержание пропрорциональности структуры экономики)</w:t>
      </w:r>
    </w:p>
    <w:p w14:paraId="63E02D54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планомерная организация общественного производства (планирование как противоположности рыночным механизмам саморегулирования)</w:t>
      </w:r>
    </w:p>
    <w:p w14:paraId="5FA22C42">
      <w:pPr>
        <w:numPr>
          <w:ilvl w:val="0"/>
          <w:numId w:val="0"/>
        </w:numPr>
        <w:ind w:left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Эффективность социалистической формы организации:</w:t>
      </w:r>
    </w:p>
    <w:p w14:paraId="00EBF389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распределение производимого продукта в интересах большинства населения (уравнительно или по нуждаемости)</w:t>
      </w:r>
    </w:p>
    <w:p w14:paraId="5D1651E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обеспечение технологического скачка (СССР удалось стать мировым лидером в космических и военных технологиях)</w:t>
      </w:r>
    </w:p>
    <w:p w14:paraId="086B8F3F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высокие темпы роста промышленности, продовольственной безопасности</w:t>
      </w:r>
    </w:p>
    <w:p w14:paraId="6239CC98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высоки уровень социальной гарантии (занятость, уровень потребления, равнодоступное и бесплатное жилье, медицинское обслуживание и образование)</w:t>
      </w:r>
    </w:p>
    <w:p w14:paraId="6D83D5B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отсутствие национальных противоречий</w:t>
      </w:r>
    </w:p>
    <w:p w14:paraId="3BABF582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Посткапиталистическая формация:</w:t>
      </w:r>
      <w:r>
        <w:rPr>
          <w:rFonts w:hint="default"/>
          <w:b/>
          <w:bCs/>
          <w:lang w:val="ru-RU"/>
        </w:rPr>
        <w:br w:type="textWrapping"/>
      </w:r>
      <w:r>
        <w:rPr>
          <w:rFonts w:hint="default"/>
          <w:b w:val="0"/>
          <w:bCs w:val="0"/>
          <w:lang w:val="ru-RU"/>
        </w:rPr>
        <w:t>- высокотехнологичное и наукоемкое промышленное производство</w:t>
      </w:r>
    </w:p>
    <w:p w14:paraId="53DE8A0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промышленное производство меняется от масового изготовления в сторону гибкого и специализированного производства</w:t>
      </w:r>
    </w:p>
    <w:p w14:paraId="196D27B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возрастает ценность человеческого капитала</w:t>
      </w:r>
    </w:p>
    <w:p w14:paraId="15FF12A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в структуре ВВП преобладают именно услуги</w:t>
      </w:r>
    </w:p>
    <w:p w14:paraId="67ED20FF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формирование принципиально новых глобальных финансов (фиктивных)</w:t>
      </w:r>
    </w:p>
    <w:p w14:paraId="420DB8B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пострыночными формами конкурентной борьбы выступают общественно-функциональные технологии (информационное оружие)</w:t>
      </w:r>
    </w:p>
    <w:p w14:paraId="66BB9EB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собственность в данной формации представлена множеством форм</w:t>
      </w:r>
    </w:p>
    <w:p w14:paraId="0417151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сочетание государственного и социального регулирования порождает огромное разнообразие национальных институциональных форм</w:t>
      </w:r>
    </w:p>
    <w:p w14:paraId="47FB78C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конституирующее влияние государства на совокупность рынков</w:t>
      </w:r>
    </w:p>
    <w:p w14:paraId="193F8EAB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Смена экономических формаций происходит постепенно за счёт накопления в обществе всё большего количества экономических отношений нового типа, но зачастую сопровождается серъёзнейшими социальными и революционными потрясениями.</w:t>
      </w:r>
    </w:p>
    <w:p w14:paraId="3129984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Например</w:t>
      </w:r>
    </w:p>
    <w:p w14:paraId="777266E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15-16 вв - быстрая внешняя экспансия западной европы в поисках новых товаров и рынков сбыта (географические открытия, основание на новых территориях фортпостов, установление торговых отношений, грабительские экспедиции, захват земель и рабов, основание колоний, геноцид местного населения)</w:t>
      </w:r>
    </w:p>
    <w:p w14:paraId="1BE07642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Сер 20-х-начало 50-х гг 20 века - США сер. 30-х-начало50-х гг 20 века -Европа - формирование общества массового потребления</w:t>
      </w:r>
    </w:p>
    <w:p w14:paraId="5D5614BD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Конец 19 века - начало ряда войн, включая как прямую агрессию крупнейших держав в борьбе за передел мира (англо-бурская война, война между США и Испанией, между Японией и Россией, Первая и Вторая мировая война), так и участие крупнейших держав в конфликтах «за спиной» более слабых государств (войны в Латинской Америке в конце 19-первой половине 20 в, Балканские войны в начале 20 в.)</w:t>
      </w:r>
    </w:p>
    <w:p w14:paraId="72A1864B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60-ые гг 20в. - распад колониальной системы.</w:t>
      </w:r>
    </w:p>
    <w:p w14:paraId="4EB5BF8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Неоколониализм</w:t>
      </w:r>
      <w:r>
        <w:rPr>
          <w:rFonts w:hint="default"/>
          <w:b w:val="0"/>
          <w:bCs w:val="0"/>
          <w:lang w:val="ru-RU"/>
        </w:rPr>
        <w:t xml:space="preserve"> - использование экономических и политических преимущетсв бывших метрополий и иных развитых капиталистических государств на территории стран «третьего мира»</w:t>
      </w:r>
    </w:p>
    <w:p w14:paraId="3D9F33C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 xml:space="preserve">Зависимый периферийный капитаизм </w:t>
      </w:r>
      <w:r>
        <w:rPr>
          <w:rFonts w:hint="default"/>
          <w:b w:val="0"/>
          <w:bCs w:val="0"/>
          <w:lang w:val="ru-RU"/>
        </w:rPr>
        <w:t>- специфическая модель капитализма</w:t>
      </w:r>
    </w:p>
    <w:p w14:paraId="351340DB">
      <w:pPr>
        <w:pStyle w:val="2"/>
        <w:numPr>
          <w:ilvl w:val="0"/>
          <w:numId w:val="16"/>
        </w:numPr>
        <w:ind w:left="0" w:firstLine="709"/>
      </w:pPr>
      <w:bookmarkStart w:id="67" w:name="_Toc186324976"/>
      <w:r>
        <w:t>Общая характеристика современных моделей социально-экономических систем.</w:t>
      </w:r>
      <w:bookmarkEnd w:id="67"/>
      <w:r>
        <w:t xml:space="preserve"> </w:t>
      </w:r>
    </w:p>
    <w:p w14:paraId="2ECFCBB9">
      <w:pPr>
        <w:pStyle w:val="21"/>
        <w:ind w:left="360" w:firstLine="0"/>
      </w:pPr>
      <w:r>
        <w:rPr>
          <w:rFonts w:eastAsia="Times New Roman" w:cs="Times New Roman"/>
          <w:kern w:val="0"/>
          <w:szCs w:val="28"/>
          <w:lang w:val="ru-RU"/>
          <w14:ligatures w14:val="none"/>
        </w:rPr>
        <w:t xml:space="preserve">Современные модели социально-экономических систем характеризуются разнообразием подходов к организации экономической деятельности, что отражает специфические исторические, культурные и социальные особенности разных стран. Эти модели различаются по степени государственного вмешательства, формам собственности, методам координации экономической деятельности и приоритетам социального развития. Общей чертой для многих современных социально-экономических систем является их </w:t>
      </w:r>
      <w:r>
        <w:rPr>
          <w:rFonts w:eastAsia="Times New Roman" w:cs="Times New Roman"/>
          <w:b/>
          <w:bCs/>
          <w:kern w:val="0"/>
          <w:szCs w:val="28"/>
          <w:lang w:val="ru-RU"/>
          <w14:ligatures w14:val="none"/>
        </w:rPr>
        <w:t>смешанный характер</w:t>
      </w:r>
      <w:r>
        <w:rPr>
          <w:rFonts w:eastAsia="Times New Roman" w:cs="Times New Roman"/>
          <w:kern w:val="0"/>
          <w:szCs w:val="28"/>
          <w:lang w:val="ru-RU"/>
          <w14:ligatures w14:val="none"/>
        </w:rPr>
        <w:t xml:space="preserve">, сочетающий элементы как рыночной, так и плановой экономики. Это означает, что в большинстве стран </w:t>
      </w:r>
      <w:r>
        <w:rPr>
          <w:rFonts w:eastAsia="Times New Roman" w:cs="Times New Roman"/>
          <w:b/>
          <w:bCs/>
          <w:kern w:val="0"/>
          <w:szCs w:val="28"/>
          <w:lang w:val="ru-RU"/>
          <w14:ligatures w14:val="none"/>
        </w:rPr>
        <w:t>экономическая власть</w:t>
      </w:r>
      <w:r>
        <w:rPr>
          <w:rFonts w:eastAsia="Times New Roman" w:cs="Times New Roman"/>
          <w:kern w:val="0"/>
          <w:szCs w:val="28"/>
          <w:lang w:val="ru-RU"/>
          <w14:ligatures w14:val="none"/>
        </w:rPr>
        <w:t xml:space="preserve"> делится между государством и бизнесом, и используются как рыночные механизмы, так и государственное регулирование</w:t>
      </w:r>
    </w:p>
    <w:p w14:paraId="44CF045D">
      <w:pPr>
        <w:pStyle w:val="2"/>
        <w:numPr>
          <w:ilvl w:val="0"/>
          <w:numId w:val="16"/>
        </w:numPr>
        <w:ind w:left="0" w:firstLine="709"/>
      </w:pPr>
      <w:bookmarkStart w:id="68" w:name="_Toc186324977"/>
      <w:r>
        <w:t>Социально-экономическая модель США.</w:t>
      </w:r>
      <w:bookmarkEnd w:id="68"/>
      <w:r>
        <w:t xml:space="preserve"> </w:t>
      </w:r>
    </w:p>
    <w:p w14:paraId="0CDB84A3">
      <w:pPr>
        <w:rPr>
          <w:rFonts w:hint="default"/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этой модели преобладает либеральная экономика с минимальным вмешательством государства, что способствует высокой частной инициативе и предпринимательству. Уровень перераспределения доходов довольно низкий, а социальные программы ограничены, акцентируя внимание на индивидуальной ответственности.</w:t>
      </w:r>
    </w:p>
    <w:p w14:paraId="6DF5C577">
      <w:pPr>
        <w:pStyle w:val="2"/>
        <w:numPr>
          <w:ilvl w:val="0"/>
          <w:numId w:val="16"/>
        </w:numPr>
        <w:ind w:left="0" w:firstLine="709"/>
      </w:pPr>
      <w:bookmarkStart w:id="69" w:name="_Toc186324978"/>
      <w:r>
        <w:t>Социально-экономическая модель Китая.</w:t>
      </w:r>
      <w:bookmarkEnd w:id="69"/>
      <w:r>
        <w:t xml:space="preserve"> </w:t>
      </w:r>
    </w:p>
    <w:p w14:paraId="7C5FA22F">
      <w:pPr>
        <w:rPr>
          <w:rFonts w:hint="default"/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китае наблюдается социально ориентированная экономика с значительным государственным сектором, составляющим около 60%. Здесь осущствляется переход к рыночным реформам под строгим контролем государтсва, активно поддерживается частное предпринимательство, с акцентом на экспорт и развитие внутреннего рынка.</w:t>
      </w:r>
    </w:p>
    <w:p w14:paraId="18363F30">
      <w:pPr>
        <w:pStyle w:val="2"/>
        <w:numPr>
          <w:ilvl w:val="0"/>
          <w:numId w:val="16"/>
        </w:numPr>
        <w:ind w:left="0" w:firstLine="709"/>
      </w:pPr>
      <w:bookmarkStart w:id="70" w:name="_Toc186324979"/>
      <w:r>
        <w:t>Социально-экономическая модель Германии.</w:t>
      </w:r>
      <w:bookmarkEnd w:id="70"/>
    </w:p>
    <w:p w14:paraId="078213AA">
      <w:pPr>
        <w:pStyle w:val="21"/>
        <w:numPr>
          <w:ilvl w:val="0"/>
          <w:numId w:val="7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Характеризуется значительным удельным весом </w:t>
      </w:r>
      <w:r>
        <w:rPr>
          <w:rFonts w:cs="Times New Roman"/>
          <w:b/>
          <w:bCs/>
          <w:szCs w:val="28"/>
          <w:lang w:val="ru-RU"/>
        </w:rPr>
        <w:t>государственной собственности</w:t>
      </w:r>
      <w:r>
        <w:rPr>
          <w:rFonts w:cs="Times New Roman"/>
          <w:szCs w:val="28"/>
          <w:lang w:val="ru-RU"/>
        </w:rPr>
        <w:t>, развитием государственной структуры управления.</w:t>
      </w:r>
    </w:p>
    <w:p w14:paraId="2439028D">
      <w:pPr>
        <w:pStyle w:val="21"/>
        <w:numPr>
          <w:ilvl w:val="0"/>
          <w:numId w:val="7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Сильны позиции </w:t>
      </w:r>
      <w:r>
        <w:rPr>
          <w:rFonts w:cs="Times New Roman"/>
          <w:b/>
          <w:bCs/>
          <w:szCs w:val="28"/>
          <w:lang w:val="ru-RU"/>
        </w:rPr>
        <w:t>частного предпринимательства</w:t>
      </w:r>
      <w:r>
        <w:rPr>
          <w:rFonts w:cs="Times New Roman"/>
          <w:szCs w:val="28"/>
          <w:lang w:val="ru-RU"/>
        </w:rPr>
        <w:t xml:space="preserve"> и рыночного механизма в формировании структуры хозяйства.</w:t>
      </w:r>
    </w:p>
    <w:p w14:paraId="3A23B1FE">
      <w:pPr>
        <w:pStyle w:val="21"/>
        <w:numPr>
          <w:ilvl w:val="0"/>
          <w:numId w:val="7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Существует </w:t>
      </w:r>
      <w:r>
        <w:rPr>
          <w:rFonts w:cs="Times New Roman"/>
          <w:b/>
          <w:bCs/>
          <w:szCs w:val="28"/>
          <w:lang w:val="ru-RU"/>
        </w:rPr>
        <w:t>законодательство</w:t>
      </w:r>
      <w:r>
        <w:rPr>
          <w:rFonts w:cs="Times New Roman"/>
          <w:szCs w:val="28"/>
          <w:lang w:val="ru-RU"/>
        </w:rPr>
        <w:t>, регулирующее вопросы, связанные с соблюдением договорных обязательств, качеством продукции, охраной окружающей среды.</w:t>
      </w:r>
    </w:p>
    <w:p w14:paraId="4F73D3F1">
      <w:pPr>
        <w:pStyle w:val="21"/>
        <w:numPr>
          <w:ilvl w:val="0"/>
          <w:numId w:val="74"/>
        </w:numPr>
      </w:pPr>
      <w:r>
        <w:rPr>
          <w:rFonts w:cs="Times New Roman"/>
          <w:szCs w:val="28"/>
          <w:lang w:val="ru-RU"/>
        </w:rPr>
        <w:t xml:space="preserve">Это модель, характерная для </w:t>
      </w:r>
      <w:r>
        <w:rPr>
          <w:rFonts w:cs="Times New Roman"/>
          <w:b/>
          <w:bCs/>
          <w:szCs w:val="28"/>
          <w:lang w:val="ru-RU"/>
        </w:rPr>
        <w:t>стран Западной Европы</w:t>
      </w:r>
      <w:r>
        <w:rPr>
          <w:rFonts w:cs="Times New Roman"/>
          <w:szCs w:val="28"/>
          <w:lang w:val="ru-RU"/>
        </w:rPr>
        <w:t>, с государственным регулированием экономики, высокой долей перераспределения общественного продукта и частной собственностью на средства производства.</w:t>
      </w:r>
    </w:p>
    <w:p w14:paraId="286C4778">
      <w:pPr>
        <w:pStyle w:val="2"/>
        <w:numPr>
          <w:ilvl w:val="0"/>
          <w:numId w:val="16"/>
        </w:numPr>
        <w:ind w:left="0" w:firstLine="709"/>
      </w:pPr>
      <w:bookmarkStart w:id="71" w:name="_Toc186324980"/>
      <w:r>
        <w:t>Социально-экономическая модель Франции.</w:t>
      </w:r>
      <w:bookmarkEnd w:id="71"/>
    </w:p>
    <w:p w14:paraId="360015DF">
      <w:pPr>
        <w:pStyle w:val="21"/>
        <w:numPr>
          <w:ilvl w:val="0"/>
          <w:numId w:val="75"/>
        </w:numPr>
      </w:pPr>
      <w:r>
        <w:rPr>
          <w:rFonts w:cs="Times New Roman"/>
          <w:szCs w:val="28"/>
          <w:lang w:val="ru-RU"/>
        </w:rPr>
        <w:t xml:space="preserve">Как и другие модели </w:t>
      </w:r>
      <w:r>
        <w:rPr>
          <w:rFonts w:cs="Times New Roman"/>
          <w:b/>
          <w:bCs/>
          <w:szCs w:val="28"/>
          <w:lang w:val="ru-RU"/>
        </w:rPr>
        <w:t>стран Западной Европы</w:t>
      </w:r>
      <w:r>
        <w:rPr>
          <w:rFonts w:cs="Times New Roman"/>
          <w:szCs w:val="28"/>
          <w:lang w:val="ru-RU"/>
        </w:rPr>
        <w:t xml:space="preserve">, характеризуется </w:t>
      </w:r>
      <w:r>
        <w:rPr>
          <w:rFonts w:cs="Times New Roman"/>
          <w:b/>
          <w:bCs/>
          <w:szCs w:val="28"/>
          <w:lang w:val="ru-RU"/>
        </w:rPr>
        <w:t>государственным регулированием экономики</w:t>
      </w:r>
      <w:r>
        <w:rPr>
          <w:rFonts w:cs="Times New Roman"/>
          <w:szCs w:val="28"/>
          <w:lang w:val="ru-RU"/>
        </w:rPr>
        <w:t>, высокой долей перераспределения общественного продукта и частной собственностью на средства производства.</w:t>
      </w:r>
    </w:p>
    <w:p w14:paraId="0A853796">
      <w:pPr>
        <w:pStyle w:val="2"/>
        <w:numPr>
          <w:ilvl w:val="0"/>
          <w:numId w:val="16"/>
        </w:numPr>
        <w:ind w:left="0" w:firstLine="709"/>
      </w:pPr>
      <w:bookmarkStart w:id="72" w:name="_Toc186324981"/>
      <w:r>
        <w:t>Социально-экономическая модель Испании.</w:t>
      </w:r>
      <w:bookmarkEnd w:id="72"/>
    </w:p>
    <w:p w14:paraId="54F5C4A2">
      <w:pPr>
        <w:pStyle w:val="21"/>
        <w:numPr>
          <w:ilvl w:val="0"/>
          <w:numId w:val="76"/>
        </w:numPr>
      </w:pPr>
      <w:r>
        <w:rPr>
          <w:rFonts w:cs="Times New Roman"/>
          <w:szCs w:val="28"/>
          <w:lang w:val="ru-RU"/>
        </w:rPr>
        <w:t xml:space="preserve">Как и другие модели </w:t>
      </w:r>
      <w:r>
        <w:rPr>
          <w:rFonts w:cs="Times New Roman"/>
          <w:b/>
          <w:bCs/>
          <w:szCs w:val="28"/>
          <w:lang w:val="ru-RU"/>
        </w:rPr>
        <w:t>стран Западной Европы</w:t>
      </w:r>
      <w:r>
        <w:rPr>
          <w:rFonts w:cs="Times New Roman"/>
          <w:szCs w:val="28"/>
          <w:lang w:val="ru-RU"/>
        </w:rPr>
        <w:t xml:space="preserve">, характеризуется </w:t>
      </w:r>
      <w:r>
        <w:rPr>
          <w:rFonts w:cs="Times New Roman"/>
          <w:b/>
          <w:bCs/>
          <w:szCs w:val="28"/>
          <w:lang w:val="ru-RU"/>
        </w:rPr>
        <w:t>государственным регулированием экономики</w:t>
      </w:r>
      <w:r>
        <w:rPr>
          <w:rFonts w:cs="Times New Roman"/>
          <w:szCs w:val="28"/>
          <w:lang w:val="ru-RU"/>
        </w:rPr>
        <w:t>, высокой долей перераспределения общественного продукта и частной собственностью на средства производства.</w:t>
      </w:r>
    </w:p>
    <w:p w14:paraId="09F3B5AD">
      <w:pPr>
        <w:pStyle w:val="2"/>
        <w:numPr>
          <w:ilvl w:val="0"/>
          <w:numId w:val="16"/>
        </w:numPr>
        <w:ind w:left="0" w:firstLine="709"/>
      </w:pPr>
      <w:bookmarkStart w:id="73" w:name="_Toc186324982"/>
      <w:r>
        <w:t>Социально-экономическая модель Великобритании.</w:t>
      </w:r>
      <w:bookmarkEnd w:id="73"/>
    </w:p>
    <w:p w14:paraId="2D61A59C">
      <w:pPr>
        <w:pStyle w:val="21"/>
        <w:numPr>
          <w:ilvl w:val="0"/>
          <w:numId w:val="77"/>
        </w:numPr>
      </w:pPr>
      <w:r>
        <w:rPr>
          <w:rFonts w:cs="Times New Roman"/>
          <w:szCs w:val="28"/>
          <w:lang w:val="ru-RU"/>
        </w:rPr>
        <w:t xml:space="preserve">В источниках прямо не описывается социально-экономическая модель Великобритании. Однако, как модель </w:t>
      </w:r>
      <w:r>
        <w:rPr>
          <w:rFonts w:cs="Times New Roman"/>
          <w:b/>
          <w:bCs/>
          <w:szCs w:val="28"/>
          <w:lang w:val="ru-RU"/>
        </w:rPr>
        <w:t>страны Западной Европы</w:t>
      </w:r>
      <w:r>
        <w:rPr>
          <w:rFonts w:cs="Times New Roman"/>
          <w:szCs w:val="28"/>
          <w:lang w:val="ru-RU"/>
        </w:rPr>
        <w:t xml:space="preserve">, она, вероятно, характеризуется </w:t>
      </w:r>
      <w:r>
        <w:rPr>
          <w:rFonts w:cs="Times New Roman"/>
          <w:b/>
          <w:bCs/>
          <w:szCs w:val="28"/>
          <w:lang w:val="ru-RU"/>
        </w:rPr>
        <w:t>государственным регулированием экономики</w:t>
      </w:r>
      <w:r>
        <w:rPr>
          <w:rFonts w:cs="Times New Roman"/>
          <w:szCs w:val="28"/>
          <w:lang w:val="ru-RU"/>
        </w:rPr>
        <w:t>, высокой долей перераспределения общественного продукта и частной собственностью на средства производства.</w:t>
      </w:r>
    </w:p>
    <w:p w14:paraId="7A5E3003">
      <w:pPr>
        <w:pStyle w:val="2"/>
        <w:numPr>
          <w:ilvl w:val="0"/>
          <w:numId w:val="16"/>
        </w:numPr>
        <w:ind w:left="0" w:firstLine="709"/>
      </w:pPr>
      <w:bookmarkStart w:id="74" w:name="_Toc186324983"/>
      <w:r>
        <w:t>Социально-экономическая модель Швеции.</w:t>
      </w:r>
      <w:bookmarkEnd w:id="74"/>
      <w:r>
        <w:t xml:space="preserve"> </w:t>
      </w:r>
    </w:p>
    <w:p w14:paraId="65CDE730">
      <w:pPr>
        <w:pStyle w:val="21"/>
        <w:numPr>
          <w:ilvl w:val="0"/>
          <w:numId w:val="7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Шведской рыночной модели свойственны </w:t>
      </w:r>
      <w:r>
        <w:rPr>
          <w:rFonts w:cs="Times New Roman"/>
          <w:b/>
          <w:bCs/>
          <w:szCs w:val="28"/>
          <w:lang w:val="ru-RU"/>
        </w:rPr>
        <w:t>сильная социальная направленность</w:t>
      </w:r>
      <w:r>
        <w:rPr>
          <w:rFonts w:cs="Times New Roman"/>
          <w:szCs w:val="28"/>
          <w:lang w:val="ru-RU"/>
        </w:rPr>
        <w:t xml:space="preserve"> и </w:t>
      </w:r>
      <w:r>
        <w:rPr>
          <w:rFonts w:cs="Times New Roman"/>
          <w:b/>
          <w:bCs/>
          <w:szCs w:val="28"/>
          <w:lang w:val="ru-RU"/>
        </w:rPr>
        <w:t>мощное государственное регулирование</w:t>
      </w:r>
      <w:r>
        <w:rPr>
          <w:rFonts w:cs="Times New Roman"/>
          <w:szCs w:val="28"/>
          <w:lang w:val="ru-RU"/>
        </w:rPr>
        <w:t>.</w:t>
      </w:r>
    </w:p>
    <w:p w14:paraId="272B04E4">
      <w:pPr>
        <w:pStyle w:val="21"/>
        <w:numPr>
          <w:ilvl w:val="0"/>
          <w:numId w:val="7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Высокая норма налогообложения позволяет государству сосредотачивать в своих руках значительные финансовые средства и направлять их на решение социальных задач.</w:t>
      </w:r>
    </w:p>
    <w:p w14:paraId="7D8E2E5C">
      <w:pPr>
        <w:pStyle w:val="21"/>
        <w:numPr>
          <w:ilvl w:val="0"/>
          <w:numId w:val="78"/>
        </w:numPr>
      </w:pPr>
      <w:r>
        <w:rPr>
          <w:rFonts w:cs="Times New Roman"/>
          <w:szCs w:val="28"/>
          <w:lang w:val="ru-RU"/>
        </w:rPr>
        <w:t xml:space="preserve">Шведская модель относится к </w:t>
      </w:r>
      <w:r>
        <w:rPr>
          <w:rFonts w:cs="Times New Roman"/>
          <w:b/>
          <w:bCs/>
          <w:szCs w:val="28"/>
          <w:lang w:val="ru-RU"/>
        </w:rPr>
        <w:t>скандинавскому социализму</w:t>
      </w:r>
      <w:r>
        <w:rPr>
          <w:rFonts w:cs="Times New Roman"/>
          <w:szCs w:val="28"/>
          <w:lang w:val="ru-RU"/>
        </w:rPr>
        <w:t>.</w:t>
      </w:r>
    </w:p>
    <w:p w14:paraId="6A7C3C7A">
      <w:pPr>
        <w:pStyle w:val="2"/>
        <w:numPr>
          <w:ilvl w:val="0"/>
          <w:numId w:val="16"/>
        </w:numPr>
        <w:ind w:left="0" w:firstLine="709"/>
      </w:pPr>
      <w:bookmarkStart w:id="75" w:name="_Toc186324984"/>
      <w:r>
        <w:t>Социально экономическая модель Российской Федерации.</w:t>
      </w:r>
      <w:bookmarkEnd w:id="75"/>
      <w:r>
        <w:t xml:space="preserve"> </w:t>
      </w:r>
    </w:p>
    <w:p w14:paraId="3497293F">
      <w:pPr>
        <w:rPr>
          <w:rFonts w:hint="default"/>
          <w:lang w:val="ru-RU"/>
        </w:rPr>
      </w:pPr>
      <w:r>
        <w:rPr>
          <w:lang w:val="ru-RU"/>
        </w:rPr>
        <w:t>Модель</w:t>
      </w:r>
      <w:r>
        <w:rPr>
          <w:rFonts w:hint="default"/>
          <w:lang w:val="ru-RU"/>
        </w:rPr>
        <w:t xml:space="preserve"> России представляет собой смешанную экономику, в которой сочетаются рыночные и плановые механизмы. Государство играет важную роль в стратегических отраслях, таких как энергетика и транспорт. Социальные программы существуют, но с ограниченными ресурсами, с акцентом на развитие национальные проектов и инфраструктуры.</w:t>
      </w:r>
    </w:p>
    <w:p w14:paraId="0CA4C646">
      <w:pPr>
        <w:pStyle w:val="2"/>
        <w:numPr>
          <w:ilvl w:val="0"/>
          <w:numId w:val="16"/>
        </w:numPr>
        <w:ind w:left="0" w:firstLine="709"/>
      </w:pPr>
      <w:bookmarkStart w:id="76" w:name="_Toc186324985"/>
      <w:r>
        <w:t>Белорусская социально-экономическая модель.</w:t>
      </w:r>
      <w:bookmarkEnd w:id="76"/>
    </w:p>
    <w:p w14:paraId="213B03A0">
      <w:pPr>
        <w:rPr>
          <w:rFonts w:hint="default"/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Беларуси наблюдается модель, ориентированная на государственное регулирование и планирование, с высоким уровнем контроля государства над экономикой и социальными процессами. Активно поддерживаются государственные предприятия, а также реализуются программы социальной помощи и обеспечения занятости.</w:t>
      </w:r>
    </w:p>
    <w:p w14:paraId="2CBF1A1E">
      <w:pPr>
        <w:pStyle w:val="2"/>
        <w:numPr>
          <w:ilvl w:val="0"/>
          <w:numId w:val="16"/>
        </w:numPr>
        <w:ind w:left="0" w:firstLine="709"/>
      </w:pPr>
      <w:bookmarkStart w:id="77" w:name="_Hlk167784889"/>
      <w:bookmarkStart w:id="78" w:name="_Toc186324986"/>
      <w:r>
        <w:t>Политическая система и ее место в политэкономии</w:t>
      </w:r>
      <w:bookmarkEnd w:id="77"/>
      <w:r>
        <w:t>.</w:t>
      </w:r>
      <w:bookmarkEnd w:id="78"/>
    </w:p>
    <w:p w14:paraId="6F585962">
      <w:pPr>
        <w:ind w:firstLine="709"/>
      </w:pPr>
      <w:r>
        <w:rPr>
          <w:b/>
        </w:rPr>
        <w:t>Политическая система</w:t>
      </w:r>
      <w:r>
        <w:t xml:space="preserve"> — это целостный социальный организм, имеющий относительную самостоятельность.</w:t>
      </w:r>
    </w:p>
    <w:p w14:paraId="63A4809A">
      <w:pPr>
        <w:ind w:firstLine="709"/>
      </w:pPr>
      <w:r>
        <w:t xml:space="preserve">Включает в себя </w:t>
      </w:r>
      <w:r>
        <w:rPr>
          <w:b/>
        </w:rPr>
        <w:t>механизмы формирования и функционирования власти</w:t>
      </w:r>
      <w:r>
        <w:t>, такие как государство, политические партии, СМИ, и все субъекты политики.</w:t>
      </w:r>
    </w:p>
    <w:p w14:paraId="54B45E2F">
      <w:pPr>
        <w:ind w:firstLine="709"/>
      </w:pPr>
      <w:r>
        <w:t xml:space="preserve">Политическая система </w:t>
      </w:r>
      <w:r>
        <w:rPr>
          <w:b/>
        </w:rPr>
        <w:t>взаимосвязана</w:t>
      </w:r>
      <w:r>
        <w:t xml:space="preserve"> с экономической системой и геополитическими отношениями.</w:t>
      </w:r>
    </w:p>
    <w:p w14:paraId="2639BEC3">
      <w:pPr>
        <w:ind w:firstLine="709"/>
      </w:pPr>
      <w:r>
        <w:t xml:space="preserve">Политическая экономия рассматривает </w:t>
      </w:r>
      <w:r>
        <w:rPr>
          <w:b/>
        </w:rPr>
        <w:t>взаимосвязь экономики и общественной сферы</w:t>
      </w:r>
      <w:r>
        <w:t>, включая политическую.</w:t>
      </w:r>
    </w:p>
    <w:p w14:paraId="7647796A">
      <w:pPr>
        <w:ind w:firstLine="709"/>
      </w:pPr>
      <w:r>
        <w:t xml:space="preserve">Политическая система является </w:t>
      </w:r>
      <w:r>
        <w:rPr>
          <w:b/>
        </w:rPr>
        <w:t>объектом</w:t>
      </w:r>
      <w:r>
        <w:t xml:space="preserve"> изучения в политэкономии, поскольку она влияет на экономическое развитие.</w:t>
      </w:r>
    </w:p>
    <w:p w14:paraId="154430E6">
      <w:pPr>
        <w:pStyle w:val="2"/>
        <w:numPr>
          <w:ilvl w:val="0"/>
          <w:numId w:val="16"/>
        </w:numPr>
        <w:ind w:left="0" w:firstLine="709"/>
      </w:pPr>
      <w:bookmarkStart w:id="79" w:name="_Toc186324987"/>
      <w:r>
        <w:t>Формы политических систем, их характеристика.</w:t>
      </w:r>
      <w:bookmarkEnd w:id="79"/>
    </w:p>
    <w:p w14:paraId="1064D924">
      <w:pPr>
        <w:ind w:firstLine="709"/>
      </w:pPr>
      <w:r>
        <w:t xml:space="preserve">Выделяют следующие формы политических систем: </w:t>
      </w:r>
    </w:p>
    <w:p w14:paraId="0519AEA6">
      <w:pPr>
        <w:pStyle w:val="17"/>
        <w:numPr>
          <w:ilvl w:val="0"/>
          <w:numId w:val="79"/>
        </w:numPr>
        <w:ind w:left="0" w:firstLine="709"/>
      </w:pPr>
      <w:r>
        <w:t>Тоталитарные: характеризуются тотальным контролем государства над всеми сферами жизни общества, отсутствием политических свобод и жесткой иерархией власти.</w:t>
      </w:r>
    </w:p>
    <w:p w14:paraId="102FB363">
      <w:pPr>
        <w:pStyle w:val="17"/>
        <w:numPr>
          <w:ilvl w:val="0"/>
          <w:numId w:val="79"/>
        </w:numPr>
        <w:ind w:left="0" w:firstLine="709"/>
      </w:pPr>
      <w:r>
        <w:t>Авторитарные: характеризуются сильной централизованной властью, ограниченными политическими свободами и отсутствием свободной конкуренции между политическими силами.</w:t>
      </w:r>
    </w:p>
    <w:p w14:paraId="4F03BA75">
      <w:pPr>
        <w:pStyle w:val="17"/>
        <w:numPr>
          <w:ilvl w:val="0"/>
          <w:numId w:val="79"/>
        </w:numPr>
        <w:ind w:left="0" w:firstLine="709"/>
      </w:pPr>
      <w:r>
        <w:t>Демократические: характеризуются наличием политических свобод и прав человека, конкуренцией между политическими силами и участием граждан в управлении государством.</w:t>
      </w:r>
    </w:p>
    <w:p w14:paraId="2FFAB091">
      <w:pPr>
        <w:ind w:firstLine="709"/>
      </w:pPr>
      <w:r>
        <w:t>Также выделяют смешанные и переходные типы политических режимов.</w:t>
      </w:r>
    </w:p>
    <w:p w14:paraId="20DA81AC">
      <w:pPr>
        <w:ind w:firstLine="709"/>
      </w:pPr>
      <w:r>
        <w:t>Различают открытые и закрытые политические системы.</w:t>
      </w:r>
    </w:p>
    <w:p w14:paraId="7A5E98C6">
      <w:pPr>
        <w:pStyle w:val="2"/>
        <w:numPr>
          <w:ilvl w:val="0"/>
          <w:numId w:val="16"/>
        </w:numPr>
        <w:ind w:left="0" w:firstLine="709"/>
      </w:pPr>
      <w:bookmarkStart w:id="80" w:name="_Toc186324988"/>
      <w:r>
        <w:t>Смешанные формы политических систем.</w:t>
      </w:r>
      <w:bookmarkEnd w:id="80"/>
      <w:r>
        <w:t xml:space="preserve"> </w:t>
      </w:r>
    </w:p>
    <w:p w14:paraId="2DD0DD1F">
      <w:pPr>
        <w:ind w:firstLine="709"/>
      </w:pPr>
      <w:r>
        <w:rPr>
          <w:b/>
        </w:rPr>
        <w:t>Смешанные формы политических систем</w:t>
      </w:r>
      <w:r>
        <w:t>:</w:t>
      </w:r>
    </w:p>
    <w:p w14:paraId="1BA21DCF">
      <w:pPr>
        <w:ind w:firstLine="709"/>
      </w:pPr>
      <w:r>
        <w:t xml:space="preserve">В источниках представлено несколько классификаций политических систем, включая выделение </w:t>
      </w:r>
      <w:r>
        <w:rPr>
          <w:b/>
        </w:rPr>
        <w:t>смешанных форм политических систем</w:t>
      </w:r>
      <w:r>
        <w:t xml:space="preserve">. Смешанные формы политических систем возникают как комбинации различных элементов и принципов, характерных для других типов политических систем, таких как демократия, авторитаризм и тоталитаризм </w:t>
      </w:r>
    </w:p>
    <w:p w14:paraId="43F269CE">
      <w:pPr>
        <w:ind w:firstLine="709"/>
      </w:pPr>
      <w:r>
        <w:t>Вот некоторые ключевые моменты, касающиеся смешанных политических систем:</w:t>
      </w:r>
    </w:p>
    <w:p w14:paraId="34E73B06">
      <w:pPr>
        <w:pStyle w:val="17"/>
        <w:numPr>
          <w:ilvl w:val="0"/>
          <w:numId w:val="80"/>
        </w:numPr>
        <w:ind w:left="0" w:firstLine="709"/>
      </w:pPr>
      <w:r>
        <w:rPr>
          <w:b/>
        </w:rPr>
        <w:t>Комбинация элементов</w:t>
      </w:r>
      <w:r>
        <w:t>: Смешанные системы сочетают в себе черты различных политических режимов. Например, они могут иметь элементы демократии, такие как выборы, но при этом ограничивать политические свободы.</w:t>
      </w:r>
    </w:p>
    <w:p w14:paraId="07CF9AF9">
      <w:pPr>
        <w:pStyle w:val="17"/>
        <w:numPr>
          <w:ilvl w:val="0"/>
          <w:numId w:val="80"/>
        </w:numPr>
        <w:ind w:left="0" w:firstLine="709"/>
      </w:pPr>
      <w:r>
        <w:rPr>
          <w:b/>
        </w:rPr>
        <w:t>Переходные режимы</w:t>
      </w:r>
      <w:r>
        <w:t>: Некоторые смешанные системы могут представлять собой переходные этапы между различными типами политических режимов, например, от авторитаризма к демократии или наоборот.</w:t>
      </w:r>
    </w:p>
    <w:p w14:paraId="68E1C3FF">
      <w:pPr>
        <w:pStyle w:val="17"/>
        <w:numPr>
          <w:ilvl w:val="0"/>
          <w:numId w:val="80"/>
        </w:numPr>
        <w:ind w:left="0" w:firstLine="709"/>
      </w:pPr>
      <w:r>
        <w:rPr>
          <w:b/>
        </w:rPr>
        <w:t>Разнообразие форм</w:t>
      </w:r>
      <w:r>
        <w:t>: Смешанные формы политических систем могут быть очень разнообразны, в зависимости от конкретного сочетания элементов. Они могут включать в себя различные комбинации институтов, норм и практик.</w:t>
      </w:r>
    </w:p>
    <w:p w14:paraId="762FF7E0">
      <w:pPr>
        <w:pStyle w:val="2"/>
        <w:numPr>
          <w:ilvl w:val="0"/>
          <w:numId w:val="16"/>
        </w:numPr>
        <w:ind w:left="0" w:firstLine="709"/>
      </w:pPr>
      <w:bookmarkStart w:id="81" w:name="_Toc186324989"/>
      <w:r>
        <w:t>Идеологический инструментарий экономики и политики.</w:t>
      </w:r>
      <w:bookmarkEnd w:id="81"/>
      <w:r>
        <w:t xml:space="preserve"> </w:t>
      </w:r>
    </w:p>
    <w:p w14:paraId="0F36D455">
      <w:pPr>
        <w:ind w:firstLine="709"/>
      </w:pPr>
      <w:r>
        <w:t>Идеологический инструментарий экономики и политики:</w:t>
      </w:r>
    </w:p>
    <w:p w14:paraId="6189F856">
      <w:pPr>
        <w:ind w:firstLine="709"/>
      </w:pPr>
      <w:r>
        <w:t xml:space="preserve">В источниках упоминается, что идеологии могут влиять на экономические и политические процессы. </w:t>
      </w:r>
    </w:p>
    <w:p w14:paraId="504C7575">
      <w:pPr>
        <w:pStyle w:val="17"/>
        <w:numPr>
          <w:ilvl w:val="0"/>
          <w:numId w:val="81"/>
        </w:numPr>
        <w:ind w:left="0" w:firstLine="709"/>
      </w:pPr>
      <w:r>
        <w:rPr>
          <w:b/>
        </w:rPr>
        <w:t>Меркантилизм</w:t>
      </w:r>
      <w:r>
        <w:t>, например, был доктриной, которая определяла действия государств в Европе в течение нескольких веков, считая, что богатство ограничено и каждое государство должно обеспечивать свои интересы.</w:t>
      </w:r>
    </w:p>
    <w:p w14:paraId="20E0B5DC">
      <w:pPr>
        <w:pStyle w:val="17"/>
        <w:numPr>
          <w:ilvl w:val="0"/>
          <w:numId w:val="81"/>
        </w:numPr>
        <w:ind w:left="0" w:firstLine="709"/>
      </w:pPr>
      <w:r>
        <w:rPr>
          <w:b/>
        </w:rPr>
        <w:t>Либеральная модель</w:t>
      </w:r>
      <w:r>
        <w:t xml:space="preserve"> экономического развития подчеркивает эффективность рынков и свободной торговли, а также роль частных предприятий.</w:t>
      </w:r>
    </w:p>
    <w:p w14:paraId="69715BE2">
      <w:pPr>
        <w:pStyle w:val="17"/>
        <w:numPr>
          <w:ilvl w:val="0"/>
          <w:numId w:val="81"/>
        </w:numPr>
        <w:ind w:left="0" w:firstLine="709"/>
      </w:pPr>
      <w:r>
        <w:rPr>
          <w:b/>
        </w:rPr>
        <w:t>Коммунистическая</w:t>
      </w:r>
      <w:r>
        <w:t xml:space="preserve"> </w:t>
      </w:r>
      <w:r>
        <w:rPr>
          <w:b/>
        </w:rPr>
        <w:t>идеология</w:t>
      </w:r>
      <w:r>
        <w:t xml:space="preserve"> в Китае, в сочетании с национальными традициями конфуцианства, обеспечивает консолидацию общества.</w:t>
      </w:r>
    </w:p>
    <w:p w14:paraId="79C540AC">
      <w:pPr>
        <w:pStyle w:val="17"/>
        <w:numPr>
          <w:ilvl w:val="0"/>
          <w:numId w:val="81"/>
        </w:numPr>
        <w:ind w:left="0" w:firstLine="709"/>
      </w:pPr>
      <w:r>
        <w:rPr>
          <w:b/>
        </w:rPr>
        <w:t>Неоевразийство</w:t>
      </w:r>
      <w:r>
        <w:t xml:space="preserve"> противопоставляет себя атлантизму и является одним из идеологических течений в России.</w:t>
      </w:r>
    </w:p>
    <w:p w14:paraId="131EFAED">
      <w:pPr>
        <w:ind w:firstLine="709"/>
      </w:pPr>
      <w:r>
        <w:t xml:space="preserve">В политической системе, </w:t>
      </w:r>
      <w:r>
        <w:rPr>
          <w:b/>
        </w:rPr>
        <w:t>идеология</w:t>
      </w:r>
      <w:r>
        <w:t xml:space="preserve"> играет важную роль, являясь одним из элементов, способствующих формированию политической власти.</w:t>
      </w:r>
    </w:p>
    <w:p w14:paraId="3BBCAAA5">
      <w:pPr>
        <w:pStyle w:val="2"/>
        <w:numPr>
          <w:ilvl w:val="0"/>
          <w:numId w:val="16"/>
        </w:numPr>
        <w:ind w:left="0" w:firstLine="709"/>
      </w:pPr>
      <w:bookmarkStart w:id="82" w:name="_Toc186324990"/>
      <w:r>
        <w:t>Взаимосвязь политических систем и экономического развития.</w:t>
      </w:r>
      <w:bookmarkEnd w:id="82"/>
      <w:r>
        <w:t xml:space="preserve"> </w:t>
      </w:r>
    </w:p>
    <w:p w14:paraId="6E866226">
      <w:pPr>
        <w:ind w:firstLine="709"/>
      </w:pPr>
      <w:r>
        <w:rPr>
          <w:b/>
        </w:rPr>
        <w:t>Взаимосвязь политических систем и экономического развития</w:t>
      </w:r>
      <w:r>
        <w:t>:</w:t>
      </w:r>
    </w:p>
    <w:p w14:paraId="4D062DEE">
      <w:pPr>
        <w:pStyle w:val="17"/>
        <w:numPr>
          <w:ilvl w:val="0"/>
          <w:numId w:val="82"/>
        </w:numPr>
        <w:ind w:left="0" w:firstLine="709"/>
      </w:pPr>
      <w:r>
        <w:t xml:space="preserve">Политическая система и экономическое развитие </w:t>
      </w:r>
      <w:r>
        <w:rPr>
          <w:b/>
        </w:rPr>
        <w:t>взаимосвязаны</w:t>
      </w:r>
      <w:r>
        <w:t>.</w:t>
      </w:r>
    </w:p>
    <w:p w14:paraId="0C9479E3">
      <w:pPr>
        <w:pStyle w:val="17"/>
        <w:numPr>
          <w:ilvl w:val="0"/>
          <w:numId w:val="82"/>
        </w:numPr>
        <w:ind w:left="0" w:firstLine="709"/>
      </w:pPr>
      <w:r>
        <w:t>Экономическая политика государства является инструментом влияния на экономическую ситуацию.</w:t>
      </w:r>
    </w:p>
    <w:p w14:paraId="6840F018">
      <w:pPr>
        <w:pStyle w:val="17"/>
        <w:numPr>
          <w:ilvl w:val="0"/>
          <w:numId w:val="82"/>
        </w:numPr>
        <w:ind w:left="0" w:firstLine="709"/>
      </w:pPr>
      <w:r>
        <w:t>Различные политические системы могут влиять на экономическое развитие по-разному.</w:t>
      </w:r>
    </w:p>
    <w:p w14:paraId="338AF4D6">
      <w:pPr>
        <w:pStyle w:val="17"/>
        <w:numPr>
          <w:ilvl w:val="0"/>
          <w:numId w:val="82"/>
        </w:numPr>
        <w:ind w:left="0" w:firstLine="709"/>
      </w:pPr>
      <w:r>
        <w:t xml:space="preserve">Например, </w:t>
      </w:r>
      <w:r>
        <w:rPr>
          <w:b/>
        </w:rPr>
        <w:t>сильная государственная власть</w:t>
      </w:r>
      <w:r>
        <w:t xml:space="preserve"> может способствовать экономическому росту, как это наблюдается в Беларуси, но также может сдерживать развитие, как в командной экономике.</w:t>
      </w:r>
    </w:p>
    <w:p w14:paraId="7F174EC8">
      <w:pPr>
        <w:pStyle w:val="2"/>
        <w:numPr>
          <w:ilvl w:val="0"/>
          <w:numId w:val="16"/>
        </w:numPr>
        <w:ind w:left="0" w:firstLine="709"/>
      </w:pPr>
      <w:bookmarkStart w:id="83" w:name="_Toc186324991"/>
      <w:r>
        <w:t>Неполитические факторы экономического развития: ресурсы и технологии.</w:t>
      </w:r>
      <w:bookmarkEnd w:id="83"/>
    </w:p>
    <w:p w14:paraId="0541F07D">
      <w:pPr>
        <w:ind w:firstLine="709"/>
      </w:pPr>
      <w:r>
        <w:rPr>
          <w:b/>
        </w:rPr>
        <w:t>Ресурсы</w:t>
      </w:r>
      <w:r>
        <w:t xml:space="preserve"> – это экономические блага, которые могут быть использованы в производстве (земля, природные ресурсы и полезные ископаемые, материальные ресурсы в виде зданий, сооружений, машин, оборудования, финансовые ресурсы (деньги, ценные бумаги и т.д.), труд, человеческий и социальный капитал, интеллектуальные ресурсы (знания, технологии).</w:t>
      </w:r>
    </w:p>
    <w:p w14:paraId="0C0E5406">
      <w:pPr>
        <w:ind w:firstLine="709"/>
      </w:pPr>
      <w:r>
        <w:t>Располагаемые ресурсы оказывают влияние на формирование традиций хозяйственного поведения и модели экономической системы, а также политического, социального и культурного устройства общества.</w:t>
      </w:r>
    </w:p>
    <w:p w14:paraId="6B379309">
      <w:pPr>
        <w:ind w:firstLine="709"/>
      </w:pPr>
      <w:r>
        <w:t>Спрос на те или иные виды ресурсов напрямую зависит от доминирующего способа производства и носит исторический характер.</w:t>
      </w:r>
    </w:p>
    <w:p w14:paraId="50FACEB4">
      <w:pPr>
        <w:ind w:firstLine="709"/>
      </w:pPr>
      <w:r>
        <w:t>Понятие «обеспеченность ресурсами» носит исторический характер.</w:t>
      </w:r>
    </w:p>
    <w:p w14:paraId="46FCC0F9">
      <w:pPr>
        <w:ind w:firstLine="709"/>
      </w:pPr>
      <w:r>
        <w:t>Расширение объемов материального производства сопровождается ростом потребления минерально-сырьевых ресурсов.</w:t>
      </w:r>
    </w:p>
    <w:p w14:paraId="787668B2">
      <w:pPr>
        <w:ind w:firstLine="709"/>
      </w:pPr>
      <w:r>
        <w:t>Технологии и экономическое развитие общества тесно взаимосвязаны, однако эта взаимосвязь имеет сложную, противоречивую природу и несводима к упрощенно-прямолинейным схемам технологического детерминизма.</w:t>
      </w:r>
    </w:p>
    <w:p w14:paraId="755736D0">
      <w:pPr>
        <w:ind w:firstLine="709"/>
      </w:pPr>
      <w:r>
        <w:t>Не всякое изменение из непрерывного потока конкретных технических изменений, составляющих движение научно-технического прогресса, существенно изменяет производственные отношения.</w:t>
      </w:r>
    </w:p>
    <w:p w14:paraId="7F0FD9B2">
      <w:pPr>
        <w:pStyle w:val="2"/>
        <w:numPr>
          <w:ilvl w:val="0"/>
          <w:numId w:val="16"/>
        </w:numPr>
        <w:ind w:left="0" w:firstLine="709"/>
      </w:pPr>
      <w:bookmarkStart w:id="84" w:name="_Toc186324992"/>
      <w:r>
        <w:t>Геополитика: предмет и метод.</w:t>
      </w:r>
      <w:bookmarkEnd w:id="84"/>
      <w:r>
        <w:t xml:space="preserve"> </w:t>
      </w:r>
    </w:p>
    <w:p w14:paraId="3C2EEFD3">
      <w:pPr>
        <w:ind w:firstLine="709"/>
      </w:pPr>
      <w:r>
        <w:t>Понятие «</w:t>
      </w:r>
      <w:r>
        <w:rPr>
          <w:b/>
        </w:rPr>
        <w:t>геополитика</w:t>
      </w:r>
      <w:r>
        <w:t xml:space="preserve">» с греч.: </w:t>
      </w:r>
      <w:r>
        <w:rPr>
          <w:lang w:val="en-US"/>
        </w:rPr>
        <w:t>geo</w:t>
      </w:r>
      <w:r>
        <w:t xml:space="preserve"> - земля, politicos - форма, организация и деятельность государства (полиса) или правительства, его отношения с гражданами и другими государствами.</w:t>
      </w:r>
    </w:p>
    <w:p w14:paraId="6D9B2D03">
      <w:pPr>
        <w:ind w:firstLine="709"/>
        <w:rPr>
          <w:b/>
        </w:rPr>
      </w:pPr>
      <w:r>
        <w:rPr>
          <w:b/>
        </w:rPr>
        <w:t>Р. Челлен «Государство как форма жизни»</w:t>
      </w:r>
    </w:p>
    <w:p w14:paraId="2C07DADF">
      <w:pPr>
        <w:ind w:firstLine="709"/>
        <w:rPr>
          <w:b/>
        </w:rPr>
      </w:pPr>
      <w:r>
        <w:rPr>
          <w:b/>
        </w:rPr>
        <w:t>Государство состоит из пяти жизненных сфер:</w:t>
      </w:r>
    </w:p>
    <w:p w14:paraId="7DB7AE58">
      <w:pPr>
        <w:ind w:firstLine="709"/>
      </w:pPr>
      <w:r>
        <w:t>1) государство как географическое</w:t>
      </w:r>
    </w:p>
    <w:p w14:paraId="5B4FDB95">
      <w:pPr>
        <w:ind w:firstLine="709"/>
      </w:pPr>
      <w:r>
        <w:t>пространство;</w:t>
      </w:r>
    </w:p>
    <w:p w14:paraId="3BAFE1E9">
      <w:pPr>
        <w:ind w:firstLine="709"/>
      </w:pPr>
      <w:r>
        <w:t>2) государство как народ;</w:t>
      </w:r>
    </w:p>
    <w:p w14:paraId="054F5502">
      <w:pPr>
        <w:ind w:firstLine="709"/>
      </w:pPr>
      <w:r>
        <w:t>3) государство как хозяйство;</w:t>
      </w:r>
    </w:p>
    <w:p w14:paraId="75373A17">
      <w:pPr>
        <w:ind w:firstLine="709"/>
      </w:pPr>
      <w:r>
        <w:t>4) государство как общество;</w:t>
      </w:r>
    </w:p>
    <w:p w14:paraId="021BB934">
      <w:pPr>
        <w:ind w:firstLine="709"/>
      </w:pPr>
      <w:r>
        <w:t>5) государство как управление.</w:t>
      </w:r>
    </w:p>
    <w:p w14:paraId="452C2EAD">
      <w:pPr>
        <w:ind w:firstLine="709"/>
        <w:rPr>
          <w:b/>
        </w:rPr>
      </w:pPr>
      <w:r>
        <w:rPr>
          <w:b/>
        </w:rPr>
        <w:t>Классическая геополитика начала XX века сформировалась на основе трех научных подходов:</w:t>
      </w:r>
    </w:p>
    <w:p w14:paraId="6F30FDB7">
      <w:pPr>
        <w:pStyle w:val="17"/>
        <w:numPr>
          <w:ilvl w:val="0"/>
          <w:numId w:val="83"/>
        </w:numPr>
        <w:ind w:left="0" w:firstLine="851"/>
      </w:pPr>
      <w:r>
        <w:t>географического детерминизма;</w:t>
      </w:r>
    </w:p>
    <w:p w14:paraId="11B1A02C">
      <w:pPr>
        <w:pStyle w:val="17"/>
        <w:numPr>
          <w:ilvl w:val="0"/>
          <w:numId w:val="83"/>
        </w:numPr>
        <w:ind w:left="0" w:firstLine="851"/>
      </w:pPr>
      <w:r>
        <w:t>военно-стратегического подхода</w:t>
      </w:r>
      <w:r>
        <w:rPr>
          <w:lang w:val="en-US"/>
        </w:rPr>
        <w:t>;</w:t>
      </w:r>
    </w:p>
    <w:p w14:paraId="37DEE389">
      <w:pPr>
        <w:pStyle w:val="17"/>
        <w:numPr>
          <w:ilvl w:val="0"/>
          <w:numId w:val="83"/>
        </w:numPr>
        <w:ind w:left="0" w:firstLine="851"/>
      </w:pPr>
      <w:r>
        <w:t>цивилизационного подхода.</w:t>
      </w:r>
    </w:p>
    <w:p w14:paraId="1253C031">
      <w:pPr>
        <w:ind w:firstLine="709"/>
      </w:pPr>
      <w:r>
        <w:rPr>
          <w:b/>
        </w:rPr>
        <w:t>Географический детерминизм</w:t>
      </w:r>
      <w:r>
        <w:t xml:space="preserve"> основан на признании того, что именно географические параметры (местоположение страны, не природно-климатические условия, близость или отдаленность морей и океанов) определяют основные направления развития данного этноса и его поведение на международной арене.</w:t>
      </w:r>
    </w:p>
    <w:p w14:paraId="0E6931D8">
      <w:pPr>
        <w:ind w:firstLine="709"/>
      </w:pPr>
      <w:r>
        <w:rPr>
          <w:b/>
        </w:rPr>
        <w:t>Военно-стратегические концепции</w:t>
      </w:r>
      <w:r>
        <w:t xml:space="preserve"> рассматривают особенности географического положения страны, рельефа и ландшафта её территории, её демографических особенностей с точки зрения возможности силового контроля территории и её расширения военным путём (Н. Макиавелли (вторая половина XV – первая половина XV в.), К. фон Клаузевиу (вторая половина XVI - первая половина XIX 6.), А. Мэхэн, Д. А. Милютин, Р. Челлен (вторая половина XIX - первая половина XX в.), Н. Спайкмен (XX в.)).</w:t>
      </w:r>
    </w:p>
    <w:p w14:paraId="20899BB7">
      <w:pPr>
        <w:ind w:firstLine="709"/>
      </w:pPr>
      <w:r>
        <w:rPr>
          <w:b/>
        </w:rPr>
        <w:t>Цивилизационный подход</w:t>
      </w:r>
      <w:r>
        <w:t xml:space="preserve"> (Н. Я. Данилевский (1822-1885)) – главными действующими силами на подмостках театра истории являются не государства или отдельные нации, а огромные культурно-религиозные общности (цивилизации).</w:t>
      </w:r>
    </w:p>
    <w:p w14:paraId="4D3863AB">
      <w:pPr>
        <w:ind w:firstLine="709"/>
        <w:rPr>
          <w:b/>
        </w:rPr>
      </w:pPr>
      <w:r>
        <w:rPr>
          <w:b/>
        </w:rPr>
        <w:t>Две основные версии науки:</w:t>
      </w:r>
    </w:p>
    <w:p w14:paraId="043AD2C3">
      <w:pPr>
        <w:ind w:firstLine="709"/>
      </w:pPr>
      <w:r>
        <w:t xml:space="preserve">1. </w:t>
      </w:r>
      <w:r>
        <w:rPr>
          <w:b/>
        </w:rPr>
        <w:t>Традиционное (классическое)</w:t>
      </w:r>
      <w:r>
        <w:t xml:space="preserve"> понимание геополитики;</w:t>
      </w:r>
    </w:p>
    <w:p w14:paraId="34B70816">
      <w:pPr>
        <w:ind w:firstLine="709"/>
      </w:pPr>
      <w:r>
        <w:t xml:space="preserve">2. </w:t>
      </w:r>
      <w:r>
        <w:rPr>
          <w:b/>
        </w:rPr>
        <w:t>Современная (постклассическая)</w:t>
      </w:r>
      <w:r>
        <w:t xml:space="preserve"> версия.</w:t>
      </w:r>
    </w:p>
    <w:p w14:paraId="3F0B2868">
      <w:pPr>
        <w:ind w:firstLine="709"/>
      </w:pPr>
      <w:r>
        <w:t>Классическая геополитика как область научного знания исследует влияние географических факторов и географического положения на политическое развитие государства и его «пространственное поведение» (в терминологии Ф. Ратцеля). Она рассматривает пространство, содержащее некий потенциал саморазвития, как фактор политического развития государств, народов, индивидов.</w:t>
      </w:r>
    </w:p>
    <w:p w14:paraId="20D020FA">
      <w:pPr>
        <w:ind w:firstLine="709"/>
      </w:pPr>
      <w:r>
        <w:rPr>
          <w:b/>
        </w:rPr>
        <w:t>Субъекты геополитики</w:t>
      </w:r>
      <w:r>
        <w:t xml:space="preserve"> – «нации как политически оформленные совокупности этносов (нация – государство).</w:t>
      </w:r>
    </w:p>
    <w:p w14:paraId="00E06752">
      <w:pPr>
        <w:ind w:firstLine="709"/>
        <w:rPr>
          <w:b/>
          <w:u w:val="single"/>
        </w:rPr>
      </w:pPr>
      <w:r>
        <w:rPr>
          <w:b/>
          <w:u w:val="single"/>
          <w:lang w:val="en-US"/>
        </w:rPr>
        <w:t>XIX</w:t>
      </w:r>
      <w:r>
        <w:rPr>
          <w:b/>
          <w:u w:val="single"/>
        </w:rPr>
        <w:t>-</w:t>
      </w:r>
      <w:r>
        <w:rPr>
          <w:b/>
          <w:u w:val="single"/>
          <w:lang w:val="en-US"/>
        </w:rPr>
        <w:t>XX</w:t>
      </w:r>
      <w:r>
        <w:rPr>
          <w:b/>
          <w:u w:val="single"/>
        </w:rPr>
        <w:t xml:space="preserve"> вв.</w:t>
      </w:r>
    </w:p>
    <w:p w14:paraId="19F802B7">
      <w:pPr>
        <w:ind w:firstLine="709"/>
      </w:pPr>
      <w:r>
        <w:rPr>
          <w:b/>
        </w:rPr>
        <w:t>Геополитика</w:t>
      </w:r>
      <w:r>
        <w:t xml:space="preserve"> - «область знаний об использовании географического положения, рельефа и ресурсов страны в политической деятельности».</w:t>
      </w:r>
    </w:p>
    <w:p w14:paraId="28F1D11A">
      <w:pPr>
        <w:ind w:firstLine="709"/>
        <w:rPr>
          <w:b/>
          <w:u w:val="single"/>
        </w:rPr>
      </w:pPr>
      <w:r>
        <w:rPr>
          <w:b/>
          <w:u w:val="single"/>
          <w:lang w:val="en-US"/>
        </w:rPr>
        <w:t>XX</w:t>
      </w:r>
      <w:r>
        <w:rPr>
          <w:b/>
          <w:u w:val="single"/>
        </w:rPr>
        <w:t xml:space="preserve"> в.</w:t>
      </w:r>
    </w:p>
    <w:p w14:paraId="6FAAAA04">
      <w:pPr>
        <w:ind w:firstLine="709"/>
      </w:pPr>
      <w:r>
        <w:rPr>
          <w:b/>
        </w:rPr>
        <w:t>Гео</w:t>
      </w:r>
      <w:r>
        <w:t xml:space="preserve"> – более широкий набор факторов (исторических, экономических, идеологических, культурных, цивилизационных и т.д.), определяющих поведение как отдельных государств, союзов, блоков, так и всего мирового сообщества в целом в глобальном контексте.</w:t>
      </w:r>
    </w:p>
    <w:p w14:paraId="668C6021">
      <w:pPr>
        <w:ind w:firstLine="709"/>
      </w:pPr>
      <w:r>
        <w:rPr>
          <w:b/>
        </w:rPr>
        <w:t>Геоэкономика</w:t>
      </w:r>
      <w:r>
        <w:t xml:space="preserve"> – это субдисциплина современной геополитики, занимающаяся изучением экономической составляющей мощи держав, разделения мира на сферы влияния, столкновений экономических интересов государств на мировой арене, зависимости геополитического статуса и экономического положения.</w:t>
      </w:r>
    </w:p>
    <w:p w14:paraId="12ECAD4F">
      <w:pPr>
        <w:ind w:firstLine="709"/>
      </w:pPr>
      <w:r>
        <w:t xml:space="preserve">В рамках постклассического подхода под </w:t>
      </w:r>
      <w:r>
        <w:rPr>
          <w:b/>
        </w:rPr>
        <w:t>геополитикой</w:t>
      </w:r>
      <w:r>
        <w:t xml:space="preserve"> понимаются механизмы, формы и закономерности властного контроля государств (их союзов) над геопространством, складывающиеся в процессе их глобального взаимодействия под влиянием всей совокупности экономических, географических исторических, культурных и иных детерминирующих факторов, определяющих стратегический потенциал государства в глобальной политике.</w:t>
      </w:r>
    </w:p>
    <w:p w14:paraId="2BCA2534">
      <w:pPr>
        <w:ind w:firstLine="709"/>
      </w:pPr>
      <w:r>
        <w:rPr>
          <w:i/>
        </w:rPr>
        <w:t>Геополитика</w:t>
      </w:r>
      <w:r>
        <w:t xml:space="preserve"> и </w:t>
      </w:r>
      <w:r>
        <w:rPr>
          <w:i/>
        </w:rPr>
        <w:t>геоэкономика</w:t>
      </w:r>
      <w:r>
        <w:t xml:space="preserve"> относятся к сфере </w:t>
      </w:r>
      <w:r>
        <w:rPr>
          <w:b/>
        </w:rPr>
        <w:t>междисциплинарного знания</w:t>
      </w:r>
      <w:r>
        <w:t xml:space="preserve">, используют методологический инструментарий, который разрабатывался в смежных науках: </w:t>
      </w:r>
      <w:r>
        <w:rPr>
          <w:i/>
        </w:rPr>
        <w:t>экономике, социологии, политологии, географии, военных науках</w:t>
      </w:r>
      <w:r>
        <w:t>.</w:t>
      </w:r>
    </w:p>
    <w:p w14:paraId="644144EA">
      <w:pPr>
        <w:ind w:firstLine="709"/>
      </w:pPr>
      <w:r>
        <w:rPr>
          <w:b/>
        </w:rPr>
        <w:t>Методы</w:t>
      </w:r>
      <w:r>
        <w:t>, применяемые в геополитических и геоэкономических исследованиях:</w:t>
      </w:r>
    </w:p>
    <w:p w14:paraId="56B872DA">
      <w:pPr>
        <w:pStyle w:val="17"/>
        <w:numPr>
          <w:ilvl w:val="0"/>
          <w:numId w:val="84"/>
        </w:numPr>
        <w:ind w:left="0" w:firstLine="709"/>
      </w:pPr>
      <w:r>
        <w:t>исторический подход;</w:t>
      </w:r>
    </w:p>
    <w:p w14:paraId="05C8BFD3">
      <w:pPr>
        <w:pStyle w:val="17"/>
        <w:numPr>
          <w:ilvl w:val="0"/>
          <w:numId w:val="84"/>
        </w:numPr>
        <w:ind w:left="0" w:firstLine="709"/>
      </w:pPr>
      <w:r>
        <w:t>системный и системно-функциональный анализ;</w:t>
      </w:r>
    </w:p>
    <w:p w14:paraId="5D74FCC0">
      <w:pPr>
        <w:pStyle w:val="17"/>
        <w:numPr>
          <w:ilvl w:val="0"/>
          <w:numId w:val="84"/>
        </w:numPr>
        <w:ind w:left="0" w:firstLine="709"/>
      </w:pPr>
      <w:r>
        <w:t>социально-психологический анализ;</w:t>
      </w:r>
    </w:p>
    <w:p w14:paraId="0638E082">
      <w:pPr>
        <w:pStyle w:val="17"/>
        <w:numPr>
          <w:ilvl w:val="0"/>
          <w:numId w:val="84"/>
        </w:numPr>
        <w:ind w:left="0" w:firstLine="709"/>
      </w:pPr>
      <w:r>
        <w:t>нормативно-ценностный подход;</w:t>
      </w:r>
    </w:p>
    <w:p w14:paraId="029AFB9D">
      <w:pPr>
        <w:pStyle w:val="17"/>
        <w:numPr>
          <w:ilvl w:val="0"/>
          <w:numId w:val="84"/>
        </w:numPr>
        <w:ind w:left="0" w:firstLine="709"/>
      </w:pPr>
      <w:r>
        <w:t>сравнительный анализ;</w:t>
      </w:r>
    </w:p>
    <w:p w14:paraId="60B799FB">
      <w:pPr>
        <w:pStyle w:val="17"/>
        <w:numPr>
          <w:ilvl w:val="0"/>
          <w:numId w:val="84"/>
        </w:numPr>
        <w:ind w:left="0" w:firstLine="709"/>
      </w:pPr>
      <w:r>
        <w:t>субстанциальный (онтологический) подход:</w:t>
      </w:r>
    </w:p>
    <w:p w14:paraId="33EA626E">
      <w:pPr>
        <w:pStyle w:val="17"/>
        <w:numPr>
          <w:ilvl w:val="0"/>
          <w:numId w:val="84"/>
        </w:numPr>
        <w:ind w:left="0" w:firstLine="709"/>
      </w:pPr>
      <w:r>
        <w:t>статистические методы.</w:t>
      </w:r>
    </w:p>
    <w:p w14:paraId="4BC1C17F">
      <w:pPr>
        <w:ind w:firstLine="709"/>
        <w:rPr>
          <w:b/>
        </w:rPr>
      </w:pPr>
      <w:r>
        <w:rPr>
          <w:b/>
        </w:rPr>
        <w:t>Социология, статистика, кибернетика:</w:t>
      </w:r>
    </w:p>
    <w:p w14:paraId="0AFBCDB7">
      <w:pPr>
        <w:pStyle w:val="17"/>
        <w:numPr>
          <w:ilvl w:val="0"/>
          <w:numId w:val="85"/>
        </w:numPr>
        <w:ind w:left="0" w:firstLine="709"/>
      </w:pPr>
      <w:r>
        <w:t>эмпирические методы: анализ документов, социологические опросы, игровое моделирование и др.;</w:t>
      </w:r>
    </w:p>
    <w:p w14:paraId="4EC8C7F6">
      <w:pPr>
        <w:pStyle w:val="17"/>
        <w:numPr>
          <w:ilvl w:val="0"/>
          <w:numId w:val="85"/>
        </w:numPr>
        <w:ind w:left="0" w:firstLine="709"/>
      </w:pPr>
      <w:r>
        <w:t>экспликативные методы: контент-анализ, инвент-анализ, когнитивное картирование;</w:t>
      </w:r>
    </w:p>
    <w:p w14:paraId="1B8E4B35">
      <w:pPr>
        <w:pStyle w:val="17"/>
        <w:numPr>
          <w:ilvl w:val="0"/>
          <w:numId w:val="85"/>
        </w:numPr>
        <w:ind w:left="0" w:firstLine="709"/>
      </w:pPr>
      <w:r>
        <w:t>прогностические подходы: метод Дельфи, построение сценариев;</w:t>
      </w:r>
    </w:p>
    <w:p w14:paraId="61E56354">
      <w:pPr>
        <w:pStyle w:val="17"/>
        <w:numPr>
          <w:ilvl w:val="0"/>
          <w:numId w:val="85"/>
        </w:numPr>
        <w:ind w:left="0" w:firstLine="709"/>
      </w:pPr>
      <w:r>
        <w:t>общелогические методы: анализ и синтез, индукция и дедукция, абстрагирование и восхождение от абстрактного к конкретному, сочетание анализа исторического и логического, все виды эксперимента, моделирование.</w:t>
      </w:r>
    </w:p>
    <w:p w14:paraId="53FC1AB5">
      <w:pPr>
        <w:pStyle w:val="2"/>
        <w:numPr>
          <w:ilvl w:val="0"/>
          <w:numId w:val="16"/>
        </w:numPr>
        <w:ind w:left="0" w:firstLine="709"/>
      </w:pPr>
      <w:bookmarkStart w:id="85" w:name="_Toc186324993"/>
      <w:r>
        <w:t>Субъекты и акторы геополитики.</w:t>
      </w:r>
      <w:bookmarkEnd w:id="85"/>
      <w:r>
        <w:t xml:space="preserve"> </w:t>
      </w:r>
    </w:p>
    <w:p w14:paraId="27B83A7F">
      <w:pPr>
        <w:ind w:firstLine="709"/>
      </w:pPr>
      <w:r>
        <w:rPr>
          <w:b/>
        </w:rPr>
        <w:t>Субъекты и акторы</w:t>
      </w:r>
      <w:r>
        <w:t xml:space="preserve"> – исходные единицы геополитического анализа.</w:t>
      </w:r>
    </w:p>
    <w:p w14:paraId="6F4F64DB">
      <w:pPr>
        <w:ind w:firstLine="709"/>
      </w:pPr>
      <w:r>
        <w:rPr>
          <w:b/>
        </w:rPr>
        <w:t>Акторы</w:t>
      </w:r>
      <w:r>
        <w:t xml:space="preserve"> – действующий субъект, совершающий действия, направленные на других.</w:t>
      </w:r>
    </w:p>
    <w:p w14:paraId="0AF11A85">
      <w:pPr>
        <w:ind w:firstLine="709"/>
        <w:rPr>
          <w:b/>
        </w:rPr>
      </w:pPr>
      <w:r>
        <w:rPr>
          <w:b/>
        </w:rPr>
        <w:t>Субъекты геополитики:</w:t>
      </w:r>
    </w:p>
    <w:p w14:paraId="4D552E61">
      <w:pPr>
        <w:pStyle w:val="17"/>
        <w:numPr>
          <w:ilvl w:val="0"/>
          <w:numId w:val="86"/>
        </w:numPr>
        <w:ind w:left="0" w:firstLine="709"/>
      </w:pPr>
      <w:r>
        <w:t>нация – государство;</w:t>
      </w:r>
    </w:p>
    <w:p w14:paraId="7AE57743">
      <w:pPr>
        <w:pStyle w:val="17"/>
        <w:numPr>
          <w:ilvl w:val="0"/>
          <w:numId w:val="86"/>
        </w:numPr>
        <w:ind w:left="0" w:firstLine="709"/>
      </w:pPr>
      <w:r>
        <w:t>региональные группировки.</w:t>
      </w:r>
    </w:p>
    <w:p w14:paraId="1C21F8D4">
      <w:pPr>
        <w:ind w:firstLine="709"/>
        <w:rPr>
          <w:b/>
        </w:rPr>
      </w:pPr>
      <w:r>
        <w:rPr>
          <w:b/>
        </w:rPr>
        <w:t>Внешняя политика</w:t>
      </w:r>
      <w:r>
        <w:t xml:space="preserve">: геополитические акции – экспансия (конфликт, война), соперничество, сотрудничество, партнерство </w:t>
      </w:r>
      <w:r>
        <w:rPr/>
        <w:sym w:font="Symbol" w:char="F0AE"/>
      </w:r>
      <w:r>
        <w:t xml:space="preserve"> </w:t>
      </w:r>
      <w:r>
        <w:rPr>
          <w:b/>
        </w:rPr>
        <w:t>в зависимости от характера интересов и наличных ресурсов.</w:t>
      </w:r>
    </w:p>
    <w:p w14:paraId="3A403164">
      <w:pPr>
        <w:ind w:firstLine="709"/>
      </w:pPr>
      <w:r>
        <w:t>Категория «</w:t>
      </w:r>
      <w:r>
        <w:rPr>
          <w:b/>
        </w:rPr>
        <w:t>геополитический фактор</w:t>
      </w:r>
      <w:r>
        <w:t>» шире, чем понятие «субъект», и включает все действующие лица международных отношений вне зависимое от распространения на них международного права (транснациональные корпорации, политические движения, неправительственные организации, политические лидеры и т.д.).</w:t>
      </w:r>
    </w:p>
    <w:p w14:paraId="2E3BE4CC">
      <w:pPr>
        <w:pStyle w:val="2"/>
        <w:numPr>
          <w:ilvl w:val="0"/>
          <w:numId w:val="16"/>
        </w:numPr>
        <w:ind w:left="0" w:firstLine="709"/>
      </w:pPr>
      <w:bookmarkStart w:id="86" w:name="_Toc186324994"/>
      <w:r>
        <w:t>Основные категории и понятия современной геополитики: пространство, формы контроля пространства, ресурсы, мощь, национальные интересы.</w:t>
      </w:r>
      <w:bookmarkEnd w:id="86"/>
      <w:r>
        <w:t xml:space="preserve"> </w:t>
      </w:r>
    </w:p>
    <w:p w14:paraId="570739C6">
      <w:pPr>
        <w:ind w:firstLine="709"/>
      </w:pPr>
      <w:r>
        <w:rPr>
          <w:b/>
        </w:rPr>
        <w:t>Пространство</w:t>
      </w:r>
      <w:r>
        <w:t xml:space="preserve"> - территории, на которых государства осуществляют свою деятельность.</w:t>
      </w:r>
    </w:p>
    <w:p w14:paraId="41171B9B">
      <w:pPr>
        <w:ind w:firstLine="709"/>
      </w:pPr>
      <w:r>
        <w:rPr>
          <w:b/>
        </w:rPr>
        <w:t>Формы контроля пространства</w:t>
      </w:r>
      <w:r>
        <w:t xml:space="preserve"> - контроль над экономическим, политическим, информационным, технологическим и образовательным пространством. Контроль может осуществляться без завоевания территории.</w:t>
      </w:r>
    </w:p>
    <w:p w14:paraId="194E55F7">
      <w:pPr>
        <w:ind w:firstLine="709"/>
      </w:pPr>
      <w:r>
        <w:rPr>
          <w:b/>
        </w:rPr>
        <w:t>Ресурсы</w:t>
      </w:r>
      <w:r>
        <w:t xml:space="preserve"> - экономика является важным ресурсом геополитической мощи.</w:t>
      </w:r>
    </w:p>
    <w:p w14:paraId="02221E89">
      <w:pPr>
        <w:ind w:firstLine="709"/>
      </w:pPr>
      <w:r>
        <w:rPr>
          <w:b/>
        </w:rPr>
        <w:t>Мощь</w:t>
      </w:r>
      <w:r>
        <w:t xml:space="preserve"> - определяется как способность государства защитить свое позиционирование в мире, обеспечить безопасное экономическое развитие, и навязать свою политическую волю.</w:t>
      </w:r>
    </w:p>
    <w:p w14:paraId="796B1C90">
      <w:pPr>
        <w:ind w:firstLine="709"/>
      </w:pPr>
      <w:r>
        <w:rPr>
          <w:b/>
        </w:rPr>
        <w:t>Национальные интересы</w:t>
      </w:r>
      <w:r>
        <w:t xml:space="preserve"> - защита национальных интересов является основой подхода экономического национализма в геополитике.</w:t>
      </w:r>
    </w:p>
    <w:p w14:paraId="4FF2F2EE">
      <w:pPr>
        <w:pStyle w:val="2"/>
        <w:numPr>
          <w:ilvl w:val="0"/>
          <w:numId w:val="16"/>
        </w:numPr>
        <w:ind w:left="0" w:firstLine="709"/>
      </w:pPr>
      <w:bookmarkStart w:id="87" w:name="_Toc186324995"/>
      <w:r>
        <w:t>Региональная направленность современного геополитического процесса.</w:t>
      </w:r>
      <w:bookmarkEnd w:id="87"/>
    </w:p>
    <w:p w14:paraId="1CB1C9A1">
      <w:pPr>
        <w:ind w:firstLine="709"/>
      </w:pPr>
      <w:r>
        <w:t>Региональная направленность современного геополитического процесса проявляется в усилении влияния региональных интеграционных объединений государств и международных межправительственных организаций. Это приводит к формированию глобальных регионов и развитию международной экономической интеграции. В современном мировом процессе наблюдается тенденция к глокализации, когда глобальные процессы трансформируются на локальном уровне с учетом региональных особенностей.</w:t>
      </w:r>
    </w:p>
    <w:p w14:paraId="56983542">
      <w:pPr>
        <w:pStyle w:val="2"/>
        <w:numPr>
          <w:ilvl w:val="0"/>
          <w:numId w:val="16"/>
        </w:numPr>
        <w:ind w:left="0" w:firstLine="709"/>
      </w:pPr>
      <w:bookmarkStart w:id="88" w:name="_Toc186324996"/>
      <w:r>
        <w:t>Глобализация: понятие, факторы, направления развития, последствия. Цифровая глобализация. Глокализация.</w:t>
      </w:r>
      <w:bookmarkEnd w:id="88"/>
      <w:r>
        <w:t xml:space="preserve"> </w:t>
      </w:r>
    </w:p>
    <w:p w14:paraId="554A2CBA">
      <w:pPr>
        <w:pStyle w:val="21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Глобализация</w:t>
      </w:r>
      <w:r>
        <w:rPr>
          <w:rFonts w:cs="Times New Roman"/>
          <w:szCs w:val="28"/>
          <w:lang w:val="ru-RU"/>
        </w:rPr>
        <w:t xml:space="preserve"> - это растущая экономическая взаимозависимость стран мира, обусловленная увеличением объемов трансграничного перемещения товаров, услуг, капитала, а также распространением технологий.</w:t>
      </w:r>
    </w:p>
    <w:p w14:paraId="7559336B">
      <w:pPr>
        <w:pStyle w:val="21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Факторы глобализации</w:t>
      </w:r>
      <w:r>
        <w:rPr>
          <w:rFonts w:cs="Times New Roman"/>
          <w:szCs w:val="28"/>
          <w:lang w:val="ru-RU"/>
        </w:rPr>
        <w:t xml:space="preserve"> включают научно-техническую революцию, развитие наукоемких технологий, снижение материало- и энергоемкости продукции, распространение средств связи и транспорта, и усложнение технологической структуры производства.</w:t>
      </w:r>
    </w:p>
    <w:p w14:paraId="0F2DDE69">
      <w:pPr>
        <w:pStyle w:val="21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Направления развития глобализации</w:t>
      </w:r>
      <w:r>
        <w:rPr>
          <w:rFonts w:cs="Times New Roman"/>
          <w:szCs w:val="28"/>
          <w:lang w:val="ru-RU"/>
        </w:rPr>
        <w:t xml:space="preserve"> включают экономическую, цифровую, культурную, политическую и экологическую глобализацию.</w:t>
      </w:r>
    </w:p>
    <w:p w14:paraId="19AAEC44">
      <w:pPr>
        <w:pStyle w:val="21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Последствия глобализации</w:t>
      </w:r>
      <w:r>
        <w:rPr>
          <w:rFonts w:cs="Times New Roman"/>
          <w:szCs w:val="28"/>
          <w:lang w:val="ru-RU"/>
        </w:rPr>
        <w:t xml:space="preserve"> включают углубление международного разделения труда, эффективное распределение ресурсов, рост прямых инвестиций, усиление конкуренции и совместное решение глобальных проблем, но также увеличение технологического отставания развивающихся стран, рост внешнего долга, и снижение спроса на квалифицированных работников.</w:t>
      </w:r>
    </w:p>
    <w:p w14:paraId="21146E12">
      <w:pPr>
        <w:pStyle w:val="21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Цифровая глобализация</w:t>
      </w:r>
      <w:r>
        <w:rPr>
          <w:rFonts w:cs="Times New Roman"/>
          <w:szCs w:val="28"/>
          <w:lang w:val="ru-RU"/>
        </w:rPr>
        <w:t xml:space="preserve"> - это расширение социальных трансграничных взаимодействий и распространение информации через цифровые технологии.</w:t>
      </w:r>
    </w:p>
    <w:p w14:paraId="2AFC1F9A">
      <w:pPr>
        <w:pStyle w:val="21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Глокализация</w:t>
      </w:r>
      <w:r>
        <w:rPr>
          <w:rFonts w:cs="Times New Roman"/>
          <w:szCs w:val="28"/>
          <w:lang w:val="ru-RU"/>
        </w:rPr>
        <w:t xml:space="preserve"> - это трансформация глобализации на локальном уровне с учетом региональных особенностей.</w:t>
      </w:r>
    </w:p>
    <w:p w14:paraId="7028CAB0">
      <w:pPr>
        <w:pStyle w:val="2"/>
        <w:numPr>
          <w:ilvl w:val="0"/>
          <w:numId w:val="16"/>
        </w:numPr>
        <w:ind w:left="0" w:firstLine="709"/>
      </w:pPr>
      <w:bookmarkStart w:id="89" w:name="_Toc186324997"/>
      <w:r>
        <w:t>Технологический и экономический прорыв развитого мира.</w:t>
      </w:r>
      <w:bookmarkEnd w:id="89"/>
      <w:r>
        <w:t xml:space="preserve"> </w:t>
      </w:r>
    </w:p>
    <w:p w14:paraId="7F0E6D99">
      <w:pPr>
        <w:ind w:firstLine="709"/>
      </w:pPr>
      <w:r>
        <w:rPr>
          <w:b/>
        </w:rPr>
        <w:t>Технологический и экономический прорыв развитого мира</w:t>
      </w:r>
      <w:r>
        <w:t xml:space="preserve"> связан с контролем над ресурсами развития, который был обеспечен империализмом и колониализмом. Развитые страны имеют передовые технологии и активно участвуют в международном разделении труда. В то же время, глобализация способствует распространению мирового опыта и усилению конкуренции.</w:t>
      </w:r>
    </w:p>
    <w:p w14:paraId="5AC89AC4">
      <w:pPr>
        <w:ind w:firstLine="709"/>
      </w:pPr>
      <w:r>
        <w:t>В целом, технологический и экономический прорыв развитых стран обусловлен сочетанием факторов, включая инновации, институциональную среду, глобализацию, геоэкономическую политику и человеческий капитал. Однако, необходимо учитывать проблемы неравенства и зависимости, которые возникают в процессе развития мировой экономики</w:t>
      </w:r>
    </w:p>
    <w:p w14:paraId="33109A3D">
      <w:pPr>
        <w:pStyle w:val="2"/>
        <w:numPr>
          <w:ilvl w:val="0"/>
          <w:numId w:val="16"/>
        </w:numPr>
        <w:ind w:left="0" w:firstLine="709"/>
      </w:pPr>
      <w:bookmarkStart w:id="90" w:name="_Toc186324998"/>
      <w:r>
        <w:t>Основные характеристики, принципы и установки антиглобалистского движения.</w:t>
      </w:r>
      <w:bookmarkEnd w:id="90"/>
      <w:r>
        <w:t xml:space="preserve"> </w:t>
      </w:r>
    </w:p>
    <w:p w14:paraId="4827D086">
      <w:pPr>
        <w:ind w:firstLine="709"/>
      </w:pPr>
      <w:r>
        <w:rPr>
          <w:b/>
        </w:rPr>
        <w:t>Антиглобализм</w:t>
      </w:r>
      <w:r>
        <w:t xml:space="preserve"> представляет собой идеологию и практику социально-политических движений, протестующих против формирующейся в рамках однополярного мира экономической модели глобализации</w:t>
      </w:r>
    </w:p>
    <w:p w14:paraId="40D92E2C">
      <w:pPr>
        <w:ind w:firstLine="709"/>
      </w:pPr>
      <w:r>
        <w:t>Характеристики антиглобализма:</w:t>
      </w:r>
    </w:p>
    <w:p w14:paraId="2F95ED49">
      <w:pPr>
        <w:ind w:firstLine="709"/>
      </w:pPr>
      <w:r>
        <w:t>•</w:t>
      </w:r>
      <w:r>
        <w:tab/>
      </w:r>
      <w:r>
        <w:rPr>
          <w:b/>
        </w:rPr>
        <w:t>Защита национального суверенитета</w:t>
      </w:r>
      <w:r>
        <w:t>: Движение стремится отстоять и сохранить суверенитет, экономическую и политическую независимость, а также исторические корни и самобытную культуру в условиях усиливающегося глобализма</w:t>
      </w:r>
    </w:p>
    <w:p w14:paraId="6161824C">
      <w:pPr>
        <w:ind w:firstLine="709"/>
      </w:pPr>
      <w:r>
        <w:t>•</w:t>
      </w:r>
      <w:r>
        <w:tab/>
      </w:r>
      <w:r>
        <w:rPr>
          <w:b/>
        </w:rPr>
        <w:t>Противостояние однополярному миру</w:t>
      </w:r>
      <w:r>
        <w:t>: Антиглобалисты выступают против формирования однополярного мира, где доминируют западные державы, и стремятся к созданию многополярной структуры мировой экономики</w:t>
      </w:r>
    </w:p>
    <w:p w14:paraId="1D69CAA5">
      <w:pPr>
        <w:ind w:firstLine="709"/>
      </w:pPr>
      <w:r>
        <w:t>•</w:t>
      </w:r>
      <w:r>
        <w:tab/>
      </w:r>
      <w:r>
        <w:rPr>
          <w:b/>
        </w:rPr>
        <w:t>Стремление к социальной справедливости</w:t>
      </w:r>
      <w:r>
        <w:t>: Антиглобалистское движение выступает за более справедливое распределение доходов и ресурсов, критикуя существующую систему за неравенство и зависимость</w:t>
      </w:r>
    </w:p>
    <w:p w14:paraId="18C1EF02">
      <w:pPr>
        <w:ind w:firstLine="709"/>
      </w:pPr>
      <w:r>
        <w:rPr>
          <w:b/>
        </w:rPr>
        <w:t>Принципы и установки антиглобалистского движения</w:t>
      </w:r>
      <w:r>
        <w:t>:</w:t>
      </w:r>
    </w:p>
    <w:p w14:paraId="4AEABB22">
      <w:pPr>
        <w:ind w:firstLine="709"/>
      </w:pPr>
      <w:r>
        <w:t>•</w:t>
      </w:r>
      <w:r>
        <w:tab/>
      </w:r>
      <w:r>
        <w:rPr>
          <w:b/>
        </w:rPr>
        <w:t>Многополярность мира</w:t>
      </w:r>
      <w:r>
        <w:t>: Движение выступает за формирование многополярной структуры мировой экономики, где различные страны и регионы имеют равные права и возможности</w:t>
      </w:r>
    </w:p>
    <w:p w14:paraId="6CF481EA">
      <w:pPr>
        <w:ind w:firstLine="709"/>
      </w:pPr>
      <w:r>
        <w:t>•</w:t>
      </w:r>
      <w:r>
        <w:tab/>
      </w:r>
      <w:r>
        <w:rPr>
          <w:b/>
        </w:rPr>
        <w:t>Экономическая самодостаточность</w:t>
      </w:r>
      <w:r>
        <w:t>: Антиглобалисты поддерживают идею развития национальных экономик и снижения их зависимости от внешних факторов</w:t>
      </w:r>
    </w:p>
    <w:p w14:paraId="6463B4A8">
      <w:pPr>
        <w:ind w:firstLine="709"/>
      </w:pPr>
      <w:r>
        <w:t>•</w:t>
      </w:r>
      <w:r>
        <w:tab/>
      </w:r>
      <w:r>
        <w:rPr>
          <w:b/>
        </w:rPr>
        <w:t>Сохранение культурного разнообразия</w:t>
      </w:r>
      <w:r>
        <w:t>: Движение выступает за сохранение и защиту культурного разнообразия мира от унификации, продвигаемой глобализацией</w:t>
      </w:r>
    </w:p>
    <w:p w14:paraId="79809EE2">
      <w:pPr>
        <w:pStyle w:val="2"/>
        <w:numPr>
          <w:ilvl w:val="0"/>
          <w:numId w:val="16"/>
        </w:numPr>
        <w:ind w:left="0" w:firstLine="709"/>
      </w:pPr>
      <w:bookmarkStart w:id="91" w:name="_Toc186324999"/>
      <w:r>
        <w:t>Глобальные проблемы развития мировой экономики и сотрудничество стран мира в их решении.</w:t>
      </w:r>
      <w:bookmarkEnd w:id="91"/>
      <w:r>
        <w:t xml:space="preserve"> </w:t>
      </w:r>
    </w:p>
    <w:p w14:paraId="69D36B62">
      <w:pPr>
        <w:ind w:firstLine="709"/>
      </w:pPr>
      <w:r>
        <w:t>Глобальные проблемы развития мировой экономики включают:</w:t>
      </w:r>
    </w:p>
    <w:p w14:paraId="03B1E5C8">
      <w:pPr>
        <w:pStyle w:val="17"/>
        <w:numPr>
          <w:ilvl w:val="0"/>
          <w:numId w:val="87"/>
        </w:numPr>
      </w:pPr>
      <w:r>
        <w:t>Экологические проблемы, требующие совместного решения</w:t>
      </w:r>
    </w:p>
    <w:p w14:paraId="2FC10D41">
      <w:pPr>
        <w:pStyle w:val="17"/>
        <w:numPr>
          <w:ilvl w:val="0"/>
          <w:numId w:val="87"/>
        </w:numPr>
      </w:pPr>
      <w:r>
        <w:t>Истощение природных ресурсов</w:t>
      </w:r>
    </w:p>
    <w:p w14:paraId="7D838D2B">
      <w:pPr>
        <w:pStyle w:val="17"/>
        <w:numPr>
          <w:ilvl w:val="0"/>
          <w:numId w:val="87"/>
        </w:numPr>
      </w:pPr>
      <w:r>
        <w:t>Неравенство в доходах населения в развитых и развивающихся странах</w:t>
      </w:r>
    </w:p>
    <w:p w14:paraId="1B0B0C4A">
      <w:pPr>
        <w:pStyle w:val="17"/>
        <w:numPr>
          <w:ilvl w:val="0"/>
          <w:numId w:val="87"/>
        </w:numPr>
      </w:pPr>
      <w:r>
        <w:t>Проблемы бедности и голода, которые связаны с сочетанием политических и экономических сил</w:t>
      </w:r>
    </w:p>
    <w:p w14:paraId="38EFB18C">
      <w:pPr>
        <w:pStyle w:val="17"/>
        <w:numPr>
          <w:ilvl w:val="0"/>
          <w:numId w:val="87"/>
        </w:numPr>
      </w:pPr>
      <w:r>
        <w:t>Проблемы, вызванные деятельностью ТНК</w:t>
      </w:r>
    </w:p>
    <w:p w14:paraId="501AD79F">
      <w:pPr>
        <w:ind w:firstLine="709"/>
      </w:pPr>
      <w:r>
        <w:t>Для решения глобальных проблем требуется международное сотрудничество и солидарность.</w:t>
      </w:r>
    </w:p>
    <w:p w14:paraId="2861695C">
      <w:pPr>
        <w:pStyle w:val="2"/>
        <w:numPr>
          <w:ilvl w:val="0"/>
          <w:numId w:val="16"/>
        </w:numPr>
        <w:ind w:left="0" w:firstLine="709"/>
      </w:pPr>
      <w:bookmarkStart w:id="92" w:name="_Toc186325000"/>
      <w:r>
        <w:t>Цели устойчивого развития.</w:t>
      </w:r>
      <w:bookmarkEnd w:id="92"/>
      <w:r>
        <w:t xml:space="preserve"> </w:t>
      </w:r>
    </w:p>
    <w:p w14:paraId="4A57F828">
      <w:pPr>
        <w:ind w:firstLine="709"/>
      </w:pPr>
      <w:r>
        <w:rPr>
          <w:b/>
        </w:rPr>
        <w:t>Цели устойчивого развития</w:t>
      </w:r>
      <w:r>
        <w:t xml:space="preserve"> включают социальную ориентацию общества, приоритетное развитие человеческого потенциала, переход на инновационный ресурсосберегающий тип воспроизводства, повышение эффективности производства, и следование экологическому императиву.</w:t>
      </w:r>
    </w:p>
    <w:p w14:paraId="0CE78895">
      <w:pPr>
        <w:pStyle w:val="2"/>
        <w:numPr>
          <w:ilvl w:val="0"/>
          <w:numId w:val="16"/>
        </w:numPr>
        <w:ind w:left="0" w:firstLine="709"/>
      </w:pPr>
      <w:bookmarkStart w:id="93" w:name="_Toc186325001"/>
      <w:r>
        <w:t>Международная экономическая региональная интеграция: понятие, формы.</w:t>
      </w:r>
      <w:bookmarkEnd w:id="93"/>
      <w:r>
        <w:t xml:space="preserve"> </w:t>
      </w:r>
    </w:p>
    <w:p w14:paraId="4D0010F8">
      <w:pPr>
        <w:ind w:firstLine="709"/>
      </w:pPr>
      <w:r>
        <w:rPr>
          <w:b/>
        </w:rPr>
        <w:t>Международная экономическая региональная интеграция</w:t>
      </w:r>
      <w:r>
        <w:t xml:space="preserve"> — это процесс взаимопроникновения и сращивания экономик соседних стран в единый хозяйственный комплекс на основе устойчивых экономических связей на микро- и макроуровнях</w:t>
      </w:r>
    </w:p>
    <w:p w14:paraId="2ABB6E21">
      <w:pPr>
        <w:ind w:firstLine="709"/>
      </w:pPr>
      <w:r>
        <w:rPr>
          <w:b/>
        </w:rPr>
        <w:t>Формы международной экономической интеграции</w:t>
      </w:r>
      <w:r>
        <w:t>:</w:t>
      </w:r>
    </w:p>
    <w:p w14:paraId="61675404">
      <w:pPr>
        <w:ind w:firstLine="709"/>
      </w:pPr>
      <w:r>
        <w:t>•</w:t>
      </w:r>
      <w:r>
        <w:tab/>
      </w:r>
      <w:r>
        <w:rPr>
          <w:b/>
        </w:rPr>
        <w:t>Межгосударственная экономическая интеграция</w:t>
      </w:r>
      <w:r>
        <w:t>: страны заключают межправительственные соглашения для выработки общей стратегии экономического и политического развития, основанную на общих правилах перемещения товаров, услуг, капитала и рабочей силы.</w:t>
      </w:r>
    </w:p>
    <w:p w14:paraId="2D62F058">
      <w:pPr>
        <w:ind w:firstLine="709"/>
      </w:pPr>
      <w:r>
        <w:t>•</w:t>
      </w:r>
      <w:r>
        <w:tab/>
      </w:r>
      <w:r>
        <w:rPr>
          <w:b/>
        </w:rPr>
        <w:t>Интеграция на микроуровне</w:t>
      </w:r>
      <w:r>
        <w:t xml:space="preserve">: обусловлена частными зарубежными прямыми капиталовложениями. Отдельные компании разных стран вступают в прямые хозяйственные связи, что способствует переплетению национальных экономик. </w:t>
      </w:r>
    </w:p>
    <w:p w14:paraId="0DA07DFC">
      <w:pPr>
        <w:ind w:firstLine="709"/>
      </w:pPr>
      <w:r>
        <w:t>•</w:t>
      </w:r>
      <w:r>
        <w:tab/>
      </w:r>
      <w:r>
        <w:rPr>
          <w:b/>
        </w:rPr>
        <w:t>Международная экономическая интеграция</w:t>
      </w:r>
      <w:r>
        <w:t xml:space="preserve"> включает формирование свободных экономических зон, мировых финансовых центров, приграничных территорий, трансграничных кластеров, многофункциональных и специализированных региональных организаций.</w:t>
      </w:r>
    </w:p>
    <w:p w14:paraId="56AD71F2">
      <w:pPr>
        <w:ind w:firstLine="709"/>
      </w:pPr>
      <w:r>
        <w:t>•</w:t>
      </w:r>
      <w:r>
        <w:tab/>
      </w:r>
      <w:r>
        <w:t>Экономическая интеграция может проявляться в различных формах, таких как:</w:t>
      </w:r>
    </w:p>
    <w:p w14:paraId="69181EB9">
      <w:pPr>
        <w:ind w:firstLine="709"/>
      </w:pPr>
      <w:r>
        <w:t>создание зон свободной торговли;</w:t>
      </w:r>
    </w:p>
    <w:p w14:paraId="13BC26C3">
      <w:pPr>
        <w:ind w:firstLine="709"/>
      </w:pPr>
      <w:r>
        <w:t>таможенные союзы</w:t>
      </w:r>
    </w:p>
    <w:p w14:paraId="2C2EF3C1">
      <w:pPr>
        <w:ind w:firstLine="709"/>
      </w:pPr>
      <w:r>
        <w:t>общие рынки</w:t>
      </w:r>
    </w:p>
    <w:p w14:paraId="2B1866CE">
      <w:pPr>
        <w:ind w:firstLine="709"/>
      </w:pPr>
      <w:r>
        <w:t>экономические союзы</w:t>
      </w:r>
    </w:p>
    <w:p w14:paraId="0CDE56DD">
      <w:pPr>
        <w:ind w:firstLine="709"/>
      </w:pPr>
      <w:r>
        <w:t>валютные союзы</w:t>
      </w:r>
    </w:p>
    <w:p w14:paraId="27188F3C">
      <w:pPr>
        <w:ind w:firstLine="709"/>
      </w:pPr>
      <w:r>
        <w:t>полная экономическая интеграция</w:t>
      </w:r>
    </w:p>
    <w:p w14:paraId="377ED628">
      <w:pPr>
        <w:pStyle w:val="2"/>
        <w:numPr>
          <w:ilvl w:val="0"/>
          <w:numId w:val="16"/>
        </w:numPr>
        <w:ind w:left="0" w:firstLine="709"/>
      </w:pPr>
      <w:bookmarkStart w:id="94" w:name="_Toc186325002"/>
      <w:r>
        <w:t>Интеграция экономики развивающихся стран в мировую экономику и пределы экономического роста.</w:t>
      </w:r>
      <w:bookmarkEnd w:id="94"/>
      <w:r>
        <w:t xml:space="preserve"> </w:t>
      </w:r>
    </w:p>
    <w:p w14:paraId="0F0BE1D0">
      <w:pPr>
        <w:ind w:firstLine="709"/>
      </w:pPr>
      <w:r>
        <w:rPr>
          <w:b/>
        </w:rPr>
        <w:t>Интеграция развивающихся стран</w:t>
      </w:r>
      <w:r>
        <w:t xml:space="preserve"> </w:t>
      </w:r>
      <w:r>
        <w:rPr>
          <w:b/>
        </w:rPr>
        <w:t>в мировую экономику</w:t>
      </w:r>
      <w:r>
        <w:t xml:space="preserve"> способствует росту производительности, доступу к передовым технологиям и увеличению инвестиций. Однако это может вызвать зависимость от сырья, технологическое отставание, рост внешнего долга и ухудшение экологии. Интеграция также может усилить неравенство доходов и культурную ассимиляцию. </w:t>
      </w:r>
    </w:p>
    <w:p w14:paraId="27685913">
      <w:pPr>
        <w:ind w:firstLine="709"/>
      </w:pPr>
      <w:r>
        <w:rPr>
          <w:b/>
        </w:rPr>
        <w:t>Пределы экономического роста</w:t>
      </w:r>
      <w:r>
        <w:t xml:space="preserve"> связаны с ограниченностью ресурсов, экологическими проблемами, неравенством доходов и технологическими ограничениями. Недостаточные инвестиции в образование и здравоохранение, а также зависимость от внешних факторов могут замедлить экономический рост. Цикличность экономического развития также играет роль в ограничении роста.</w:t>
      </w:r>
    </w:p>
    <w:p w14:paraId="28C45CDE">
      <w:pPr>
        <w:pStyle w:val="2"/>
        <w:numPr>
          <w:ilvl w:val="0"/>
          <w:numId w:val="16"/>
        </w:numPr>
        <w:ind w:left="0" w:firstLine="709"/>
      </w:pPr>
      <w:bookmarkStart w:id="95" w:name="_Toc186325003"/>
      <w:r>
        <w:t>Трансформация места и роли национального государства в глобальной экономике.</w:t>
      </w:r>
      <w:bookmarkEnd w:id="95"/>
    </w:p>
    <w:p w14:paraId="259A6D67">
      <w:pPr>
        <w:ind w:firstLine="709"/>
      </w:pPr>
      <w:r>
        <w:rPr>
          <w:b/>
        </w:rPr>
        <w:t>Трансформация места и роли национального государства в глобальной экономике</w:t>
      </w:r>
      <w:r>
        <w:t xml:space="preserve"> заключается в том, что, с одной стороны, государство теряет часть своих полномочий, а с другой стороны, оно активно вмешивается в экономические, социальные и политические процессы. Государство играет важную роль в обеспечении национальной безопасности, реализации национальных приоритетов, и регулировании экономики.</w:t>
      </w:r>
    </w:p>
    <w:p w14:paraId="2A22DDD8">
      <w:pPr>
        <w:pStyle w:val="2"/>
        <w:numPr>
          <w:ilvl w:val="0"/>
          <w:numId w:val="16"/>
        </w:numPr>
        <w:ind w:left="0" w:firstLine="709"/>
      </w:pPr>
      <w:bookmarkStart w:id="96" w:name="_Toc186325004"/>
      <w:r>
        <w:t>Системные характеристики миропорядка.</w:t>
      </w:r>
      <w:bookmarkEnd w:id="96"/>
      <w:r>
        <w:t xml:space="preserve"> </w:t>
      </w:r>
    </w:p>
    <w:p w14:paraId="3BCE9E65">
      <w:pPr>
        <w:ind w:firstLine="709"/>
      </w:pPr>
      <w:r>
        <w:rPr>
          <w:b/>
        </w:rPr>
        <w:t>Системные характеристики миропорядка</w:t>
      </w:r>
      <w:r>
        <w:t xml:space="preserve"> включают в себя идею организованности системы международных отношений, упорядоченность внешнеполитических действий субъектов и структуры мировой политической системы. Мировой порядок подразумевает обусловленность общими универсальными принципами и закономерностями политических действий субъектов, а также наличие во внешнеполитической сфере общепринятых норм, правил и механизмов.</w:t>
      </w:r>
    </w:p>
    <w:p w14:paraId="5C599E56">
      <w:pPr>
        <w:pStyle w:val="2"/>
        <w:numPr>
          <w:ilvl w:val="0"/>
          <w:numId w:val="16"/>
        </w:numPr>
        <w:ind w:left="0" w:firstLine="709"/>
      </w:pPr>
      <w:bookmarkStart w:id="97" w:name="_Toc186325005"/>
      <w:r>
        <w:t>Войны и конфликты в современном мире, трансформация характера войн в XXI веке.</w:t>
      </w:r>
      <w:bookmarkEnd w:id="97"/>
    </w:p>
    <w:p w14:paraId="52206C95">
      <w:pPr>
        <w:ind w:firstLine="709"/>
      </w:pPr>
      <w:r>
        <w:rPr>
          <w:b/>
        </w:rPr>
        <w:t>Войны и конфликты в современном мире</w:t>
      </w:r>
      <w:r>
        <w:t xml:space="preserve"> являются проявлением противоречий между различными субъектами мировой политики. Характер войн в XXI веке трансформируется, приобретая новые формы и методы. Экономика становится полем борьбы, где транснациональный капитал может преследовать свои цели, отличные от целей государств. Также наблюдается усиление роли информационно-кибернетического пространства в формировании культурно-идеологического поля и использовании его для экспансии и контроля.</w:t>
      </w:r>
    </w:p>
    <w:p w14:paraId="0C8D5D4D">
      <w:pPr>
        <w:pStyle w:val="2"/>
        <w:numPr>
          <w:ilvl w:val="0"/>
          <w:numId w:val="16"/>
        </w:numPr>
        <w:ind w:left="0" w:firstLine="709"/>
      </w:pPr>
      <w:bookmarkStart w:id="98" w:name="_Toc186325006"/>
      <w:r>
        <w:t>Кризис евроцентристского мира.</w:t>
      </w:r>
      <w:bookmarkEnd w:id="98"/>
      <w:r>
        <w:t xml:space="preserve"> </w:t>
      </w:r>
    </w:p>
    <w:p w14:paraId="5C76A9DD">
      <w:pPr>
        <w:ind w:firstLine="709"/>
      </w:pPr>
      <w:r>
        <w:rPr>
          <w:b/>
        </w:rPr>
        <w:t xml:space="preserve">Кризис евроцентристского мира </w:t>
      </w:r>
      <w:r>
        <w:t>представляет собой закономерный процесс, сформировавшийся к началу XXI века в культурной, политической и экономической сферах. Евроцентризм рассматривается как "мета-идеология западного общества", где Европа понимается не как географическое, а как цивилизационное понятие. Этот кризис обусловлен тем, что развитие Запада и отставание остального мира являются взаимосвязанными процессами. На фоне кризиса евроцентризма наблюдается усиление и возрождение конфуцианско-буддийской и исламской цивилизаций.</w:t>
      </w:r>
    </w:p>
    <w:p w14:paraId="70B0BCFC">
      <w:pPr>
        <w:pStyle w:val="2"/>
        <w:numPr>
          <w:ilvl w:val="0"/>
          <w:numId w:val="16"/>
        </w:numPr>
        <w:ind w:left="0" w:firstLine="709"/>
      </w:pPr>
      <w:bookmarkStart w:id="99" w:name="_Toc186325007"/>
      <w:r>
        <w:t>Основные тенденции трансформации места и роли США в современном мире.</w:t>
      </w:r>
      <w:bookmarkEnd w:id="99"/>
      <w:r>
        <w:t xml:space="preserve"> </w:t>
      </w:r>
    </w:p>
    <w:p w14:paraId="747279A9">
      <w:pPr>
        <w:ind w:firstLine="709"/>
      </w:pPr>
      <w:r>
        <w:rPr>
          <w:b/>
        </w:rPr>
        <w:t>Основные тенденции трансформации места и роли США в современном мире</w:t>
      </w:r>
      <w:r>
        <w:t xml:space="preserve"> связаны со снижением их роли и влияния. Наблюдается формирование многополярной структуры мировой экономики, где такие страны, как Китай, Индия, Россия и Бразилия стремятся к изменению американского варианта глобализации. Также, в конфликте Запад-Восток формируется новый паритет и усиливается противостояние США-ЕС с «азиатскими тиграми» и Китаем.</w:t>
      </w:r>
    </w:p>
    <w:p w14:paraId="388C153B">
      <w:pPr>
        <w:pStyle w:val="2"/>
        <w:numPr>
          <w:ilvl w:val="0"/>
          <w:numId w:val="16"/>
        </w:numPr>
        <w:ind w:left="0" w:firstLine="709"/>
      </w:pPr>
      <w:bookmarkStart w:id="100" w:name="_Toc186325008"/>
      <w:r>
        <w:t>Единая Европа: трудности формирования, успехи и перспективы.</w:t>
      </w:r>
      <w:bookmarkEnd w:id="100"/>
      <w:r>
        <w:t xml:space="preserve"> </w:t>
      </w:r>
    </w:p>
    <w:p w14:paraId="74F797F0">
      <w:pPr>
        <w:ind w:firstLine="709"/>
      </w:pPr>
      <w:r>
        <w:rPr>
          <w:b/>
        </w:rPr>
        <w:t>Единая Европа: трудности формирования, успехи и перспективы</w:t>
      </w:r>
      <w:r>
        <w:t>. Процесс европейской интеграции сталкивается с трудностями, включая экономические и политические противоречия между странами-членами ЕС. Расширение ЕС на восток имело больше политических, чем экономических оснований. Несмотря на трудности, ЕС остается важным региональным игроком.</w:t>
      </w:r>
    </w:p>
    <w:p w14:paraId="0874E3E8">
      <w:pPr>
        <w:pStyle w:val="2"/>
        <w:numPr>
          <w:ilvl w:val="0"/>
          <w:numId w:val="16"/>
        </w:numPr>
        <w:ind w:left="0" w:firstLine="709"/>
      </w:pPr>
      <w:bookmarkStart w:id="101" w:name="_Toc186325009"/>
      <w:r>
        <w:t>Геополитические ориентиры стран Восточной и Южной Азии.</w:t>
      </w:r>
      <w:bookmarkEnd w:id="101"/>
      <w:r>
        <w:t xml:space="preserve"> </w:t>
      </w:r>
    </w:p>
    <w:p w14:paraId="2677F7E9">
      <w:pPr>
        <w:ind w:firstLine="709"/>
      </w:pPr>
      <w:r>
        <w:rPr>
          <w:b/>
        </w:rPr>
        <w:t>Геополитические ориентиры стран Восточной и Южной Азии</w:t>
      </w:r>
      <w:r>
        <w:t xml:space="preserve"> связаны с их стремлением к изменению однополярного мира, формирующегося вокруг США и к созданию многополярной структуры мировой экономики. Эти страны формируют интеграционные региональные экономические союзы и блоки во главе с государствами-лидерами.</w:t>
      </w:r>
    </w:p>
    <w:p w14:paraId="6DDE31EE">
      <w:pPr>
        <w:pStyle w:val="2"/>
        <w:numPr>
          <w:ilvl w:val="0"/>
          <w:numId w:val="16"/>
        </w:numPr>
        <w:ind w:left="0" w:firstLine="709"/>
      </w:pPr>
      <w:bookmarkStart w:id="102" w:name="_Toc186325010"/>
      <w:r>
        <w:t>Мир ислама, отношения мусульманских государств с остальным миром.</w:t>
      </w:r>
      <w:bookmarkEnd w:id="102"/>
      <w:r>
        <w:t xml:space="preserve"> </w:t>
      </w:r>
    </w:p>
    <w:p w14:paraId="79D05E70">
      <w:pPr>
        <w:ind w:firstLine="709"/>
      </w:pPr>
      <w:r>
        <w:rPr>
          <w:b/>
        </w:rPr>
        <w:t>Мир ислама, отношения мусульманских государств с остальным миром</w:t>
      </w:r>
      <w:r>
        <w:t xml:space="preserve"> характеризуются идеологическим возрождением исламской цивилизации. Некоторые течения неоевразийства опираются на идею континентального русско-иранского союза, что является базой антиатлантической стратегии.</w:t>
      </w:r>
    </w:p>
    <w:p w14:paraId="5D7A905B">
      <w:pPr>
        <w:pStyle w:val="2"/>
        <w:numPr>
          <w:ilvl w:val="0"/>
          <w:numId w:val="16"/>
        </w:numPr>
        <w:ind w:left="0" w:firstLine="709"/>
      </w:pPr>
      <w:bookmarkStart w:id="103" w:name="_Toc186325011"/>
      <w:r>
        <w:t>Статус и место Беларуси и России на геополитической карте мира.</w:t>
      </w:r>
      <w:bookmarkEnd w:id="103"/>
      <w:r>
        <w:t xml:space="preserve"> </w:t>
      </w:r>
    </w:p>
    <w:p w14:paraId="5A58E511">
      <w:pPr>
        <w:ind w:firstLine="709"/>
        <w:rPr>
          <w:b/>
        </w:rPr>
      </w:pPr>
      <w:r>
        <w:rPr>
          <w:b/>
        </w:rPr>
        <w:t>Статус и место Беларуси и России на геополитической карте мира</w:t>
      </w:r>
    </w:p>
    <w:p w14:paraId="1EC91EB4">
      <w:pPr>
        <w:ind w:firstLine="709"/>
      </w:pPr>
      <w:r>
        <w:t>•</w:t>
      </w:r>
      <w:r>
        <w:tab/>
      </w:r>
      <w:r>
        <w:t>Беларусь, находясь в центре Европы, является связующим звеном между Россией и остальной Европой.</w:t>
      </w:r>
    </w:p>
    <w:p w14:paraId="3A2E9913">
      <w:pPr>
        <w:ind w:firstLine="709"/>
      </w:pPr>
      <w:r>
        <w:t>•</w:t>
      </w:r>
      <w:r>
        <w:tab/>
      </w:r>
      <w:r>
        <w:t>Несмотря на попытки нормализации отношений, Беларусь воспринимается коллективным Западом как "авторитарная страна".</w:t>
      </w:r>
    </w:p>
    <w:p w14:paraId="3592D990">
      <w:pPr>
        <w:ind w:firstLine="709"/>
      </w:pPr>
      <w:r>
        <w:t>•</w:t>
      </w:r>
      <w:r>
        <w:tab/>
      </w:r>
      <w:r>
        <w:t>Беларусь является объектом национальных интересов нескольких геостратегических акторов и испытывает давление со стороны коллективного Запада.</w:t>
      </w:r>
    </w:p>
    <w:p w14:paraId="1EF552C9">
      <w:pPr>
        <w:ind w:firstLine="709"/>
      </w:pPr>
      <w:r>
        <w:t>•</w:t>
      </w:r>
      <w:r>
        <w:tab/>
      </w:r>
      <w:r>
        <w:t>Россия и Беларусь имеют общие геополитические интересы и стремятся к интеграции в рамках Союзного государства.</w:t>
      </w:r>
    </w:p>
    <w:p w14:paraId="429234CB">
      <w:pPr>
        <w:pStyle w:val="2"/>
        <w:numPr>
          <w:ilvl w:val="0"/>
          <w:numId w:val="16"/>
        </w:numPr>
        <w:ind w:left="0" w:firstLine="709"/>
      </w:pPr>
      <w:bookmarkStart w:id="104" w:name="_Toc186325012"/>
      <w:r>
        <w:t>Евразийская интеграция в контексте геополитики и геоэкономики.</w:t>
      </w:r>
      <w:bookmarkEnd w:id="104"/>
    </w:p>
    <w:p w14:paraId="23CFFDC3">
      <w:pPr>
        <w:ind w:firstLine="709"/>
        <w:rPr>
          <w:b/>
        </w:rPr>
      </w:pPr>
      <w:r>
        <w:rPr>
          <w:b/>
        </w:rPr>
        <w:t xml:space="preserve">Евразийская интеграция в контексте геополитики и геоэкономики </w:t>
      </w:r>
    </w:p>
    <w:p w14:paraId="03D1B489">
      <w:pPr>
        <w:ind w:firstLine="709"/>
      </w:pPr>
      <w:r>
        <w:t>ЕАЭС является международной организацией региональной экономической интеграции, созданной в 2014 году.</w:t>
      </w:r>
    </w:p>
    <w:p w14:paraId="4D88CF0B">
      <w:pPr>
        <w:ind w:firstLine="709"/>
      </w:pPr>
      <w:r>
        <w:t>Целью ЕАЭС является объединение не только постсоветских государств, но и создание моста между Европой и Азиатско-Тихоокеанским регионом.</w:t>
      </w:r>
    </w:p>
    <w:p w14:paraId="4B6850B3">
      <w:pPr>
        <w:ind w:firstLine="709"/>
      </w:pPr>
      <w:r>
        <w:t>ЕАЭС формировался без прочной идеологической основы, но сейчас движущими силами интеграции являются историческая и культурная близость стран-участниц, а также потребность защитить традиционные ценности от разрушительных тенденций, навязываемых западными державами.</w:t>
      </w:r>
    </w:p>
    <w:p w14:paraId="63A9752F">
      <w:pPr>
        <w:ind w:firstLine="709"/>
      </w:pPr>
      <w:r>
        <w:t>ЕАЭС стремится сохранить суверенитет, экономическую и политическую независимость стран-участниц в условиях усиливающегося глобализма.</w:t>
      </w:r>
    </w:p>
    <w:p w14:paraId="314E4E64">
      <w:pPr>
        <w:pStyle w:val="2"/>
        <w:numPr>
          <w:numId w:val="0"/>
        </w:numPr>
        <w:ind w:left="709" w:leftChars="0"/>
      </w:pPr>
      <w:bookmarkStart w:id="105" w:name="_GoBack"/>
      <w:bookmarkEnd w:id="105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EC2D02"/>
    <w:multiLevelType w:val="singleLevel"/>
    <w:tmpl w:val="8DEC2D0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6D04AF2"/>
    <w:multiLevelType w:val="singleLevel"/>
    <w:tmpl w:val="E6D04AF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06F5200"/>
    <w:multiLevelType w:val="multilevel"/>
    <w:tmpl w:val="006F5200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3">
    <w:nsid w:val="016D54DB"/>
    <w:multiLevelType w:val="multilevel"/>
    <w:tmpl w:val="016D54DB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0261782C"/>
    <w:multiLevelType w:val="multilevel"/>
    <w:tmpl w:val="0261782C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>
    <w:nsid w:val="027871B8"/>
    <w:multiLevelType w:val="multilevel"/>
    <w:tmpl w:val="027871B8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nsid w:val="04B01201"/>
    <w:multiLevelType w:val="singleLevel"/>
    <w:tmpl w:val="04B0120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582769C"/>
    <w:multiLevelType w:val="multilevel"/>
    <w:tmpl w:val="0582769C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>
    <w:nsid w:val="097F04EE"/>
    <w:multiLevelType w:val="multilevel"/>
    <w:tmpl w:val="097F04EE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>
    <w:nsid w:val="09BB5196"/>
    <w:multiLevelType w:val="singleLevel"/>
    <w:tmpl w:val="09BB5196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A3420A8"/>
    <w:multiLevelType w:val="multilevel"/>
    <w:tmpl w:val="0A3420A8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1">
    <w:nsid w:val="0AD54ED2"/>
    <w:multiLevelType w:val="multilevel"/>
    <w:tmpl w:val="0AD54ED2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nsid w:val="0E04D6D4"/>
    <w:multiLevelType w:val="singleLevel"/>
    <w:tmpl w:val="0E04D6D4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0FD91D85"/>
    <w:multiLevelType w:val="multilevel"/>
    <w:tmpl w:val="0FD91D85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>
    <w:nsid w:val="112157E2"/>
    <w:multiLevelType w:val="multilevel"/>
    <w:tmpl w:val="112157E2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nsid w:val="11423F25"/>
    <w:multiLevelType w:val="multilevel"/>
    <w:tmpl w:val="11423F25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123F3725"/>
    <w:multiLevelType w:val="multilevel"/>
    <w:tmpl w:val="123F3725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7">
    <w:nsid w:val="13DF042C"/>
    <w:multiLevelType w:val="multilevel"/>
    <w:tmpl w:val="13DF042C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8">
    <w:nsid w:val="15E50B2C"/>
    <w:multiLevelType w:val="singleLevel"/>
    <w:tmpl w:val="15E50B2C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16B72B33"/>
    <w:multiLevelType w:val="multilevel"/>
    <w:tmpl w:val="16B72B33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>
    <w:nsid w:val="171F37B5"/>
    <w:multiLevelType w:val="multilevel"/>
    <w:tmpl w:val="171F37B5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1">
    <w:nsid w:val="17332675"/>
    <w:multiLevelType w:val="multilevel"/>
    <w:tmpl w:val="17332675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2">
    <w:nsid w:val="18761497"/>
    <w:multiLevelType w:val="multilevel"/>
    <w:tmpl w:val="18761497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AF61484"/>
    <w:multiLevelType w:val="multilevel"/>
    <w:tmpl w:val="1AF61484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4">
    <w:nsid w:val="1B1E05EE"/>
    <w:multiLevelType w:val="multilevel"/>
    <w:tmpl w:val="1B1E05EE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5">
    <w:nsid w:val="1CBF7452"/>
    <w:multiLevelType w:val="multilevel"/>
    <w:tmpl w:val="1CBF7452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6">
    <w:nsid w:val="1E100D83"/>
    <w:multiLevelType w:val="multilevel"/>
    <w:tmpl w:val="1E100D83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7">
    <w:nsid w:val="1E277D64"/>
    <w:multiLevelType w:val="multilevel"/>
    <w:tmpl w:val="1E277D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1FC91C91"/>
    <w:multiLevelType w:val="multilevel"/>
    <w:tmpl w:val="1FC91C91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9">
    <w:nsid w:val="212546A8"/>
    <w:multiLevelType w:val="multilevel"/>
    <w:tmpl w:val="212546A8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0">
    <w:nsid w:val="2305414F"/>
    <w:multiLevelType w:val="multilevel"/>
    <w:tmpl w:val="2305414F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1">
    <w:nsid w:val="23A70551"/>
    <w:multiLevelType w:val="multilevel"/>
    <w:tmpl w:val="23A70551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2">
    <w:nsid w:val="247F8DEB"/>
    <w:multiLevelType w:val="singleLevel"/>
    <w:tmpl w:val="247F8DEB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268F7663"/>
    <w:multiLevelType w:val="multilevel"/>
    <w:tmpl w:val="268F7663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4">
    <w:nsid w:val="2722083C"/>
    <w:multiLevelType w:val="multilevel"/>
    <w:tmpl w:val="2722083C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5">
    <w:nsid w:val="29567AEC"/>
    <w:multiLevelType w:val="multilevel"/>
    <w:tmpl w:val="29567AEC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6">
    <w:nsid w:val="2A926123"/>
    <w:multiLevelType w:val="multilevel"/>
    <w:tmpl w:val="2A926123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7">
    <w:nsid w:val="2AA35F76"/>
    <w:multiLevelType w:val="multilevel"/>
    <w:tmpl w:val="2AA35F76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8">
    <w:nsid w:val="2C625DE4"/>
    <w:multiLevelType w:val="multilevel"/>
    <w:tmpl w:val="2C625DE4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9">
    <w:nsid w:val="2CF44362"/>
    <w:multiLevelType w:val="multilevel"/>
    <w:tmpl w:val="2CF44362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0">
    <w:nsid w:val="2DAD11BD"/>
    <w:multiLevelType w:val="multilevel"/>
    <w:tmpl w:val="2DAD11BD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1">
    <w:nsid w:val="2F0511EF"/>
    <w:multiLevelType w:val="multilevel"/>
    <w:tmpl w:val="2F0511EF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2">
    <w:nsid w:val="32522FA1"/>
    <w:multiLevelType w:val="multilevel"/>
    <w:tmpl w:val="32522FA1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3">
    <w:nsid w:val="34ED247B"/>
    <w:multiLevelType w:val="multilevel"/>
    <w:tmpl w:val="34ED247B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4">
    <w:nsid w:val="36D01A9E"/>
    <w:multiLevelType w:val="multilevel"/>
    <w:tmpl w:val="36D01A9E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5">
    <w:nsid w:val="3C32004D"/>
    <w:multiLevelType w:val="multilevel"/>
    <w:tmpl w:val="3C32004D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6">
    <w:nsid w:val="3E4F0F12"/>
    <w:multiLevelType w:val="multilevel"/>
    <w:tmpl w:val="3E4F0F12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7">
    <w:nsid w:val="3F56006E"/>
    <w:multiLevelType w:val="multilevel"/>
    <w:tmpl w:val="3F56006E"/>
    <w:lvl w:ilvl="0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8">
    <w:nsid w:val="40635FFA"/>
    <w:multiLevelType w:val="multilevel"/>
    <w:tmpl w:val="40635FFA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9">
    <w:nsid w:val="40BC2F0C"/>
    <w:multiLevelType w:val="multilevel"/>
    <w:tmpl w:val="40BC2F0C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0">
    <w:nsid w:val="42E80F7A"/>
    <w:multiLevelType w:val="multilevel"/>
    <w:tmpl w:val="42E80F7A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1">
    <w:nsid w:val="46031962"/>
    <w:multiLevelType w:val="multilevel"/>
    <w:tmpl w:val="46031962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2">
    <w:nsid w:val="49F0362D"/>
    <w:multiLevelType w:val="multilevel"/>
    <w:tmpl w:val="49F0362D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3">
    <w:nsid w:val="4B774DBE"/>
    <w:multiLevelType w:val="multilevel"/>
    <w:tmpl w:val="4B774DBE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4">
    <w:nsid w:val="4C7A7009"/>
    <w:multiLevelType w:val="singleLevel"/>
    <w:tmpl w:val="4C7A7009"/>
    <w:lvl w:ilvl="0" w:tentative="0">
      <w:start w:val="8"/>
      <w:numFmt w:val="decimal"/>
      <w:suff w:val="space"/>
      <w:lvlText w:val="%1."/>
      <w:lvlJc w:val="left"/>
    </w:lvl>
  </w:abstractNum>
  <w:abstractNum w:abstractNumId="55">
    <w:nsid w:val="4E431FC3"/>
    <w:multiLevelType w:val="multilevel"/>
    <w:tmpl w:val="4E431FC3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6">
    <w:nsid w:val="4F646370"/>
    <w:multiLevelType w:val="multilevel"/>
    <w:tmpl w:val="4F646370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7">
    <w:nsid w:val="505F1D80"/>
    <w:multiLevelType w:val="multilevel"/>
    <w:tmpl w:val="505F1D80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8">
    <w:nsid w:val="512C53A8"/>
    <w:multiLevelType w:val="multilevel"/>
    <w:tmpl w:val="512C53A8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9">
    <w:nsid w:val="56D57D2E"/>
    <w:multiLevelType w:val="multilevel"/>
    <w:tmpl w:val="56D57D2E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0">
    <w:nsid w:val="577E4DD3"/>
    <w:multiLevelType w:val="multilevel"/>
    <w:tmpl w:val="577E4DD3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1">
    <w:nsid w:val="57CF7072"/>
    <w:multiLevelType w:val="multilevel"/>
    <w:tmpl w:val="57CF7072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2">
    <w:nsid w:val="57F1792E"/>
    <w:multiLevelType w:val="multilevel"/>
    <w:tmpl w:val="57F179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3">
    <w:nsid w:val="59247D12"/>
    <w:multiLevelType w:val="multilevel"/>
    <w:tmpl w:val="59247D12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4">
    <w:nsid w:val="59665635"/>
    <w:multiLevelType w:val="multilevel"/>
    <w:tmpl w:val="596656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5">
    <w:nsid w:val="596C4525"/>
    <w:multiLevelType w:val="multilevel"/>
    <w:tmpl w:val="596C4525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6">
    <w:nsid w:val="5C11350D"/>
    <w:multiLevelType w:val="multilevel"/>
    <w:tmpl w:val="5C11350D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7">
    <w:nsid w:val="5C711EE4"/>
    <w:multiLevelType w:val="multilevel"/>
    <w:tmpl w:val="5C711E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8">
    <w:nsid w:val="60404271"/>
    <w:multiLevelType w:val="multilevel"/>
    <w:tmpl w:val="604042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9">
    <w:nsid w:val="61D97C97"/>
    <w:multiLevelType w:val="multilevel"/>
    <w:tmpl w:val="61D97C97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0">
    <w:nsid w:val="627D2206"/>
    <w:multiLevelType w:val="multilevel"/>
    <w:tmpl w:val="627D2206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1">
    <w:nsid w:val="639218CD"/>
    <w:multiLevelType w:val="multilevel"/>
    <w:tmpl w:val="639218CD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2">
    <w:nsid w:val="642D67A2"/>
    <w:multiLevelType w:val="multilevel"/>
    <w:tmpl w:val="642D67A2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3">
    <w:nsid w:val="66731154"/>
    <w:multiLevelType w:val="multilevel"/>
    <w:tmpl w:val="66731154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4">
    <w:nsid w:val="69401B33"/>
    <w:multiLevelType w:val="multilevel"/>
    <w:tmpl w:val="69401B33"/>
    <w:lvl w:ilvl="0" w:tentative="0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75">
    <w:nsid w:val="6FEA30B9"/>
    <w:multiLevelType w:val="multilevel"/>
    <w:tmpl w:val="6FEA30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6">
    <w:nsid w:val="725E55EF"/>
    <w:multiLevelType w:val="multilevel"/>
    <w:tmpl w:val="725E55EF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7">
    <w:nsid w:val="74BE6C3A"/>
    <w:multiLevelType w:val="multilevel"/>
    <w:tmpl w:val="74BE6C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8">
    <w:nsid w:val="74E26204"/>
    <w:multiLevelType w:val="multilevel"/>
    <w:tmpl w:val="74E26204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9">
    <w:nsid w:val="75BF75A4"/>
    <w:multiLevelType w:val="multilevel"/>
    <w:tmpl w:val="75BF75A4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0">
    <w:nsid w:val="767946A2"/>
    <w:multiLevelType w:val="multilevel"/>
    <w:tmpl w:val="767946A2"/>
    <w:lvl w:ilvl="0" w:tentative="0">
      <w:start w:val="19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81">
    <w:nsid w:val="79283481"/>
    <w:multiLevelType w:val="multilevel"/>
    <w:tmpl w:val="79283481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2">
    <w:nsid w:val="79E46D99"/>
    <w:multiLevelType w:val="multilevel"/>
    <w:tmpl w:val="79E46D99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3">
    <w:nsid w:val="7AD20B5F"/>
    <w:multiLevelType w:val="multilevel"/>
    <w:tmpl w:val="7AD20B5F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4">
    <w:nsid w:val="7B123FEC"/>
    <w:multiLevelType w:val="multilevel"/>
    <w:tmpl w:val="7B123FEC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5">
    <w:nsid w:val="7B14048D"/>
    <w:multiLevelType w:val="multilevel"/>
    <w:tmpl w:val="7B14048D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6">
    <w:nsid w:val="7FCE63BB"/>
    <w:multiLevelType w:val="multilevel"/>
    <w:tmpl w:val="7FCE63BB"/>
    <w:lvl w:ilvl="0" w:tentative="0">
      <w:start w:val="1"/>
      <w:numFmt w:val="bullet"/>
      <w:suff w:val="space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22"/>
  </w:num>
  <w:num w:numId="2">
    <w:abstractNumId w:val="15"/>
  </w:num>
  <w:num w:numId="3">
    <w:abstractNumId w:val="47"/>
  </w:num>
  <w:num w:numId="4">
    <w:abstractNumId w:val="63"/>
  </w:num>
  <w:num w:numId="5">
    <w:abstractNumId w:val="75"/>
  </w:num>
  <w:num w:numId="6">
    <w:abstractNumId w:val="54"/>
  </w:num>
  <w:num w:numId="7">
    <w:abstractNumId w:val="16"/>
  </w:num>
  <w:num w:numId="8">
    <w:abstractNumId w:val="74"/>
  </w:num>
  <w:num w:numId="9">
    <w:abstractNumId w:val="71"/>
  </w:num>
  <w:num w:numId="10">
    <w:abstractNumId w:val="8"/>
  </w:num>
  <w:num w:numId="11">
    <w:abstractNumId w:val="78"/>
  </w:num>
  <w:num w:numId="12">
    <w:abstractNumId w:val="25"/>
  </w:num>
  <w:num w:numId="13">
    <w:abstractNumId w:val="40"/>
  </w:num>
  <w:num w:numId="14">
    <w:abstractNumId w:val="38"/>
  </w:num>
  <w:num w:numId="15">
    <w:abstractNumId w:val="79"/>
  </w:num>
  <w:num w:numId="16">
    <w:abstractNumId w:val="80"/>
  </w:num>
  <w:num w:numId="17">
    <w:abstractNumId w:val="23"/>
  </w:num>
  <w:num w:numId="18">
    <w:abstractNumId w:val="37"/>
  </w:num>
  <w:num w:numId="19">
    <w:abstractNumId w:val="55"/>
  </w:num>
  <w:num w:numId="20">
    <w:abstractNumId w:val="33"/>
  </w:num>
  <w:num w:numId="21">
    <w:abstractNumId w:val="86"/>
  </w:num>
  <w:num w:numId="22">
    <w:abstractNumId w:val="36"/>
  </w:num>
  <w:num w:numId="23">
    <w:abstractNumId w:val="70"/>
  </w:num>
  <w:num w:numId="24">
    <w:abstractNumId w:val="56"/>
  </w:num>
  <w:num w:numId="25">
    <w:abstractNumId w:val="45"/>
  </w:num>
  <w:num w:numId="26">
    <w:abstractNumId w:val="85"/>
  </w:num>
  <w:num w:numId="27">
    <w:abstractNumId w:val="2"/>
  </w:num>
  <w:num w:numId="28">
    <w:abstractNumId w:val="5"/>
  </w:num>
  <w:num w:numId="29">
    <w:abstractNumId w:val="44"/>
  </w:num>
  <w:num w:numId="30">
    <w:abstractNumId w:val="11"/>
  </w:num>
  <w:num w:numId="31">
    <w:abstractNumId w:val="58"/>
  </w:num>
  <w:num w:numId="32">
    <w:abstractNumId w:val="10"/>
  </w:num>
  <w:num w:numId="33">
    <w:abstractNumId w:val="59"/>
  </w:num>
  <w:num w:numId="34">
    <w:abstractNumId w:val="17"/>
  </w:num>
  <w:num w:numId="35">
    <w:abstractNumId w:val="39"/>
  </w:num>
  <w:num w:numId="36">
    <w:abstractNumId w:val="24"/>
  </w:num>
  <w:num w:numId="37">
    <w:abstractNumId w:val="83"/>
  </w:num>
  <w:num w:numId="38">
    <w:abstractNumId w:val="35"/>
  </w:num>
  <w:num w:numId="39">
    <w:abstractNumId w:val="66"/>
  </w:num>
  <w:num w:numId="40">
    <w:abstractNumId w:val="57"/>
  </w:num>
  <w:num w:numId="41">
    <w:abstractNumId w:val="41"/>
  </w:num>
  <w:num w:numId="42">
    <w:abstractNumId w:val="50"/>
  </w:num>
  <w:num w:numId="43">
    <w:abstractNumId w:val="21"/>
  </w:num>
  <w:num w:numId="44">
    <w:abstractNumId w:val="28"/>
  </w:num>
  <w:num w:numId="45">
    <w:abstractNumId w:val="81"/>
  </w:num>
  <w:num w:numId="46">
    <w:abstractNumId w:val="69"/>
  </w:num>
  <w:num w:numId="47">
    <w:abstractNumId w:val="29"/>
  </w:num>
  <w:num w:numId="48">
    <w:abstractNumId w:val="51"/>
  </w:num>
  <w:num w:numId="49">
    <w:abstractNumId w:val="3"/>
  </w:num>
  <w:num w:numId="50">
    <w:abstractNumId w:val="46"/>
  </w:num>
  <w:num w:numId="51">
    <w:abstractNumId w:val="20"/>
  </w:num>
  <w:num w:numId="52">
    <w:abstractNumId w:val="7"/>
  </w:num>
  <w:num w:numId="53">
    <w:abstractNumId w:val="49"/>
  </w:num>
  <w:num w:numId="54">
    <w:abstractNumId w:val="82"/>
  </w:num>
  <w:num w:numId="55">
    <w:abstractNumId w:val="31"/>
  </w:num>
  <w:num w:numId="56">
    <w:abstractNumId w:val="84"/>
  </w:num>
  <w:num w:numId="57">
    <w:abstractNumId w:val="43"/>
  </w:num>
  <w:num w:numId="58">
    <w:abstractNumId w:val="61"/>
  </w:num>
  <w:num w:numId="59">
    <w:abstractNumId w:val="19"/>
  </w:num>
  <w:num w:numId="60">
    <w:abstractNumId w:val="52"/>
  </w:num>
  <w:num w:numId="61">
    <w:abstractNumId w:val="34"/>
  </w:num>
  <w:num w:numId="62">
    <w:abstractNumId w:val="76"/>
  </w:num>
  <w:num w:numId="63">
    <w:abstractNumId w:val="65"/>
  </w:num>
  <w:num w:numId="64">
    <w:abstractNumId w:val="26"/>
  </w:num>
  <w:num w:numId="65">
    <w:abstractNumId w:val="72"/>
  </w:num>
  <w:num w:numId="66">
    <w:abstractNumId w:val="1"/>
  </w:num>
  <w:num w:numId="67">
    <w:abstractNumId w:val="67"/>
  </w:num>
  <w:num w:numId="68">
    <w:abstractNumId w:val="6"/>
  </w:num>
  <w:num w:numId="69">
    <w:abstractNumId w:val="32"/>
  </w:num>
  <w:num w:numId="70">
    <w:abstractNumId w:val="9"/>
  </w:num>
  <w:num w:numId="71">
    <w:abstractNumId w:val="0"/>
  </w:num>
  <w:num w:numId="72">
    <w:abstractNumId w:val="12"/>
  </w:num>
  <w:num w:numId="73">
    <w:abstractNumId w:val="18"/>
  </w:num>
  <w:num w:numId="74">
    <w:abstractNumId w:val="68"/>
  </w:num>
  <w:num w:numId="75">
    <w:abstractNumId w:val="77"/>
  </w:num>
  <w:num w:numId="76">
    <w:abstractNumId w:val="62"/>
  </w:num>
  <w:num w:numId="77">
    <w:abstractNumId w:val="64"/>
  </w:num>
  <w:num w:numId="78">
    <w:abstractNumId w:val="27"/>
  </w:num>
  <w:num w:numId="79">
    <w:abstractNumId w:val="60"/>
  </w:num>
  <w:num w:numId="80">
    <w:abstractNumId w:val="48"/>
  </w:num>
  <w:num w:numId="81">
    <w:abstractNumId w:val="14"/>
  </w:num>
  <w:num w:numId="82">
    <w:abstractNumId w:val="42"/>
  </w:num>
  <w:num w:numId="83">
    <w:abstractNumId w:val="30"/>
  </w:num>
  <w:num w:numId="84">
    <w:abstractNumId w:val="53"/>
  </w:num>
  <w:num w:numId="85">
    <w:abstractNumId w:val="73"/>
  </w:num>
  <w:num w:numId="86">
    <w:abstractNumId w:val="13"/>
  </w:num>
  <w:num w:numId="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1F3"/>
    <w:rsid w:val="0003633B"/>
    <w:rsid w:val="000405F4"/>
    <w:rsid w:val="00094AF0"/>
    <w:rsid w:val="000C31F3"/>
    <w:rsid w:val="000C6EC8"/>
    <w:rsid w:val="00162E32"/>
    <w:rsid w:val="001722F1"/>
    <w:rsid w:val="00186168"/>
    <w:rsid w:val="001B36D4"/>
    <w:rsid w:val="001C185F"/>
    <w:rsid w:val="001D53FB"/>
    <w:rsid w:val="001E2503"/>
    <w:rsid w:val="002341B8"/>
    <w:rsid w:val="002A7A6E"/>
    <w:rsid w:val="002B6642"/>
    <w:rsid w:val="003172A8"/>
    <w:rsid w:val="0034778C"/>
    <w:rsid w:val="0037593D"/>
    <w:rsid w:val="003D2D97"/>
    <w:rsid w:val="003D3E83"/>
    <w:rsid w:val="003F3E44"/>
    <w:rsid w:val="003F787E"/>
    <w:rsid w:val="00420F0E"/>
    <w:rsid w:val="004C0B8B"/>
    <w:rsid w:val="004E0D66"/>
    <w:rsid w:val="00511D3E"/>
    <w:rsid w:val="0057447E"/>
    <w:rsid w:val="005D2486"/>
    <w:rsid w:val="005E630A"/>
    <w:rsid w:val="005F0A98"/>
    <w:rsid w:val="005F4635"/>
    <w:rsid w:val="00626E48"/>
    <w:rsid w:val="00731969"/>
    <w:rsid w:val="00756DD1"/>
    <w:rsid w:val="007663E7"/>
    <w:rsid w:val="007E64A7"/>
    <w:rsid w:val="008057C5"/>
    <w:rsid w:val="0084150B"/>
    <w:rsid w:val="00876FDC"/>
    <w:rsid w:val="00892FC1"/>
    <w:rsid w:val="0089317A"/>
    <w:rsid w:val="008932A1"/>
    <w:rsid w:val="008C3638"/>
    <w:rsid w:val="008E5C89"/>
    <w:rsid w:val="0092440B"/>
    <w:rsid w:val="00936D05"/>
    <w:rsid w:val="00962937"/>
    <w:rsid w:val="00977201"/>
    <w:rsid w:val="00A13F19"/>
    <w:rsid w:val="00A63B12"/>
    <w:rsid w:val="00A82291"/>
    <w:rsid w:val="00AB2DB6"/>
    <w:rsid w:val="00AC2123"/>
    <w:rsid w:val="00AC6BDE"/>
    <w:rsid w:val="00B435BE"/>
    <w:rsid w:val="00B50A6A"/>
    <w:rsid w:val="00C51CC9"/>
    <w:rsid w:val="00CB6FFA"/>
    <w:rsid w:val="00D15CDA"/>
    <w:rsid w:val="00D260C0"/>
    <w:rsid w:val="00D355C4"/>
    <w:rsid w:val="00DA034E"/>
    <w:rsid w:val="00DD786F"/>
    <w:rsid w:val="00DE4C08"/>
    <w:rsid w:val="00DF27BF"/>
    <w:rsid w:val="00E01D14"/>
    <w:rsid w:val="00EF4474"/>
    <w:rsid w:val="00F02384"/>
    <w:rsid w:val="00F42B24"/>
    <w:rsid w:val="00F5655F"/>
    <w:rsid w:val="00F757EC"/>
    <w:rsid w:val="00F7769F"/>
    <w:rsid w:val="00F83673"/>
    <w:rsid w:val="00FB4AF5"/>
    <w:rsid w:val="00FB6C74"/>
    <w:rsid w:val="00FD765A"/>
    <w:rsid w:val="0BBC58C8"/>
    <w:rsid w:val="0F5B1FBE"/>
    <w:rsid w:val="42E658E6"/>
    <w:rsid w:val="4AC50143"/>
    <w:rsid w:val="51DC6552"/>
    <w:rsid w:val="559C144A"/>
    <w:rsid w:val="608763D3"/>
    <w:rsid w:val="6FC2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ind w:left="708"/>
      <w:outlineLvl w:val="0"/>
    </w:pPr>
    <w:rPr>
      <w:rFonts w:eastAsiaTheme="majorEastAsia" w:cstheme="majorBidi"/>
      <w:b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toc 8"/>
    <w:basedOn w:val="1"/>
    <w:next w:val="1"/>
    <w:autoRedefine/>
    <w:unhideWhenUsed/>
    <w:uiPriority w:val="39"/>
    <w:pPr>
      <w:spacing w:after="100"/>
      <w:ind w:left="1540"/>
    </w:pPr>
    <w:rPr>
      <w:rFonts w:asciiTheme="minorHAnsi" w:hAnsiTheme="minorHAnsi" w:eastAsiaTheme="minorEastAsia" w:cstheme="minorBidi"/>
      <w:sz w:val="22"/>
      <w:szCs w:val="22"/>
      <w:lang w:eastAsia="ru-RU"/>
    </w:rPr>
  </w:style>
  <w:style w:type="paragraph" w:styleId="7">
    <w:name w:val="toc 9"/>
    <w:basedOn w:val="1"/>
    <w:next w:val="1"/>
    <w:autoRedefine/>
    <w:unhideWhenUsed/>
    <w:uiPriority w:val="39"/>
    <w:pPr>
      <w:spacing w:after="100"/>
      <w:ind w:left="1760"/>
    </w:pPr>
    <w:rPr>
      <w:rFonts w:asciiTheme="minorHAnsi" w:hAnsiTheme="minorHAnsi" w:eastAsiaTheme="minorEastAsia" w:cstheme="minorBidi"/>
      <w:sz w:val="22"/>
      <w:szCs w:val="22"/>
      <w:lang w:eastAsia="ru-RU"/>
    </w:rPr>
  </w:style>
  <w:style w:type="paragraph" w:styleId="8">
    <w:name w:val="toc 7"/>
    <w:basedOn w:val="1"/>
    <w:next w:val="1"/>
    <w:autoRedefine/>
    <w:unhideWhenUsed/>
    <w:uiPriority w:val="39"/>
    <w:pPr>
      <w:spacing w:after="100"/>
      <w:ind w:left="1320"/>
    </w:pPr>
    <w:rPr>
      <w:rFonts w:asciiTheme="minorHAnsi" w:hAnsiTheme="minorHAnsi" w:eastAsiaTheme="minorEastAsia" w:cstheme="minorBidi"/>
      <w:sz w:val="22"/>
      <w:szCs w:val="22"/>
      <w:lang w:eastAsia="ru-RU"/>
    </w:rPr>
  </w:style>
  <w:style w:type="paragraph" w:styleId="9">
    <w:name w:val="toc 1"/>
    <w:basedOn w:val="1"/>
    <w:next w:val="1"/>
    <w:autoRedefine/>
    <w:unhideWhenUsed/>
    <w:uiPriority w:val="39"/>
    <w:pPr>
      <w:spacing w:after="100"/>
    </w:pPr>
  </w:style>
  <w:style w:type="paragraph" w:styleId="10">
    <w:name w:val="toc 6"/>
    <w:basedOn w:val="1"/>
    <w:next w:val="1"/>
    <w:autoRedefine/>
    <w:unhideWhenUsed/>
    <w:uiPriority w:val="39"/>
    <w:pPr>
      <w:spacing w:after="100"/>
      <w:ind w:left="1100"/>
    </w:pPr>
    <w:rPr>
      <w:rFonts w:asciiTheme="minorHAnsi" w:hAnsiTheme="minorHAnsi" w:eastAsiaTheme="minorEastAsia" w:cstheme="minorBidi"/>
      <w:sz w:val="22"/>
      <w:szCs w:val="22"/>
      <w:lang w:eastAsia="ru-RU"/>
    </w:rPr>
  </w:style>
  <w:style w:type="paragraph" w:styleId="11">
    <w:name w:val="toc 3"/>
    <w:basedOn w:val="1"/>
    <w:next w:val="1"/>
    <w:autoRedefine/>
    <w:unhideWhenUsed/>
    <w:uiPriority w:val="39"/>
    <w:pPr>
      <w:spacing w:after="100"/>
      <w:ind w:left="440"/>
    </w:pPr>
    <w:rPr>
      <w:rFonts w:asciiTheme="minorHAnsi" w:hAnsiTheme="minorHAnsi" w:eastAsiaTheme="minorEastAsia" w:cstheme="minorBidi"/>
      <w:sz w:val="22"/>
      <w:szCs w:val="22"/>
      <w:lang w:eastAsia="ru-RU"/>
    </w:rPr>
  </w:style>
  <w:style w:type="paragraph" w:styleId="12">
    <w:name w:val="toc 2"/>
    <w:basedOn w:val="1"/>
    <w:next w:val="1"/>
    <w:autoRedefine/>
    <w:unhideWhenUsed/>
    <w:uiPriority w:val="39"/>
    <w:pPr>
      <w:spacing w:after="100"/>
      <w:ind w:left="220"/>
    </w:pPr>
    <w:rPr>
      <w:rFonts w:asciiTheme="minorHAnsi" w:hAnsiTheme="minorHAnsi" w:eastAsiaTheme="minorEastAsia" w:cstheme="minorBidi"/>
      <w:sz w:val="22"/>
      <w:szCs w:val="22"/>
      <w:lang w:eastAsia="ru-RU"/>
    </w:rPr>
  </w:style>
  <w:style w:type="paragraph" w:styleId="13">
    <w:name w:val="toc 4"/>
    <w:basedOn w:val="1"/>
    <w:next w:val="1"/>
    <w:autoRedefine/>
    <w:unhideWhenUsed/>
    <w:uiPriority w:val="39"/>
    <w:pPr>
      <w:spacing w:after="100"/>
      <w:ind w:left="660"/>
    </w:pPr>
    <w:rPr>
      <w:rFonts w:asciiTheme="minorHAnsi" w:hAnsiTheme="minorHAnsi" w:eastAsiaTheme="minorEastAsia" w:cstheme="minorBidi"/>
      <w:sz w:val="22"/>
      <w:szCs w:val="22"/>
      <w:lang w:eastAsia="ru-RU"/>
    </w:rPr>
  </w:style>
  <w:style w:type="paragraph" w:styleId="14">
    <w:name w:val="toc 5"/>
    <w:basedOn w:val="1"/>
    <w:next w:val="1"/>
    <w:autoRedefine/>
    <w:unhideWhenUsed/>
    <w:uiPriority w:val="39"/>
    <w:pPr>
      <w:spacing w:after="100"/>
      <w:ind w:left="880"/>
    </w:pPr>
    <w:rPr>
      <w:rFonts w:asciiTheme="minorHAnsi" w:hAnsiTheme="minorHAnsi" w:eastAsiaTheme="minorEastAsia" w:cstheme="minorBidi"/>
      <w:sz w:val="22"/>
      <w:szCs w:val="22"/>
      <w:lang w:eastAsia="ru-RU"/>
    </w:rPr>
  </w:style>
  <w:style w:type="paragraph" w:styleId="1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table" w:styleId="16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styleId="18">
    <w:name w:val="Placeholder Text"/>
    <w:basedOn w:val="3"/>
    <w:semiHidden/>
    <w:uiPriority w:val="99"/>
    <w:rPr>
      <w:color w:val="808080"/>
    </w:rPr>
  </w:style>
  <w:style w:type="character" w:customStyle="1" w:styleId="19">
    <w:name w:val="Заголовок 1 Знак"/>
    <w:basedOn w:val="3"/>
    <w:link w:val="2"/>
    <w:uiPriority w:val="9"/>
    <w:rPr>
      <w:rFonts w:eastAsiaTheme="majorEastAsia" w:cstheme="majorBidi"/>
      <w:b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ind w:left="0"/>
      <w:outlineLvl w:val="9"/>
    </w:pPr>
    <w:rPr>
      <w:rFonts w:asciiTheme="majorHAnsi" w:hAnsiTheme="majorHAnsi"/>
      <w:b w:val="0"/>
      <w:color w:val="2E75B6" w:themeColor="accent1" w:themeShade="BF"/>
      <w:sz w:val="32"/>
      <w:lang w:eastAsia="ru-RU"/>
    </w:rPr>
  </w:style>
  <w:style w:type="paragraph" w:customStyle="1" w:styleId="21">
    <w:name w:val="Основа"/>
    <w:basedOn w:val="1"/>
    <w:qFormat/>
    <w:uiPriority w:val="0"/>
    <w:pPr>
      <w:spacing w:after="360" w:line="240" w:lineRule="auto"/>
      <w:ind w:firstLine="709"/>
      <w:contextualSpacing/>
      <w:jc w:val="both"/>
    </w:pPr>
    <w:rPr>
      <w:rFonts w:ascii="Times New Roman" w:hAnsi="Times New Roman" w:eastAsiaTheme="majorEastAsia" w:cstheme="majorBidi"/>
      <w:sz w:val="28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2D84A-AFF3-4027-8BA4-D7F544915C2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78</Pages>
  <Words>10378</Words>
  <Characters>59159</Characters>
  <Lines>492</Lines>
  <Paragraphs>138</Paragraphs>
  <TotalTime>0</TotalTime>
  <ScaleCrop>false</ScaleCrop>
  <LinksUpToDate>false</LinksUpToDate>
  <CharactersWithSpaces>69399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2024-12-28T19:18:00Z</dcterms:created>
  <dc:creator>qdenni</dc:creator>
  <cp:lastModifiedBy>Big Floppa</cp:lastModifiedBy>
  <dcterms:modified xsi:type="dcterms:W3CDTF">2025-01-06T12:57:05Z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E82925ACB1D04033806449DEA7896B52_13</vt:lpwstr>
  </property>
</Properties>
</file>