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D3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</w:t>
      </w:r>
      <w:r w:rsidR="00F65702">
        <w:rPr>
          <w:rFonts w:ascii="Courier New" w:hAnsi="Courier New" w:cs="Courier New"/>
          <w:sz w:val="28"/>
          <w:szCs w:val="28"/>
        </w:rPr>
        <w:t xml:space="preserve"> </w:t>
      </w:r>
      <w:r w:rsidR="00935006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65702" w:rsidRDefault="00F6570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ПП-2</w:t>
      </w:r>
    </w:p>
    <w:p w:rsidR="008F09FF" w:rsidRPr="008F09FF" w:rsidRDefault="008F09FF" w:rsidP="008F09FF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8F09FF">
        <w:rPr>
          <w:rFonts w:ascii="Courier New" w:hAnsi="Courier New" w:cs="Courier New"/>
          <w:b/>
          <w:sz w:val="28"/>
          <w:szCs w:val="28"/>
          <w:u w:val="single"/>
        </w:rPr>
        <w:t>Задание 1.</w:t>
      </w:r>
    </w:p>
    <w:p w:rsidR="00935006" w:rsidRPr="003B7395" w:rsidRDefault="004D58FF" w:rsidP="00F470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35006" w:rsidRPr="00673F0E">
        <w:rPr>
          <w:rFonts w:ascii="Courier New" w:hAnsi="Courier New" w:cs="Courier New"/>
          <w:b/>
          <w:i/>
          <w:sz w:val="28"/>
          <w:szCs w:val="28"/>
          <w:lang w:val="en-US"/>
        </w:rPr>
        <w:t>SericeLocator</w:t>
      </w:r>
      <w:r w:rsidR="008F09FF">
        <w:rPr>
          <w:rFonts w:ascii="Courier New" w:hAnsi="Courier New" w:cs="Courier New"/>
          <w:sz w:val="28"/>
          <w:szCs w:val="28"/>
          <w:lang w:val="en-US"/>
        </w:rPr>
        <w:t>,</w:t>
      </w:r>
      <w:r w:rsidR="006826F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826FF">
        <w:rPr>
          <w:rFonts w:ascii="Courier New" w:hAnsi="Courier New" w:cs="Courier New"/>
          <w:sz w:val="28"/>
          <w:szCs w:val="28"/>
        </w:rPr>
        <w:t>реализующую</w:t>
      </w:r>
      <w:r w:rsidR="006826FF"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826FF">
        <w:rPr>
          <w:rFonts w:ascii="Courier New" w:hAnsi="Courier New" w:cs="Courier New"/>
          <w:sz w:val="28"/>
          <w:szCs w:val="28"/>
        </w:rPr>
        <w:t>паттерн</w:t>
      </w:r>
      <w:r w:rsidR="006826F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02D9F" w:rsidRPr="00302D9F">
        <w:rPr>
          <w:rFonts w:ascii="Courier New" w:hAnsi="Courier New" w:cs="Courier New"/>
          <w:b/>
          <w:i/>
          <w:sz w:val="28"/>
          <w:szCs w:val="28"/>
          <w:lang w:val="en-US"/>
        </w:rPr>
        <w:t>Service Locator</w:t>
      </w:r>
      <w:r w:rsidR="00302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02D9F">
        <w:rPr>
          <w:rFonts w:ascii="Courier New" w:hAnsi="Courier New" w:cs="Courier New"/>
          <w:sz w:val="28"/>
          <w:szCs w:val="28"/>
        </w:rPr>
        <w:t>и</w:t>
      </w:r>
      <w:r w:rsidR="00302D9F"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35006">
        <w:rPr>
          <w:rFonts w:ascii="Courier New" w:hAnsi="Courier New" w:cs="Courier New"/>
          <w:sz w:val="28"/>
          <w:szCs w:val="28"/>
        </w:rPr>
        <w:t>обеспечивающую</w:t>
      </w:r>
      <w:r w:rsidR="00935006"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35006">
        <w:rPr>
          <w:rFonts w:ascii="Courier New" w:hAnsi="Courier New" w:cs="Courier New"/>
          <w:sz w:val="28"/>
          <w:szCs w:val="28"/>
        </w:rPr>
        <w:t>работу</w:t>
      </w:r>
      <w:r w:rsidR="00935006" w:rsidRPr="003B7395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935006">
        <w:rPr>
          <w:rFonts w:ascii="Courier New" w:hAnsi="Courier New" w:cs="Courier New"/>
          <w:sz w:val="28"/>
          <w:szCs w:val="28"/>
        </w:rPr>
        <w:t>сервисов</w:t>
      </w:r>
      <w:r w:rsidR="00935006" w:rsidRPr="003B7395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6826FF"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826FF">
        <w:rPr>
          <w:rFonts w:ascii="Courier New" w:hAnsi="Courier New" w:cs="Courier New"/>
          <w:sz w:val="28"/>
          <w:szCs w:val="28"/>
        </w:rPr>
        <w:t>с</w:t>
      </w:r>
      <w:r w:rsidR="006826FF"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826FF">
        <w:rPr>
          <w:rFonts w:ascii="Courier New" w:hAnsi="Courier New" w:cs="Courier New"/>
          <w:sz w:val="28"/>
          <w:szCs w:val="28"/>
        </w:rPr>
        <w:t>жизненным</w:t>
      </w:r>
      <w:r w:rsidR="00302D9F">
        <w:rPr>
          <w:rFonts w:ascii="Courier New" w:hAnsi="Courier New" w:cs="Courier New"/>
          <w:sz w:val="28"/>
          <w:szCs w:val="28"/>
        </w:rPr>
        <w:t>и</w:t>
      </w:r>
      <w:r w:rsidR="006826FF"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826FF">
        <w:rPr>
          <w:rFonts w:ascii="Courier New" w:hAnsi="Courier New" w:cs="Courier New"/>
          <w:sz w:val="28"/>
          <w:szCs w:val="28"/>
        </w:rPr>
        <w:t>цикл</w:t>
      </w:r>
      <w:r w:rsidR="00302D9F">
        <w:rPr>
          <w:rFonts w:ascii="Courier New" w:hAnsi="Courier New" w:cs="Courier New"/>
          <w:sz w:val="28"/>
          <w:szCs w:val="28"/>
        </w:rPr>
        <w:t>а</w:t>
      </w:r>
      <w:r w:rsidR="006826FF">
        <w:rPr>
          <w:rFonts w:ascii="Courier New" w:hAnsi="Courier New" w:cs="Courier New"/>
          <w:sz w:val="28"/>
          <w:szCs w:val="28"/>
        </w:rPr>
        <w:t>м</w:t>
      </w:r>
      <w:r w:rsidR="00302D9F">
        <w:rPr>
          <w:rFonts w:ascii="Courier New" w:hAnsi="Courier New" w:cs="Courier New"/>
          <w:sz w:val="28"/>
          <w:szCs w:val="28"/>
        </w:rPr>
        <w:t>и</w:t>
      </w:r>
      <w:r w:rsidR="00302D9F">
        <w:rPr>
          <w:rFonts w:ascii="Courier New" w:hAnsi="Courier New" w:cs="Courier New"/>
          <w:sz w:val="28"/>
          <w:szCs w:val="28"/>
          <w:lang w:val="en-US"/>
        </w:rPr>
        <w:t>:</w:t>
      </w:r>
      <w:r w:rsidR="006826FF"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826FF" w:rsidRPr="00302D9F">
        <w:rPr>
          <w:rFonts w:ascii="Courier New" w:hAnsi="Courier New" w:cs="Courier New"/>
          <w:b/>
          <w:i/>
          <w:sz w:val="28"/>
          <w:szCs w:val="28"/>
          <w:lang w:val="en-US"/>
        </w:rPr>
        <w:t>Transi</w:t>
      </w:r>
      <w:r w:rsidR="00302D9F" w:rsidRPr="00302D9F">
        <w:rPr>
          <w:rFonts w:ascii="Courier New" w:hAnsi="Courier New" w:cs="Courier New"/>
          <w:b/>
          <w:i/>
          <w:sz w:val="28"/>
          <w:szCs w:val="28"/>
          <w:lang w:val="en-US"/>
        </w:rPr>
        <w:t>ent</w:t>
      </w:r>
      <w:r w:rsidR="00302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02D9F" w:rsidRPr="00302D9F">
        <w:rPr>
          <w:rFonts w:ascii="Courier New" w:hAnsi="Courier New" w:cs="Courier New"/>
          <w:b/>
          <w:i/>
          <w:sz w:val="28"/>
          <w:szCs w:val="28"/>
          <w:lang w:val="en-US"/>
        </w:rPr>
        <w:t>Scoped</w:t>
      </w:r>
      <w:r w:rsidR="00302D9F">
        <w:rPr>
          <w:rFonts w:ascii="Courier New" w:hAnsi="Courier New" w:cs="Courier New"/>
          <w:sz w:val="28"/>
          <w:szCs w:val="28"/>
          <w:lang w:val="en-US"/>
        </w:rPr>
        <w:t xml:space="preserve"> и </w:t>
      </w:r>
      <w:r w:rsidR="00302D9F" w:rsidRPr="00302D9F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302D9F"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 w:rsidR="00935006" w:rsidRPr="003B739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35006" w:rsidRPr="00302D9F" w:rsidRDefault="00302D9F" w:rsidP="00F470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302D9F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673F0E">
        <w:rPr>
          <w:rFonts w:ascii="Courier New" w:hAnsi="Courier New" w:cs="Courier New"/>
          <w:b/>
          <w:i/>
          <w:sz w:val="28"/>
          <w:szCs w:val="28"/>
          <w:lang w:val="en-US"/>
        </w:rPr>
        <w:t>SericeLocator</w:t>
      </w:r>
      <w:r w:rsidR="00673F0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B739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демонстрирующее работоспособность (тестирующее) библиотеки  </w:t>
      </w:r>
      <w:r w:rsidRPr="00935006">
        <w:rPr>
          <w:rFonts w:ascii="Courier New" w:hAnsi="Courier New" w:cs="Courier New"/>
          <w:b/>
          <w:sz w:val="28"/>
          <w:szCs w:val="28"/>
          <w:lang w:val="en-US"/>
        </w:rPr>
        <w:t>SericeLocator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302D9F" w:rsidRPr="008F09FF" w:rsidRDefault="00302D9F" w:rsidP="00302D9F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2</w:t>
      </w:r>
      <w:r w:rsidRPr="008F09FF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:rsidR="00935006" w:rsidRDefault="00302D9F" w:rsidP="00F470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логической схемой базы данных </w:t>
      </w:r>
      <w:r w:rsidRPr="00302D9F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2D9F" w:rsidRDefault="00302D9F" w:rsidP="00302D9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4356761E" wp14:editId="66FE2F3E">
            <wp:extent cx="5042848" cy="1651269"/>
            <wp:effectExtent l="0" t="0" r="5715" b="6350"/>
            <wp:docPr id="37995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54" cy="165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9F" w:rsidRDefault="00302D9F" w:rsidP="00302D9F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</w:t>
      </w:r>
      <w:r w:rsidR="00CD21BC">
        <w:rPr>
          <w:rFonts w:ascii="Courier New" w:hAnsi="Courier New" w:cs="Courier New"/>
          <w:sz w:val="28"/>
          <w:szCs w:val="28"/>
          <w:lang w:val="en-US"/>
        </w:rPr>
        <w:t>c</w:t>
      </w:r>
      <w:r w:rsidR="00CD21BC" w:rsidRPr="003B7395">
        <w:rPr>
          <w:rFonts w:ascii="Courier New" w:hAnsi="Courier New" w:cs="Courier New"/>
          <w:sz w:val="28"/>
          <w:szCs w:val="28"/>
        </w:rPr>
        <w:t xml:space="preserve"> </w:t>
      </w:r>
      <w:r w:rsidR="00CD21BC">
        <w:rPr>
          <w:rFonts w:ascii="Courier New" w:hAnsi="Courier New" w:cs="Courier New"/>
          <w:sz w:val="28"/>
          <w:szCs w:val="28"/>
        </w:rPr>
        <w:t xml:space="preserve">интерфейсами для репозитория базы данных </w:t>
      </w:r>
      <w:r w:rsidR="00CD21BC"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2D9F" w:rsidRPr="003B7395" w:rsidRDefault="00CD21BC" w:rsidP="00302D9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69057674" wp14:editId="119E212D">
            <wp:extent cx="5939790" cy="4779010"/>
            <wp:effectExtent l="19050" t="19050" r="22860" b="21590"/>
            <wp:docPr id="8009946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9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D9F" w:rsidRDefault="00CD21BC" w:rsidP="00302D9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1D0EE90C" wp14:editId="600F24E9">
            <wp:extent cx="5939790" cy="1518920"/>
            <wp:effectExtent l="19050" t="19050" r="22860" b="24130"/>
            <wp:docPr id="965071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8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D9F" w:rsidRDefault="00302D9F" w:rsidP="00302D9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5006" w:rsidRDefault="00CD21BC" w:rsidP="00F470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библиотеку 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B739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реализующую  заданные интерфейсы и  обеспечивающие работу с  СУБД (любая, по выбору). </w:t>
      </w:r>
    </w:p>
    <w:p w:rsidR="00CD21BC" w:rsidRPr="00CD21BC" w:rsidRDefault="00CD21BC" w:rsidP="00F470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приложение </w:t>
      </w:r>
      <w:bookmarkStart w:id="0" w:name="_GoBack"/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 w:rsidRPr="003B7395">
        <w:rPr>
          <w:rFonts w:ascii="Courier New" w:hAnsi="Courier New" w:cs="Courier New"/>
          <w:b/>
          <w:i/>
          <w:sz w:val="28"/>
          <w:szCs w:val="28"/>
        </w:rPr>
        <w:t xml:space="preserve"> </w:t>
      </w:r>
      <w:bookmarkEnd w:id="0"/>
      <w:r>
        <w:rPr>
          <w:rFonts w:ascii="Courier New" w:hAnsi="Courier New" w:cs="Courier New"/>
          <w:sz w:val="28"/>
          <w:szCs w:val="28"/>
        </w:rPr>
        <w:t xml:space="preserve">тестирующее репозиторий, реализованный 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</w:p>
    <w:p w:rsidR="00CD21BC" w:rsidRDefault="00CD21BC" w:rsidP="00CD21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D58FF" w:rsidRPr="008656D6" w:rsidRDefault="008F09FF" w:rsidP="008656D6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E007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E357E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E007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D58FF" w:rsidRPr="008F09FF">
        <w:rPr>
          <w:rFonts w:ascii="Courier New" w:hAnsi="Courier New" w:cs="Courier New"/>
          <w:sz w:val="28"/>
          <w:szCs w:val="28"/>
        </w:rPr>
        <w:t xml:space="preserve"> </w:t>
      </w:r>
      <w:r w:rsidR="00F47085" w:rsidRPr="008F09FF">
        <w:rPr>
          <w:rFonts w:ascii="Courier New" w:hAnsi="Courier New" w:cs="Courier New"/>
          <w:sz w:val="28"/>
          <w:szCs w:val="28"/>
        </w:rPr>
        <w:t xml:space="preserve"> </w:t>
      </w:r>
    </w:p>
    <w:p w:rsidR="00342CDA" w:rsidRDefault="00E357ED" w:rsidP="00F470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2CDA">
        <w:rPr>
          <w:rFonts w:ascii="Courier New" w:hAnsi="Courier New" w:cs="Courier New"/>
          <w:sz w:val="28"/>
          <w:szCs w:val="28"/>
        </w:rPr>
        <w:t xml:space="preserve">Разработайте  консольное приложение </w:t>
      </w: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 w:rsidR="00342CDA"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342CDA"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="00342CDA"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 w:rsidR="00342CDA" w:rsidRPr="003B7395">
        <w:rPr>
          <w:rFonts w:ascii="Courier New" w:hAnsi="Courier New" w:cs="Courier New"/>
          <w:sz w:val="28"/>
          <w:szCs w:val="28"/>
        </w:rPr>
        <w:t xml:space="preserve">,  </w:t>
      </w:r>
      <w:r w:rsidR="00342CDA">
        <w:rPr>
          <w:rFonts w:ascii="Courier New" w:hAnsi="Courier New" w:cs="Courier New"/>
          <w:sz w:val="28"/>
          <w:szCs w:val="28"/>
        </w:rPr>
        <w:t xml:space="preserve">обеспечивающее работу </w:t>
      </w:r>
      <w:r w:rsidR="00342CDA">
        <w:rPr>
          <w:rFonts w:ascii="Courier New" w:hAnsi="Courier New" w:cs="Courier New"/>
          <w:sz w:val="28"/>
          <w:szCs w:val="28"/>
          <w:lang w:val="en-US"/>
        </w:rPr>
        <w:t>Transient</w:t>
      </w:r>
      <w:r w:rsidR="00342CDA" w:rsidRPr="003B7395">
        <w:rPr>
          <w:rFonts w:ascii="Courier New" w:hAnsi="Courier New" w:cs="Courier New"/>
          <w:sz w:val="28"/>
          <w:szCs w:val="28"/>
        </w:rPr>
        <w:t>-</w:t>
      </w:r>
      <w:r w:rsidR="00342CDA">
        <w:rPr>
          <w:rFonts w:ascii="Courier New" w:hAnsi="Courier New" w:cs="Courier New"/>
          <w:sz w:val="28"/>
          <w:szCs w:val="28"/>
        </w:rPr>
        <w:t>сервисов</w:t>
      </w:r>
      <w:r w:rsidR="00342CDA" w:rsidRPr="003B7395">
        <w:rPr>
          <w:rFonts w:ascii="Courier New" w:hAnsi="Courier New" w:cs="Courier New"/>
          <w:sz w:val="28"/>
          <w:szCs w:val="28"/>
        </w:rPr>
        <w:t xml:space="preserve"> </w:t>
      </w:r>
      <w:r w:rsidR="00342CDA">
        <w:rPr>
          <w:rFonts w:ascii="Courier New" w:hAnsi="Courier New" w:cs="Courier New"/>
          <w:sz w:val="28"/>
          <w:szCs w:val="28"/>
        </w:rPr>
        <w:t>для интерфейсов:</w:t>
      </w:r>
    </w:p>
    <w:p w:rsidR="00342CDA" w:rsidRPr="00673F0E" w:rsidRDefault="00342CDA" w:rsidP="00342CD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ISelebrity, ILifeevent, ICommon, IRepository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  </w:t>
      </w:r>
    </w:p>
    <w:p w:rsidR="00342CDA" w:rsidRDefault="00342CDA" w:rsidP="00F470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342CDA"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</w:rPr>
        <w:t xml:space="preserve">в рамках </w:t>
      </w:r>
      <w:r w:rsidRPr="00342CDA">
        <w:rPr>
          <w:rFonts w:ascii="Courier New" w:hAnsi="Courier New" w:cs="Courier New"/>
          <w:sz w:val="28"/>
          <w:szCs w:val="28"/>
        </w:rPr>
        <w:t>приложени</w:t>
      </w:r>
      <w:r>
        <w:rPr>
          <w:rFonts w:ascii="Courier New" w:hAnsi="Courier New" w:cs="Courier New"/>
          <w:sz w:val="28"/>
          <w:szCs w:val="28"/>
        </w:rPr>
        <w:t>я</w:t>
      </w:r>
      <w:r w:rsidRPr="00342CDA">
        <w:rPr>
          <w:rFonts w:ascii="Courier New" w:hAnsi="Courier New" w:cs="Courier New"/>
          <w:sz w:val="28"/>
          <w:szCs w:val="28"/>
        </w:rPr>
        <w:t xml:space="preserve"> </w:t>
      </w: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SL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 w:rsidRPr="003B7395">
        <w:rPr>
          <w:rFonts w:ascii="Courier New" w:hAnsi="Courier New" w:cs="Courier New"/>
          <w:sz w:val="28"/>
          <w:szCs w:val="28"/>
        </w:rPr>
        <w:t xml:space="preserve">,  </w:t>
      </w:r>
    </w:p>
    <w:p w:rsidR="00074241" w:rsidRPr="00673F0E" w:rsidRDefault="00342CDA" w:rsidP="00673F0E">
      <w:pPr>
        <w:pStyle w:val="a3"/>
        <w:spacing w:after="0"/>
        <w:ind w:left="36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 тестов аналогичных 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DAL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CD21BC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</w:p>
    <w:p w:rsidR="00673F0E" w:rsidRPr="0009572B" w:rsidRDefault="00074241" w:rsidP="0009572B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3B739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3B739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</w:t>
      </w:r>
      <w:r w:rsidRPr="003B7395">
        <w:rPr>
          <w:rFonts w:ascii="Courier New" w:hAnsi="Courier New" w:cs="Courier New"/>
          <w:sz w:val="28"/>
          <w:szCs w:val="28"/>
        </w:rPr>
        <w:t xml:space="preserve"> </w:t>
      </w:r>
      <w:r w:rsidRPr="00074241">
        <w:rPr>
          <w:rFonts w:ascii="Courier New" w:hAnsi="Courier New" w:cs="Courier New"/>
          <w:b/>
          <w:i/>
          <w:sz w:val="28"/>
          <w:szCs w:val="28"/>
          <w:lang w:val="en-US"/>
        </w:rPr>
        <w:t>CashCelebrities</w:t>
      </w:r>
      <w:r w:rsidRPr="003B7395">
        <w:rPr>
          <w:rFonts w:ascii="Courier New" w:hAnsi="Courier New" w:cs="Courier New"/>
          <w:sz w:val="28"/>
          <w:szCs w:val="28"/>
        </w:rPr>
        <w:t xml:space="preserve">  (</w:t>
      </w:r>
      <w:r>
        <w:rPr>
          <w:rFonts w:ascii="Courier New" w:hAnsi="Courier New" w:cs="Courier New"/>
          <w:sz w:val="28"/>
          <w:szCs w:val="28"/>
        </w:rPr>
        <w:t>интерфейсы разработайте самостоятельно</w:t>
      </w:r>
      <w:r w:rsidRPr="003B739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предназначенного для кэширования  всего списка </w:t>
      </w:r>
      <w:r w:rsidRPr="00074241">
        <w:rPr>
          <w:rFonts w:ascii="Courier New" w:hAnsi="Courier New" w:cs="Courier New"/>
          <w:b/>
          <w:i/>
          <w:sz w:val="28"/>
          <w:szCs w:val="28"/>
          <w:lang w:val="en-US"/>
        </w:rPr>
        <w:t>Celebrities</w:t>
      </w:r>
      <w:r w:rsidRPr="003B739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Кэширование должно осуществляться на заданный  интервал времени</w:t>
      </w:r>
      <w:r w:rsidR="00CF6196">
        <w:rPr>
          <w:rFonts w:ascii="Courier New" w:hAnsi="Courier New" w:cs="Courier New"/>
          <w:sz w:val="28"/>
          <w:szCs w:val="28"/>
        </w:rPr>
        <w:t xml:space="preserve"> с периодическим обнов</w:t>
      </w:r>
      <w:r w:rsidR="0009572B">
        <w:rPr>
          <w:rFonts w:ascii="Courier New" w:hAnsi="Courier New" w:cs="Courier New"/>
          <w:sz w:val="28"/>
          <w:szCs w:val="28"/>
        </w:rPr>
        <w:t>л</w:t>
      </w:r>
      <w:r w:rsidR="00CF6196">
        <w:rPr>
          <w:rFonts w:ascii="Courier New" w:hAnsi="Courier New" w:cs="Courier New"/>
          <w:sz w:val="28"/>
          <w:szCs w:val="28"/>
        </w:rPr>
        <w:t>ени</w:t>
      </w:r>
      <w:r w:rsidR="0009572B">
        <w:rPr>
          <w:rFonts w:ascii="Courier New" w:hAnsi="Courier New" w:cs="Courier New"/>
          <w:sz w:val="28"/>
          <w:szCs w:val="28"/>
        </w:rPr>
        <w:t>е</w:t>
      </w:r>
      <w:r w:rsidR="00CF6196">
        <w:rPr>
          <w:rFonts w:ascii="Courier New" w:hAnsi="Courier New" w:cs="Courier New"/>
          <w:sz w:val="28"/>
          <w:szCs w:val="28"/>
        </w:rPr>
        <w:t xml:space="preserve">м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73F0E" w:rsidRPr="003B7395">
        <w:rPr>
          <w:rFonts w:ascii="Courier New" w:hAnsi="Courier New" w:cs="Courier New"/>
          <w:sz w:val="28"/>
          <w:szCs w:val="28"/>
        </w:rPr>
        <w:t>(</w:t>
      </w:r>
      <w:r w:rsidR="00CF6196">
        <w:rPr>
          <w:rFonts w:ascii="Courier New" w:hAnsi="Courier New" w:cs="Courier New"/>
          <w:sz w:val="28"/>
          <w:szCs w:val="28"/>
        </w:rPr>
        <w:t xml:space="preserve">системный </w:t>
      </w:r>
      <w:r w:rsidR="00673F0E">
        <w:rPr>
          <w:rFonts w:ascii="Courier New" w:hAnsi="Courier New" w:cs="Courier New"/>
          <w:sz w:val="28"/>
          <w:szCs w:val="28"/>
        </w:rPr>
        <w:t xml:space="preserve">параметр </w:t>
      </w:r>
      <w:r w:rsidR="00673F0E">
        <w:rPr>
          <w:rFonts w:ascii="Courier New" w:hAnsi="Courier New" w:cs="Courier New"/>
          <w:sz w:val="28"/>
          <w:szCs w:val="28"/>
          <w:lang w:val="en-US"/>
        </w:rPr>
        <w:t>Scope</w:t>
      </w:r>
      <w:r w:rsidR="0009572B">
        <w:rPr>
          <w:rFonts w:ascii="Courier New" w:hAnsi="Courier New" w:cs="Courier New"/>
          <w:sz w:val="28"/>
          <w:szCs w:val="28"/>
        </w:rPr>
        <w:t>-сервиса</w:t>
      </w:r>
      <w:r w:rsidR="00673F0E" w:rsidRPr="003B7395">
        <w:rPr>
          <w:rFonts w:ascii="Courier New" w:hAnsi="Courier New" w:cs="Courier New"/>
          <w:sz w:val="28"/>
          <w:szCs w:val="28"/>
        </w:rPr>
        <w:t>,</w:t>
      </w:r>
      <w:r w:rsidR="0009572B">
        <w:rPr>
          <w:rFonts w:ascii="Courier New" w:hAnsi="Courier New" w:cs="Courier New"/>
          <w:sz w:val="28"/>
          <w:szCs w:val="28"/>
        </w:rPr>
        <w:t xml:space="preserve"> </w:t>
      </w:r>
      <w:r w:rsidR="00673F0E">
        <w:rPr>
          <w:rFonts w:ascii="Courier New" w:hAnsi="Courier New" w:cs="Courier New"/>
          <w:sz w:val="28"/>
          <w:szCs w:val="28"/>
        </w:rPr>
        <w:t xml:space="preserve">требуется  доработка </w:t>
      </w:r>
      <w:r w:rsidR="00673F0E" w:rsidRPr="003B7395">
        <w:rPr>
          <w:rFonts w:ascii="Courier New" w:hAnsi="Courier New" w:cs="Courier New"/>
          <w:sz w:val="28"/>
          <w:szCs w:val="28"/>
        </w:rPr>
        <w:t xml:space="preserve">                </w:t>
      </w:r>
      <w:r w:rsidR="00673F0E" w:rsidRPr="00673F0E">
        <w:rPr>
          <w:rFonts w:ascii="Courier New" w:hAnsi="Courier New" w:cs="Courier New"/>
          <w:b/>
          <w:i/>
          <w:sz w:val="28"/>
          <w:szCs w:val="28"/>
          <w:lang w:val="en-US"/>
        </w:rPr>
        <w:t>ServiceScopFactory</w:t>
      </w:r>
      <w:r w:rsidR="00673F0E" w:rsidRPr="003B739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42CDA" w:rsidRDefault="00673F0E" w:rsidP="00F47085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в рамках </w:t>
      </w: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Test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SL</w:t>
      </w:r>
      <w:r w:rsidRPr="003B7395">
        <w:rPr>
          <w:rFonts w:ascii="Courier New" w:hAnsi="Courier New" w:cs="Courier New"/>
          <w:b/>
          <w:i/>
          <w:sz w:val="28"/>
          <w:szCs w:val="28"/>
        </w:rPr>
        <w:t>_</w:t>
      </w:r>
      <w:r w:rsidRPr="00342CDA">
        <w:rPr>
          <w:rFonts w:ascii="Courier New" w:hAnsi="Courier New" w:cs="Courier New"/>
          <w:b/>
          <w:i/>
          <w:sz w:val="28"/>
          <w:szCs w:val="28"/>
          <w:lang w:val="en-US"/>
        </w:rPr>
        <w:t>LES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тесты для </w:t>
      </w:r>
      <w:r w:rsidRPr="00074241">
        <w:rPr>
          <w:rFonts w:ascii="Courier New" w:hAnsi="Courier New" w:cs="Courier New"/>
          <w:b/>
          <w:i/>
          <w:sz w:val="28"/>
          <w:szCs w:val="28"/>
          <w:lang w:val="en-US"/>
        </w:rPr>
        <w:t>CashCelebrities</w:t>
      </w:r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074241">
        <w:rPr>
          <w:rFonts w:ascii="Courier New" w:hAnsi="Courier New" w:cs="Courier New"/>
          <w:sz w:val="28"/>
          <w:szCs w:val="28"/>
        </w:rPr>
        <w:t xml:space="preserve">      </w:t>
      </w:r>
      <w:r w:rsidR="00074241" w:rsidRPr="003B7395">
        <w:rPr>
          <w:rFonts w:ascii="Courier New" w:hAnsi="Courier New" w:cs="Courier New"/>
          <w:sz w:val="28"/>
          <w:szCs w:val="28"/>
        </w:rPr>
        <w:t xml:space="preserve">  </w:t>
      </w:r>
      <w:r w:rsidR="00074241">
        <w:rPr>
          <w:rFonts w:ascii="Courier New" w:hAnsi="Courier New" w:cs="Courier New"/>
          <w:sz w:val="28"/>
          <w:szCs w:val="28"/>
        </w:rPr>
        <w:t xml:space="preserve">   </w:t>
      </w:r>
    </w:p>
    <w:p w:rsidR="00074241" w:rsidRPr="003B7395" w:rsidRDefault="00074241" w:rsidP="0007424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74241" w:rsidRPr="003B7395" w:rsidRDefault="00074241" w:rsidP="0007424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74241" w:rsidRPr="003B7395" w:rsidRDefault="00074241" w:rsidP="0007424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47085" w:rsidRPr="00673F0E" w:rsidRDefault="00F47085" w:rsidP="00673F0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F47085" w:rsidRPr="00673F0E" w:rsidSect="000A542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D51" w:rsidRDefault="004F2D51" w:rsidP="00EC668C">
      <w:pPr>
        <w:spacing w:after="0" w:line="240" w:lineRule="auto"/>
      </w:pPr>
      <w:r>
        <w:separator/>
      </w:r>
    </w:p>
  </w:endnote>
  <w:endnote w:type="continuationSeparator" w:id="0">
    <w:p w:rsidR="004F2D51" w:rsidRDefault="004F2D51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19826"/>
      <w:docPartObj>
        <w:docPartGallery w:val="Page Numbers (Bottom of Page)"/>
        <w:docPartUnique/>
      </w:docPartObj>
    </w:sdtPr>
    <w:sdtEndPr/>
    <w:sdtContent>
      <w:p w:rsidR="00EC668C" w:rsidRDefault="004854C7">
        <w:pPr>
          <w:pStyle w:val="a7"/>
          <w:jc w:val="right"/>
        </w:pPr>
        <w:r>
          <w:fldChar w:fldCharType="begin"/>
        </w:r>
        <w:r w:rsidR="00EC668C">
          <w:instrText>PAGE   \* MERGEFORMAT</w:instrText>
        </w:r>
        <w:r>
          <w:fldChar w:fldCharType="separate"/>
        </w:r>
        <w:r w:rsidR="00E566EE">
          <w:rPr>
            <w:noProof/>
          </w:rPr>
          <w:t>2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D51" w:rsidRDefault="004F2D51" w:rsidP="00EC668C">
      <w:pPr>
        <w:spacing w:after="0" w:line="240" w:lineRule="auto"/>
      </w:pPr>
      <w:r>
        <w:separator/>
      </w:r>
    </w:p>
  </w:footnote>
  <w:footnote w:type="continuationSeparator" w:id="0">
    <w:p w:rsidR="004F2D51" w:rsidRDefault="004F2D51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7B"/>
    <w:rsid w:val="000055CC"/>
    <w:rsid w:val="00010FBF"/>
    <w:rsid w:val="00060672"/>
    <w:rsid w:val="000669C0"/>
    <w:rsid w:val="00074241"/>
    <w:rsid w:val="00086020"/>
    <w:rsid w:val="000925EA"/>
    <w:rsid w:val="0009572B"/>
    <w:rsid w:val="00096ED3"/>
    <w:rsid w:val="000A542E"/>
    <w:rsid w:val="000C666D"/>
    <w:rsid w:val="000D47BC"/>
    <w:rsid w:val="0010202D"/>
    <w:rsid w:val="00196B3A"/>
    <w:rsid w:val="001C3672"/>
    <w:rsid w:val="0026230B"/>
    <w:rsid w:val="002758A6"/>
    <w:rsid w:val="00277A36"/>
    <w:rsid w:val="002D671E"/>
    <w:rsid w:val="002F6294"/>
    <w:rsid w:val="00302D9F"/>
    <w:rsid w:val="00321F18"/>
    <w:rsid w:val="00323E0B"/>
    <w:rsid w:val="003275B3"/>
    <w:rsid w:val="00342CDA"/>
    <w:rsid w:val="00381966"/>
    <w:rsid w:val="00386B7B"/>
    <w:rsid w:val="00393A90"/>
    <w:rsid w:val="003B7395"/>
    <w:rsid w:val="003C53DF"/>
    <w:rsid w:val="0040294F"/>
    <w:rsid w:val="004074D1"/>
    <w:rsid w:val="004273E0"/>
    <w:rsid w:val="004754F7"/>
    <w:rsid w:val="004854C7"/>
    <w:rsid w:val="00495840"/>
    <w:rsid w:val="004D58FF"/>
    <w:rsid w:val="004F2D51"/>
    <w:rsid w:val="00500A11"/>
    <w:rsid w:val="00504CF4"/>
    <w:rsid w:val="005B3C30"/>
    <w:rsid w:val="005D32EA"/>
    <w:rsid w:val="005D7413"/>
    <w:rsid w:val="00602D67"/>
    <w:rsid w:val="00603BC8"/>
    <w:rsid w:val="006124D6"/>
    <w:rsid w:val="006135FD"/>
    <w:rsid w:val="00673F0E"/>
    <w:rsid w:val="006826FF"/>
    <w:rsid w:val="006846E5"/>
    <w:rsid w:val="006C0FFE"/>
    <w:rsid w:val="007024F0"/>
    <w:rsid w:val="007125BA"/>
    <w:rsid w:val="00736FF5"/>
    <w:rsid w:val="00745137"/>
    <w:rsid w:val="00765182"/>
    <w:rsid w:val="00791219"/>
    <w:rsid w:val="007C2627"/>
    <w:rsid w:val="007D254B"/>
    <w:rsid w:val="00803099"/>
    <w:rsid w:val="008529F9"/>
    <w:rsid w:val="008656D6"/>
    <w:rsid w:val="008A524F"/>
    <w:rsid w:val="008E3902"/>
    <w:rsid w:val="008F09FF"/>
    <w:rsid w:val="0091674B"/>
    <w:rsid w:val="00934082"/>
    <w:rsid w:val="00935006"/>
    <w:rsid w:val="00954F9C"/>
    <w:rsid w:val="00977D16"/>
    <w:rsid w:val="009A14E1"/>
    <w:rsid w:val="009C5FAA"/>
    <w:rsid w:val="009D2490"/>
    <w:rsid w:val="009E0072"/>
    <w:rsid w:val="00A7363D"/>
    <w:rsid w:val="00AA5EB7"/>
    <w:rsid w:val="00AE2F5A"/>
    <w:rsid w:val="00AE33C9"/>
    <w:rsid w:val="00AF2901"/>
    <w:rsid w:val="00B11F42"/>
    <w:rsid w:val="00B352BF"/>
    <w:rsid w:val="00B4343D"/>
    <w:rsid w:val="00B95ACD"/>
    <w:rsid w:val="00C42852"/>
    <w:rsid w:val="00C51421"/>
    <w:rsid w:val="00CD1985"/>
    <w:rsid w:val="00CD21BC"/>
    <w:rsid w:val="00CE2EDA"/>
    <w:rsid w:val="00CF6196"/>
    <w:rsid w:val="00D25341"/>
    <w:rsid w:val="00D77A28"/>
    <w:rsid w:val="00D832D3"/>
    <w:rsid w:val="00DA0E1E"/>
    <w:rsid w:val="00DB7828"/>
    <w:rsid w:val="00E0676F"/>
    <w:rsid w:val="00E357ED"/>
    <w:rsid w:val="00E45450"/>
    <w:rsid w:val="00E566EE"/>
    <w:rsid w:val="00EB14A8"/>
    <w:rsid w:val="00EC668C"/>
    <w:rsid w:val="00F47085"/>
    <w:rsid w:val="00F62289"/>
    <w:rsid w:val="00F65702"/>
    <w:rsid w:val="00F977F7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4582"/>
  <w15:docId w15:val="{4244AE12-09A6-4E3A-A0AA-DC7AACFD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  <w:style w:type="paragraph" w:styleId="a9">
    <w:name w:val="Balloon Text"/>
    <w:basedOn w:val="a"/>
    <w:link w:val="aa"/>
    <w:uiPriority w:val="99"/>
    <w:semiHidden/>
    <w:unhideWhenUsed/>
    <w:rsid w:val="00E0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6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Виолетта Угоренко</cp:lastModifiedBy>
  <cp:revision>7</cp:revision>
  <dcterms:created xsi:type="dcterms:W3CDTF">2025-04-01T01:18:00Z</dcterms:created>
  <dcterms:modified xsi:type="dcterms:W3CDTF">2025-04-08T12:36:00Z</dcterms:modified>
</cp:coreProperties>
</file>