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128" w:rsidRPr="00E26095" w:rsidRDefault="003F1128" w:rsidP="003F1128">
      <w:pPr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Учреждение образования</w:t>
      </w:r>
    </w:p>
    <w:p w:rsidR="003F1128" w:rsidRPr="00E26095" w:rsidRDefault="003F1128" w:rsidP="003F1128">
      <w:pPr>
        <w:spacing w:after="4200"/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«БЕЛОРУССКИЙ ГОСУДАРСТВЕННЫЙ ТЕХНОЛОГИЧЕСКИЙ УНИВЕРСИТЕТ»</w:t>
      </w:r>
    </w:p>
    <w:p w:rsidR="003F1128" w:rsidRPr="00E26095" w:rsidRDefault="003F1128" w:rsidP="003F1128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bookmarkStart w:id="0" w:name="_Toc137465079"/>
      <w:bookmarkStart w:id="1" w:name="_Toc149282230"/>
      <w:r w:rsidRPr="00E26095">
        <w:rPr>
          <w:rFonts w:eastAsia="Times New Roman" w:cs="Times New Roman"/>
          <w:szCs w:val="28"/>
          <w:lang w:eastAsia="ru-RU"/>
        </w:rPr>
        <w:t>Лабораторная работа №</w:t>
      </w:r>
      <w:bookmarkEnd w:id="0"/>
      <w:r w:rsidRPr="00E26095">
        <w:rPr>
          <w:rFonts w:eastAsia="Times New Roman" w:cs="Times New Roman"/>
          <w:szCs w:val="28"/>
          <w:lang w:eastAsia="ru-RU"/>
        </w:rPr>
        <w:t xml:space="preserve"> </w:t>
      </w:r>
      <w:bookmarkEnd w:id="1"/>
      <w:r>
        <w:rPr>
          <w:rFonts w:eastAsia="Times New Roman" w:cs="Times New Roman"/>
          <w:szCs w:val="28"/>
          <w:lang w:eastAsia="ru-RU"/>
        </w:rPr>
        <w:t>7</w:t>
      </w:r>
      <w:r w:rsidRPr="00E26095">
        <w:rPr>
          <w:rFonts w:eastAsia="Times New Roman" w:cs="Times New Roman"/>
          <w:szCs w:val="28"/>
          <w:lang w:eastAsia="ru-RU"/>
        </w:rPr>
        <w:t xml:space="preserve"> </w:t>
      </w:r>
    </w:p>
    <w:p w:rsidR="003F1128" w:rsidRPr="00E26095" w:rsidRDefault="003F1128" w:rsidP="003F1128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дисциплине “Программирование программного обеспечения”</w:t>
      </w:r>
    </w:p>
    <w:p w:rsidR="003F1128" w:rsidRDefault="003F1128" w:rsidP="003F1128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теме “</w:t>
      </w:r>
      <w:r w:rsidRPr="003F1128">
        <w:t xml:space="preserve"> </w:t>
      </w:r>
      <w:r w:rsidRPr="003F1128">
        <w:rPr>
          <w:rFonts w:eastAsia="Times New Roman" w:cs="Times New Roman"/>
          <w:szCs w:val="28"/>
          <w:lang w:eastAsia="ru-RU"/>
        </w:rPr>
        <w:t>Объектно</w:t>
      </w:r>
      <w:r>
        <w:rPr>
          <w:rFonts w:eastAsia="Times New Roman" w:cs="Times New Roman"/>
          <w:szCs w:val="28"/>
          <w:lang w:eastAsia="ru-RU"/>
        </w:rPr>
        <w:t>-ориентированное моделирование.</w:t>
      </w:r>
    </w:p>
    <w:p w:rsidR="003F1128" w:rsidRPr="00E26095" w:rsidRDefault="003F1128" w:rsidP="003F1128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Диаграммы поведения</w:t>
      </w:r>
      <w:r w:rsidRPr="003F1128">
        <w:rPr>
          <w:rFonts w:eastAsia="Times New Roman" w:cs="Times New Roman"/>
          <w:szCs w:val="28"/>
          <w:lang w:eastAsia="ru-RU"/>
        </w:rPr>
        <w:t xml:space="preserve"> UML</w:t>
      </w:r>
      <w:r w:rsidRPr="00E26095">
        <w:rPr>
          <w:rFonts w:eastAsia="Times New Roman" w:cs="Times New Roman"/>
          <w:szCs w:val="28"/>
          <w:lang w:eastAsia="ru-RU"/>
        </w:rPr>
        <w:t>”</w:t>
      </w:r>
    </w:p>
    <w:p w:rsidR="003F1128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 xml:space="preserve">Студент: </w:t>
      </w:r>
      <w:r>
        <w:rPr>
          <w:rFonts w:eastAsia="Times New Roman" w:cs="Times New Roman"/>
          <w:szCs w:val="28"/>
          <w:lang w:eastAsia="ru-RU"/>
        </w:rPr>
        <w:t>Угоренко В.Р</w:t>
      </w:r>
      <w:r w:rsidRPr="00E26095">
        <w:rPr>
          <w:rFonts w:eastAsia="Times New Roman" w:cs="Times New Roman"/>
          <w:szCs w:val="28"/>
          <w:lang w:eastAsia="ru-RU"/>
        </w:rPr>
        <w:t xml:space="preserve">. </w:t>
      </w:r>
    </w:p>
    <w:p w:rsidR="003F1128" w:rsidRPr="00E26095" w:rsidRDefault="003F1128" w:rsidP="003F112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ФИТ 3 курс 1</w:t>
      </w:r>
      <w:r w:rsidRPr="00E26095">
        <w:rPr>
          <w:rFonts w:eastAsia="Times New Roman" w:cs="Times New Roman"/>
          <w:szCs w:val="28"/>
          <w:lang w:eastAsia="ru-RU"/>
        </w:rPr>
        <w:t xml:space="preserve"> группа</w:t>
      </w:r>
    </w:p>
    <w:p w:rsidR="003F1128" w:rsidRPr="00E26095" w:rsidRDefault="003F1128" w:rsidP="003F1128">
      <w:pPr>
        <w:spacing w:after="1920"/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Преподаватель:</w:t>
      </w:r>
      <w:r w:rsidRPr="001F1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Волчек Д.И</w:t>
      </w:r>
      <w:r w:rsidRPr="00E26095">
        <w:rPr>
          <w:rFonts w:eastAsia="Times New Roman" w:cs="Times New Roman"/>
          <w:szCs w:val="28"/>
          <w:lang w:eastAsia="ru-RU"/>
        </w:rPr>
        <w:t>.</w:t>
      </w:r>
    </w:p>
    <w:p w:rsidR="003F1128" w:rsidRDefault="003F1128" w:rsidP="003F1128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3F1128" w:rsidRDefault="003F1128" w:rsidP="003F1128">
      <w:pPr>
        <w:pStyle w:val="1"/>
      </w:pPr>
      <w:r>
        <w:lastRenderedPageBreak/>
        <w:t>1 Постановка задачи</w:t>
      </w:r>
    </w:p>
    <w:p w:rsidR="003F1128" w:rsidRDefault="003F1128" w:rsidP="003F1128">
      <w:r>
        <w:t>Целью лабораторной работы является изучение UML-диаграмм поведения и построение диаграммы деятельности и диаграммы состояний для информационной сис</w:t>
      </w:r>
      <w:r>
        <w:t>темы «</w:t>
      </w:r>
      <w:proofErr w:type="spellStart"/>
      <w:r>
        <w:t>SimpleStock</w:t>
      </w:r>
      <w:proofErr w:type="spellEnd"/>
      <w:r>
        <w:t>».</w:t>
      </w:r>
    </w:p>
    <w:p w:rsidR="003F1128" w:rsidRDefault="003F1128" w:rsidP="003F1128">
      <w:r>
        <w:t>Информационная система «</w:t>
      </w:r>
      <w:proofErr w:type="spellStart"/>
      <w:r>
        <w:t>SimpleStock</w:t>
      </w:r>
      <w:proofErr w:type="spellEnd"/>
      <w:r>
        <w:t>» предназначена для автоматизации складского учета товаров на предприятии. Система обеспечивает регистрацию поступления товаров, перемещение между складами, списание продукции, контроль текущих остатков и формирование отчетности. В системе предусмотрены различные роли пользователей: кладовщик, менеджер по учету и администратор.</w:t>
      </w:r>
    </w:p>
    <w:p w:rsidR="003F1128" w:rsidRPr="003F1128" w:rsidRDefault="003F1128" w:rsidP="003F1128">
      <w:pPr>
        <w:rPr>
          <w:sz w:val="24"/>
        </w:rPr>
      </w:pPr>
      <w:r w:rsidRPr="003F1128">
        <w:t>В рамках лабораторной работы необходимо:</w:t>
      </w:r>
    </w:p>
    <w:p w:rsidR="003F1128" w:rsidRPr="003F1128" w:rsidRDefault="003F1128" w:rsidP="003F1128">
      <w:pPr>
        <w:pStyle w:val="a"/>
        <w:ind w:left="993" w:hanging="284"/>
      </w:pPr>
      <w:r w:rsidRPr="003F1128">
        <w:t>изучить UML-диаграммы поведения;</w:t>
      </w:r>
    </w:p>
    <w:p w:rsidR="003F1128" w:rsidRPr="003F1128" w:rsidRDefault="003F1128" w:rsidP="003F1128">
      <w:pPr>
        <w:pStyle w:val="a"/>
        <w:ind w:left="993" w:hanging="284"/>
      </w:pPr>
      <w:r w:rsidRPr="003F1128">
        <w:t>разработать диаграмму деятельности;</w:t>
      </w:r>
    </w:p>
    <w:p w:rsidR="003F1128" w:rsidRPr="003F1128" w:rsidRDefault="003F1128" w:rsidP="003F1128">
      <w:pPr>
        <w:pStyle w:val="a"/>
        <w:ind w:left="993" w:hanging="284"/>
      </w:pPr>
      <w:r w:rsidRPr="003F1128">
        <w:t>разработать диаграмму состояний;</w:t>
      </w:r>
    </w:p>
    <w:p w:rsidR="003F1128" w:rsidRPr="003F1128" w:rsidRDefault="003F1128" w:rsidP="003F1128">
      <w:pPr>
        <w:pStyle w:val="a"/>
        <w:ind w:left="993" w:hanging="284"/>
      </w:pPr>
      <w:r w:rsidRPr="003F1128">
        <w:t>описать элементы диаграмм и связи между ними;</w:t>
      </w:r>
    </w:p>
    <w:p w:rsidR="003F1128" w:rsidRDefault="003F1128" w:rsidP="003F1128">
      <w:pPr>
        <w:pStyle w:val="a"/>
        <w:ind w:left="993" w:hanging="284"/>
      </w:pPr>
      <w:r w:rsidRPr="003F1128">
        <w:t>оформить отчет в соответствии с методическими требованиями.</w:t>
      </w:r>
    </w:p>
    <w:p w:rsidR="003F1128" w:rsidRDefault="003F1128" w:rsidP="003F1128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3F1128" w:rsidRDefault="003F1128" w:rsidP="003F1128">
      <w:pPr>
        <w:pStyle w:val="1"/>
      </w:pPr>
      <w:r>
        <w:lastRenderedPageBreak/>
        <w:t>2 Описание программных средств</w:t>
      </w:r>
    </w:p>
    <w:p w:rsidR="003F1128" w:rsidRDefault="003F1128" w:rsidP="003F1128">
      <w:r>
        <w:t>Для построения UML-диаграмм в рамках лабораторной работы использовалось программное с</w:t>
      </w:r>
      <w:r>
        <w:t>редство Draw.io (diagrams.net).</w:t>
      </w:r>
    </w:p>
    <w:p w:rsidR="003F1128" w:rsidRDefault="003F1128" w:rsidP="003F1128">
      <w:pPr>
        <w:pStyle w:val="a"/>
        <w:tabs>
          <w:tab w:val="left" w:pos="993"/>
        </w:tabs>
        <w:ind w:left="0" w:firstLine="709"/>
      </w:pPr>
      <w:r>
        <w:t>Название: Draw.io (diagrams.net)</w:t>
      </w:r>
    </w:p>
    <w:p w:rsidR="003F1128" w:rsidRDefault="003F1128" w:rsidP="003F1128">
      <w:pPr>
        <w:pStyle w:val="a"/>
        <w:tabs>
          <w:tab w:val="left" w:pos="993"/>
        </w:tabs>
        <w:ind w:left="0" w:firstLine="709"/>
      </w:pPr>
      <w:r>
        <w:t xml:space="preserve">Разработчик: </w:t>
      </w:r>
      <w:proofErr w:type="spellStart"/>
      <w:r>
        <w:t>JGraph</w:t>
      </w:r>
      <w:proofErr w:type="spellEnd"/>
      <w:r>
        <w:t xml:space="preserve"> </w:t>
      </w:r>
      <w:proofErr w:type="spellStart"/>
      <w:r>
        <w:t>Ltd</w:t>
      </w:r>
      <w:proofErr w:type="spellEnd"/>
      <w:r>
        <w:t>.</w:t>
      </w:r>
    </w:p>
    <w:p w:rsidR="003F1128" w:rsidRDefault="003F1128" w:rsidP="003F1128">
      <w:pPr>
        <w:pStyle w:val="a"/>
        <w:tabs>
          <w:tab w:val="left" w:pos="993"/>
        </w:tabs>
        <w:ind w:left="0" w:firstLine="709"/>
      </w:pPr>
      <w:r>
        <w:t>Режим использования: веб-приложение</w:t>
      </w:r>
    </w:p>
    <w:p w:rsidR="003F1128" w:rsidRDefault="003F1128" w:rsidP="003F1128">
      <w:pPr>
        <w:pStyle w:val="a"/>
        <w:tabs>
          <w:tab w:val="left" w:pos="993"/>
        </w:tabs>
        <w:ind w:left="0" w:firstLine="709"/>
      </w:pPr>
      <w:r>
        <w:t>Официальный сайт: https://www.drawio.com</w:t>
      </w:r>
    </w:p>
    <w:p w:rsidR="003F1128" w:rsidRDefault="003F1128" w:rsidP="003F1128">
      <w:pPr>
        <w:pStyle w:val="a"/>
        <w:tabs>
          <w:tab w:val="left" w:pos="993"/>
        </w:tabs>
        <w:ind w:left="0" w:firstLine="709"/>
      </w:pPr>
      <w:r>
        <w:t xml:space="preserve">Поддерживаемые платформы: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macOS</w:t>
      </w:r>
      <w:proofErr w:type="spellEnd"/>
    </w:p>
    <w:p w:rsidR="003F1128" w:rsidRDefault="003F1128" w:rsidP="003F1128">
      <w:pPr>
        <w:pStyle w:val="a"/>
        <w:tabs>
          <w:tab w:val="left" w:pos="993"/>
        </w:tabs>
        <w:ind w:left="0" w:firstLine="709"/>
      </w:pPr>
      <w:r>
        <w:t>Поддерживаемые виды диаграмм: UML, ID</w:t>
      </w:r>
      <w:r>
        <w:t>EF0, IDEF3, BPMN, DFD и другие.</w:t>
      </w:r>
    </w:p>
    <w:p w:rsidR="003F1128" w:rsidRDefault="003F1128" w:rsidP="003F1128">
      <w:r>
        <w:t>Draw.io представляет собой средство графического моделирования, предназначенное для построения различных типов диаграмм при проектировании информационных систем. Работа осуществляется через веб-браузер без необходимости установки дополнительного программно</w:t>
      </w:r>
      <w:r>
        <w:t>го обеспечения.</w:t>
      </w:r>
    </w:p>
    <w:p w:rsidR="003F1128" w:rsidRDefault="003F1128" w:rsidP="003F1128">
      <w:r>
        <w:t>При создании диаграмм использовались сле</w:t>
      </w:r>
      <w:r>
        <w:t>дующие элементы библиотеки UML:</w:t>
      </w:r>
    </w:p>
    <w:p w:rsidR="003F1128" w:rsidRDefault="003F1128" w:rsidP="003F1128">
      <w:pPr>
        <w:pStyle w:val="a"/>
        <w:tabs>
          <w:tab w:val="left" w:pos="993"/>
        </w:tabs>
        <w:ind w:left="-142" w:firstLine="851"/>
      </w:pPr>
      <w:r>
        <w:t>начальное и конечное состояния;</w:t>
      </w:r>
    </w:p>
    <w:p w:rsidR="003F1128" w:rsidRDefault="003F1128" w:rsidP="003F1128">
      <w:pPr>
        <w:pStyle w:val="a"/>
        <w:tabs>
          <w:tab w:val="left" w:pos="993"/>
        </w:tabs>
        <w:ind w:left="-142" w:firstLine="851"/>
      </w:pPr>
      <w:r>
        <w:t>состояния;</w:t>
      </w:r>
    </w:p>
    <w:p w:rsidR="003F1128" w:rsidRDefault="003F1128" w:rsidP="003F1128">
      <w:pPr>
        <w:pStyle w:val="a"/>
        <w:tabs>
          <w:tab w:val="left" w:pos="993"/>
        </w:tabs>
        <w:ind w:left="-142" w:firstLine="851"/>
      </w:pPr>
      <w:r>
        <w:t>переходы;</w:t>
      </w:r>
    </w:p>
    <w:p w:rsidR="003F1128" w:rsidRDefault="003F1128" w:rsidP="003F1128">
      <w:pPr>
        <w:pStyle w:val="a"/>
        <w:tabs>
          <w:tab w:val="left" w:pos="993"/>
        </w:tabs>
        <w:ind w:left="-142" w:firstLine="851"/>
      </w:pPr>
      <w:r>
        <w:t>действия;</w:t>
      </w:r>
    </w:p>
    <w:p w:rsidR="003F1128" w:rsidRDefault="003F1128" w:rsidP="003F1128">
      <w:pPr>
        <w:pStyle w:val="a"/>
        <w:tabs>
          <w:tab w:val="left" w:pos="993"/>
        </w:tabs>
        <w:ind w:left="-142" w:firstLine="851"/>
      </w:pPr>
      <w:r>
        <w:t>условия переходов;</w:t>
      </w:r>
    </w:p>
    <w:p w:rsidR="003F1128" w:rsidRDefault="003F1128" w:rsidP="003F1128">
      <w:pPr>
        <w:pStyle w:val="a"/>
        <w:tabs>
          <w:tab w:val="left" w:pos="993"/>
        </w:tabs>
        <w:ind w:left="-142" w:firstLine="851"/>
      </w:pPr>
      <w:r>
        <w:t>управляющие связи.</w:t>
      </w:r>
    </w:p>
    <w:p w:rsidR="003F1128" w:rsidRDefault="003F1128" w:rsidP="003F1128">
      <w:r>
        <w:t>Инструмент позволяет гибко настраивать расположение элементов, подписи переходов и визуальное оформление диаграмм, а также экспортировать результаты в форматы PNG, PDF и XML для дальнейшего использования в отчетной документации.</w:t>
      </w:r>
      <w:r>
        <w:br w:type="page"/>
      </w:r>
    </w:p>
    <w:p w:rsidR="003F1128" w:rsidRDefault="003F1128" w:rsidP="003F1128">
      <w:pPr>
        <w:pStyle w:val="1"/>
      </w:pPr>
      <w:r>
        <w:lastRenderedPageBreak/>
        <w:t>3</w:t>
      </w:r>
      <w:r>
        <w:t xml:space="preserve"> </w:t>
      </w:r>
      <w:r w:rsidRPr="00405C8A">
        <w:t>Описание практического задания</w:t>
      </w:r>
    </w:p>
    <w:p w:rsidR="003F1128" w:rsidRDefault="003F1128" w:rsidP="003F1128">
      <w:r>
        <w:t>В рамках лабораторной работы были разработаны две UML-диаграммы поведения для информационной системы «</w:t>
      </w:r>
      <w:proofErr w:type="spellStart"/>
      <w:r>
        <w:t>SimpleStock</w:t>
      </w:r>
      <w:proofErr w:type="spellEnd"/>
      <w:r>
        <w:t>»:</w:t>
      </w:r>
    </w:p>
    <w:p w:rsidR="003F1128" w:rsidRDefault="003F1128" w:rsidP="00FE220E">
      <w:pPr>
        <w:pStyle w:val="a"/>
      </w:pPr>
      <w:r>
        <w:t>диаграмма деятельности;</w:t>
      </w:r>
    </w:p>
    <w:p w:rsidR="003F1128" w:rsidRDefault="003F1128" w:rsidP="00FE220E">
      <w:pPr>
        <w:pStyle w:val="a"/>
      </w:pPr>
      <w:r>
        <w:t>диаграмма состояний.</w:t>
      </w:r>
    </w:p>
    <w:p w:rsidR="003F1128" w:rsidRDefault="003F1128" w:rsidP="003F1128">
      <w:r>
        <w:t>Диаграммы построены на основании требований, сформированных в предыдущих лабораторных работах, и отражают логику работы системы складского учета.</w:t>
      </w:r>
    </w:p>
    <w:p w:rsidR="003F1128" w:rsidRDefault="003F1128" w:rsidP="003F1128">
      <w:pPr>
        <w:pStyle w:val="2"/>
      </w:pPr>
      <w:r>
        <w:t>3.1 Диаграмма деятельности</w:t>
      </w:r>
    </w:p>
    <w:p w:rsidR="003F1128" w:rsidRDefault="003F1128" w:rsidP="003F1128">
      <w:r>
        <w:t>Диаграмма деятельности предназначена для описания последовательности действий пользователя при работе с системой «</w:t>
      </w:r>
      <w:proofErr w:type="spellStart"/>
      <w:r>
        <w:t>SimpleStock</w:t>
      </w:r>
      <w:proofErr w:type="spellEnd"/>
      <w:r>
        <w:t>». Диаграмма отражает общий алгоритм взаимодействия пользователя с системой, начиная с авторизации и заканчивая сохранением результатов операции.</w:t>
      </w:r>
    </w:p>
    <w:p w:rsidR="003F1128" w:rsidRDefault="003F1128" w:rsidP="003F1128">
      <w:r>
        <w:t>На диаграмме представлены следующие основные действия:</w:t>
      </w:r>
    </w:p>
    <w:p w:rsidR="003F1128" w:rsidRDefault="003F1128" w:rsidP="003F1128">
      <w:pPr>
        <w:pStyle w:val="a"/>
      </w:pPr>
      <w:r>
        <w:t>открытие системы;</w:t>
      </w:r>
    </w:p>
    <w:p w:rsidR="003F1128" w:rsidRDefault="003F1128" w:rsidP="003F1128">
      <w:pPr>
        <w:pStyle w:val="a"/>
      </w:pPr>
      <w:r>
        <w:t>ввод логина и пароля;</w:t>
      </w:r>
    </w:p>
    <w:p w:rsidR="003F1128" w:rsidRDefault="003F1128" w:rsidP="003F1128">
      <w:pPr>
        <w:pStyle w:val="a"/>
      </w:pPr>
      <w:r>
        <w:t>проверка авторизации;</w:t>
      </w:r>
    </w:p>
    <w:p w:rsidR="003F1128" w:rsidRDefault="003F1128" w:rsidP="003F1128">
      <w:pPr>
        <w:pStyle w:val="a"/>
      </w:pPr>
      <w:r>
        <w:t>выбор действия;</w:t>
      </w:r>
    </w:p>
    <w:p w:rsidR="003F1128" w:rsidRDefault="003F1128" w:rsidP="003F1128">
      <w:pPr>
        <w:pStyle w:val="a"/>
      </w:pPr>
      <w:r>
        <w:t>управление справочниками;</w:t>
      </w:r>
    </w:p>
    <w:p w:rsidR="003F1128" w:rsidRDefault="003F1128" w:rsidP="003F1128">
      <w:pPr>
        <w:pStyle w:val="a"/>
      </w:pPr>
      <w:r>
        <w:t>регистрация операций движения товара;</w:t>
      </w:r>
    </w:p>
    <w:p w:rsidR="003F1128" w:rsidRDefault="003F1128" w:rsidP="003F1128">
      <w:pPr>
        <w:pStyle w:val="a"/>
      </w:pPr>
      <w:r>
        <w:t>просмотр остатков;</w:t>
      </w:r>
    </w:p>
    <w:p w:rsidR="003F1128" w:rsidRDefault="003F1128" w:rsidP="003F1128">
      <w:pPr>
        <w:pStyle w:val="a"/>
      </w:pPr>
      <w:r>
        <w:t>формирование отчетов;</w:t>
      </w:r>
    </w:p>
    <w:p w:rsidR="003F1128" w:rsidRDefault="003F1128" w:rsidP="003F1128">
      <w:pPr>
        <w:pStyle w:val="a"/>
      </w:pPr>
      <w:r>
        <w:t>проверка корректности данных;</w:t>
      </w:r>
    </w:p>
    <w:p w:rsidR="003F1128" w:rsidRDefault="003F1128" w:rsidP="003F1128">
      <w:pPr>
        <w:pStyle w:val="a"/>
      </w:pPr>
      <w:r>
        <w:t>сохранение изменений в базе данных;</w:t>
      </w:r>
    </w:p>
    <w:p w:rsidR="003F1128" w:rsidRDefault="003F1128" w:rsidP="003F1128">
      <w:pPr>
        <w:pStyle w:val="a"/>
      </w:pPr>
      <w:r>
        <w:t>обновление истории операций и отчетности.</w:t>
      </w:r>
    </w:p>
    <w:p w:rsidR="003F1128" w:rsidRDefault="003F1128" w:rsidP="003F1128">
      <w:pPr>
        <w:pStyle w:val="a"/>
      </w:pPr>
      <w:r>
        <w:t>Также на диаграмме используются:</w:t>
      </w:r>
    </w:p>
    <w:p w:rsidR="003F1128" w:rsidRDefault="003F1128" w:rsidP="003F1128">
      <w:pPr>
        <w:pStyle w:val="a"/>
      </w:pPr>
      <w:r>
        <w:t>начальное состояние;</w:t>
      </w:r>
    </w:p>
    <w:p w:rsidR="003F1128" w:rsidRDefault="003F1128" w:rsidP="003F1128">
      <w:pPr>
        <w:pStyle w:val="a"/>
      </w:pPr>
      <w:r>
        <w:t>конечное состояние;</w:t>
      </w:r>
    </w:p>
    <w:p w:rsidR="003F1128" w:rsidRDefault="003F1128" w:rsidP="003F1128">
      <w:pPr>
        <w:pStyle w:val="a"/>
      </w:pPr>
      <w:r>
        <w:t>переходы между действиями;</w:t>
      </w:r>
    </w:p>
    <w:p w:rsidR="003F1128" w:rsidRDefault="003F1128" w:rsidP="003F1128">
      <w:pPr>
        <w:pStyle w:val="a"/>
      </w:pPr>
      <w:r>
        <w:t>логические условия выбора действий.</w:t>
      </w:r>
    </w:p>
    <w:p w:rsidR="003F1128" w:rsidRDefault="003F1128" w:rsidP="003F1128">
      <w:r>
        <w:t>Диаграмма деятельности представлена на рисунке 3.1.</w:t>
      </w:r>
    </w:p>
    <w:p w:rsidR="003F1128" w:rsidRPr="003F1128" w:rsidRDefault="00FE220E" w:rsidP="003F1128">
      <w:pPr>
        <w:pStyle w:val="a7"/>
      </w:pPr>
      <w:r w:rsidRPr="00FE220E">
        <w:lastRenderedPageBreak/>
        <w:drawing>
          <wp:inline distT="0" distB="0" distL="0" distR="0" wp14:anchorId="5C55FE1E" wp14:editId="39786D2F">
            <wp:extent cx="6372225" cy="53943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128" w:rsidRPr="003F1128" w:rsidRDefault="003F1128" w:rsidP="003F1128">
      <w:pPr>
        <w:pStyle w:val="a7"/>
      </w:pPr>
      <w:r w:rsidRPr="003F1128">
        <w:t>Рисунок 3.1 – Диаграмма деятельности информационной системы «</w:t>
      </w:r>
      <w:proofErr w:type="spellStart"/>
      <w:r w:rsidRPr="003F1128">
        <w:t>SimpleStock</w:t>
      </w:r>
      <w:proofErr w:type="spellEnd"/>
      <w:r w:rsidRPr="003F1128">
        <w:t>»</w:t>
      </w:r>
    </w:p>
    <w:p w:rsidR="003F1128" w:rsidRDefault="003F1128" w:rsidP="003F1128">
      <w:r>
        <w:t>Основные элементы диаграммы деятельности</w:t>
      </w:r>
      <w:r w:rsidR="00FE220E">
        <w:t xml:space="preserve"> следующие</w:t>
      </w:r>
      <w:r w:rsidR="00FE220E">
        <w:rPr>
          <w:lang w:val="en-US"/>
        </w:rPr>
        <w:t xml:space="preserve">. </w:t>
      </w:r>
      <w:r>
        <w:t xml:space="preserve">Начальное состояние обозначает начало </w:t>
      </w:r>
      <w:r w:rsidR="00FE220E">
        <w:t xml:space="preserve">работы пользователя с системой. </w:t>
      </w:r>
      <w:r>
        <w:t xml:space="preserve">Действия представлены прямоугольниками со скругленными углами и </w:t>
      </w:r>
      <w:r w:rsidR="00FE220E">
        <w:t xml:space="preserve">описывают выполняемые операции. </w:t>
      </w:r>
      <w:r>
        <w:t>Переходы отражают последов</w:t>
      </w:r>
      <w:r w:rsidR="00FE220E">
        <w:t xml:space="preserve">ательность выполнения действий. </w:t>
      </w:r>
      <w:r>
        <w:t xml:space="preserve">Условия переходов используются для описания вариантов дальнейшего выполнения сценария, </w:t>
      </w:r>
      <w:proofErr w:type="gramStart"/>
      <w:r>
        <w:t>например</w:t>
      </w:r>
      <w:proofErr w:type="gramEnd"/>
      <w:r>
        <w:t>:</w:t>
      </w:r>
    </w:p>
    <w:p w:rsidR="003F1128" w:rsidRDefault="003F1128" w:rsidP="003F1128">
      <w:pPr>
        <w:pStyle w:val="a"/>
      </w:pPr>
      <w:proofErr w:type="gramStart"/>
      <w:r>
        <w:t>[ данные</w:t>
      </w:r>
      <w:proofErr w:type="gramEnd"/>
      <w:r>
        <w:t xml:space="preserve"> корректны ];</w:t>
      </w:r>
    </w:p>
    <w:p w:rsidR="003F1128" w:rsidRDefault="003F1128" w:rsidP="003F1128">
      <w:pPr>
        <w:pStyle w:val="a"/>
      </w:pPr>
      <w:proofErr w:type="gramStart"/>
      <w:r>
        <w:t>[ операция</w:t>
      </w:r>
      <w:proofErr w:type="gramEnd"/>
      <w:r>
        <w:t xml:space="preserve"> отменена ];</w:t>
      </w:r>
    </w:p>
    <w:p w:rsidR="003F1128" w:rsidRDefault="003F1128" w:rsidP="003F1128">
      <w:pPr>
        <w:pStyle w:val="a"/>
      </w:pPr>
      <w:proofErr w:type="gramStart"/>
      <w:r>
        <w:t>[ нет</w:t>
      </w:r>
      <w:proofErr w:type="gramEnd"/>
      <w:r>
        <w:t xml:space="preserve"> прав доступа ].</w:t>
      </w:r>
    </w:p>
    <w:p w:rsidR="003F1128" w:rsidRDefault="003F1128" w:rsidP="003F1128">
      <w:r>
        <w:t>Конечное состояние обозначает завершение выполнения операции.</w:t>
      </w:r>
    </w:p>
    <w:p w:rsidR="003F1128" w:rsidRDefault="003F1128" w:rsidP="003F1128">
      <w:pPr>
        <w:pStyle w:val="2"/>
      </w:pPr>
      <w:r>
        <w:t>3.2 Диаграмма состояний</w:t>
      </w:r>
    </w:p>
    <w:p w:rsidR="003F1128" w:rsidRDefault="003F1128" w:rsidP="003F1128">
      <w:r>
        <w:t>Диаграмма состояний предназначена для описания жизненного цикла объекта «Операция движения товара» в информ</w:t>
      </w:r>
      <w:r>
        <w:t>ационной системе «</w:t>
      </w:r>
      <w:proofErr w:type="spellStart"/>
      <w:r>
        <w:t>SimpleStock</w:t>
      </w:r>
      <w:proofErr w:type="spellEnd"/>
      <w:r>
        <w:t xml:space="preserve">». </w:t>
      </w:r>
      <w:r>
        <w:t>Диаграмма отражает изменения состояния операции от момента её соз</w:t>
      </w:r>
      <w:r>
        <w:t xml:space="preserve">дания до завершения или отмены. </w:t>
      </w:r>
      <w:r>
        <w:t>На диаграмме представлены следующие состояния:</w:t>
      </w:r>
    </w:p>
    <w:p w:rsidR="003F1128" w:rsidRDefault="003F1128" w:rsidP="003F1128">
      <w:pPr>
        <w:pStyle w:val="a"/>
      </w:pPr>
      <w:r>
        <w:t>операция создана;</w:t>
      </w:r>
    </w:p>
    <w:p w:rsidR="003F1128" w:rsidRDefault="003F1128" w:rsidP="003F1128">
      <w:pPr>
        <w:pStyle w:val="a"/>
      </w:pPr>
      <w:r>
        <w:lastRenderedPageBreak/>
        <w:t>вво</w:t>
      </w:r>
      <w:bookmarkStart w:id="2" w:name="_GoBack"/>
      <w:bookmarkEnd w:id="2"/>
      <w:r>
        <w:t>д данных операции;</w:t>
      </w:r>
    </w:p>
    <w:p w:rsidR="003F1128" w:rsidRDefault="003F1128" w:rsidP="003F1128">
      <w:pPr>
        <w:pStyle w:val="a"/>
      </w:pPr>
      <w:r>
        <w:t>проверка операции;</w:t>
      </w:r>
    </w:p>
    <w:p w:rsidR="003F1128" w:rsidRDefault="003F1128" w:rsidP="003F1128">
      <w:pPr>
        <w:pStyle w:val="a"/>
      </w:pPr>
      <w:r>
        <w:t>ошибка операции;</w:t>
      </w:r>
    </w:p>
    <w:p w:rsidR="003F1128" w:rsidRDefault="003F1128" w:rsidP="003F1128">
      <w:pPr>
        <w:pStyle w:val="a"/>
      </w:pPr>
      <w:r>
        <w:t>операция подтверждена;</w:t>
      </w:r>
    </w:p>
    <w:p w:rsidR="003F1128" w:rsidRDefault="003F1128" w:rsidP="003F1128">
      <w:pPr>
        <w:pStyle w:val="a"/>
      </w:pPr>
      <w:r>
        <w:t>изменение остатков;</w:t>
      </w:r>
    </w:p>
    <w:p w:rsidR="003F1128" w:rsidRDefault="003F1128" w:rsidP="003F1128">
      <w:pPr>
        <w:pStyle w:val="a"/>
      </w:pPr>
      <w:r>
        <w:t>операция сохранена;</w:t>
      </w:r>
    </w:p>
    <w:p w:rsidR="003F1128" w:rsidRDefault="003F1128" w:rsidP="003F1128">
      <w:pPr>
        <w:pStyle w:val="a"/>
      </w:pPr>
      <w:r>
        <w:t>история обновлена;</w:t>
      </w:r>
    </w:p>
    <w:p w:rsidR="003F1128" w:rsidRDefault="003F1128" w:rsidP="003F1128">
      <w:pPr>
        <w:pStyle w:val="a"/>
      </w:pPr>
      <w:r>
        <w:t>операция отменена.</w:t>
      </w:r>
    </w:p>
    <w:p w:rsidR="003F1128" w:rsidRDefault="003F1128" w:rsidP="003F1128">
      <w:pPr>
        <w:pStyle w:val="a"/>
      </w:pPr>
      <w:r>
        <w:t>Для каждого состояния дополнительно используются действия:</w:t>
      </w:r>
    </w:p>
    <w:p w:rsidR="003F1128" w:rsidRDefault="003F1128" w:rsidP="003F1128">
      <w:pPr>
        <w:pStyle w:val="a"/>
      </w:pPr>
      <w:proofErr w:type="spellStart"/>
      <w:r>
        <w:t>entry</w:t>
      </w:r>
      <w:proofErr w:type="spellEnd"/>
      <w:r>
        <w:t xml:space="preserve"> — действия при входе в состояние;</w:t>
      </w:r>
    </w:p>
    <w:p w:rsidR="003F1128" w:rsidRDefault="003F1128" w:rsidP="003F1128">
      <w:pPr>
        <w:pStyle w:val="a"/>
      </w:pPr>
      <w:proofErr w:type="spellStart"/>
      <w:r>
        <w:t>do</w:t>
      </w:r>
      <w:proofErr w:type="spellEnd"/>
      <w:r>
        <w:t xml:space="preserve"> — действия, выполняемые во время нахождения в состоянии.</w:t>
      </w:r>
    </w:p>
    <w:p w:rsidR="003F1128" w:rsidRDefault="003F1128" w:rsidP="003F1128">
      <w:r>
        <w:t>Переходы между состояниями выполняются при наступлении оп</w:t>
      </w:r>
      <w:r>
        <w:t xml:space="preserve">ределенных событий или условий. </w:t>
      </w:r>
      <w:r>
        <w:t>Диаграмма состояний представлена на рисунке 3.2.</w:t>
      </w:r>
    </w:p>
    <w:p w:rsidR="003F1128" w:rsidRDefault="00FE220E" w:rsidP="003F1128">
      <w:pPr>
        <w:pStyle w:val="a7"/>
      </w:pPr>
      <w:r w:rsidRPr="00FE220E">
        <w:drawing>
          <wp:inline distT="0" distB="0" distL="0" distR="0" wp14:anchorId="24CDC246" wp14:editId="0EE8E5C0">
            <wp:extent cx="6372225" cy="573976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128" w:rsidRDefault="003F1128" w:rsidP="003F1128">
      <w:pPr>
        <w:pStyle w:val="a7"/>
      </w:pPr>
      <w:r>
        <w:t>Рисунок 3.2 – Диаграмма состояний объекта «Операция движения товара»</w:t>
      </w:r>
    </w:p>
    <w:p w:rsidR="003F1128" w:rsidRDefault="003F1128" w:rsidP="003F1128">
      <w:r>
        <w:t>Основные элементы диаграммы состояний</w:t>
      </w:r>
      <w:r w:rsidR="00FE220E" w:rsidRPr="00FE220E">
        <w:t xml:space="preserve"> </w:t>
      </w:r>
      <w:r w:rsidR="00FE220E">
        <w:t>следующие</w:t>
      </w:r>
      <w:r w:rsidR="00FE220E">
        <w:rPr>
          <w:lang w:val="en-US"/>
        </w:rPr>
        <w:t>.</w:t>
      </w:r>
      <w:r w:rsidR="00FE220E">
        <w:rPr>
          <w:lang w:val="en-US"/>
        </w:rPr>
        <w:t xml:space="preserve"> </w:t>
      </w:r>
      <w:r>
        <w:t>Состояния отображают текущее состояние об</w:t>
      </w:r>
      <w:r>
        <w:t xml:space="preserve">ъекта операции движения товара. </w:t>
      </w:r>
      <w:r>
        <w:t xml:space="preserve">Начальное </w:t>
      </w:r>
      <w:r>
        <w:lastRenderedPageBreak/>
        <w:t>состояние обозначает на</w:t>
      </w:r>
      <w:r>
        <w:t xml:space="preserve">чало жизненного цикла операции. </w:t>
      </w:r>
      <w:r>
        <w:t xml:space="preserve">Конечное состояние </w:t>
      </w:r>
      <w:r>
        <w:t xml:space="preserve">обозначает завершение операции. </w:t>
      </w:r>
      <w:r>
        <w:t>Переходы отража</w:t>
      </w:r>
      <w:r>
        <w:t xml:space="preserve">ют изменение состояния объекта. </w:t>
      </w:r>
      <w:r>
        <w:t xml:space="preserve">Условия переходов записываются в квадратных скобках, </w:t>
      </w:r>
      <w:proofErr w:type="gramStart"/>
      <w:r>
        <w:t>например</w:t>
      </w:r>
      <w:proofErr w:type="gramEnd"/>
      <w:r>
        <w:t>:</w:t>
      </w:r>
    </w:p>
    <w:p w:rsidR="003F1128" w:rsidRDefault="003F1128" w:rsidP="003F1128">
      <w:pPr>
        <w:pStyle w:val="a"/>
      </w:pPr>
      <w:proofErr w:type="gramStart"/>
      <w:r>
        <w:t>[ данные</w:t>
      </w:r>
      <w:proofErr w:type="gramEnd"/>
      <w:r>
        <w:t xml:space="preserve"> корректны ];</w:t>
      </w:r>
    </w:p>
    <w:p w:rsidR="003F1128" w:rsidRDefault="003F1128" w:rsidP="003F1128">
      <w:pPr>
        <w:pStyle w:val="a"/>
      </w:pPr>
      <w:proofErr w:type="gramStart"/>
      <w:r>
        <w:t>[ недостаточно</w:t>
      </w:r>
      <w:proofErr w:type="gramEnd"/>
      <w:r>
        <w:t xml:space="preserve"> остатков ];</w:t>
      </w:r>
    </w:p>
    <w:p w:rsidR="003F1128" w:rsidRDefault="003F1128" w:rsidP="003F1128">
      <w:pPr>
        <w:pStyle w:val="a"/>
      </w:pPr>
      <w:proofErr w:type="gramStart"/>
      <w:r>
        <w:t>[ операция</w:t>
      </w:r>
      <w:proofErr w:type="gramEnd"/>
      <w:r>
        <w:t xml:space="preserve"> отменена ].</w:t>
      </w:r>
    </w:p>
    <w:p w:rsidR="003F1128" w:rsidRDefault="003F1128" w:rsidP="003F1128">
      <w:r>
        <w:t>Использование условий позволяет отобразить альтернативные сценарии выполнения операций в системе.</w:t>
      </w:r>
    </w:p>
    <w:p w:rsidR="003F1128" w:rsidRDefault="003F1128" w:rsidP="003F1128"/>
    <w:p w:rsidR="003F1128" w:rsidRDefault="003F1128" w:rsidP="003F1128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3F1128" w:rsidRDefault="00C22200" w:rsidP="003F1128">
      <w:pPr>
        <w:pStyle w:val="2"/>
      </w:pPr>
      <w:r>
        <w:lastRenderedPageBreak/>
        <w:t>4</w:t>
      </w:r>
      <w:r w:rsidR="003F1128">
        <w:t xml:space="preserve"> </w:t>
      </w:r>
      <w:r w:rsidRPr="00C22200">
        <w:t>Выполнение требований</w:t>
      </w:r>
    </w:p>
    <w:p w:rsidR="00C22200" w:rsidRDefault="00C22200" w:rsidP="00C22200">
      <w:r>
        <w:t>В ходе выполнения лабораторной работы были выполнены все поставленные требования:</w:t>
      </w:r>
    </w:p>
    <w:p w:rsidR="00C22200" w:rsidRDefault="00C22200" w:rsidP="00C22200">
      <w:pPr>
        <w:pStyle w:val="a"/>
        <w:tabs>
          <w:tab w:val="left" w:pos="993"/>
        </w:tabs>
        <w:ind w:left="0" w:firstLine="709"/>
      </w:pPr>
      <w:r>
        <w:t>разработа</w:t>
      </w:r>
      <w:r>
        <w:t>ны две UML-диаграммы поведения;</w:t>
      </w:r>
    </w:p>
    <w:p w:rsidR="00C22200" w:rsidRDefault="00C22200" w:rsidP="00C22200">
      <w:pPr>
        <w:pStyle w:val="a"/>
        <w:tabs>
          <w:tab w:val="left" w:pos="993"/>
        </w:tabs>
        <w:ind w:left="0" w:firstLine="709"/>
      </w:pPr>
      <w:r>
        <w:t>использована предметная область информ</w:t>
      </w:r>
      <w:r>
        <w:t>ационной системы «</w:t>
      </w:r>
      <w:proofErr w:type="spellStart"/>
      <w:r>
        <w:t>SimpleStock</w:t>
      </w:r>
      <w:proofErr w:type="spellEnd"/>
      <w:r>
        <w:t>»;</w:t>
      </w:r>
    </w:p>
    <w:p w:rsidR="00C22200" w:rsidRDefault="00C22200" w:rsidP="00C22200">
      <w:pPr>
        <w:pStyle w:val="a"/>
        <w:tabs>
          <w:tab w:val="left" w:pos="993"/>
        </w:tabs>
        <w:ind w:left="0" w:firstLine="709"/>
      </w:pPr>
      <w:r>
        <w:t>диаграммы отражают реальные би</w:t>
      </w:r>
      <w:r>
        <w:t>знес-процессы складского учета;</w:t>
      </w:r>
    </w:p>
    <w:p w:rsidR="00C22200" w:rsidRDefault="00C22200" w:rsidP="00C22200">
      <w:pPr>
        <w:pStyle w:val="a"/>
        <w:tabs>
          <w:tab w:val="left" w:pos="993"/>
        </w:tabs>
        <w:ind w:left="0" w:firstLine="709"/>
      </w:pPr>
      <w:r>
        <w:t>описаны основные элементы диаграмм;</w:t>
      </w:r>
    </w:p>
    <w:p w:rsidR="00C22200" w:rsidRDefault="00C22200" w:rsidP="00C22200">
      <w:pPr>
        <w:pStyle w:val="a"/>
        <w:tabs>
          <w:tab w:val="left" w:pos="993"/>
        </w:tabs>
        <w:ind w:left="0" w:firstLine="709"/>
      </w:pPr>
      <w:r>
        <w:t>отражены переходы</w:t>
      </w:r>
      <w:r>
        <w:t xml:space="preserve"> и условия выполнения операций;</w:t>
      </w:r>
    </w:p>
    <w:p w:rsidR="003F1128" w:rsidRPr="00405C8A" w:rsidRDefault="00C22200" w:rsidP="00C22200">
      <w:pPr>
        <w:pStyle w:val="a"/>
        <w:tabs>
          <w:tab w:val="left" w:pos="993"/>
        </w:tabs>
        <w:ind w:left="0" w:firstLine="709"/>
      </w:pPr>
      <w:r>
        <w:t>использованы UML-нотации диаграммы деятельности и диаграммы состояний.</w:t>
      </w:r>
    </w:p>
    <w:p w:rsidR="00C22200" w:rsidRDefault="00C22200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C22200" w:rsidRDefault="00C22200" w:rsidP="00C22200">
      <w:pPr>
        <w:pStyle w:val="2"/>
      </w:pPr>
      <w:r>
        <w:lastRenderedPageBreak/>
        <w:t>5</w:t>
      </w:r>
      <w:r>
        <w:t xml:space="preserve"> Заключение</w:t>
      </w:r>
    </w:p>
    <w:p w:rsidR="00C22200" w:rsidRDefault="00C22200" w:rsidP="00C22200">
      <w:r>
        <w:t>В ходе выполнения лабораторной работы была изучена методология объектно-ориентированного моделирова</w:t>
      </w:r>
      <w:r>
        <w:t>ния средствами UML.</w:t>
      </w:r>
    </w:p>
    <w:p w:rsidR="00C22200" w:rsidRDefault="00C22200" w:rsidP="00C22200">
      <w:r>
        <w:t>Для информационной системы «</w:t>
      </w:r>
      <w:proofErr w:type="spellStart"/>
      <w:r>
        <w:t>SimpleStock</w:t>
      </w:r>
      <w:proofErr w:type="spellEnd"/>
      <w:r>
        <w:t>» были разработаны диаграмма деятельности и диаграмма состояний, отражающие поведение системы и жизненный</w:t>
      </w:r>
      <w:r>
        <w:t xml:space="preserve"> цикл операции движения товара.</w:t>
      </w:r>
    </w:p>
    <w:p w:rsidR="00C22200" w:rsidRDefault="00C22200" w:rsidP="00C22200">
      <w:r>
        <w:t>В процессе работы были рассмотрены основные элементы UML-диаграмм поведения, изучены механизмы переходов между состояниями и построения последоват</w:t>
      </w:r>
      <w:r>
        <w:t>ельности действий пользователя.</w:t>
      </w:r>
    </w:p>
    <w:p w:rsidR="006A1B30" w:rsidRDefault="00C22200" w:rsidP="00C22200">
      <w:r>
        <w:t>Разработанные диаграммы позволяют наглядно представить логику функционирования системы складского учета и могут быть использованы при дальнейшем проектировании и реализации программного продукта.</w:t>
      </w:r>
    </w:p>
    <w:sectPr w:rsidR="006A1B30" w:rsidSect="00E83565">
      <w:pgSz w:w="11906" w:h="16838"/>
      <w:pgMar w:top="1134" w:right="567" w:bottom="851" w:left="130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0F236929"/>
    <w:multiLevelType w:val="multilevel"/>
    <w:tmpl w:val="2EB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2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24D"/>
    <w:rsid w:val="00043D4D"/>
    <w:rsid w:val="000A75DB"/>
    <w:rsid w:val="003F1128"/>
    <w:rsid w:val="004E3ACA"/>
    <w:rsid w:val="004E602B"/>
    <w:rsid w:val="006A1B30"/>
    <w:rsid w:val="008964F2"/>
    <w:rsid w:val="00986886"/>
    <w:rsid w:val="00A3424D"/>
    <w:rsid w:val="00C22200"/>
    <w:rsid w:val="00C71E79"/>
    <w:rsid w:val="00EE4059"/>
    <w:rsid w:val="00F93958"/>
    <w:rsid w:val="00FE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9715"/>
  <w15:chartTrackingRefBased/>
  <w15:docId w15:val="{C798944D-F2CE-45AC-9C85-BA13B41C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E220E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0A75DB"/>
    <w:pPr>
      <w:ind w:firstLine="0"/>
    </w:pPr>
    <w:rPr>
      <w:rFonts w:ascii="Courier New" w:hAnsi="Courier New"/>
      <w:b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c">
    <w:name w:val="Normal (Web)"/>
    <w:basedOn w:val="a1"/>
    <w:uiPriority w:val="99"/>
    <w:semiHidden/>
    <w:unhideWhenUsed/>
    <w:rsid w:val="003F1128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2</cp:revision>
  <dcterms:created xsi:type="dcterms:W3CDTF">2026-05-21T20:50:00Z</dcterms:created>
  <dcterms:modified xsi:type="dcterms:W3CDTF">2026-05-21T21:20:00Z</dcterms:modified>
</cp:coreProperties>
</file>