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8611" w14:textId="77777777" w:rsidR="008B7D00" w:rsidRPr="00F25949" w:rsidRDefault="008B7D00" w:rsidP="008B7D00">
      <w:pPr>
        <w:pStyle w:val="a4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4"/>
      <w:bookmarkStart w:id="1" w:name="_Toc144568896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5. Основные фун</w:t>
      </w:r>
      <w:bookmarkStart w:id="2" w:name="_GoBack"/>
      <w:bookmarkEnd w:id="2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кции Оркестратора</w:t>
      </w:r>
      <w:bookmarkEnd w:id="0"/>
      <w:bookmarkEnd w:id="1"/>
    </w:p>
    <w:p w14:paraId="75D7EEC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Оркестратор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веб-приложение, позволяющее управлять роботами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Оно осуществляет выполнение программных роботов, обработку ресурсов, очередей, планирование работы, генерацию журналов. </w:t>
      </w:r>
    </w:p>
    <w:p w14:paraId="77F00F66" w14:textId="77777777" w:rsidR="008B7D00" w:rsidRPr="00F25949" w:rsidRDefault="008B7D00" w:rsidP="008B7D00">
      <w:pPr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</w:p>
    <w:p w14:paraId="4F8BA46E" w14:textId="77777777" w:rsidR="008B7D00" w:rsidRPr="00F25949" w:rsidRDefault="008B7D00" w:rsidP="008B7D00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Подключить процесс автоматизации к Оркестратору и выполнить его. </w:t>
      </w:r>
    </w:p>
    <w:p w14:paraId="3B2FEAD9" w14:textId="77777777" w:rsidR="008B7D00" w:rsidRPr="00F25949" w:rsidRDefault="008B7D00" w:rsidP="008B7D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процесса в Оркестраторе</w:t>
      </w:r>
    </w:p>
    <w:p w14:paraId="38516D56" w14:textId="77777777" w:rsidR="008B7D00" w:rsidRPr="00F25949" w:rsidRDefault="008B7D00" w:rsidP="008B7D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используя свою учетную запись. В правом верхнем углу можно нажать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8C3E6D7" wp14:editId="0E7BBD18">
            <wp:extent cx="234950" cy="215900"/>
            <wp:effectExtent l="0" t="0" r="0" b="0"/>
            <wp:docPr id="26" name="Рисунок 26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 выбрать русский язык. Потом проверить в правом верхнем углу кружок окрашен в зеленый цвет, то значит робот уже подключен к Оркестратору. На рисунке 5.1 будет страница оркестратора. </w:t>
      </w:r>
    </w:p>
    <w:p w14:paraId="26DC424D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C120647" wp14:editId="1A87B35A">
            <wp:extent cx="5606415" cy="289955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590" cy="29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77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 –Оркестратор</w:t>
      </w:r>
    </w:p>
    <w:p w14:paraId="6E6F7139" w14:textId="77777777" w:rsidR="008B7D00" w:rsidRPr="00F25949" w:rsidRDefault="008B7D00" w:rsidP="008B7D00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На рисунке 5.2 будет приложение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Assistant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 которое работает к оркестратору.</w:t>
      </w:r>
    </w:p>
    <w:p w14:paraId="44579C8E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62F84A33" wp14:editId="6A4383CE">
            <wp:extent cx="1993900" cy="3077936"/>
            <wp:effectExtent l="0" t="0" r="635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9226" cy="308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CF5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5.2 –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Assistant</w:t>
      </w:r>
    </w:p>
    <w:p w14:paraId="42A95CE8" w14:textId="77777777" w:rsidR="008B7D00" w:rsidRPr="00F25949" w:rsidRDefault="008B7D00" w:rsidP="008B7D00">
      <w:pPr>
        <w:spacing w:after="120"/>
        <w:ind w:left="720" w:firstLine="69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на вкладку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Orchestrator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Tenant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нажать на кнопку Компьютеры, затем на кнопку Добавить компьютер. На рисунке 5.3 будет скрин. </w:t>
      </w:r>
    </w:p>
    <w:p w14:paraId="765E119C" w14:textId="77777777" w:rsidR="008B7D00" w:rsidRPr="00F25949" w:rsidRDefault="008B7D00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B246AA6" wp14:editId="7F1C42F5">
            <wp:extent cx="5439006" cy="2628844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5883" cy="26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C01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5.3 –Вкладка компьютеры</w:t>
      </w:r>
    </w:p>
    <w:p w14:paraId="6EC5BF6D" w14:textId="77777777" w:rsidR="008B7D00" w:rsidRPr="00F25949" w:rsidRDefault="008B7D00" w:rsidP="008B7D0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(Чтобы узнать имя компьютера, надо в командной строке (Пуск =&gt; Командная строка =&gt;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win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=&gt;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ввести команду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нажать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Enter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</w:p>
    <w:p w14:paraId="334DBA3A" w14:textId="77777777" w:rsidR="008B7D00" w:rsidRPr="00F25949" w:rsidRDefault="008B7D00" w:rsidP="008B7D00">
      <w:pPr>
        <w:spacing w:after="12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1, в поле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ввести 1. Нажать на кнопку Обеспечение. Имя компьютера будет на рисунке 5.4.</w:t>
      </w:r>
    </w:p>
    <w:p w14:paraId="47EDFFD6" w14:textId="359696B0" w:rsidR="008B7D00" w:rsidRPr="00F25949" w:rsidRDefault="00653685" w:rsidP="008B7D00">
      <w:pPr>
        <w:spacing w:after="12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5368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6D1F9DA0" wp14:editId="70EEEC19">
            <wp:extent cx="3734321" cy="819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A7F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5.4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Имя компьютера</w:t>
      </w:r>
    </w:p>
    <w:p w14:paraId="173FC73E" w14:textId="77777777" w:rsidR="008B7D00" w:rsidRPr="00F25949" w:rsidRDefault="008B7D00" w:rsidP="008B7D00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правой части выбрать пользователя, нажать кнопку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B59B2B8" wp14:editId="1E21EF4E">
            <wp:extent cx="165100" cy="1714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5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Дополнительные действия и выполнить команду Изменить.</w:t>
      </w:r>
    </w:p>
    <w:p w14:paraId="04CB457B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пункт Роли, нажать на текст внутри поля и отметить все имеющиеся роли (5 штук). На рисунке 5.5 будут роли.</w:t>
      </w:r>
    </w:p>
    <w:p w14:paraId="05353CC1" w14:textId="77777777" w:rsidR="008B7D00" w:rsidRPr="00F25949" w:rsidRDefault="008B7D00" w:rsidP="008B7D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ABD51D7" wp14:editId="0BF96D7D">
            <wp:extent cx="6152515" cy="3382010"/>
            <wp:effectExtent l="0" t="0" r="63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6D03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5.5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Список ролей</w:t>
      </w:r>
    </w:p>
    <w:p w14:paraId="4F2AEF12" w14:textId="77777777" w:rsidR="008B7D00" w:rsidRPr="00F25949" w:rsidRDefault="008B7D00" w:rsidP="008B7D0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Публикация процесса автоматизации в Оркестраторе</w:t>
      </w:r>
    </w:p>
    <w:p w14:paraId="3D225D5B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6A644166" w14:textId="77777777" w:rsidR="008B7D00" w:rsidRPr="00F25949" w:rsidRDefault="008B7D00" w:rsidP="008B7D00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 xml:space="preserve">В процессе публикации нужно преобразовать процесс в пакет как </w:t>
      </w:r>
      <w:proofErr w:type="gramStart"/>
      <w:r w:rsidRPr="00F25949">
        <w:rPr>
          <w:color w:val="000000" w:themeColor="text1"/>
          <w:sz w:val="28"/>
          <w:szCs w:val="28"/>
        </w:rPr>
        <w:t xml:space="preserve">файл </w:t>
      </w:r>
      <w:r w:rsidRPr="00F25949">
        <w:rPr>
          <w:rStyle w:val="HTML"/>
          <w:color w:val="000000" w:themeColor="text1"/>
          <w:sz w:val="28"/>
          <w:szCs w:val="28"/>
        </w:rPr>
        <w:t>.</w:t>
      </w:r>
      <w:proofErr w:type="spellStart"/>
      <w:r w:rsidRPr="00F25949">
        <w:rPr>
          <w:rStyle w:val="HTML"/>
          <w:color w:val="000000" w:themeColor="text1"/>
          <w:sz w:val="28"/>
          <w:szCs w:val="28"/>
        </w:rPr>
        <w:t>nupkg</w:t>
      </w:r>
      <w:proofErr w:type="spellEnd"/>
      <w:proofErr w:type="gramEnd"/>
      <w:r w:rsidRPr="00F25949">
        <w:rPr>
          <w:color w:val="000000" w:themeColor="text1"/>
          <w:sz w:val="28"/>
          <w:szCs w:val="28"/>
        </w:rPr>
        <w:t xml:space="preserve">. Для этого открыть в </w:t>
      </w:r>
      <w:proofErr w:type="spellStart"/>
      <w:r w:rsidRPr="00F25949">
        <w:rPr>
          <w:color w:val="000000" w:themeColor="text1"/>
          <w:sz w:val="28"/>
          <w:szCs w:val="28"/>
        </w:rPr>
        <w:t>UiPath</w:t>
      </w:r>
      <w:proofErr w:type="spellEnd"/>
      <w:r w:rsidRPr="00F25949">
        <w:rPr>
          <w:color w:val="000000" w:themeColor="text1"/>
          <w:sz w:val="28"/>
          <w:szCs w:val="28"/>
        </w:rPr>
        <w:t xml:space="preserve"> Studio проект, например, с лабораторной работой № 1. На рисунке 5.6 будут файлы.</w:t>
      </w:r>
    </w:p>
    <w:p w14:paraId="232DE1FD" w14:textId="77777777" w:rsidR="008B7D00" w:rsidRPr="00F25949" w:rsidRDefault="008B7D00" w:rsidP="008B7D00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AEA19B7" wp14:editId="01E9825C">
            <wp:extent cx="5790157" cy="984250"/>
            <wp:effectExtent l="0" t="0" r="127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479" cy="9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B0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5.6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Файлы</w:t>
      </w:r>
    </w:p>
    <w:p w14:paraId="5F6D7CED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В появившемся окне на вкладке Свойства пакета можно привести краткое описание изменений, внесенных в проект, добавить новую версию в поле Новая версия и установить флажок Предварительная версия, чтобы пометить версию как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alpha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это необходимо. На рисунке 5.7 будет результат работы.</w:t>
      </w:r>
    </w:p>
    <w:p w14:paraId="065E6F56" w14:textId="77777777" w:rsidR="008B7D00" w:rsidRPr="00F25949" w:rsidRDefault="008B7D00" w:rsidP="008B7D00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63AC714" wp14:editId="4B53AEF7">
            <wp:extent cx="5841271" cy="3673929"/>
            <wp:effectExtent l="0" t="0" r="7620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717" cy="37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1F964ED" wp14:editId="05A0DD55">
            <wp:extent cx="5932785" cy="3355521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136" cy="33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E48C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5.7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Работа программа</w:t>
      </w:r>
    </w:p>
    <w:p w14:paraId="4809B270" w14:textId="77777777" w:rsidR="008B7D00" w:rsidRPr="00F25949" w:rsidRDefault="008B7D00" w:rsidP="008B7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5-2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Оркестраторе создать триггер по времени, в котором запланировать время запуска робота.</w:t>
      </w:r>
    </w:p>
    <w:p w14:paraId="370F5BF6" w14:textId="77777777" w:rsidR="008B7D00" w:rsidRPr="00F25949" w:rsidRDefault="008B7D00" w:rsidP="008B7D00">
      <w:pPr>
        <w:spacing w:after="12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Расписания создаются для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роботов. Если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Unattended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робот уже имеется, то можно создать расписание для него. </w:t>
      </w:r>
    </w:p>
    <w:p w14:paraId="6347CE12" w14:textId="77777777" w:rsidR="008B7D00" w:rsidRPr="00F25949" w:rsidRDefault="008B7D00" w:rsidP="00653685">
      <w:pPr>
        <w:pStyle w:val="a6"/>
        <w:tabs>
          <w:tab w:val="left" w:pos="993"/>
        </w:tabs>
        <w:spacing w:before="120"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A074880" wp14:editId="5991C401">
            <wp:extent cx="6015313" cy="3318387"/>
            <wp:effectExtent l="0" t="0" r="508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760" cy="33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358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этой панели справа от ранее созданного робота нажать кнопку </w:t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01F7C05" wp14:editId="4EE76531">
            <wp:extent cx="163830" cy="170180"/>
            <wp:effectExtent l="0" t="0" r="762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383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BF0BC01" w14:textId="77777777" w:rsidR="008B7D00" w:rsidRPr="00F25949" w:rsidRDefault="008B7D00" w:rsidP="008B7D00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расписания запуска робота в Оркестраторе</w:t>
      </w:r>
    </w:p>
    <w:p w14:paraId="0D6967EE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FC4C8C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Оркестраторе открыть панель Автоматизация. Выбрать раздел Триггеры. Нажать кнопку Добавить новый триггер. </w:t>
      </w:r>
    </w:p>
    <w:p w14:paraId="5B57B11E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 режим Время.</w:t>
      </w:r>
    </w:p>
    <w:p w14:paraId="4E32AD88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поле Имя ввести любое название. В поле Имя процесса выбрать ранее созданный процесс. В поле Часовой пояс выбрать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UTC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+3 часа (Минск).</w:t>
      </w:r>
    </w:p>
    <w:p w14:paraId="093807E3" w14:textId="77777777" w:rsidR="008B7D00" w:rsidRPr="00F25949" w:rsidRDefault="008B7D00" w:rsidP="008B7D00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Определить, когда будет запускать процесс. Например, отметить пункт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Minutes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 правой части в выпадающем списке выбрать 1.</w:t>
      </w:r>
    </w:p>
    <w:p w14:paraId="45933BE6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Нажать кнопку Добавить.</w:t>
      </w:r>
    </w:p>
    <w:p w14:paraId="3C6DB561" w14:textId="77777777" w:rsidR="008B7D00" w:rsidRPr="00F25949" w:rsidRDefault="008B7D00" w:rsidP="008B7D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Затем следует дождаться запуска процесса. В обозначенное время запустится процесс. Добавления триггера будет на рисунке 5.8. </w:t>
      </w:r>
    </w:p>
    <w:p w14:paraId="57D4275F" w14:textId="77777777" w:rsidR="008B7D00" w:rsidRPr="00F25949" w:rsidRDefault="008B7D00" w:rsidP="008B7D00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B1D1D39" wp14:editId="06F70C45">
            <wp:extent cx="6152515" cy="2320925"/>
            <wp:effectExtent l="0" t="0" r="635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F40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t>Рисунок 5.8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Триггер</w:t>
      </w:r>
    </w:p>
    <w:p w14:paraId="2D0DD7C5" w14:textId="77777777" w:rsidR="008B7D00" w:rsidRPr="00F25949" w:rsidRDefault="008B7D00" w:rsidP="008B7D00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5.9 будут настройки триггера.</w:t>
      </w:r>
    </w:p>
    <w:p w14:paraId="071B58EB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F2EDEC3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E9E7082" wp14:editId="15032CC3">
            <wp:extent cx="6112282" cy="3252020"/>
            <wp:effectExtent l="0" t="0" r="3175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2821" cy="32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78E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5.9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Настройки триггера</w:t>
      </w:r>
    </w:p>
    <w:p w14:paraId="1208532D" w14:textId="77777777" w:rsidR="008B7D00" w:rsidRPr="00F25949" w:rsidRDefault="008B7D00" w:rsidP="008B7D00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На рисунке 5.10 будет запуск триггера.</w:t>
      </w:r>
    </w:p>
    <w:p w14:paraId="646BAEDA" w14:textId="77777777" w:rsidR="008B7D00" w:rsidRPr="00F25949" w:rsidRDefault="008B7D00" w:rsidP="008B7D00">
      <w:pPr>
        <w:pStyle w:val="a6"/>
        <w:tabs>
          <w:tab w:val="left" w:pos="993"/>
        </w:tabs>
        <w:spacing w:after="0" w:line="240" w:lineRule="auto"/>
        <w:ind w:left="0" w:hanging="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21FC24E" w14:textId="77777777" w:rsidR="008B7D00" w:rsidRPr="00F25949" w:rsidRDefault="008B7D00" w:rsidP="008B7D00">
      <w:pPr>
        <w:pStyle w:val="a6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531B279" wp14:editId="5E987F48">
            <wp:extent cx="6152515" cy="1455420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ED65" w14:textId="77777777" w:rsidR="008B7D00" w:rsidRPr="00F25949" w:rsidRDefault="008B7D00" w:rsidP="008B7D0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5.10 –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Запуск триггера</w:t>
      </w:r>
    </w:p>
    <w:p w14:paraId="7F392B55" w14:textId="77777777" w:rsidR="008B7D00" w:rsidRPr="00F25949" w:rsidRDefault="008B7D00" w:rsidP="008B7D00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5.11.</w:t>
      </w:r>
    </w:p>
    <w:p w14:paraId="49F6F222" w14:textId="2BB4FD69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1B57D742" wp14:editId="346F20DD">
            <wp:extent cx="4852220" cy="2027903"/>
            <wp:effectExtent l="0" t="0" r="571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622" t="-3279" r="18996" b="28136"/>
                    <a:stretch/>
                  </pic:blipFill>
                  <pic:spPr bwMode="auto">
                    <a:xfrm>
                      <a:off x="0" y="0"/>
                      <a:ext cx="4874471" cy="2037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3D500" w14:textId="77777777" w:rsidR="008B7D00" w:rsidRPr="00F25949" w:rsidRDefault="008B7D00" w:rsidP="008B7D00">
      <w:pPr>
        <w:tabs>
          <w:tab w:val="left" w:pos="993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42688AB" wp14:editId="3E8F7EBC">
            <wp:extent cx="5499256" cy="2256503"/>
            <wp:effectExtent l="0" t="0" r="635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493" t="24131" r="19127" b="27392"/>
                    <a:stretch/>
                  </pic:blipFill>
                  <pic:spPr bwMode="auto">
                    <a:xfrm>
                      <a:off x="0" y="0"/>
                      <a:ext cx="5569406" cy="228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D8965" w14:textId="23242F21" w:rsidR="00F12C76" w:rsidRPr="00D914EB" w:rsidRDefault="00F12C76" w:rsidP="00D914E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D914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53F"/>
    <w:rsid w:val="002726E1"/>
    <w:rsid w:val="002B753F"/>
    <w:rsid w:val="00653685"/>
    <w:rsid w:val="006C0B77"/>
    <w:rsid w:val="008242FF"/>
    <w:rsid w:val="00870751"/>
    <w:rsid w:val="008B7D00"/>
    <w:rsid w:val="00922C48"/>
    <w:rsid w:val="00B915B7"/>
    <w:rsid w:val="00CF597B"/>
    <w:rsid w:val="00D914EB"/>
    <w:rsid w:val="00DC6DD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10B3"/>
  <w15:chartTrackingRefBased/>
  <w15:docId w15:val="{DFB12A0A-594D-4B85-AD7C-A130CA75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D00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7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8B7D00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8B7D00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8B7D00"/>
    <w:pPr>
      <w:ind w:left="720"/>
      <w:contextualSpacing/>
    </w:pPr>
    <w:rPr>
      <w:rFonts w:ascii="Calibri" w:eastAsia="Calibri" w:hAnsi="Calibri" w:cs="Times New Roman"/>
      <w:lang w:val="ru-RU"/>
    </w:rPr>
  </w:style>
  <w:style w:type="character" w:styleId="HTML">
    <w:name w:val="HTML Code"/>
    <w:uiPriority w:val="99"/>
    <w:semiHidden/>
    <w:unhideWhenUsed/>
    <w:rsid w:val="008B7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4</cp:revision>
  <dcterms:created xsi:type="dcterms:W3CDTF">2024-11-03T19:31:00Z</dcterms:created>
  <dcterms:modified xsi:type="dcterms:W3CDTF">2025-11-21T16:17:00Z</dcterms:modified>
</cp:coreProperties>
</file>