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FA41B59" w14:textId="77777777" w:rsidR="009355EA" w:rsidRPr="00F25949" w:rsidRDefault="009355EA" w:rsidP="009355EA">
      <w:pPr>
        <w:pStyle w:val="a4"/>
        <w:spacing w:before="0" w:after="0" w:line="240" w:lineRule="auto"/>
        <w:rPr>
          <w:rFonts w:ascii="Times New Roman" w:hAnsi="Times New Roman"/>
          <w:b w:val="0"/>
          <w:color w:val="000000" w:themeColor="text1"/>
          <w:sz w:val="28"/>
          <w:szCs w:val="28"/>
        </w:rPr>
      </w:pPr>
      <w:bookmarkStart w:id="0" w:name="_Toc138864655"/>
      <w:bookmarkStart w:id="1" w:name="_Toc144568897"/>
      <w:bookmarkStart w:id="2" w:name="_Toc50653126"/>
      <w:bookmarkStart w:id="3" w:name="_Toc50653367"/>
      <w:r w:rsidRPr="00F25949">
        <w:rPr>
          <w:rFonts w:ascii="Times New Roman" w:hAnsi="Times New Roman"/>
          <w:b w:val="0"/>
          <w:color w:val="000000" w:themeColor="text1"/>
          <w:sz w:val="28"/>
          <w:szCs w:val="28"/>
        </w:rPr>
        <w:t xml:space="preserve">Лабораторная работа № 6. Использование шаблона </w:t>
      </w:r>
      <w:r w:rsidRPr="00F25949">
        <w:rPr>
          <w:rFonts w:ascii="Times New Roman" w:hAnsi="Times New Roman"/>
          <w:b w:val="0"/>
          <w:color w:val="000000" w:themeColor="text1"/>
          <w:sz w:val="28"/>
          <w:szCs w:val="28"/>
          <w:lang w:val="en-US"/>
        </w:rPr>
        <w:t>Robotic</w:t>
      </w:r>
      <w:bookmarkEnd w:id="0"/>
      <w:bookmarkEnd w:id="1"/>
      <w:r w:rsidRPr="00F25949">
        <w:rPr>
          <w:rFonts w:ascii="Times New Roman" w:hAnsi="Times New Roman"/>
          <w:b w:val="0"/>
          <w:color w:val="000000" w:themeColor="text1"/>
          <w:sz w:val="28"/>
          <w:szCs w:val="28"/>
        </w:rPr>
        <w:t xml:space="preserve"> </w:t>
      </w:r>
    </w:p>
    <w:bookmarkEnd w:id="2"/>
    <w:bookmarkEnd w:id="3"/>
    <w:p w14:paraId="35BA1C2B" w14:textId="77777777" w:rsidR="009355EA" w:rsidRPr="00F25949" w:rsidRDefault="009355EA" w:rsidP="009355E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ReFramework</w:t>
      </w:r>
      <w:proofErr w:type="spellEnd"/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– это шаблон, который используется для создания рабочих процессов автоматизации.</w:t>
      </w:r>
    </w:p>
    <w:p w14:paraId="3FD77A9C" w14:textId="77777777" w:rsidR="009355EA" w:rsidRPr="00F25949" w:rsidRDefault="009355EA" w:rsidP="009355EA">
      <w:pPr>
        <w:spacing w:after="0" w:line="240" w:lineRule="auto"/>
        <w:ind w:firstLine="709"/>
        <w:jc w:val="both"/>
        <w:rPr>
          <w:rFonts w:ascii="Times New Roman" w:hAnsi="Times New Roman" w:cs="Times New Roman"/>
          <w:webHidden/>
          <w:color w:val="000000" w:themeColor="text1"/>
          <w:sz w:val="28"/>
          <w:szCs w:val="28"/>
          <w:lang w:val="ru-RU"/>
        </w:rPr>
      </w:pPr>
    </w:p>
    <w:p w14:paraId="4070A588" w14:textId="5061CE98" w:rsidR="009355EA" w:rsidRPr="00825EEE" w:rsidRDefault="009355EA" w:rsidP="00825E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/>
        <w:ind w:left="708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C5E0B3"/>
          <w:lang w:val="ru-RU"/>
        </w:rPr>
        <w:t>Задание 6-1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Создать процесс автоматизации, который откроет приложение и войдет в систему. Затем процесс автоматизации должен обработать транзакции, взятые из определенного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Excel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-файла, и записать статус и пояснение в тот же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Excel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-файл рядом с соответствующей транзакцией.</w:t>
      </w:r>
    </w:p>
    <w:p w14:paraId="3C8B2F65" w14:textId="77777777" w:rsidR="009355EA" w:rsidRPr="00F25949" w:rsidRDefault="009355EA" w:rsidP="009355EA">
      <w:pPr>
        <w:pStyle w:val="a3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F25949">
        <w:rPr>
          <w:color w:val="000000" w:themeColor="text1"/>
          <w:sz w:val="28"/>
          <w:szCs w:val="28"/>
        </w:rPr>
        <w:t xml:space="preserve">Для демонстрации транзакций в данном примере используется приложение UIDemo.exe. При его запуске появляется окно, в котором надо ввести имя </w:t>
      </w:r>
      <w:r w:rsidRPr="00F25949">
        <w:rPr>
          <w:color w:val="000000" w:themeColor="text1"/>
          <w:sz w:val="28"/>
          <w:szCs w:val="28"/>
          <w:lang w:val="en-US"/>
        </w:rPr>
        <w:t>admin</w:t>
      </w:r>
      <w:r w:rsidRPr="00F25949">
        <w:rPr>
          <w:color w:val="000000" w:themeColor="text1"/>
          <w:sz w:val="28"/>
          <w:szCs w:val="28"/>
        </w:rPr>
        <w:t xml:space="preserve"> и пароль </w:t>
      </w:r>
      <w:r w:rsidRPr="00F25949">
        <w:rPr>
          <w:color w:val="000000" w:themeColor="text1"/>
          <w:sz w:val="28"/>
          <w:szCs w:val="28"/>
          <w:lang w:val="en-US"/>
        </w:rPr>
        <w:t>password</w:t>
      </w:r>
      <w:r w:rsidRPr="00F25949">
        <w:rPr>
          <w:color w:val="000000" w:themeColor="text1"/>
          <w:sz w:val="28"/>
          <w:szCs w:val="28"/>
        </w:rPr>
        <w:t xml:space="preserve">, нажать кнопку </w:t>
      </w:r>
      <w:r w:rsidRPr="00F25949">
        <w:rPr>
          <w:color w:val="000000" w:themeColor="text1"/>
          <w:sz w:val="28"/>
          <w:szCs w:val="28"/>
          <w:lang w:val="en-US"/>
        </w:rPr>
        <w:t>Log</w:t>
      </w:r>
      <w:r w:rsidRPr="00F25949">
        <w:rPr>
          <w:color w:val="000000" w:themeColor="text1"/>
          <w:sz w:val="28"/>
          <w:szCs w:val="28"/>
        </w:rPr>
        <w:t xml:space="preserve"> </w:t>
      </w:r>
      <w:r w:rsidRPr="00F25949">
        <w:rPr>
          <w:color w:val="000000" w:themeColor="text1"/>
          <w:sz w:val="28"/>
          <w:szCs w:val="28"/>
          <w:lang w:val="en-US"/>
        </w:rPr>
        <w:t>In</w:t>
      </w:r>
      <w:r w:rsidRPr="00F25949">
        <w:rPr>
          <w:color w:val="000000" w:themeColor="text1"/>
          <w:sz w:val="28"/>
          <w:szCs w:val="28"/>
        </w:rPr>
        <w:t xml:space="preserve"> и появится окно </w:t>
      </w:r>
      <w:proofErr w:type="spellStart"/>
      <w:r w:rsidRPr="00F25949">
        <w:rPr>
          <w:color w:val="000000" w:themeColor="text1"/>
          <w:sz w:val="28"/>
          <w:szCs w:val="28"/>
          <w:lang w:val="en-US"/>
        </w:rPr>
        <w:t>UiDemo</w:t>
      </w:r>
      <w:proofErr w:type="spellEnd"/>
      <w:r w:rsidRPr="00F25949">
        <w:rPr>
          <w:color w:val="000000" w:themeColor="text1"/>
          <w:sz w:val="28"/>
          <w:szCs w:val="28"/>
        </w:rPr>
        <w:t>. В этом окне будет демонстрироваться выполнение транзакций.</w:t>
      </w:r>
    </w:p>
    <w:p w14:paraId="42A5F921" w14:textId="77777777" w:rsidR="009355EA" w:rsidRPr="00F25949" w:rsidRDefault="009355EA" w:rsidP="009355EA">
      <w:pPr>
        <w:pStyle w:val="a3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</w:p>
    <w:p w14:paraId="74532CBE" w14:textId="77777777" w:rsidR="009355EA" w:rsidRPr="00F25949" w:rsidRDefault="009355EA" w:rsidP="00825EEE">
      <w:pPr>
        <w:pStyle w:val="a3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F25949">
        <w:rPr>
          <w:noProof/>
          <w:color w:val="000000" w:themeColor="text1"/>
          <w:sz w:val="28"/>
          <w:szCs w:val="28"/>
        </w:rPr>
        <w:drawing>
          <wp:inline distT="0" distB="0" distL="0" distR="0" wp14:anchorId="2A4F6E3A" wp14:editId="76C7168B">
            <wp:extent cx="2632587" cy="2184489"/>
            <wp:effectExtent l="0" t="0" r="0" b="6350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56782" cy="22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5949">
        <w:rPr>
          <w:noProof/>
          <w:color w:val="000000" w:themeColor="text1"/>
          <w:sz w:val="28"/>
          <w:szCs w:val="28"/>
        </w:rPr>
        <w:t xml:space="preserve"> </w:t>
      </w:r>
      <w:r w:rsidRPr="00F25949">
        <w:rPr>
          <w:noProof/>
          <w:color w:val="000000" w:themeColor="text1"/>
          <w:sz w:val="28"/>
          <w:szCs w:val="28"/>
        </w:rPr>
        <w:drawing>
          <wp:inline distT="0" distB="0" distL="0" distR="0" wp14:anchorId="0F12EA5C" wp14:editId="38861841">
            <wp:extent cx="3264123" cy="3431554"/>
            <wp:effectExtent l="0" t="0" r="0" b="0"/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37614" cy="350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87959" w14:textId="77777777" w:rsidR="009355EA" w:rsidRPr="00F25949" w:rsidRDefault="009355EA" w:rsidP="009355EA">
      <w:pPr>
        <w:pStyle w:val="a3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F25949">
        <w:rPr>
          <w:color w:val="000000" w:themeColor="text1"/>
          <w:sz w:val="28"/>
          <w:szCs w:val="28"/>
        </w:rPr>
        <w:t>Исходные данные для транзакций находятся в файле Transactions.xlsx:</w:t>
      </w:r>
    </w:p>
    <w:p w14:paraId="32841CC8" w14:textId="77777777" w:rsidR="009355EA" w:rsidRPr="00F25949" w:rsidRDefault="009355EA" w:rsidP="009355EA">
      <w:pPr>
        <w:pStyle w:val="a3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</w:p>
    <w:p w14:paraId="680CE4AA" w14:textId="73FD66FF" w:rsidR="009355EA" w:rsidRPr="00F25949" w:rsidRDefault="009355EA" w:rsidP="009355EA">
      <w:pPr>
        <w:pStyle w:val="a3"/>
        <w:spacing w:before="0" w:beforeAutospacing="0" w:after="0" w:afterAutospacing="0"/>
        <w:jc w:val="center"/>
        <w:rPr>
          <w:noProof/>
          <w:color w:val="000000" w:themeColor="text1"/>
          <w:sz w:val="28"/>
          <w:szCs w:val="28"/>
        </w:rPr>
      </w:pPr>
      <w:r w:rsidRPr="00F25949">
        <w:rPr>
          <w:noProof/>
          <w:color w:val="000000" w:themeColor="text1"/>
          <w:sz w:val="28"/>
          <w:szCs w:val="28"/>
        </w:rPr>
        <w:drawing>
          <wp:inline distT="0" distB="0" distL="0" distR="0" wp14:anchorId="46253FF7" wp14:editId="1E13CC8F">
            <wp:extent cx="6152515" cy="1370330"/>
            <wp:effectExtent l="0" t="0" r="635" b="1270"/>
            <wp:docPr id="120" name="Рисунок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7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D224A" w14:textId="57E37448" w:rsidR="009355EA" w:rsidRPr="00F25949" w:rsidRDefault="009355EA" w:rsidP="009355EA">
      <w:pPr>
        <w:pStyle w:val="a6"/>
        <w:tabs>
          <w:tab w:val="left" w:pos="1134"/>
        </w:tabs>
        <w:spacing w:before="120"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2. В папку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Data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поместить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Excel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-файл Transactions.xlsx с описанием транзакций и файл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UIDemo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>.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exe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, который при запуске проверяет имя и пароль пользователя и открывает окно приложения, демонстрирующего выполнение транзакций.</w:t>
      </w:r>
    </w:p>
    <w:p w14:paraId="70296937" w14:textId="77777777" w:rsidR="009355EA" w:rsidRPr="00F25949" w:rsidRDefault="009355EA" w:rsidP="00825EEE">
      <w:pPr>
        <w:pStyle w:val="a6"/>
        <w:tabs>
          <w:tab w:val="left" w:pos="1134"/>
        </w:tabs>
        <w:spacing w:before="120" w:after="0" w:line="240" w:lineRule="auto"/>
        <w:ind w:left="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789B5E04" wp14:editId="7B72B802">
            <wp:extent cx="6152515" cy="2044065"/>
            <wp:effectExtent l="0" t="0" r="635" b="0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65864" w14:textId="77777777" w:rsidR="009355EA" w:rsidRPr="00F25949" w:rsidRDefault="009355EA" w:rsidP="009355EA">
      <w:pPr>
        <w:pStyle w:val="a6"/>
        <w:tabs>
          <w:tab w:val="left" w:pos="1134"/>
        </w:tabs>
        <w:spacing w:before="120"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3. Открыть конфигурационный файл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Data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/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Config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.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xlsx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. </w:t>
      </w:r>
    </w:p>
    <w:p w14:paraId="1169E672" w14:textId="77777777" w:rsidR="009355EA" w:rsidRPr="00F25949" w:rsidRDefault="009355EA" w:rsidP="009355EA">
      <w:pPr>
        <w:pStyle w:val="a6"/>
        <w:tabs>
          <w:tab w:val="left" w:pos="1134"/>
        </w:tabs>
        <w:spacing w:before="120"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На листе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Settings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изменить значение параметра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</w:rPr>
        <w:t>logF_BusinessProcessName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на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</w:rPr>
        <w:t>Re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Primer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и добавить следующие настройки:</w:t>
      </w:r>
    </w:p>
    <w:p w14:paraId="26BA6F78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59531014" w14:textId="77777777" w:rsidR="009355EA" w:rsidRPr="00F25949" w:rsidRDefault="009355EA" w:rsidP="00825EEE">
      <w:pPr>
        <w:tabs>
          <w:tab w:val="left" w:pos="1134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42BFF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  <w:drawing>
          <wp:inline distT="0" distB="0" distL="0" distR="0" wp14:anchorId="7B0A2EF7" wp14:editId="50B8BEE1">
            <wp:extent cx="6152515" cy="1324610"/>
            <wp:effectExtent l="0" t="0" r="635" b="8890"/>
            <wp:docPr id="141" name="Рисунок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2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CC606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4. Открыть рабочий процесс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Main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.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xaml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и раскрыть состояние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Init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(Инициализация) дважды щелкнув по нему. </w:t>
      </w:r>
    </w:p>
    <w:p w14:paraId="3365D090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Раскрыть процесс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if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first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run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–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read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Config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file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двойным щелчком и, так как очередь использоваться не будет, удалить последовательность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c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названием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Save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job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arguments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Config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14:paraId="63FEEBDE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45AB8F65" w14:textId="77777777" w:rsidR="009355EA" w:rsidRPr="00F25949" w:rsidRDefault="009355EA" w:rsidP="009355EA">
      <w:pPr>
        <w:pStyle w:val="a6"/>
        <w:tabs>
          <w:tab w:val="left" w:pos="0"/>
          <w:tab w:val="left" w:pos="1134"/>
        </w:tabs>
        <w:spacing w:after="0" w:line="240" w:lineRule="auto"/>
        <w:ind w:left="0" w:firstLine="709"/>
        <w:jc w:val="center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F25949">
        <w:rPr>
          <w:rFonts w:ascii="Times New Roman" w:hAnsi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5A7F8F09" wp14:editId="5EA0F2CB">
            <wp:extent cx="3838755" cy="1939413"/>
            <wp:effectExtent l="0" t="0" r="0" b="3810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0573" cy="196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5949">
        <w:rPr>
          <w:rFonts w:ascii="Times New Roman" w:hAnsi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76FBAC8A" wp14:editId="30171A60">
            <wp:extent cx="4371429" cy="1761905"/>
            <wp:effectExtent l="0" t="0" r="0" b="0"/>
            <wp:docPr id="124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71429" cy="17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8F72C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lastRenderedPageBreak/>
        <w:t xml:space="preserve">6. Добавить в последовательность действие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Read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Range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из раздела Рабочий журнал (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Workbook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) и назвать Считывание входных данных (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Read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Input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Data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Range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). </w:t>
      </w:r>
    </w:p>
    <w:p w14:paraId="2A1F38E3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015BB29D" wp14:editId="2D587E6A">
            <wp:extent cx="3819833" cy="3343284"/>
            <wp:effectExtent l="0" t="0" r="9525" b="0"/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3226" cy="3363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63782" w14:textId="77777777" w:rsidR="009355EA" w:rsidRPr="00F25949" w:rsidRDefault="009355EA" w:rsidP="009355EA">
      <w:pPr>
        <w:tabs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71C1DF0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6CB5645D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8. На панели переменных поменять значение переменной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Transa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>с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tionNumber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на 0, а также изменить тип переменной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TransactionItem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на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DataRow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. </w:t>
      </w:r>
    </w:p>
    <w:p w14:paraId="05D83E5F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53DD7C48" w14:textId="77777777" w:rsidR="009355EA" w:rsidRPr="00F25949" w:rsidRDefault="009355EA" w:rsidP="00825EEE">
      <w:pPr>
        <w:pStyle w:val="a6"/>
        <w:tabs>
          <w:tab w:val="left" w:pos="1134"/>
        </w:tabs>
        <w:spacing w:after="0" w:line="240" w:lineRule="auto"/>
        <w:ind w:left="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6AA457DF" wp14:editId="3DCBF32F">
            <wp:extent cx="6152515" cy="1072515"/>
            <wp:effectExtent l="0" t="0" r="635" b="0"/>
            <wp:docPr id="126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5B1B7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1416"/>
        <w:jc w:val="both"/>
        <w:rPr>
          <w:rFonts w:ascii="Times New Roman" w:hAnsi="Times New Roman"/>
          <w:i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>(для выбора типа в поле Тип переменной =&gt; Выбор типов =</w:t>
      </w:r>
      <w:r w:rsidRPr="00F25949">
        <w:rPr>
          <w:rFonts w:ascii="Times New Roman" w:hAnsi="Times New Roman"/>
          <w:i/>
          <w:color w:val="000000" w:themeColor="text1"/>
          <w:sz w:val="28"/>
          <w:szCs w:val="28"/>
        </w:rPr>
        <w:t>.</w:t>
      </w:r>
    </w:p>
    <w:p w14:paraId="56AFB855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12. Вернуться в рабочий процесс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InitAllApplications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>.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xaml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. </w:t>
      </w:r>
    </w:p>
    <w:p w14:paraId="2E3F82A6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Добавить действие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Open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Application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. </w:t>
      </w:r>
    </w:p>
    <w:p w14:paraId="5583F81D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Запустить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UIDemo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>.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exe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из папки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Data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14:paraId="42D25A42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Нажать на ссылку Указать на экране и отметить окно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UIDemo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>.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exe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. </w:t>
      </w:r>
    </w:p>
    <w:p w14:paraId="1ADD7B22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>Ввести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текст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in_Config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("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UIDemo_ApplicationPath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"</w:t>
      </w:r>
      <w:proofErr w:type="gram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).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ToString</w:t>
      </w:r>
      <w:proofErr w:type="spellEnd"/>
      <w:proofErr w:type="gramEnd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в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поле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FileName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.</w:t>
      </w:r>
    </w:p>
    <w:p w14:paraId="3DC98312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center"/>
        <w:rPr>
          <w:rFonts w:ascii="Times New Roman" w:hAnsi="Times New Roman"/>
          <w:noProof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543D1E80" wp14:editId="47C7F8D4">
            <wp:extent cx="3461493" cy="1877402"/>
            <wp:effectExtent l="0" t="0" r="5715" b="8890"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66402" cy="1880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5949">
        <w:rPr>
          <w:rFonts w:ascii="Times New Roman" w:hAnsi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5DA1BF2C" wp14:editId="212FD2E1">
            <wp:extent cx="5257143" cy="3942857"/>
            <wp:effectExtent l="0" t="0" r="1270" b="635"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143" cy="39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61A75" w14:textId="77777777" w:rsidR="009355EA" w:rsidRPr="00F25949" w:rsidRDefault="009355EA" w:rsidP="00825EEE">
      <w:pPr>
        <w:pStyle w:val="a6"/>
        <w:tabs>
          <w:tab w:val="left" w:pos="1134"/>
        </w:tabs>
        <w:spacing w:after="0" w:line="240" w:lineRule="auto"/>
        <w:ind w:left="0"/>
        <w:jc w:val="center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F25949">
        <w:rPr>
          <w:rFonts w:ascii="Times New Roman" w:hAnsi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42B9B7B0" wp14:editId="68501372">
            <wp:extent cx="3818412" cy="3293745"/>
            <wp:effectExtent l="0" t="0" r="0" b="1905"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29784" cy="330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72825" w14:textId="77777777" w:rsidR="009355EA" w:rsidRPr="00825EEE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825EEE">
        <w:rPr>
          <w:rFonts w:ascii="Times New Roman" w:hAnsi="Times New Roman"/>
          <w:color w:val="000000" w:themeColor="text1"/>
          <w:sz w:val="28"/>
          <w:szCs w:val="28"/>
          <w:lang w:val="en-US"/>
        </w:rPr>
        <w:lastRenderedPageBreak/>
        <w:t xml:space="preserve">19.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Открыть</w:t>
      </w:r>
      <w:r w:rsidRPr="00825EE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рабочий</w:t>
      </w:r>
      <w:r w:rsidRPr="00825EE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процесс</w:t>
      </w:r>
      <w:r w:rsidRPr="00825EE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Framework</w:t>
      </w:r>
      <w:r w:rsidRPr="00825EEE">
        <w:rPr>
          <w:rFonts w:ascii="Times New Roman" w:hAnsi="Times New Roman"/>
          <w:color w:val="000000" w:themeColor="text1"/>
          <w:sz w:val="28"/>
          <w:szCs w:val="28"/>
          <w:lang w:val="en-US"/>
        </w:rPr>
        <w:t>/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KillAllProcesses</w:t>
      </w:r>
      <w:r w:rsidRPr="00825EEE">
        <w:rPr>
          <w:rFonts w:ascii="Times New Roman" w:hAnsi="Times New Roman"/>
          <w:color w:val="000000" w:themeColor="text1"/>
          <w:sz w:val="28"/>
          <w:szCs w:val="28"/>
          <w:lang w:val="en-US"/>
        </w:rPr>
        <w:t>.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xaml</w:t>
      </w:r>
      <w:proofErr w:type="spellEnd"/>
      <w:r w:rsidRPr="00825EE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. </w:t>
      </w:r>
    </w:p>
    <w:p w14:paraId="3DBBD1B5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Перенести два действия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Kill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Process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. </w:t>
      </w:r>
    </w:p>
    <w:p w14:paraId="6968E46B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В первом действии в свойстве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ProcessName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указать "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</w:rPr>
        <w:t>excel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>", во втором – "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</w:rPr>
        <w:t>UIDemo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>".</w:t>
      </w:r>
    </w:p>
    <w:p w14:paraId="780FCAA3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10DDD364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528A1673" wp14:editId="168C145E">
            <wp:extent cx="4058216" cy="3534268"/>
            <wp:effectExtent l="0" t="0" r="0" b="9525"/>
            <wp:docPr id="131" name="Рисунок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366B1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02875318" w14:textId="77777777" w:rsidR="009355EA" w:rsidRPr="00F25949" w:rsidRDefault="009355EA" w:rsidP="009355EA">
      <w:pPr>
        <w:pStyle w:val="a6"/>
        <w:tabs>
          <w:tab w:val="left" w:pos="1134"/>
        </w:tabs>
        <w:spacing w:before="120"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20. Открыть рабочий процесс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Framework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/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GetTransactionData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>.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xaml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14:paraId="2E0B489D" w14:textId="6B62BADD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На панели Аргументы изменить тип аргумента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out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_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TransactionItem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на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DataRow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14:paraId="0F587A2E" w14:textId="4BF12B54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21. Удалить из рабочего процесса действие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Get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Transaction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Item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14:paraId="417F5741" w14:textId="7C6B03B8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22.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В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действии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If a new Item is fetched Grab it's significant data for logging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изменить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Condition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на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in_TransactionNumber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&lt;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io_</w:t>
      </w:r>
      <w:proofErr w:type="gram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TransactionData.Rows.Count</w:t>
      </w:r>
      <w:proofErr w:type="spellEnd"/>
      <w:proofErr w:type="gramEnd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.</w:t>
      </w:r>
    </w:p>
    <w:p w14:paraId="4D4337B2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23.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В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блоке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Then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изменить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название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действия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Assign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TransactionID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на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Assign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TransactionItem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. </w:t>
      </w:r>
    </w:p>
    <w:p w14:paraId="2BA3C24D" w14:textId="6AE6369B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>В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поле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слева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указать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переменную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out_TransactionItem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,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а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в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поле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справа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ввести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io_TransactionData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in_TransactionNumber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).</w:t>
      </w:r>
    </w:p>
    <w:p w14:paraId="75F80F3A" w14:textId="05B7D473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24.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В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блоке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Then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в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правом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поле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действия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Assign TransactionField1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изменить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значение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на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out_TransactionItem.Item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("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CashIn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"</w:t>
      </w:r>
      <w:proofErr w:type="gram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).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ToString</w:t>
      </w:r>
      <w:proofErr w:type="spellEnd"/>
      <w:proofErr w:type="gramEnd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.</w:t>
      </w:r>
    </w:p>
    <w:p w14:paraId="1E51C063" w14:textId="45138FC3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25. В блок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Else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перенести действие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Assign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и установить значение аргумента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out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_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TransactionItem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в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Nothing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14:paraId="414E658A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26. Вернуться в рабочий процесс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Main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.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xaml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, раскрыть состояние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Get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Transaction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Data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(Получение данных), перейти к моменту вызова рабочего процесса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Framework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/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</w:rPr>
        <w:t>GetTransactionData.xaml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</w:p>
    <w:p w14:paraId="779A3539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1416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(действие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</w:rPr>
        <w:t>Retrieve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</w:rPr>
        <w:t>Data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=&gt; действие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</w:rPr>
        <w:t>Should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</w:rPr>
        <w:t>Stop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</w:rPr>
        <w:t>or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</w:rPr>
        <w:t>Get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</w:rPr>
        <w:t>Next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=&gt; блок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</w:rPr>
        <w:t>Else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=&gt; блок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</w:rPr>
        <w:t>GetTransactionData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, двойной щелчок по блоку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</w:rPr>
        <w:t>Try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>).</w:t>
      </w:r>
    </w:p>
    <w:p w14:paraId="71F8C098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lastRenderedPageBreak/>
        <w:t xml:space="preserve">В действии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Invoke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</w:rPr>
        <w:t>GetTransactionData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workflow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нажать кнопку Импортировать аргументы, добавить в значение аргумента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out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_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TransactionItem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переменную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TransactionItem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и изменить тип аргумента на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DataRow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14:paraId="6F016ED8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7A61D07A" w14:textId="16E9EBCC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27. В блоке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Then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действия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Should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Stop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or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Get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Next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в действии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Assign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с названием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End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Process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перезаписать в правом поле значение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Nothing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на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Nothing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14:paraId="150F1B16" w14:textId="6EC2B7D0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28. Справа в блоке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Else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развернуть секцию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Exception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, найти действие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Assign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с названием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End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Process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и перезаписать в правом поле значение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Nothing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на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Nothing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14:paraId="7F8ED1FC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29. Вернуться в самое начало рабочего процесса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Main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.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xaml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и дважды щелкнуть по переходу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New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Transaction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. </w:t>
      </w:r>
    </w:p>
    <w:p w14:paraId="251ABD30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>Изменить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условие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Condition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на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TransactionNumber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gram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&lt;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TransactionData.Rows</w:t>
      </w:r>
      <w:proofErr w:type="gramEnd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.Count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.</w:t>
      </w:r>
    </w:p>
    <w:p w14:paraId="0DD8B208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4D329D58" w14:textId="77777777" w:rsidR="009355EA" w:rsidRPr="00F25949" w:rsidRDefault="009355EA" w:rsidP="00825EEE">
      <w:pPr>
        <w:pStyle w:val="a6"/>
        <w:tabs>
          <w:tab w:val="left" w:pos="1134"/>
        </w:tabs>
        <w:spacing w:after="0" w:line="240" w:lineRule="auto"/>
        <w:ind w:left="0"/>
        <w:jc w:val="center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F25949">
        <w:rPr>
          <w:rFonts w:ascii="Times New Roman" w:hAnsi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16F624C8" wp14:editId="7BEDBCD5">
            <wp:extent cx="6152515" cy="2705735"/>
            <wp:effectExtent l="0" t="0" r="635" b="0"/>
            <wp:docPr id="132" name="Рисунок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B1AE7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6FD3D2E7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2C4ED098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32. Добавить действие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If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в последовательность. </w:t>
      </w:r>
    </w:p>
    <w:p w14:paraId="66A5279D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>Ввести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в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свойство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Condition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условие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: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IsNumeric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in_TransactionItem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("Cash-In"))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AndAlso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IsNumeric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in_TransactionItem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("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OnUsCheck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"))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AndAlso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IsNumeric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in_TransactionItem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("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NotOnUsCheck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")).</w:t>
      </w:r>
    </w:p>
    <w:p w14:paraId="68EDAE6A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0149066F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69886F58" w14:textId="77777777" w:rsidR="009355EA" w:rsidRPr="00F25949" w:rsidRDefault="009355EA" w:rsidP="00825EEE">
      <w:pPr>
        <w:pStyle w:val="a6"/>
        <w:tabs>
          <w:tab w:val="left" w:pos="1134"/>
        </w:tabs>
        <w:spacing w:after="0" w:line="240" w:lineRule="auto"/>
        <w:ind w:left="0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F25949">
        <w:rPr>
          <w:rFonts w:ascii="Times New Roman" w:hAnsi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6A722FB6" wp14:editId="399D4E88">
            <wp:extent cx="5896798" cy="4163006"/>
            <wp:effectExtent l="0" t="0" r="8890" b="9525"/>
            <wp:docPr id="133" name="Рисунок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46474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392E8125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34. Перенести действие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Type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Into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в последовательность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Do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. </w:t>
      </w:r>
    </w:p>
    <w:p w14:paraId="247F0199" w14:textId="21A258BE" w:rsidR="009355EA" w:rsidRPr="00825EEE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pacing w:val="-4"/>
          <w:sz w:val="28"/>
          <w:szCs w:val="28"/>
          <w:lang w:val="en-US"/>
        </w:rPr>
      </w:pPr>
      <w:r w:rsidRPr="00F25949">
        <w:rPr>
          <w:rFonts w:ascii="Times New Roman" w:hAnsi="Times New Roman"/>
          <w:color w:val="000000" w:themeColor="text1"/>
          <w:spacing w:val="-4"/>
          <w:sz w:val="28"/>
          <w:szCs w:val="28"/>
        </w:rPr>
        <w:t xml:space="preserve">Нажать в действии на ссылку Указать на экране </w:t>
      </w:r>
      <w:proofErr w:type="spellStart"/>
      <w:r w:rsidRPr="00F25949">
        <w:rPr>
          <w:rFonts w:ascii="Times New Roman" w:hAnsi="Times New Roman"/>
          <w:color w:val="000000" w:themeColor="text1"/>
          <w:spacing w:val="-4"/>
          <w:sz w:val="28"/>
          <w:szCs w:val="28"/>
          <w:lang w:val="en-US"/>
        </w:rPr>
        <w:t>dow</w:t>
      </w:r>
      <w:proofErr w:type="spellEnd"/>
      <w:r w:rsidRPr="00F25949">
        <w:rPr>
          <w:rFonts w:ascii="Times New Roman" w:hAnsi="Times New Roman"/>
          <w:color w:val="000000" w:themeColor="text1"/>
          <w:spacing w:val="-4"/>
          <w:sz w:val="28"/>
          <w:szCs w:val="28"/>
        </w:rPr>
        <w:t>, щелкнуть в приложении по полю С</w:t>
      </w:r>
      <w:r w:rsidRPr="00F25949">
        <w:rPr>
          <w:rFonts w:ascii="Times New Roman" w:hAnsi="Times New Roman"/>
          <w:color w:val="000000" w:themeColor="text1"/>
          <w:spacing w:val="-4"/>
          <w:sz w:val="28"/>
          <w:szCs w:val="28"/>
          <w:lang w:val="en-US"/>
        </w:rPr>
        <w:t xml:space="preserve">ash In, </w:t>
      </w:r>
      <w:r w:rsidRPr="00F25949">
        <w:rPr>
          <w:rFonts w:ascii="Times New Roman" w:hAnsi="Times New Roman"/>
          <w:color w:val="000000" w:themeColor="text1"/>
          <w:spacing w:val="-4"/>
          <w:sz w:val="28"/>
          <w:szCs w:val="28"/>
        </w:rPr>
        <w:t>в</w:t>
      </w:r>
      <w:r w:rsidRPr="00F25949">
        <w:rPr>
          <w:rFonts w:ascii="Times New Roman" w:hAnsi="Times New Roman"/>
          <w:color w:val="000000" w:themeColor="text1"/>
          <w:spacing w:val="-4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pacing w:val="-4"/>
          <w:sz w:val="28"/>
          <w:szCs w:val="28"/>
        </w:rPr>
        <w:t>свойство</w:t>
      </w:r>
      <w:r w:rsidRPr="00F25949">
        <w:rPr>
          <w:rFonts w:ascii="Times New Roman" w:hAnsi="Times New Roman"/>
          <w:color w:val="000000" w:themeColor="text1"/>
          <w:spacing w:val="-4"/>
          <w:sz w:val="28"/>
          <w:szCs w:val="28"/>
          <w:lang w:val="en-US"/>
        </w:rPr>
        <w:t xml:space="preserve"> Text </w:t>
      </w:r>
      <w:r w:rsidRPr="00F25949">
        <w:rPr>
          <w:rFonts w:ascii="Times New Roman" w:hAnsi="Times New Roman"/>
          <w:color w:val="000000" w:themeColor="text1"/>
          <w:spacing w:val="-4"/>
          <w:sz w:val="28"/>
          <w:szCs w:val="28"/>
        </w:rPr>
        <w:t>добавить</w:t>
      </w:r>
      <w:r w:rsidRPr="00F25949">
        <w:rPr>
          <w:rFonts w:ascii="Times New Roman" w:hAnsi="Times New Roman"/>
          <w:color w:val="000000" w:themeColor="text1"/>
          <w:spacing w:val="-4"/>
          <w:sz w:val="28"/>
          <w:szCs w:val="28"/>
          <w:lang w:val="en-US"/>
        </w:rPr>
        <w:t xml:space="preserve"> </w:t>
      </w:r>
      <w:proofErr w:type="spellStart"/>
      <w:r w:rsidRPr="00F25949">
        <w:rPr>
          <w:rFonts w:ascii="Times New Roman" w:hAnsi="Times New Roman"/>
          <w:color w:val="000000" w:themeColor="text1"/>
          <w:spacing w:val="-4"/>
          <w:sz w:val="28"/>
          <w:szCs w:val="28"/>
          <w:lang w:val="en-US"/>
        </w:rPr>
        <w:t>in_TransactionItem</w:t>
      </w:r>
      <w:proofErr w:type="spellEnd"/>
      <w:r w:rsidRPr="00F25949">
        <w:rPr>
          <w:rFonts w:ascii="Times New Roman" w:hAnsi="Times New Roman"/>
          <w:color w:val="000000" w:themeColor="text1"/>
          <w:spacing w:val="-4"/>
          <w:sz w:val="28"/>
          <w:szCs w:val="28"/>
          <w:lang w:val="en-US"/>
        </w:rPr>
        <w:t>("</w:t>
      </w:r>
      <w:proofErr w:type="spellStart"/>
      <w:r w:rsidRPr="00F25949">
        <w:rPr>
          <w:rFonts w:ascii="Times New Roman" w:hAnsi="Times New Roman"/>
          <w:color w:val="000000" w:themeColor="text1"/>
          <w:spacing w:val="-4"/>
          <w:sz w:val="28"/>
          <w:szCs w:val="28"/>
          <w:lang w:val="en-US"/>
        </w:rPr>
        <w:t>CashIn</w:t>
      </w:r>
      <w:proofErr w:type="spellEnd"/>
      <w:r w:rsidRPr="00F25949">
        <w:rPr>
          <w:rFonts w:ascii="Times New Roman" w:hAnsi="Times New Roman"/>
          <w:color w:val="000000" w:themeColor="text1"/>
          <w:spacing w:val="-4"/>
          <w:sz w:val="28"/>
          <w:szCs w:val="28"/>
          <w:lang w:val="en-US"/>
        </w:rPr>
        <w:t>"</w:t>
      </w:r>
      <w:proofErr w:type="gramStart"/>
      <w:r w:rsidRPr="00F25949">
        <w:rPr>
          <w:rFonts w:ascii="Times New Roman" w:hAnsi="Times New Roman"/>
          <w:color w:val="000000" w:themeColor="text1"/>
          <w:spacing w:val="-4"/>
          <w:sz w:val="28"/>
          <w:szCs w:val="28"/>
          <w:lang w:val="en-US"/>
        </w:rPr>
        <w:t>).</w:t>
      </w:r>
      <w:proofErr w:type="spellStart"/>
      <w:r w:rsidRPr="00F25949">
        <w:rPr>
          <w:rFonts w:ascii="Times New Roman" w:hAnsi="Times New Roman"/>
          <w:color w:val="000000" w:themeColor="text1"/>
          <w:spacing w:val="-4"/>
          <w:sz w:val="28"/>
          <w:szCs w:val="28"/>
          <w:lang w:val="en-US"/>
        </w:rPr>
        <w:t>ToString</w:t>
      </w:r>
      <w:proofErr w:type="spellEnd"/>
      <w:proofErr w:type="gramEnd"/>
      <w:r w:rsidRPr="00F25949">
        <w:rPr>
          <w:rFonts w:ascii="Times New Roman" w:hAnsi="Times New Roman"/>
          <w:color w:val="000000" w:themeColor="text1"/>
          <w:spacing w:val="-4"/>
          <w:sz w:val="28"/>
          <w:szCs w:val="28"/>
          <w:lang w:val="en-US"/>
        </w:rPr>
        <w:t xml:space="preserve">, </w:t>
      </w:r>
      <w:r w:rsidRPr="00F25949">
        <w:rPr>
          <w:rFonts w:ascii="Times New Roman" w:hAnsi="Times New Roman"/>
          <w:color w:val="000000" w:themeColor="text1"/>
          <w:spacing w:val="-4"/>
          <w:sz w:val="28"/>
          <w:szCs w:val="28"/>
        </w:rPr>
        <w:t>поставить</w:t>
      </w:r>
      <w:r w:rsidRPr="00F25949">
        <w:rPr>
          <w:rFonts w:ascii="Times New Roman" w:hAnsi="Times New Roman"/>
          <w:color w:val="000000" w:themeColor="text1"/>
          <w:spacing w:val="-4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pacing w:val="-4"/>
          <w:sz w:val="28"/>
          <w:szCs w:val="28"/>
        </w:rPr>
        <w:t>галочку</w:t>
      </w:r>
      <w:r w:rsidRPr="00F25949">
        <w:rPr>
          <w:rFonts w:ascii="Times New Roman" w:hAnsi="Times New Roman"/>
          <w:color w:val="000000" w:themeColor="text1"/>
          <w:spacing w:val="-4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pacing w:val="-4"/>
          <w:sz w:val="28"/>
          <w:szCs w:val="28"/>
        </w:rPr>
        <w:t>в</w:t>
      </w:r>
      <w:r w:rsidRPr="00F25949">
        <w:rPr>
          <w:rFonts w:ascii="Times New Roman" w:hAnsi="Times New Roman"/>
          <w:color w:val="000000" w:themeColor="text1"/>
          <w:spacing w:val="-4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pacing w:val="-4"/>
          <w:sz w:val="28"/>
          <w:szCs w:val="28"/>
        </w:rPr>
        <w:t>свойстве</w:t>
      </w:r>
      <w:r w:rsidRPr="00F25949">
        <w:rPr>
          <w:rFonts w:ascii="Times New Roman" w:hAnsi="Times New Roman"/>
          <w:color w:val="000000" w:themeColor="text1"/>
          <w:spacing w:val="-4"/>
          <w:sz w:val="28"/>
          <w:szCs w:val="28"/>
          <w:lang w:val="en-US"/>
        </w:rPr>
        <w:t xml:space="preserve"> Simulate Type.</w:t>
      </w:r>
    </w:p>
    <w:p w14:paraId="376D1B5B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35. Перенести действие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Type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Into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14:paraId="17B5D4E7" w14:textId="0308DD49" w:rsidR="009355EA" w:rsidRPr="00825EEE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pacing w:val="-10"/>
          <w:sz w:val="28"/>
          <w:szCs w:val="28"/>
          <w:lang w:val="en-US"/>
        </w:rPr>
      </w:pPr>
      <w:r w:rsidRPr="00F25949">
        <w:rPr>
          <w:rFonts w:ascii="Times New Roman" w:hAnsi="Times New Roman"/>
          <w:color w:val="000000" w:themeColor="text1"/>
          <w:spacing w:val="-10"/>
          <w:sz w:val="28"/>
          <w:szCs w:val="28"/>
        </w:rPr>
        <w:t xml:space="preserve">Нажать в действии на ссылку Указать на экране, щелкнуть в приложении по полю </w:t>
      </w:r>
      <w:r w:rsidRPr="00F25949">
        <w:rPr>
          <w:rFonts w:ascii="Times New Roman" w:hAnsi="Times New Roman"/>
          <w:color w:val="000000" w:themeColor="text1"/>
          <w:spacing w:val="-10"/>
          <w:sz w:val="28"/>
          <w:szCs w:val="28"/>
          <w:lang w:val="en-US"/>
        </w:rPr>
        <w:t xml:space="preserve">On Us Check, </w:t>
      </w:r>
      <w:r w:rsidRPr="00F25949">
        <w:rPr>
          <w:rFonts w:ascii="Times New Roman" w:hAnsi="Times New Roman"/>
          <w:color w:val="000000" w:themeColor="text1"/>
          <w:spacing w:val="-10"/>
          <w:sz w:val="28"/>
          <w:szCs w:val="28"/>
        </w:rPr>
        <w:t>в</w:t>
      </w:r>
      <w:r w:rsidRPr="00F25949">
        <w:rPr>
          <w:rFonts w:ascii="Times New Roman" w:hAnsi="Times New Roman"/>
          <w:color w:val="000000" w:themeColor="text1"/>
          <w:spacing w:val="-10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pacing w:val="-10"/>
          <w:sz w:val="28"/>
          <w:szCs w:val="28"/>
        </w:rPr>
        <w:t>свойство</w:t>
      </w:r>
      <w:r w:rsidRPr="00F25949">
        <w:rPr>
          <w:rFonts w:ascii="Times New Roman" w:hAnsi="Times New Roman"/>
          <w:color w:val="000000" w:themeColor="text1"/>
          <w:spacing w:val="-10"/>
          <w:sz w:val="28"/>
          <w:szCs w:val="28"/>
          <w:lang w:val="en-US"/>
        </w:rPr>
        <w:t xml:space="preserve"> Text </w:t>
      </w:r>
      <w:r w:rsidRPr="00F25949">
        <w:rPr>
          <w:rFonts w:ascii="Times New Roman" w:hAnsi="Times New Roman"/>
          <w:color w:val="000000" w:themeColor="text1"/>
          <w:spacing w:val="-10"/>
          <w:sz w:val="28"/>
          <w:szCs w:val="28"/>
        </w:rPr>
        <w:t>добавить</w:t>
      </w:r>
      <w:r w:rsidRPr="00F25949">
        <w:rPr>
          <w:rFonts w:ascii="Times New Roman" w:hAnsi="Times New Roman"/>
          <w:color w:val="000000" w:themeColor="text1"/>
          <w:spacing w:val="-10"/>
          <w:sz w:val="28"/>
          <w:szCs w:val="28"/>
          <w:lang w:val="en-US"/>
        </w:rPr>
        <w:t xml:space="preserve"> </w:t>
      </w:r>
      <w:proofErr w:type="spellStart"/>
      <w:r w:rsidRPr="00F25949">
        <w:rPr>
          <w:rFonts w:ascii="Times New Roman" w:hAnsi="Times New Roman"/>
          <w:color w:val="000000" w:themeColor="text1"/>
          <w:spacing w:val="-10"/>
          <w:sz w:val="28"/>
          <w:szCs w:val="28"/>
          <w:lang w:val="en-US"/>
        </w:rPr>
        <w:t>in_TransactionItem</w:t>
      </w:r>
      <w:proofErr w:type="spellEnd"/>
      <w:r w:rsidRPr="00F25949">
        <w:rPr>
          <w:rFonts w:ascii="Times New Roman" w:hAnsi="Times New Roman"/>
          <w:color w:val="000000" w:themeColor="text1"/>
          <w:spacing w:val="-10"/>
          <w:sz w:val="28"/>
          <w:szCs w:val="28"/>
          <w:lang w:val="en-US"/>
        </w:rPr>
        <w:t>("</w:t>
      </w:r>
      <w:proofErr w:type="spellStart"/>
      <w:r w:rsidRPr="00F25949">
        <w:rPr>
          <w:rFonts w:ascii="Times New Roman" w:hAnsi="Times New Roman"/>
          <w:color w:val="000000" w:themeColor="text1"/>
          <w:spacing w:val="-10"/>
          <w:sz w:val="28"/>
          <w:szCs w:val="28"/>
          <w:lang w:val="en-US"/>
        </w:rPr>
        <w:t>OnUsCheck</w:t>
      </w:r>
      <w:proofErr w:type="spellEnd"/>
      <w:r w:rsidRPr="00F25949">
        <w:rPr>
          <w:rFonts w:ascii="Times New Roman" w:hAnsi="Times New Roman"/>
          <w:color w:val="000000" w:themeColor="text1"/>
          <w:spacing w:val="-10"/>
          <w:sz w:val="28"/>
          <w:szCs w:val="28"/>
          <w:lang w:val="en-US"/>
        </w:rPr>
        <w:t>"</w:t>
      </w:r>
      <w:proofErr w:type="gramStart"/>
      <w:r w:rsidRPr="00F25949">
        <w:rPr>
          <w:rFonts w:ascii="Times New Roman" w:hAnsi="Times New Roman"/>
          <w:color w:val="000000" w:themeColor="text1"/>
          <w:spacing w:val="-10"/>
          <w:sz w:val="28"/>
          <w:szCs w:val="28"/>
          <w:lang w:val="en-US"/>
        </w:rPr>
        <w:t>).</w:t>
      </w:r>
      <w:proofErr w:type="spellStart"/>
      <w:r w:rsidRPr="00F25949">
        <w:rPr>
          <w:rFonts w:ascii="Times New Roman" w:hAnsi="Times New Roman"/>
          <w:color w:val="000000" w:themeColor="text1"/>
          <w:spacing w:val="-10"/>
          <w:sz w:val="28"/>
          <w:szCs w:val="28"/>
          <w:lang w:val="en-US"/>
        </w:rPr>
        <w:t>ToString</w:t>
      </w:r>
      <w:proofErr w:type="spellEnd"/>
      <w:proofErr w:type="gramEnd"/>
      <w:r w:rsidRPr="00F25949">
        <w:rPr>
          <w:rFonts w:ascii="Times New Roman" w:hAnsi="Times New Roman"/>
          <w:color w:val="000000" w:themeColor="text1"/>
          <w:spacing w:val="-10"/>
          <w:sz w:val="28"/>
          <w:szCs w:val="28"/>
          <w:lang w:val="en-US"/>
        </w:rPr>
        <w:t xml:space="preserve">, </w:t>
      </w:r>
      <w:r w:rsidRPr="00F25949">
        <w:rPr>
          <w:rFonts w:ascii="Times New Roman" w:hAnsi="Times New Roman"/>
          <w:color w:val="000000" w:themeColor="text1"/>
          <w:spacing w:val="-10"/>
          <w:sz w:val="28"/>
          <w:szCs w:val="28"/>
        </w:rPr>
        <w:t>поставить</w:t>
      </w:r>
      <w:r w:rsidRPr="00F25949">
        <w:rPr>
          <w:rFonts w:ascii="Times New Roman" w:hAnsi="Times New Roman"/>
          <w:color w:val="000000" w:themeColor="text1"/>
          <w:spacing w:val="-10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pacing w:val="-10"/>
          <w:sz w:val="28"/>
          <w:szCs w:val="28"/>
        </w:rPr>
        <w:t>галочку</w:t>
      </w:r>
      <w:r w:rsidRPr="00F25949">
        <w:rPr>
          <w:rFonts w:ascii="Times New Roman" w:hAnsi="Times New Roman"/>
          <w:color w:val="000000" w:themeColor="text1"/>
          <w:spacing w:val="-10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pacing w:val="-10"/>
          <w:sz w:val="28"/>
          <w:szCs w:val="28"/>
        </w:rPr>
        <w:t>в</w:t>
      </w:r>
      <w:r w:rsidRPr="00F25949">
        <w:rPr>
          <w:rFonts w:ascii="Times New Roman" w:hAnsi="Times New Roman"/>
          <w:color w:val="000000" w:themeColor="text1"/>
          <w:spacing w:val="-10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pacing w:val="-10"/>
          <w:sz w:val="28"/>
          <w:szCs w:val="28"/>
        </w:rPr>
        <w:t>свойстве</w:t>
      </w:r>
      <w:r w:rsidRPr="00F25949">
        <w:rPr>
          <w:rFonts w:ascii="Times New Roman" w:hAnsi="Times New Roman"/>
          <w:color w:val="000000" w:themeColor="text1"/>
          <w:spacing w:val="-10"/>
          <w:sz w:val="28"/>
          <w:szCs w:val="28"/>
          <w:lang w:val="en-US"/>
        </w:rPr>
        <w:t xml:space="preserve"> Simulate Type.</w:t>
      </w:r>
    </w:p>
    <w:p w14:paraId="35B5692D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36. Добавить действие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Type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Into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. </w:t>
      </w:r>
    </w:p>
    <w:p w14:paraId="0B90B33A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Нажать на ссылку Указать на экране, щелкнуть в приложении по полю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Not On Us Check.</w:t>
      </w:r>
    </w:p>
    <w:p w14:paraId="49385D4F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>В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свойство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Text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добавить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in_TransactionItem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("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NotOnUsCheck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"</w:t>
      </w:r>
      <w:proofErr w:type="gram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).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ToString</w:t>
      </w:r>
      <w:proofErr w:type="spellEnd"/>
      <w:proofErr w:type="gramEnd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,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поставить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галочку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в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свойстве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Simulate Type.</w:t>
      </w:r>
    </w:p>
    <w:p w14:paraId="1260841B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1BB8C292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center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bookmarkStart w:id="4" w:name="_GoBack"/>
      <w:r w:rsidRPr="00F25949">
        <w:rPr>
          <w:rFonts w:ascii="Times New Roman" w:hAnsi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62DA8315" wp14:editId="73E3A800">
            <wp:extent cx="4086795" cy="4096322"/>
            <wp:effectExtent l="0" t="0" r="0" b="0"/>
            <wp:docPr id="134" name="Рисунок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"/>
    </w:p>
    <w:p w14:paraId="1A0D2ED0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06C997E4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37. Добавить действие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Click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, </w:t>
      </w:r>
    </w:p>
    <w:p w14:paraId="400CAB92" w14:textId="2F1D0FA8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Нажать в действии на ссылку </w:t>
      </w:r>
      <w:proofErr w:type="gramStart"/>
      <w:r w:rsidRPr="00F25949">
        <w:rPr>
          <w:rFonts w:ascii="Times New Roman" w:hAnsi="Times New Roman"/>
          <w:color w:val="000000" w:themeColor="text1"/>
          <w:sz w:val="28"/>
          <w:szCs w:val="28"/>
        </w:rPr>
        <w:t>Указать</w:t>
      </w:r>
      <w:proofErr w:type="gramEnd"/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на экране, щелкнуть в приложении по кнопке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Accept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, поставить галочку в свойстве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Simulate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Click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14:paraId="411EDC93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38. В блок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Else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перенести действие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Throw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, </w:t>
      </w:r>
    </w:p>
    <w:p w14:paraId="5800D9C1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В свойстве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Exception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указать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new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BusinessRuleException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>(</w:t>
      </w:r>
      <w:proofErr w:type="gramEnd"/>
      <w:r w:rsidRPr="00F25949">
        <w:rPr>
          <w:rFonts w:ascii="Times New Roman" w:hAnsi="Times New Roman"/>
          <w:color w:val="000000" w:themeColor="text1"/>
          <w:sz w:val="28"/>
          <w:szCs w:val="28"/>
        </w:rPr>
        <w:t>"Записи не числовые - обработка невозможна").</w:t>
      </w:r>
    </w:p>
    <w:p w14:paraId="33AE9F99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39.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Открыть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процесс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Framework/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SetTransactionStatus.xaml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. </w:t>
      </w:r>
    </w:p>
    <w:p w14:paraId="4D2D8C4B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На панели аргументов изменить тип аргумента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in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_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TransactionItem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на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DataRow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14:paraId="676BFFAC" w14:textId="77777777" w:rsidR="009355EA" w:rsidRPr="00F25949" w:rsidRDefault="009355EA" w:rsidP="00825EEE">
      <w:pPr>
        <w:pStyle w:val="a6"/>
        <w:tabs>
          <w:tab w:val="left" w:pos="1134"/>
        </w:tabs>
        <w:spacing w:after="0" w:line="240" w:lineRule="auto"/>
        <w:ind w:left="0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65AD24C7" w14:textId="136683D3" w:rsidR="009355EA" w:rsidRPr="00F25949" w:rsidRDefault="009355EA" w:rsidP="00825EEE">
      <w:pPr>
        <w:pStyle w:val="a6"/>
        <w:tabs>
          <w:tab w:val="left" w:pos="1134"/>
        </w:tabs>
        <w:spacing w:after="0" w:line="240" w:lineRule="auto"/>
        <w:ind w:left="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7FB0ED00" wp14:editId="68D93967">
            <wp:extent cx="2892505" cy="2521815"/>
            <wp:effectExtent l="0" t="0" r="3175" b="0"/>
            <wp:docPr id="135" name="Рисунок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07514" cy="253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5949">
        <w:rPr>
          <w:rFonts w:ascii="Times New Roman" w:hAnsi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0FD63B78" wp14:editId="51E91226">
            <wp:extent cx="3017545" cy="2548684"/>
            <wp:effectExtent l="0" t="0" r="0" b="4445"/>
            <wp:docPr id="136" name="Рисунок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39041" cy="256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8CD18" w14:textId="77777777" w:rsidR="009355EA" w:rsidRPr="00F25949" w:rsidRDefault="009355EA" w:rsidP="00825EEE">
      <w:pPr>
        <w:pStyle w:val="a6"/>
        <w:tabs>
          <w:tab w:val="left" w:pos="1134"/>
        </w:tabs>
        <w:spacing w:after="0" w:line="240" w:lineRule="auto"/>
        <w:ind w:left="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22DDF419" wp14:editId="37EA2E50">
            <wp:extent cx="5020376" cy="4229690"/>
            <wp:effectExtent l="0" t="0" r="8890" b="0"/>
            <wp:docPr id="137" name="Рисунок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0F3A6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34E010A8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40. Перейти в последовательность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Success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. </w:t>
      </w:r>
    </w:p>
    <w:p w14:paraId="12EBBF59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В действии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If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в поле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Condition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поменять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Uipath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>.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Core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.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QueueItem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на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System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.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Data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.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DataRow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. </w:t>
      </w:r>
    </w:p>
    <w:p w14:paraId="7918634A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>В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блоке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Then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удалить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действие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Set Transaction Status.</w:t>
      </w:r>
    </w:p>
    <w:p w14:paraId="37A6034C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76D9465C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2DFF74A0" wp14:editId="3C29F57E">
            <wp:extent cx="6152515" cy="3311525"/>
            <wp:effectExtent l="0" t="0" r="635" b="3175"/>
            <wp:docPr id="138" name="Рисунок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D29C4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contextualSpacing w:val="0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5EE7FEDF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contextualSpacing w:val="0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05299379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lastRenderedPageBreak/>
        <w:t xml:space="preserve">52. Открыть рабочий процесс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Framework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/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CloseAllApplication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>.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xaml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14:paraId="270B2FFF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Перенести два действия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Kill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Process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. </w:t>
      </w:r>
    </w:p>
    <w:p w14:paraId="733D1576" w14:textId="77777777" w:rsidR="009355EA" w:rsidRPr="00F25949" w:rsidRDefault="009355EA" w:rsidP="00825EEE">
      <w:pPr>
        <w:pStyle w:val="a6"/>
        <w:tabs>
          <w:tab w:val="left" w:pos="1134"/>
        </w:tabs>
        <w:spacing w:after="0" w:line="240" w:lineRule="auto"/>
        <w:ind w:left="0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30BBB4AC" wp14:editId="33A302B3">
            <wp:extent cx="4918587" cy="1906213"/>
            <wp:effectExtent l="0" t="0" r="0" b="0"/>
            <wp:docPr id="139" name="Рисунок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40699" cy="1914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D202F" w14:textId="37F8A1CE" w:rsidR="009355EA" w:rsidRPr="00F25949" w:rsidRDefault="009355EA" w:rsidP="00825EEE">
      <w:pPr>
        <w:pStyle w:val="a6"/>
        <w:spacing w:after="0" w:line="240" w:lineRule="auto"/>
        <w:ind w:left="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В первом действии в поле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ProcessName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указать "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excel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", во втором – "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UIDemo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>".</w:t>
      </w:r>
    </w:p>
    <w:p w14:paraId="66E886EF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53. Вернуться к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Main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.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xaml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. Запустить процесс автоматизации на выполнение. </w:t>
      </w:r>
    </w:p>
    <w:p w14:paraId="018D7331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В появившемся окне ввести имя </w:t>
      </w:r>
      <w:r w:rsidRPr="00F25949">
        <w:rPr>
          <w:rFonts w:ascii="Times New Roman" w:hAnsi="Times New Roman"/>
          <w:i/>
          <w:color w:val="000000" w:themeColor="text1"/>
          <w:sz w:val="28"/>
          <w:szCs w:val="28"/>
          <w:lang w:val="en-US"/>
        </w:rPr>
        <w:t>admin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и пароль </w:t>
      </w:r>
      <w:r w:rsidRPr="00F25949">
        <w:rPr>
          <w:rFonts w:ascii="Times New Roman" w:hAnsi="Times New Roman"/>
          <w:i/>
          <w:color w:val="000000" w:themeColor="text1"/>
          <w:sz w:val="28"/>
          <w:szCs w:val="28"/>
          <w:lang w:val="en-US"/>
        </w:rPr>
        <w:t>password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. </w:t>
      </w:r>
    </w:p>
    <w:p w14:paraId="2A88D5A6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Проверить содержимое файла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Excel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14:paraId="66D9BA33" w14:textId="3E7E806D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>Проанализировать сообщения на панели Вывод.</w:t>
      </w:r>
    </w:p>
    <w:p w14:paraId="68CD69B4" w14:textId="3099F738" w:rsidR="009355EA" w:rsidRPr="00F25949" w:rsidRDefault="009355EA" w:rsidP="00825EEE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54. Для того, чтобы увидеть обработку системного исключения, надо переключиться на другую вкладку в приложении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UIDemo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либо закрыть это приложение во время обработки транзакции.</w:t>
      </w:r>
    </w:p>
    <w:p w14:paraId="3EF73C54" w14:textId="278D7F83" w:rsidR="00F12C76" w:rsidRPr="009355EA" w:rsidRDefault="009355EA" w:rsidP="009355EA">
      <w:pPr>
        <w:spacing w:after="0"/>
        <w:ind w:firstLine="709"/>
        <w:jc w:val="both"/>
        <w:rPr>
          <w:lang w:val="ru-RU"/>
        </w:rPr>
      </w:pPr>
      <w:r w:rsidRPr="00F25949">
        <w:rPr>
          <w:rFonts w:ascii="Times New Roman" w:hAnsi="Times New Roman"/>
          <w:b/>
          <w:noProof/>
          <w:color w:val="000000" w:themeColor="text1"/>
          <w:sz w:val="28"/>
          <w:szCs w:val="28"/>
          <w:shd w:val="clear" w:color="auto" w:fill="C5E0B3"/>
          <w:lang w:val="ru-RU" w:eastAsia="ru-RU"/>
        </w:rPr>
        <w:drawing>
          <wp:inline distT="0" distB="0" distL="0" distR="0" wp14:anchorId="5476B4BB" wp14:editId="69005D2C">
            <wp:extent cx="4912150" cy="4248003"/>
            <wp:effectExtent l="0" t="0" r="3175" b="635"/>
            <wp:docPr id="140" name="Рисунок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16110" cy="4251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5949">
        <w:rPr>
          <w:rFonts w:ascii="Times New Roman" w:hAnsi="Times New Roman"/>
          <w:color w:val="000000" w:themeColor="text1"/>
          <w:sz w:val="28"/>
          <w:szCs w:val="28"/>
          <w:shd w:val="clear" w:color="auto" w:fill="C5E0B3"/>
        </w:rPr>
        <w:t xml:space="preserve"> </w:t>
      </w:r>
    </w:p>
    <w:sectPr w:rsidR="00F12C76" w:rsidRPr="009355E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7239"/>
    <w:rsid w:val="002726E1"/>
    <w:rsid w:val="00277F13"/>
    <w:rsid w:val="006C0B77"/>
    <w:rsid w:val="008242FF"/>
    <w:rsid w:val="00825EEE"/>
    <w:rsid w:val="00870751"/>
    <w:rsid w:val="00922C48"/>
    <w:rsid w:val="009355EA"/>
    <w:rsid w:val="00B915B7"/>
    <w:rsid w:val="00D17239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17335"/>
  <w15:chartTrackingRefBased/>
  <w15:docId w15:val="{8F64FA7B-5D49-4458-8816-EC517B195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355EA"/>
    <w:rPr>
      <w:kern w:val="0"/>
      <w:lang w:val="en-US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9355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4">
    <w:name w:val="Title"/>
    <w:basedOn w:val="a"/>
    <w:next w:val="a"/>
    <w:link w:val="a5"/>
    <w:uiPriority w:val="10"/>
    <w:qFormat/>
    <w:rsid w:val="009355EA"/>
    <w:pPr>
      <w:spacing w:before="240" w:after="60"/>
      <w:jc w:val="center"/>
      <w:outlineLvl w:val="0"/>
    </w:pPr>
    <w:rPr>
      <w:rFonts w:ascii="Calibri Light" w:eastAsia="Times New Roman" w:hAnsi="Calibri Light" w:cs="Times New Roman"/>
      <w:b/>
      <w:bCs/>
      <w:kern w:val="28"/>
      <w:sz w:val="32"/>
      <w:szCs w:val="32"/>
      <w:lang w:val="ru-RU"/>
    </w:rPr>
  </w:style>
  <w:style w:type="character" w:customStyle="1" w:styleId="a5">
    <w:name w:val="Заголовок Знак"/>
    <w:basedOn w:val="a0"/>
    <w:link w:val="a4"/>
    <w:uiPriority w:val="10"/>
    <w:rsid w:val="009355EA"/>
    <w:rPr>
      <w:rFonts w:ascii="Calibri Light" w:eastAsia="Times New Roman" w:hAnsi="Calibri Light" w:cs="Times New Roman"/>
      <w:b/>
      <w:bCs/>
      <w:kern w:val="28"/>
      <w:sz w:val="32"/>
      <w:szCs w:val="32"/>
      <w14:ligatures w14:val="none"/>
    </w:rPr>
  </w:style>
  <w:style w:type="paragraph" w:styleId="a6">
    <w:name w:val="List Paragraph"/>
    <w:basedOn w:val="a"/>
    <w:uiPriority w:val="34"/>
    <w:qFormat/>
    <w:rsid w:val="009355EA"/>
    <w:pPr>
      <w:ind w:left="720"/>
      <w:contextualSpacing/>
    </w:pPr>
    <w:rPr>
      <w:rFonts w:ascii="Calibri" w:eastAsia="Calibri" w:hAnsi="Calibri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930</Words>
  <Characters>5306</Characters>
  <Application>Microsoft Office Word</Application>
  <DocSecurity>0</DocSecurity>
  <Lines>44</Lines>
  <Paragraphs>12</Paragraphs>
  <ScaleCrop>false</ScaleCrop>
  <Company/>
  <LinksUpToDate>false</LinksUpToDate>
  <CharactersWithSpaces>6224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Велютич</dc:creator>
  <cp:keywords/>
  <dc:description/>
  <cp:lastModifiedBy>Виолетта Угоренко</cp:lastModifiedBy>
  <cp:revision>3</cp:revision>
  <dcterms:created xsi:type="dcterms:W3CDTF">2024-11-17T22:28:00Z</dcterms:created>
  <dcterms:modified xsi:type="dcterms:W3CDTF">2025-11-21T16:23:00Z</dcterms:modified>
</cp:coreProperties>
</file>