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bookmarkStart w:id="0" w:name="_GoBack"/>
      <w:bookmarkEnd w:id="0"/>
      <w:r>
        <w:rPr>
          <w:rFonts w:hint="default" w:ascii="Times New Roman" w:hAnsi="Times New Roman" w:eastAsia="Songti SC" w:cs="Times New Roman Regular"/>
          <w:sz w:val="20"/>
          <w:szCs w:val="20"/>
        </w:rPr>
        <w:t>背景和动机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在数据库中，索引是一个能支持快速查询的组件，一般的索引是建立在已有数据上，通过按照某种规则将数据组织起来，形成的存储在内存或者磁盘上的结构。查询是按照之前组织数据的规则在索引组件中进行查找，可以快速读取到对应的数据，同时减少数据访问量。早期的数据读写负载较为均衡，一般的B-Tree,HashTable等结构足以应，但随着科技的发展，尤其是在互联网领域，超大规模数据流输出越来越常见，早期针对磁盘设计的存储结构无法满足当前高吞吐量写入场景，例如B-Tree在更新的时候需要进行大量的随机写操作，严重降低了写入效率。LSM-Tree是90年代末被提出的一种键值存储的持久性数据结构，Google在2010年提出使用LSM-Tree思想的BigTable，一种在buffer中缓存所有写入请求后将其flush到磁盘文件，并对新旧文件进行merge的组织结构，并开源了Key-Value存储引擎LevelDB，随后LSM-Tree结构的数据库广泛应用于工业，包括RocksDB和其他许多数据库系统。</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LSM-Tree的设计能达到高速写目的，但同时它降低了读的效率，因为LSM-Tree并不是原地更新数据，而是将数据顺序写入磁盘文件，在查找数据时，例如LevelDB中，需要从新文件一层一层查到旧文件，采用类似二分的方法，直到找到符合条件的数据。这样的过程涉及到多次磁盘I/O，尤其是在range query时，对读的影响特别明显。为了解决读性能差的问题，levelDB会在一定条件下对磁盘文件SSTable进行compact，将具有重合key的文件合并成新的文件。但这仍需要多次磁盘I/O读取每个SSTable文件的key范围，来确定querykey可能存在的SSTable文件。我们尝试在LSM-Tree结构上建立辅助结构，提高读的性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Learned Index是Kraska等人在2018年提出的一种结合机器学习技术的索引架构，并展示了相较于传统索引的适应性。已有的数据库索引技术，B-Tree，Hash等虽然已经发展的非常成熟，但他们都没有利用已有数据集的分布特性。而且随着数据集的越来越大，B-Tree等结构构建的索引占用空间越来越大，更新效率也会降低。现有的索引技术可以看做是Key映射到Value存储位置的函数，累积分布函数（CDF），表示为F(Key)-&gt;pos, pos表示Value在数据库的存储位置。学习索引技术就是通过学习数据的分布特征，建立一个可以替代F的机器学习模型, 一般来说模型会存在误差，这可以通过人为设定误差阈值锁定预测pos的范围，在这个范围内进行二分查找即可找到目标Value。使用学习索引技术可以通过模型以O(1)的时间复杂度快速找到Key所在的近似位置，同时占用的空间为常数大小，因为模型只需要保存学习后的参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学习索引不适用于动态数据，因为学习后建立的学习模型仅支持该数据集的查询，新插入的key可能会使学习模型的误差范围超过期望值。现有针对动态数据的学习索引技术，建立动态的学习模型，即当新key插入后，对模型进行切割或者合并来动态调整学习索引。LSM-Tree是一种针对写进行优化的数据存储结构，它的工作负载写入大于读取，从直观上看，它不适合建立学习索引，因为它不间断写入的数据会对学习模型进行干扰。但是，从另一方面来看，LSM-Tree的存储文件，如LevelDB中的SSTable，在一定时间内（与其他SSTable发生compact之前）会一直保持不变，所以我们得出结论，在固定时间内，在SSTable上建立的学习模型是有效的。另外，很重要的一点，一个SSTable文件内的数据是排序后的，我们可以利用排序后的数据分布特点，很轻松的建立学习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学习模型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在理想条件下，任何非线性的物体都可以被拟合成为线性的物体。我们可以对世界上绝大多数的现象建立线性模型，并进行均值预测。学习索引就是要建立Key与Position之间的线性模型，通过对已有数据集的学习，预测query Key的近似Position。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sz w:val="20"/>
          <w:szCs w:val="20"/>
        </w:rPr>
      </w:pPr>
      <w:r>
        <w:rPr>
          <w:rFonts w:hint="default" w:ascii="Times New Roman" w:hAnsi="Times New Roman" w:eastAsia="Songti SC" w:cs="Times New Roman Regular"/>
          <w:sz w:val="20"/>
          <w:szCs w:val="20"/>
        </w:rPr>
        <w:t>线性模型的基本表示方法为：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val="en-US" w:bidi="ar-SA"/>
        </w:rPr>
      </w:pPr>
      <m:oMathPara>
        <m:oMath>
          <m:r>
            <m:rPr>
              <m:sty m:val="p"/>
            </m:rPr>
            <w:rPr>
              <w:rFonts w:hint="default" w:ascii="Cambria Math" w:hAnsi="Cambria Math" w:eastAsia="Songti SC" w:cs="Times New Roman Regular"/>
              <w:kern w:val="2"/>
              <w:sz w:val="20"/>
              <w:szCs w:val="20"/>
              <w:lang w:eastAsia="zh-CN" w:bidi="ar-SA"/>
            </w:rPr>
            <m:t>f</m:t>
          </m:r>
          <m:r>
            <m:rPr>
              <m:sty m:val="p"/>
            </m:rPr>
            <w:rPr>
              <w:rFonts w:hint="default" w:ascii="Cambria Math" w:hAnsi="Cambria Math" w:eastAsia="Songti SC" w:cs="Times New Roman Regular"/>
              <w:kern w:val="2"/>
              <w:sz w:val="20"/>
              <w:szCs w:val="20"/>
              <w:lang w:val="en-US" w:eastAsia="zh-CN" w:bidi="ar-SA"/>
            </w:rPr>
            <m:t>(x)=</m:t>
          </m:r>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ω</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1</m:t>
              </m:r>
              <m:ctrlPr>
                <w:rPr>
                  <w:rFonts w:hint="default" w:ascii="Cambria Math" w:hAnsi="Cambria Math" w:eastAsia="Songti SC" w:cs="Times New Roman Regular"/>
                  <w:kern w:val="2"/>
                  <w:sz w:val="20"/>
                  <w:szCs w:val="20"/>
                  <w:lang w:val="en-US" w:bidi="ar-SA"/>
                </w:rPr>
              </m:ctrlPr>
            </m:sub>
          </m:sSub>
          <m:r>
            <m:rPr>
              <m:sty m:val="p"/>
            </m:rPr>
            <w:rPr>
              <w:rFonts w:hint="default" w:ascii="Cambria Math" w:hAnsi="Cambria Math" w:eastAsia="Songti SC" w:cs="Times New Roman Regular"/>
              <w:kern w:val="2"/>
              <w:sz w:val="20"/>
              <w:szCs w:val="20"/>
              <w:lang w:val="en-US" w:bidi="ar-SA"/>
            </w:rPr>
            <m:t>×</m:t>
          </m:r>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x</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1</m:t>
              </m:r>
              <m:ctrlPr>
                <w:rPr>
                  <w:rFonts w:hint="default" w:ascii="Cambria Math" w:hAnsi="Cambria Math" w:eastAsia="Songti SC" w:cs="Times New Roman Regular"/>
                  <w:kern w:val="2"/>
                  <w:sz w:val="20"/>
                  <w:szCs w:val="20"/>
                  <w:lang w:val="en-US" w:bidi="ar-SA"/>
                </w:rPr>
              </m:ctrlPr>
            </m:sub>
          </m:sSub>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+ω</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2</m:t>
              </m:r>
              <m:ctrlPr>
                <w:rPr>
                  <w:rFonts w:hint="default" w:ascii="Cambria Math" w:hAnsi="Cambria Math" w:eastAsia="Songti SC" w:cs="Times New Roman Regular"/>
                  <w:kern w:val="2"/>
                  <w:sz w:val="20"/>
                  <w:szCs w:val="20"/>
                  <w:lang w:val="en-US" w:bidi="ar-SA"/>
                </w:rPr>
              </m:ctrlPr>
            </m:sub>
          </m:sSub>
          <m:r>
            <m:rPr>
              <m:sty m:val="p"/>
            </m:rPr>
            <w:rPr>
              <w:rFonts w:hint="default" w:ascii="Cambria Math" w:hAnsi="Cambria Math" w:eastAsia="Songti SC" w:cs="Times New Roman Regular"/>
              <w:kern w:val="2"/>
              <w:sz w:val="20"/>
              <w:szCs w:val="20"/>
              <w:lang w:val="en-US" w:bidi="ar-SA"/>
            </w:rPr>
            <m:t>×</m:t>
          </m:r>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x</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2</m:t>
              </m:r>
              <m:ctrlPr>
                <w:rPr>
                  <w:rFonts w:hint="default" w:ascii="Cambria Math" w:hAnsi="Cambria Math" w:eastAsia="Songti SC" w:cs="Times New Roman Regular"/>
                  <w:kern w:val="2"/>
                  <w:sz w:val="20"/>
                  <w:szCs w:val="20"/>
                  <w:lang w:val="en-US" w:bidi="ar-SA"/>
                </w:rPr>
              </m:ctrlPr>
            </m:sub>
          </m:sSub>
          <m:r>
            <m:rPr>
              <m:sty m:val="p"/>
            </m:rPr>
            <w:rPr>
              <w:rFonts w:hint="default" w:ascii="Cambria Math" w:hAnsi="Cambria Math" w:eastAsia="Songti SC" w:cs="Times New Roman Regular"/>
              <w:kern w:val="2"/>
              <w:sz w:val="20"/>
              <w:szCs w:val="20"/>
              <w:lang w:val="en-US" w:bidi="ar-SA"/>
            </w:rPr>
            <m:t xml:space="preserve">+ ... + </m:t>
          </m:r>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ω</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d</m:t>
              </m:r>
              <m:ctrlPr>
                <w:rPr>
                  <w:rFonts w:hint="default" w:ascii="Cambria Math" w:hAnsi="Cambria Math" w:eastAsia="Songti SC" w:cs="Times New Roman Regular"/>
                  <w:kern w:val="2"/>
                  <w:sz w:val="20"/>
                  <w:szCs w:val="20"/>
                  <w:lang w:val="en-US" w:bidi="ar-SA"/>
                </w:rPr>
              </m:ctrlPr>
            </m:sub>
          </m:sSub>
          <m:r>
            <m:rPr>
              <m:sty m:val="p"/>
            </m:rPr>
            <w:rPr>
              <w:rFonts w:hint="default" w:ascii="Cambria Math" w:hAnsi="Cambria Math" w:eastAsia="Songti SC" w:cs="Times New Roman Regular"/>
              <w:kern w:val="2"/>
              <w:sz w:val="20"/>
              <w:szCs w:val="20"/>
              <w:lang w:val="en-US" w:bidi="ar-SA"/>
            </w:rPr>
            <m:t>×</m:t>
          </m:r>
          <m:sSub>
            <m:sSubPr>
              <m:ctrlPr>
                <w:rPr>
                  <w:rFonts w:hint="default" w:ascii="Cambria Math" w:hAnsi="Cambria Math" w:eastAsia="Songti SC" w:cs="Times New Roman Regular"/>
                  <w:kern w:val="2"/>
                  <w:sz w:val="20"/>
                  <w:szCs w:val="20"/>
                  <w:lang w:val="en-US" w:bidi="ar-SA"/>
                </w:rPr>
              </m:ctrlPr>
            </m:sSubPr>
            <m:e>
              <m:r>
                <m:rPr>
                  <m:sty m:val="p"/>
                </m:rPr>
                <w:rPr>
                  <w:rFonts w:hint="default" w:ascii="Cambria Math" w:hAnsi="Cambria Math" w:eastAsia="Songti SC" w:cs="Times New Roman Regular"/>
                  <w:kern w:val="2"/>
                  <w:sz w:val="20"/>
                  <w:szCs w:val="20"/>
                  <w:lang w:val="en-US" w:bidi="ar-SA"/>
                </w:rPr>
                <m:t>x</m:t>
              </m:r>
              <m:ctrlPr>
                <w:rPr>
                  <w:rFonts w:hint="default" w:ascii="Cambria Math" w:hAnsi="Cambria Math" w:eastAsia="Songti SC" w:cs="Times New Roman Regular"/>
                  <w:kern w:val="2"/>
                  <w:sz w:val="20"/>
                  <w:szCs w:val="20"/>
                  <w:lang w:val="en-US" w:bidi="ar-SA"/>
                </w:rPr>
              </m:ctrlPr>
            </m:e>
            <m:sub>
              <m:r>
                <m:rPr>
                  <m:sty m:val="p"/>
                </m:rPr>
                <w:rPr>
                  <w:rFonts w:hint="default" w:ascii="Cambria Math" w:hAnsi="Cambria Math" w:eastAsia="Songti SC" w:cs="Times New Roman Regular"/>
                  <w:kern w:val="2"/>
                  <w:sz w:val="20"/>
                  <w:szCs w:val="20"/>
                  <w:lang w:val="en-US" w:bidi="ar-SA"/>
                </w:rPr>
                <m:t>d</m:t>
              </m:r>
              <m:ctrlPr>
                <w:rPr>
                  <w:rFonts w:hint="default" w:ascii="Cambria Math" w:hAnsi="Cambria Math" w:eastAsia="Songti SC" w:cs="Times New Roman Regular"/>
                  <w:kern w:val="2"/>
                  <w:sz w:val="20"/>
                  <w:szCs w:val="20"/>
                  <w:lang w:val="en-US" w:bidi="ar-SA"/>
                </w:rPr>
              </m:ctrlPr>
            </m:sub>
          </m:sSub>
        </m:oMath>
      </m:oMathPara>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cs="Times New Roman Regular"/>
          <w:b w:val="0"/>
          <w:i w:val="0"/>
          <w:kern w:val="2"/>
          <w:sz w:val="20"/>
          <w:szCs w:val="20"/>
          <w:lang w:bidi="ar-SA"/>
        </w:rPr>
      </w:pPr>
      <w:r>
        <w:rPr>
          <w:rFonts w:hint="default" w:ascii="Times New Roman" w:hAnsi="Times New Roman" w:eastAsia="Songti SC" w:cs="Times New Roman Regular"/>
          <w:i w:val="0"/>
          <w:kern w:val="2"/>
          <w:sz w:val="20"/>
          <w:szCs w:val="20"/>
          <w:lang w:bidi="ar-SA"/>
        </w:rPr>
        <w:t>给定数据集：</w:t>
      </w:r>
      <m:oMath>
        <m:r>
          <m:rPr>
            <m:sty m:val="p"/>
          </m:rPr>
          <w:rPr>
            <w:rFonts w:ascii="Cambria Math" w:hAnsi="Cambria Math" w:eastAsia="Songti SC" w:cs="Times New Roman Regular"/>
            <w:kern w:val="2"/>
            <w:sz w:val="20"/>
            <w:szCs w:val="20"/>
            <w:lang w:eastAsia="zh-CN" w:bidi="ar-SA"/>
          </w:rPr>
          <m:t>D</m:t>
        </m:r>
        <m:r>
          <m:rPr>
            <m:sty m:val="p"/>
          </m:rPr>
          <w:rPr>
            <w:rFonts w:ascii="Cambria Math" w:hAnsi="Cambria Math" w:eastAsia="Songti SC" w:cs="Times New Roman Regular"/>
            <w:kern w:val="2"/>
            <w:sz w:val="20"/>
            <w:szCs w:val="20"/>
            <w:lang w:val="en-US" w:eastAsia="zh-CN" w:bidi="ar-SA"/>
          </w:rPr>
          <m:t>={(</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1</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xml:space="preserve">,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1</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2</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xml:space="preserve">,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2</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n</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xml:space="preserve">,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n</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xml:space="preserve">)}, 其中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kern w:val="2"/>
                <w:sz w:val="20"/>
                <w:szCs w:val="20"/>
                <w:lang w:val="en-US" w:eastAsia="zh-CN" w:bidi="ar-SA"/>
              </w:rPr>
            </m:ctrlPr>
          </m:sub>
        </m:sSub>
        <m:r>
          <m:rPr>
            <m:sty m:val="p"/>
          </m:rPr>
          <w:rPr>
            <w:rFonts w:ascii="Cambria Math" w:hAnsi="Cambria Math" w:eastAsia="Songti SC" w:cs="Times New Roman Regular"/>
            <w:kern w:val="2"/>
            <w:sz w:val="20"/>
            <w:szCs w:val="20"/>
            <w:lang w:val="en-US" w:bidi="ar-SA"/>
          </w:rPr>
          <m:t>∈Χ</m:t>
        </m:r>
        <m:r>
          <m:rPr>
            <m:sty m:val="p"/>
          </m:rPr>
          <w:rPr>
            <w:rFonts w:ascii="Cambria Math" w:hAnsi="Cambria Math" w:eastAsia="Songti SC" w:cs="Times New Roman Regular"/>
            <w:kern w:val="2"/>
            <w:sz w:val="20"/>
            <w:szCs w:val="20"/>
            <w:lang w:val="en-US" w:eastAsia="zh-CN" w:bidi="ar-SA"/>
          </w:rPr>
          <m:t xml:space="preserve">,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bidi="ar-SA"/>
          </w:rPr>
          <m:t>∈</m:t>
        </m:r>
      </m:oMath>
      <w:r>
        <w:rPr>
          <w:rFonts w:ascii="Times New Roman" w:hAnsi="Times New Roman" w:eastAsia="Songti SC" w:cs="Times New Roman Regular"/>
          <w:b w:val="0"/>
          <w:i w:val="0"/>
          <w:kern w:val="2"/>
          <w:sz w:val="20"/>
          <w:szCs w:val="20"/>
          <w:lang w:bidi="ar-SA"/>
        </w:rPr>
        <w:t>R. 线性回归模型就是要找到一个函数F使得：</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cs="Times New Roman Regular"/>
          <w:i w:val="0"/>
          <w:kern w:val="2"/>
          <w:sz w:val="20"/>
          <w:szCs w:val="20"/>
          <w:lang w:val="en-US" w:eastAsia="zh-CN" w:bidi="ar-SA"/>
        </w:rPr>
      </w:pPr>
      <m:oMath>
        <m:r>
          <m:rPr>
            <m:sty m:val="p"/>
          </m:rPr>
          <w:rPr>
            <w:rFonts w:ascii="Cambria Math" w:hAnsi="Cambria Math" w:eastAsia="Songti SC" w:cs="Times New Roman Regular"/>
            <w:kern w:val="2"/>
            <w:sz w:val="20"/>
            <w:szCs w:val="20"/>
            <w:lang w:val="en-US" w:eastAsia="zh-CN" w:bidi="ar-SA"/>
          </w:rPr>
          <m:t>F(</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r>
          <m:rPr>
            <m:sty m:val="p"/>
          </m:rPr>
          <w:rPr>
            <w:rFonts w:hint="default" w:ascii="Cambria Math" w:hAnsi="Cambria Math" w:eastAsia="Songti SC" w:cs="Times New Roman Regular"/>
            <w:kern w:val="2"/>
            <w:sz w:val="20"/>
            <w:szCs w:val="20"/>
            <w:lang w:val="en-US" w:bidi="ar-SA"/>
          </w:rPr>
          <m:t>ω</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+b    s.t. F(</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oMath>
      <w:r>
        <w:rPr>
          <w:rFonts w:hint="default" w:ascii="Times New Roman" w:hAnsi="Times New Roman" w:eastAsia="Songti SC" w:cs="Arial"/>
          <w:b w:val="0"/>
          <w:i w:val="0"/>
          <w:kern w:val="2"/>
          <w:sz w:val="20"/>
          <w:szCs w:val="20"/>
          <w:lang w:val="en-US" w:eastAsia="zh-CN" w:bidi="ar-SA"/>
        </w:rPr>
        <w:t>≈</w:t>
      </w:r>
      <m:oMath>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oMath>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在上式中 约等于 表示预测到的Pos在Key真实Pos的误差允许范围内，因为在大多数情况下，我们无法建立一个能准确预测到Pos的模型。如下图所示，我们不能找到一条完美经过所有点的线，但可以找到一条误差值可接受的线，它到数据集中任何一点的距离均在误差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drawing>
          <wp:inline distT="0" distB="0" distL="114300" distR="114300">
            <wp:extent cx="1965325" cy="1406525"/>
            <wp:effectExtent l="0" t="0" r="15875"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65325" cy="140652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高斯提出了最小二乘法，求距离数据点最小的解向量来计算线性回归方程。该方法就是在一定条件约束下求解目标函数的极值。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hint="default" w:ascii="Times New Roman" w:hAnsi="Times New Roman" w:eastAsia="Songti SC" w:cs="Times New Roman Regular"/>
          <w:i w:val="0"/>
          <w:kern w:val="2"/>
          <w:sz w:val="20"/>
          <w:szCs w:val="20"/>
          <w:lang w:eastAsia="zh-CN" w:bidi="ar-SA"/>
        </w:rPr>
        <w:t>损失函数是一个关于真实参数以及对该参数估计的函数：</w:t>
      </w:r>
      <w:r>
        <w:rPr>
          <w:rFonts w:ascii="Times New Roman" w:hAnsi="Times New Roman" w:eastAsia="Songti SC" w:cs="SimSun"/>
          <w:kern w:val="0"/>
          <w:sz w:val="20"/>
          <w:szCs w:val="20"/>
          <w:lang w:val="en-US" w:eastAsia="zh-CN" w:bidi="ar"/>
        </w:rPr>
        <w:drawing>
          <wp:inline distT="0" distB="0" distL="114300" distR="114300">
            <wp:extent cx="1343025" cy="228600"/>
            <wp:effectExtent l="0" t="0" r="317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343025" cy="228600"/>
                    </a:xfrm>
                    <a:prstGeom prst="rect">
                      <a:avLst/>
                    </a:prstGeom>
                    <a:noFill/>
                    <a:ln w="9525">
                      <a:noFill/>
                    </a:ln>
                  </pic:spPr>
                </pic:pic>
              </a:graphicData>
            </a:graphic>
          </wp:inline>
        </w:drawing>
      </w:r>
      <w:r>
        <w:rPr>
          <w:rFonts w:ascii="Times New Roman" w:hAnsi="Times New Roman" w:eastAsia="Songti SC" w:cs="SimSun"/>
          <w:kern w:val="0"/>
          <w:sz w:val="20"/>
          <w:szCs w:val="20"/>
          <w:lang w:eastAsia="zh-CN" w:bidi="ar"/>
        </w:rPr>
        <w:t>，在概率论中，损失函数可以帮助我们衡量估计的好坏，当损失越小，估计的结果就越好；损失越大，估计的结果就越差。一种典型的估计方法就是平方误差损失函数，在线性回归模型中较为常见。</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最小二乘法参数解求解方法</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假设噪声符合高斯分布，求解线性回归模型参数的问题即为求解最小均方误差的问题。令偏导数为0求均方误差极值。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cs="Times New Roman Regular"/>
          <w:i w:val="0"/>
          <w:kern w:val="2"/>
          <w:sz w:val="20"/>
          <w:szCs w:val="20"/>
          <w:lang w:eastAsia="zh-CN" w:bidi="ar-SA"/>
        </w:rPr>
      </w:pPr>
      <w:r>
        <w:rPr>
          <w:rFonts w:ascii="Times New Roman" w:hAnsi="Times New Roman" w:eastAsia="Songti SC" w:cs="Times New Roman Regular"/>
          <w:b w:val="0"/>
          <w:i w:val="0"/>
          <w:kern w:val="2"/>
          <w:sz w:val="20"/>
          <w:szCs w:val="20"/>
          <w:lang w:eastAsia="zh-CN" w:bidi="ar-SA"/>
        </w:rPr>
        <w:t>由</w:t>
      </w:r>
      <m:oMath>
        <m:r>
          <m:rPr>
            <m:sty m:val="p"/>
          </m:rPr>
          <w:rPr>
            <w:rFonts w:ascii="Cambria Math" w:hAnsi="Cambria Math" w:eastAsia="Songti SC" w:cs="Times New Roman Regular"/>
            <w:kern w:val="2"/>
            <w:sz w:val="20"/>
            <w:szCs w:val="20"/>
            <w:lang w:val="en-US" w:eastAsia="zh-CN" w:bidi="ar-SA"/>
          </w:rPr>
          <m:t>F(</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r>
          <m:rPr>
            <m:sty m:val="p"/>
          </m:rPr>
          <w:rPr>
            <w:rFonts w:hint="default" w:ascii="Cambria Math" w:hAnsi="Cambria Math" w:eastAsia="Songti SC" w:cs="Times New Roman Regular"/>
            <w:kern w:val="2"/>
            <w:sz w:val="20"/>
            <w:szCs w:val="20"/>
            <w:lang w:val="en-US" w:bidi="ar-SA"/>
          </w:rPr>
          <m:t>ω</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+b    s.t. F(</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oMath>
      <w:r>
        <w:rPr>
          <w:rFonts w:hint="default" w:ascii="Times New Roman" w:hAnsi="Times New Roman" w:eastAsia="Songti SC" w:cs="Arial"/>
          <w:b w:val="0"/>
          <w:i w:val="0"/>
          <w:kern w:val="2"/>
          <w:sz w:val="20"/>
          <w:szCs w:val="20"/>
          <w:lang w:val="en-US" w:eastAsia="zh-CN" w:bidi="ar-SA"/>
        </w:rPr>
        <w:t>≈</w:t>
      </w:r>
      <m:oMath>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oMath>
      <w:r>
        <w:rPr>
          <w:rFonts w:ascii="Times New Roman" w:hAnsi="Times New Roman" w:eastAsia="Songti SC" w:cs="Times New Roman Regular"/>
          <w:i w:val="0"/>
          <w:kern w:val="2"/>
          <w:sz w:val="20"/>
          <w:szCs w:val="20"/>
          <w:lang w:eastAsia="zh-CN" w:bidi="ar-SA"/>
        </w:rPr>
        <w:t>得到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drawing>
          <wp:inline distT="0" distB="0" distL="114300" distR="114300">
            <wp:extent cx="2295525" cy="971550"/>
            <wp:effectExtent l="0" t="0" r="15875" b="190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295525" cy="9715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cs="Times New Roman Regular"/>
          <w:b w:val="0"/>
          <w:i w:val="0"/>
          <w:kern w:val="2"/>
          <w:sz w:val="20"/>
          <w:szCs w:val="20"/>
          <w:lang w:eastAsia="zh-CN" w:bidi="ar-SA"/>
        </w:rPr>
      </w:pPr>
      <w:r>
        <w:rPr>
          <w:rFonts w:ascii="Times New Roman" w:hAnsi="Times New Roman" w:eastAsia="Songti SC" w:cs="Times New Roman Regular"/>
          <w:i w:val="0"/>
          <w:kern w:val="2"/>
          <w:sz w:val="20"/>
          <w:szCs w:val="20"/>
          <w:lang w:eastAsia="zh-CN" w:bidi="ar-SA"/>
        </w:rPr>
        <w:t>这里使用的均方误差在几何意义上表示了欧式距离，即数据集上的点</w:t>
      </w:r>
      <m:oMath>
        <m:r>
          <m:rPr>
            <m:sty m:val="p"/>
          </m:rPr>
          <w:rPr>
            <w:rFonts w:ascii="Cambria Math" w:hAnsi="Cambria Math" w:eastAsia="Songti SC" w:cs="Times New Roman Regular"/>
            <w:kern w:val="2"/>
            <w:sz w:val="20"/>
            <w:szCs w:val="20"/>
            <w:lang w:val="en-US" w:eastAsia="zh-CN" w:bidi="ar-SA"/>
          </w:rPr>
          <m:t>(</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 xml:space="preserve">, </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y</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oMath>
      <w:r>
        <w:rPr>
          <w:rFonts w:ascii="Times New Roman" w:hAnsi="Times New Roman" w:eastAsia="Songti SC" w:cs="Times New Roman Regular"/>
          <w:b w:val="0"/>
          <w:i w:val="0"/>
          <w:kern w:val="2"/>
          <w:sz w:val="20"/>
          <w:szCs w:val="20"/>
          <w:lang w:eastAsia="zh-CN" w:bidi="ar-SA"/>
        </w:rPr>
        <w:t>到拟合曲线的距离。我们设立的方程为一元一次方程，对均方误差方程中w，b同时求偏导得到：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drawing>
          <wp:inline distT="0" distB="0" distL="114300" distR="114300">
            <wp:extent cx="2256790" cy="887095"/>
            <wp:effectExtent l="0" t="0" r="3810"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256790" cy="88709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令上式=0就能得到w，b的值，同时均方误差表示的损失函数达到最小。</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drawing>
          <wp:inline distT="0" distB="0" distL="114300" distR="114300">
            <wp:extent cx="2055495" cy="1022350"/>
            <wp:effectExtent l="0" t="0" r="1905" b="19050"/>
            <wp:docPr id="11" name="Picture 11" descr="1354428824_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354428824_3244"/>
                    <pic:cNvPicPr>
                      <a:picLocks noChangeAspect="1"/>
                    </pic:cNvPicPr>
                  </pic:nvPicPr>
                  <pic:blipFill>
                    <a:blip r:embed="rId8"/>
                    <a:stretch>
                      <a:fillRect/>
                    </a:stretch>
                  </pic:blipFill>
                  <pic:spPr>
                    <a:xfrm>
                      <a:off x="0" y="0"/>
                      <a:ext cx="2055495" cy="1022350"/>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对于更高维的数据集，如何找到损失函数最优解有待学习和研究。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TODO: 交替最小二乘法 矩阵运算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算法描述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input: X, 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output: w,b</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double t1,t2,t3,t4</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for i&lt;-0 to X.size do:</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t1 += X[i]*X[i]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t2 += X[i]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t3 += X[i]*Y[i]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t>t4 += Y[i]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w= (t3*X.size() - t2*t4) / (t1*X.size() - t2*t2)</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b= (t1*t4 - t2*t3) / (t1*X.size() - t2*t2)</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为了能组织起我们建立的模型，我们设计了模型结构。首先在模型中有以下几个成员变量，最大Key，最小Key，模型参数weights，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模型结构</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class Model{</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min_key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max_key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sz w:val="20"/>
          <w:szCs w:val="20"/>
          <w:lang w:eastAsia="zh-CN"/>
        </w:rPr>
      </w:pPr>
      <w:r>
        <w:rPr>
          <w:rFonts w:hint="default" w:ascii="Times New Roman" w:hAnsi="Times New Roman" w:eastAsia="Songti SC"/>
          <w:sz w:val="20"/>
          <w:szCs w:val="20"/>
          <w:lang w:eastAsia="zh-CN"/>
        </w:rPr>
        <w:t>weights[]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sz w:val="20"/>
          <w:szCs w:val="20"/>
          <w:lang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随机生成N个数，对他们排序，保存到数组中，他们的位置表示pos就是数组Index，将数据输入最小二乘算法中求出w和b，即可建立学习模型。使用学习模型进行pos预测，得到实验结果：</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sz w:val="20"/>
          <w:szCs w:val="20"/>
        </w:rPr>
      </w:pPr>
      <w:r>
        <w:rPr>
          <w:rFonts w:ascii="Times New Roman" w:hAnsi="Times New Roman" w:eastAsia="Songti SC"/>
          <w:sz w:val="20"/>
          <w:szCs w:val="20"/>
        </w:rPr>
        <w:drawing>
          <wp:inline distT="0" distB="0" distL="114300" distR="114300">
            <wp:extent cx="4591050" cy="962025"/>
            <wp:effectExtent l="0" t="0" r="6350" b="31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9"/>
                    <a:stretch>
                      <a:fillRect/>
                    </a:stretch>
                  </pic:blipFill>
                  <pic:spPr>
                    <a:xfrm>
                      <a:off x="0" y="0"/>
                      <a:ext cx="4591050" cy="96202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ascii="Times New Roman" w:hAnsi="Times New Roman" w:eastAsia="Songti SC" w:cs="Times New Roman Regular"/>
          <w:i w:val="0"/>
          <w:kern w:val="2"/>
          <w:sz w:val="20"/>
          <w:szCs w:val="20"/>
          <w:lang w:bidi="ar-SA"/>
        </w:rPr>
      </w:pPr>
      <w:r>
        <w:rPr>
          <w:rFonts w:hint="default" w:ascii="Times New Roman" w:hAnsi="Times New Roman" w:eastAsia="Songti SC"/>
          <w:sz w:val="20"/>
          <w:szCs w:val="20"/>
          <w:lang w:eastAsia="zh-CN"/>
        </w:rPr>
        <w:t>从实验结果来看，预测效果在一定程度上是良好的。这是因为随机生成的key符合均匀分布，对他们进行排序后的数据分布能够很好地拟合成一条直线模型。但是，预测到的pos并不和真实pos一样，存在一定范围的误差，这是因为拟合的直线不是完全地经过数据集中每个点，而是一条到所有点欧式距离最短的曲线，这个欧氏距离最大值就是预测结果的最大误差。所以，我们可以通过设定一个误差阈值，来尽可能拟合出具有良好预测效果的线性模型。假设设定误差阈值e，通过上述的学习方法学习的模型为：</w:t>
      </w:r>
      <m:oMath>
        <m:r>
          <m:rPr>
            <m:sty m:val="p"/>
          </m:rPr>
          <w:rPr>
            <w:rFonts w:ascii="Cambria Math" w:hAnsi="Cambria Math" w:eastAsia="Songti SC" w:cs="Times New Roman Regular"/>
            <w:kern w:val="2"/>
            <w:sz w:val="20"/>
            <w:szCs w:val="20"/>
            <w:lang w:val="en-US" w:eastAsia="zh-CN" w:bidi="ar-SA"/>
          </w:rPr>
          <m:t>F(</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m:t>
        </m:r>
        <m:r>
          <m:rPr>
            <m:sty m:val="p"/>
          </m:rPr>
          <w:rPr>
            <w:rFonts w:hint="default" w:ascii="Cambria Math" w:hAnsi="Cambria Math" w:eastAsia="Songti SC" w:cs="Times New Roman Regular"/>
            <w:kern w:val="2"/>
            <w:sz w:val="20"/>
            <w:szCs w:val="20"/>
            <w:lang w:val="en-US" w:bidi="ar-SA"/>
          </w:rPr>
          <m:t>ω</m:t>
        </m:r>
        <m:sSub>
          <m:sSubPr>
            <m:ctrlPr>
              <w:rPr>
                <w:rFonts w:ascii="Cambria Math" w:hAnsi="Cambria Math" w:eastAsia="Songti SC" w:cs="Times New Roman Regular"/>
                <w:i w:val="0"/>
                <w:kern w:val="2"/>
                <w:sz w:val="20"/>
                <w:szCs w:val="20"/>
                <w:lang w:val="en-US" w:eastAsia="zh-CN" w:bidi="ar-SA"/>
              </w:rPr>
            </m:ctrlPr>
          </m:sSubPr>
          <m:e>
            <m:r>
              <m:rPr>
                <m:sty m:val="p"/>
              </m:rPr>
              <w:rPr>
                <w:rFonts w:ascii="Cambria Math" w:hAnsi="Cambria Math" w:eastAsia="Songti SC" w:cs="Times New Roman Regular"/>
                <w:kern w:val="2"/>
                <w:sz w:val="20"/>
                <w:szCs w:val="20"/>
                <w:lang w:val="en-US" w:eastAsia="zh-CN" w:bidi="ar-SA"/>
              </w:rPr>
              <m:t>x</m:t>
            </m:r>
            <m:ctrlPr>
              <w:rPr>
                <w:rFonts w:ascii="Cambria Math" w:hAnsi="Cambria Math" w:eastAsia="Songti SC" w:cs="Times New Roman Regular"/>
                <w:i w:val="0"/>
                <w:kern w:val="2"/>
                <w:sz w:val="20"/>
                <w:szCs w:val="20"/>
                <w:lang w:val="en-US" w:eastAsia="zh-CN" w:bidi="ar-SA"/>
              </w:rPr>
            </m:ctrlPr>
          </m:e>
          <m:sub>
            <m:r>
              <m:rPr>
                <m:sty m:val="p"/>
              </m:rPr>
              <w:rPr>
                <w:rFonts w:ascii="Cambria Math" w:hAnsi="Cambria Math" w:eastAsia="Songti SC" w:cs="Times New Roman Regular"/>
                <w:kern w:val="2"/>
                <w:sz w:val="20"/>
                <w:szCs w:val="20"/>
                <w:lang w:val="en-US" w:eastAsia="zh-CN" w:bidi="ar-SA"/>
              </w:rPr>
              <m:t>i</m:t>
            </m:r>
            <m:ctrlPr>
              <w:rPr>
                <w:rFonts w:ascii="Cambria Math" w:hAnsi="Cambria Math" w:eastAsia="Songti SC" w:cs="Times New Roman Regular"/>
                <w:i w:val="0"/>
                <w:kern w:val="2"/>
                <w:sz w:val="20"/>
                <w:szCs w:val="20"/>
                <w:lang w:val="en-US" w:eastAsia="zh-CN" w:bidi="ar-SA"/>
              </w:rPr>
            </m:ctrlPr>
          </m:sub>
        </m:sSub>
        <m:r>
          <m:rPr>
            <m:sty m:val="p"/>
          </m:rPr>
          <w:rPr>
            <w:rFonts w:ascii="Cambria Math" w:hAnsi="Cambria Math" w:eastAsia="Songti SC" w:cs="Times New Roman Regular"/>
            <w:kern w:val="2"/>
            <w:sz w:val="20"/>
            <w:szCs w:val="20"/>
            <w:lang w:val="en-US" w:eastAsia="zh-CN" w:bidi="ar-SA"/>
          </w:rPr>
          <m:t>+b</m:t>
        </m:r>
      </m:oMath>
      <w:r>
        <w:rPr>
          <w:rFonts w:ascii="Times New Roman" w:hAnsi="Times New Roman" w:eastAsia="Songti SC" w:cs="Times New Roman Regular"/>
          <w:b w:val="0"/>
          <w:i w:val="0"/>
          <w:kern w:val="2"/>
          <w:sz w:val="20"/>
          <w:szCs w:val="20"/>
          <w:lang w:eastAsia="zh-CN" w:bidi="ar-SA"/>
        </w:rPr>
        <w:t>，那么通过模型进行预测得到的pos</w:t>
      </w:r>
      <m:oMath>
        <m:r>
          <m:rPr>
            <m:sty m:val="p"/>
          </m:rPr>
          <w:rPr>
            <w:rFonts w:ascii="Cambria Math" w:hAnsi="Cambria Math" w:eastAsia="Songti SC" w:cs="Times New Roman Regular"/>
            <w:kern w:val="2"/>
            <w:sz w:val="20"/>
            <w:szCs w:val="20"/>
            <w:lang w:bidi="ar-SA"/>
          </w:rPr>
          <m:t>∈</m:t>
        </m:r>
        <m:r>
          <m:rPr>
            <m:sty m:val="p"/>
          </m:rPr>
          <w:rPr>
            <w:rFonts w:ascii="Cambria Math" w:hAnsi="Cambria Math" w:eastAsia="Songti SC" w:cs="Times New Roman Regular"/>
            <w:kern w:val="2"/>
            <w:sz w:val="20"/>
            <w:szCs w:val="20"/>
            <w:lang w:val="en-US" w:bidi="ar-SA"/>
          </w:rPr>
          <m:t>[F(xi)−e, F(xi)+e]</m:t>
        </m:r>
      </m:oMath>
      <w:r>
        <w:rPr>
          <w:rFonts w:ascii="Times New Roman" w:hAnsi="Times New Roman" w:eastAsia="Songti SC" w:cs="Times New Roman Regular"/>
          <w:i w:val="0"/>
          <w:kern w:val="2"/>
          <w:sz w:val="20"/>
          <w:szCs w:val="20"/>
          <w:lang w:bidi="ar-SA"/>
        </w:rPr>
        <w:t>。数据真实pos必然落在得到的区间内，我们可以在区间内进行二分查找，因为数据是有序的，直到找到该Key。总体来说，学习索引是对数据分布有规律的数据集有效的，当数据分布越无序，学习索引模型预测效果越差，所以我们应该设计一个可靠的方法，找到数据集的分布规律，使用对应的学习模型进行训练。</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对于无序数据来说，一个常见的方法就是使用聚类算法将数据集划分为K个具有关联性的子集，针对子集进行学习。但是SST文件天然具有有序性，数据集的全体数据服从单调递增分布，我们设计的模型就是要利用其有序性建立一个学习索引。然而，拟合出一条整体数据集的单调递增曲线是非常困难的，所以我们设计出分段拟合方法，将整体数据集切割为M个区域，在每个区域建立线性回归模型进行学习。当区域长度足够小，拟合到的M条线段无限接近全部数据服从的单调递增曲线。但是，太小的区域会使M变得很大，增加了索引的查询效率和维护成本，因为M比较大时，我们要从M个线段中找到目标Key可能存在的线段，查询的时间复杂度至少为log(M), 查询效率与M呈负相关；当插入新的Key时，由于数据区域容纳的数据很小，会频繁创建新的线段并进行学习，造成恶性循环。</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我们设计了一种递归分割算法，人为给定误差阈值E，对S区域内进行分割。首先选择首尾两个端点left和right，计算S区域内距离首尾两个端点所在直线最大的点作为第一个切割点，记该切割点为p1，到直线距离为d1，若d1小于E，说明线性模型可接受；若d1大于E，分别对p1左右两个区域进行递归操作，直到所有区域的线性模型可接受。</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算法 split_models为：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Input：待切割数据集X，数据集位置Y，误差阈值E, 数据集起始位置low, 数据集结束位置high</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Output: 学习模型集合S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max_distance=0;</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for(x :low-&gt; high){</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 xml:space="preserve">    distance = caculate_distance(x, y, s.begin, s.end);</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if(distance&gt;max_distance){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84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break_point=(x,y);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84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max_distance =distance;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if(max_distance&gt;E){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split_models(X, Y, E, low, break_point.x);</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split_models(X, Y, E, break_point.x+1, high);</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}else{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model = new LModel(X, Y, low, high);</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S.append(model);</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在一个数据集X上, 我们学习到了s个线性模型，并保存在模型集合S中。为了直观的显示我们的线性模型结构，下图表示上述算法的执行结果。</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center"/>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drawing>
          <wp:inline distT="0" distB="0" distL="114300" distR="114300">
            <wp:extent cx="2201545" cy="1651635"/>
            <wp:effectExtent l="0" t="0" r="8255" b="24765"/>
            <wp:docPr id="16" name="Picture 16" descr="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sic"/>
                    <pic:cNvPicPr>
                      <a:picLocks noChangeAspect="1"/>
                    </pic:cNvPicPr>
                  </pic:nvPicPr>
                  <pic:blipFill>
                    <a:blip r:embed="rId10"/>
                    <a:stretch>
                      <a:fillRect/>
                    </a:stretch>
                  </pic:blipFill>
                  <pic:spPr>
                    <a:xfrm>
                      <a:off x="0" y="0"/>
                      <a:ext cx="2201545" cy="1651635"/>
                    </a:xfrm>
                    <a:prstGeom prst="rect">
                      <a:avLst/>
                    </a:prstGeom>
                  </pic:spPr>
                </pic:pic>
              </a:graphicData>
            </a:graphic>
          </wp:inline>
        </w:drawing>
      </w:r>
      <w:r>
        <w:rPr>
          <w:rFonts w:hint="default" w:ascii="Times New Roman" w:hAnsi="Times New Roman" w:eastAsia="Songti SC" w:cs="Times New Roman Regular"/>
          <w:i w:val="0"/>
          <w:kern w:val="2"/>
          <w:sz w:val="20"/>
          <w:szCs w:val="20"/>
          <w:lang w:eastAsia="zh-CN" w:bidi="ar-SA"/>
        </w:rPr>
        <w:drawing>
          <wp:inline distT="0" distB="0" distL="114300" distR="114300">
            <wp:extent cx="2155190" cy="1616075"/>
            <wp:effectExtent l="0" t="0" r="3810" b="9525"/>
            <wp:docPr id="19" name="Picture 19" descr="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sic"/>
                    <pic:cNvPicPr>
                      <a:picLocks noChangeAspect="1"/>
                    </pic:cNvPicPr>
                  </pic:nvPicPr>
                  <pic:blipFill>
                    <a:blip r:embed="rId11"/>
                    <a:stretch>
                      <a:fillRect/>
                    </a:stretch>
                  </pic:blipFill>
                  <pic:spPr>
                    <a:xfrm>
                      <a:off x="0" y="0"/>
                      <a:ext cx="2155190" cy="16160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both"/>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这是一个典型的具有一定分布规律的数据集，key是时间，value是数据存储位置，我们使用上述算法对该数据集进行切分，得到s个大小不同的数据区域，该结果在理论上保证是最优的，即保证在每个区域内能够建立可接受误差的线性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00" w:firstLineChars="200"/>
        <w:jc w:val="both"/>
        <w:textAlignment w:val="auto"/>
        <w:outlineLvl w:val="9"/>
        <w:rPr>
          <w:rFonts w:ascii="Cambria Math" w:hAnsi="Cambria Math"/>
          <w:i w:val="0"/>
          <w:sz w:val="20"/>
          <w:szCs w:val="20"/>
        </w:rPr>
      </w:pPr>
      <w:r>
        <w:rPr>
          <w:rFonts w:hint="default" w:ascii="Times New Roman" w:hAnsi="Times New Roman" w:eastAsia="Songti SC" w:cs="Times New Roman Regular"/>
          <w:i w:val="0"/>
          <w:kern w:val="2"/>
          <w:sz w:val="20"/>
          <w:szCs w:val="20"/>
          <w:lang w:eastAsia="zh-CN" w:bidi="ar-SA"/>
        </w:rPr>
        <w:t>对S区域切分得到的所有子集进行训练，得到s个线性模型lmodel。由于S区域是有序的，我们设计了Binseca容器存储所有训练得到的线性模型，该容器使用模型的min_key作为排序关键字，按照从小到大的顺序插入子集训练得到的线性模型。同样的，我们在查找某个key时，使用二分查找的方式，找到Binseca容器中第一个min_key不小于key的前一个模型作为目标模型，然后在使用该模型进行position预测，即</w:t>
      </w:r>
      <w:r>
        <w:rPr>
          <w:rFonts w:ascii="Cambria Math" w:hAnsi="Cambria Math"/>
          <w:i w:val="0"/>
          <w:sz w:val="20"/>
          <w:szCs w:val="20"/>
        </w:rPr>
        <w:t>调用模型的predict方法进行预测，预测到的结果是一个包含误差的区间[pos-e, pos+e]，e表示该模型的误差，在该区间内进行二分查找，直到找到target Key。</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假设每个sst文件已经经过区域切分且建立好学习模型，同时现有的所有sst文件已经按照顺序排列。然后建立空的Binseca，对所有模型，按照模型中min_key从小到大的规则插入到容器中。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例如：</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ambria Math" w:hAnsi="Cambria Math"/>
          <w:i w:val="0"/>
          <w:sz w:val="20"/>
          <w:szCs w:val="20"/>
        </w:rPr>
      </w:pPr>
      <w:r>
        <w:drawing>
          <wp:inline distT="0" distB="0" distL="114300" distR="114300">
            <wp:extent cx="5271135" cy="2789555"/>
            <wp:effectExtent l="0" t="0" r="0" b="4445"/>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
                    <pic:cNvPicPr>
                      <a:picLocks noChangeAspect="1"/>
                    </pic:cNvPicPr>
                  </pic:nvPicPr>
                  <pic:blipFill>
                    <a:blip r:embed="rId12"/>
                    <a:stretch>
                      <a:fillRect/>
                    </a:stretch>
                  </pic:blipFill>
                  <pic:spPr>
                    <a:xfrm>
                      <a:off x="0" y="0"/>
                      <a:ext cx="5271135" cy="278955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我们针对一个有序的SSTable文件进行区域分割，然后使用线性回归模型学习分割后的每个区域，并生成了学习后的模型集合，最后创建一个Binsera容器，将集合内所有模型按照顺序组织起来。使用建立的该结构进行查询，时间复杂度跟模型数量M呈log(M)关系，空间复杂度为M</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插入数据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在LSM-Tree中，写入数据并非原地更新，而是顺序写入磁盘文件log中，当内存中数据达到阈值后，才会将数据dump到SSTable中。所以频繁写入数据，并不会对我们建立的学习索引进行频繁更新。然而为了降低读放大的缺点，一定条件后会对SSTable文件进行merge。merge生成新的SStable文件，并删除旧的SSTable文件。如果在LSM-Tree中发生merge，我们就要更新索引，来支持新数据文件的查询功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当LSM-Tree发生merge时，我们对新生成的文件建立学习模型，并删除旧文件对应的学习模型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算法描述：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input: 进行merge的source_sstables 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output: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new_sst = multi_merge(S)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for each sst in S do</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remove sst.mTree // 删除sst文件的模型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remove sst // 删除sst文件</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mTree = new MTree()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 xml:space="preserve">models = </w:t>
      </w:r>
      <w:r>
        <w:rPr>
          <w:rFonts w:hint="default" w:ascii="Times New Roman" w:hAnsi="Times New Roman" w:eastAsia="Songti SC" w:cs="Times New Roman Regular"/>
          <w:i w:val="0"/>
          <w:kern w:val="2"/>
          <w:sz w:val="20"/>
          <w:szCs w:val="20"/>
          <w:lang w:eastAsia="zh-CN" w:bidi="ar-SA"/>
        </w:rPr>
        <w:t>split_models(sst.data)</w:t>
      </w:r>
      <w:r>
        <w:rPr>
          <w:rFonts w:hint="default" w:ascii="Cambria Math" w:hAnsi="Cambria Math"/>
          <w:i w:val="0"/>
          <w:sz w:val="20"/>
          <w:szCs w:val="20"/>
          <w:lang w:eastAsia="zh-CN"/>
        </w:rPr>
        <w:t>// 新的sst文件进行学习</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mTree.load(models) // 组织sst的学习模型到Mtree中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删除数据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删除数据并不是在数据库存储文件中擦除target Key，而是将删除命令顺序写入log，当SSTable文件进行合并时清理无效数据。在我们建立的学习索引中，删除数据操作跟插入Key一样，当merge触发后重新对新SSTable文件建立学习模型。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Cambria Math" w:hAnsi="Cambria Math"/>
          <w:i w:val="0"/>
          <w:sz w:val="20"/>
          <w:szCs w:val="20"/>
          <w:lang w:eastAsia="zh-CN"/>
        </w:rPr>
        <w:t>在levelDB中，数据存储结构按照level组织，每个level包含多个SSTable文件。level0比较特殊，因为level0的SSTable文件之间可能会有重复Key，而在其他更高的level中，文件之间不会出现重复Key。</w:t>
      </w:r>
      <w:r>
        <w:rPr>
          <w:rFonts w:hint="default" w:ascii="Times New Roman" w:hAnsi="Times New Roman" w:eastAsia="Songti SC" w:cs="Times New Roman Regular"/>
          <w:i w:val="0"/>
          <w:kern w:val="2"/>
          <w:sz w:val="20"/>
          <w:szCs w:val="20"/>
          <w:lang w:eastAsia="zh-CN" w:bidi="ar-SA"/>
        </w:rPr>
        <w:t>SSTable文件中数据是有序的，文件的IndexBlock区域存储着索引数据，IndexBlock保存一段Block的最大Key以及它的offset。</w:t>
      </w:r>
      <w:r>
        <w:rPr>
          <w:rFonts w:hint="default" w:ascii="Cambria Math" w:hAnsi="Cambria Math"/>
          <w:i w:val="0"/>
          <w:sz w:val="20"/>
          <w:szCs w:val="20"/>
          <w:lang w:eastAsia="zh-CN"/>
        </w:rPr>
        <w:t>查询target key时，现有的技术是遍历level中所有的sst文件，找出Key可能存在的一个，</w:t>
      </w:r>
      <w:r>
        <w:rPr>
          <w:rFonts w:hint="default" w:ascii="Times New Roman" w:hAnsi="Times New Roman" w:eastAsia="Songti SC" w:cs="Times New Roman Regular"/>
          <w:i w:val="0"/>
          <w:kern w:val="2"/>
          <w:sz w:val="20"/>
          <w:szCs w:val="20"/>
          <w:lang w:eastAsia="zh-CN" w:bidi="ar-SA"/>
        </w:rPr>
        <w:t>然后在IndexBlock区域通过二分查找找到targetKey可能存在的Block，具体就是读取offset位置的Block，最后在该Block中查询出对应的Value。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现有的做法是在MANIFEST文件，一个类似于记录所有sst文件的元信息的文件，元信息包括sst文件存储键的范围。但是查询的target_key可能不在该文件中，但属于该文件表示的键范围，最坏情况下会遍历一层所有的sst文件，磁盘I/O次数跟文件个数T有关。现有的技术是在sst文件中增加一个额外的索引，例如布隆过滤器，来返回文件是否包含查询键。但是它只适合点查询，不适合范围查询，而且需要占用额外的磁盘空间。</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r>
        <w:rPr>
          <w:rFonts w:hint="default" w:ascii="Times New Roman" w:hAnsi="Times New Roman" w:eastAsia="Songti SC" w:cs="Times New Roman Regular"/>
          <w:i w:val="0"/>
          <w:kern w:val="2"/>
          <w:sz w:val="20"/>
          <w:szCs w:val="20"/>
          <w:lang w:eastAsia="zh-CN" w:bidi="ar-SA"/>
        </w:rPr>
        <w:t>我们设计了STree，按照sst文件中key的范围将level中所有文件组织起来，将避免无效的磁盘I/O。另外一方面，节省了将sst文件IndexBlock区域建立的时间消耗，一定程度上节省了磁盘空间。</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Times New Roman" w:hAnsi="Times New Roman" w:eastAsia="Songti SC" w:cs="Times New Roman Regular"/>
          <w:i w:val="0"/>
          <w:kern w:val="2"/>
          <w:sz w:val="20"/>
          <w:szCs w:val="20"/>
          <w:lang w:eastAsia="zh-CN" w:bidi="ar-SA"/>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建立好的STree，是按照sst文件内max_key排序的，在STree中进行查询操作时，从根节点开始比较该sst文件的max_key，若key大于max_key, 继续向右子树查询；若key小于max_key，则判断key是否在当前sst文件的范围内：是则调用该sst的MTree进行模型查询，否则从当点sst文件节点左子树执行操作。</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search():</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input: 查询key，STree根节点root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if root==null then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return null</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endif</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if key&gt;root.max_key then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search in root-&gt;rightNode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else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if key in range(root) then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return search in root.Mtree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else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search in root-&gt;leftNode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endif</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更新STree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当sst文件发生merge后，会对新生成的sst文件建立学习模型Mtree，并删除旧的sst文件以及对应的Mtree。在我们设计的学习索引中，更新Stree要做的就是在merge过程中，将旧的sst文件在Stree中的节点删除，再将新的sst文件Mtree插入到Stree中。插入过程仍旧是按照STree的排序规则执行。</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范围查询</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范围查询和单点查询不同，除了在level0中可能存在重复片段，其他level不会出现重复片段，单点查询只需要在我们构建的Binseca容器中进行查找即可。然而对范围查询操作，由于各个level之间可能存在重复的key，而且可能存在查询区域分布在不同level。所以需要读取所有level中所有的SSTable文件，在他们中找到要查询的区间并进行组合（因为不同层次的不同文件创建时间不同，需要组合成一个同一的版本返回给用户）</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我们设计了带有线索的树结构，提供高效的范围查询操作。与STree的组织结构不同的是，我们对系统中所有的sst文件按照max_key大小进行排序建成一个排序树，树中每个节点除了包含key的范围之外，还有一个指向前驱节点的指针prev和指向后继节点的指针next。我们通过建立线索，保存了所有文件的相对顺序，当进行查询操作时，可以通过访问前驱指针或者后继指针来快速读取到查询范围内的数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例如：</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drawing>
          <wp:inline distT="0" distB="0" distL="114300" distR="114300">
            <wp:extent cx="5270500" cy="2731135"/>
            <wp:effectExtent l="0" t="0" r="0" b="12065"/>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pic:cNvPicPr>
                      <a:picLocks noChangeAspect="1"/>
                    </pic:cNvPicPr>
                  </pic:nvPicPr>
                  <pic:blipFill>
                    <a:blip r:embed="rId13"/>
                    <a:stretch>
                      <a:fillRect/>
                    </a:stretch>
                  </pic:blipFill>
                  <pic:spPr>
                    <a:xfrm>
                      <a:off x="0" y="0"/>
                      <a:ext cx="5270500" cy="273113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范围查询时假设查询（p,q）, 首先在树中查找到max_key不小于p的第一个节点s，若p处于该节点存储的key的范围之内，那么读取到p的value，并向后继续查找直到q，若在此过程中读取到后继节点，则读取后继节点的数据；若p小于min_key, 则通过节点的前驱节点，找到min_key不大于p的第一个节点，执行查询操作。因为查询树是按照max_key排序的，且系统中所有的sst文件都会被组织到查询树，所以左子树可能存在和当前节点重复的区间。例如图中0-10和1-12都包含9-10的区间，这时我们应该继续向左子树查询，直到左子树根节点的max_key大于p.</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最近有效性</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由于LSM-Tree的设计思想为，顺序写入数据，定期合并重复文件，所以层次之间会存在重复的Key。我们假设只查询最新的数据内容，那么在使用上面的查询树时，应舍弃掉时间更早的数据。在范围查询过程中，我们设计了合并堆，来确定最近有效的数据内容。</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ambria Math" w:hAnsi="Cambria Math"/>
          <w:i w:val="0"/>
          <w:sz w:val="20"/>
          <w:szCs w:val="20"/>
          <w:lang w:eastAsia="zh-CN"/>
        </w:rPr>
      </w:pPr>
      <w:r>
        <w:rPr>
          <w:rFonts w:hint="default" w:ascii="Cambria Math" w:hAnsi="Cambria Math"/>
          <w:i w:val="0"/>
          <w:sz w:val="20"/>
          <w:szCs w:val="20"/>
          <w:lang w:eastAsia="zh-CN"/>
        </w:rPr>
        <w:t>首先在查询树中找到所有可能出现在查询范围内的sst文件，这些文件之间会出现重复的key，而且暂时无法得知新旧信息。然后为每个待合并的sst文件创建一个selector，selector是一个指针，指向sst文件中第一个不小于p的Key，这可以通过模型树快速定位到。接着我们按照selector指向的Key排序顺序构建一个二叉树，从底向上出现的第一个非叶节点开始进行调整，直到构建成的树满足小顶堆定义，当出现重复的Key时，较新的selector数据内容被读取，重复key的新旧selector指针向后移动一位，此时堆的内容发生变化，从最后一个旧指针开始从底向上对堆进行调整。当selector指针指向的sst文件数据超出q或者读取结束，将其从堆中删除，调整堆。重复操作直到堆中所有数据输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N">
    <w:altName w:val="苹方-简"/>
    <w:panose1 w:val="00000000000000000000"/>
    <w:charset w:val="00"/>
    <w:family w:val="auto"/>
    <w:pitch w:val="default"/>
    <w:sig w:usb0="00000000" w:usb1="00000000" w:usb2="00000000" w:usb3="00000000" w:csb0="00000000" w:csb1="00000000"/>
  </w:font>
  <w:font w:name="Nadeem">
    <w:panose1 w:val="00000400000000000000"/>
    <w:charset w:val="00"/>
    <w:family w:val="auto"/>
    <w:pitch w:val="default"/>
    <w:sig w:usb0="80002003" w:usb1="80000000" w:usb2="00000008" w:usb3="00000000" w:csb0="00000000" w:csb1="20000000"/>
  </w:font>
  <w:font w:name="Ne">
    <w:altName w:val="苹方-简"/>
    <w:panose1 w:val="00000000000000000000"/>
    <w:charset w:val="00"/>
    <w:family w:val="auto"/>
    <w:pitch w:val="default"/>
    <w:sig w:usb0="00000000" w:usb1="00000000" w:usb2="00000000" w:usb3="00000000" w:csb0="00000000" w:csb1="00000000"/>
  </w:font>
  <w:font w:name="New Peninim MT">
    <w:panose1 w:val="00000000000000000000"/>
    <w:charset w:val="00"/>
    <w:family w:val="auto"/>
    <w:pitch w:val="default"/>
    <w:sig w:usb0="80000843" w:usb1="40000002" w:usb2="00000000" w:usb3="00000000" w:csb0="00000001" w:csb1="00000000"/>
  </w:font>
  <w:font w:name="New">
    <w:altName w:val="苹方-简"/>
    <w:panose1 w:val="00000000000000000000"/>
    <w:charset w:val="00"/>
    <w:family w:val="auto"/>
    <w:pitch w:val="default"/>
    <w:sig w:usb0="00000000" w:usb1="00000000" w:usb2="00000000" w:usb3="00000000" w:csb0="00000000" w:csb1="00000000"/>
  </w:font>
  <w:font w:name="NewR">
    <w:altName w:val="苹方-简"/>
    <w:panose1 w:val="00000000000000000000"/>
    <w:charset w:val="00"/>
    <w:family w:val="auto"/>
    <w:pitch w:val="default"/>
    <w:sig w:usb0="00000000" w:usb1="00000000" w:usb2="00000000" w:usb3="00000000" w:csb0="00000000" w:csb1="00000000"/>
  </w:font>
  <w:font w:name="R">
    <w:altName w:val="苹方-简"/>
    <w:panose1 w:val="00000000000000000000"/>
    <w:charset w:val="00"/>
    <w:family w:val="auto"/>
    <w:pitch w:val="default"/>
    <w:sig w:usb0="00000000" w:usb1="00000000" w:usb2="00000000" w:usb3="00000000" w:csb0="00000000" w:csb1="00000000"/>
  </w:font>
  <w:font w:name="Raanana">
    <w:panose1 w:val="00000000000000000000"/>
    <w:charset w:val="00"/>
    <w:family w:val="auto"/>
    <w:pitch w:val="default"/>
    <w:sig w:usb0="80000843" w:usb1="40000002" w:usb2="00000000" w:usb3="00000000" w:csb0="00000001" w:csb1="00000000"/>
  </w:font>
  <w:font w:name="Ro">
    <w:altName w:val="苹方-简"/>
    <w:panose1 w:val="00000000000000000000"/>
    <w:charset w:val="00"/>
    <w:family w:val="auto"/>
    <w:pitch w:val="default"/>
    <w:sig w:usb0="00000000" w:usb1="00000000" w:usb2="00000000" w:usb3="00000000" w:csb0="00000000" w:csb1="00000000"/>
  </w:font>
  <w:font w:name="Rockwell">
    <w:panose1 w:val="02060503020205020403"/>
    <w:charset w:val="00"/>
    <w:family w:val="auto"/>
    <w:pitch w:val="default"/>
    <w:sig w:usb0="810002EF" w:usb1="0000000A" w:usb2="00000000" w:usb3="00000000" w:csb0="0000019F" w:csb1="00000000"/>
  </w:font>
  <w:font w:name="Ro,">
    <w:altName w:val="苹方-简"/>
    <w:panose1 w:val="00000000000000000000"/>
    <w:charset w:val="00"/>
    <w:family w:val="auto"/>
    <w:pitch w:val="default"/>
    <w:sig w:usb0="00000000" w:usb1="00000000" w:usb2="00000000" w:usb3="00000000" w:csb0="00000000" w:csb1="00000000"/>
  </w:font>
  <w:font w:name="Ro,m">
    <w:altName w:val="苹方-简"/>
    <w:panose1 w:val="00000000000000000000"/>
    <w:charset w:val="00"/>
    <w:family w:val="auto"/>
    <w:pitch w:val="default"/>
    <w:sig w:usb0="00000000" w:usb1="00000000" w:usb2="00000000" w:usb3="00000000" w:csb0="00000000" w:csb1="00000000"/>
  </w:font>
  <w:font w:name="Rom">
    <w:altName w:val="苹方-简"/>
    <w:panose1 w:val="00000000000000000000"/>
    <w:charset w:val="00"/>
    <w:family w:val="auto"/>
    <w:pitch w:val="default"/>
    <w:sig w:usb0="00000000" w:usb1="00000000" w:usb2="00000000" w:usb3="00000000" w:csb0="00000000" w:csb1="00000000"/>
  </w:font>
  <w:font w:name="Rom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imesNe">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Chancery">
    <w:panose1 w:val="03020702040506060504"/>
    <w:charset w:val="00"/>
    <w:family w:val="auto"/>
    <w:pitch w:val="default"/>
    <w:sig w:usb0="80000067" w:usb1="00000003" w:usb2="00000000" w:usb3="00000000" w:csb0="200001F3" w:csb1="CDFC0000"/>
  </w:font>
  <w:font w:name="Trattatello">
    <w:panose1 w:val="020F0403020200020303"/>
    <w:charset w:val="00"/>
    <w:family w:val="auto"/>
    <w:pitch w:val="default"/>
    <w:sig w:usb0="00000001" w:usb1="00002000" w:usb2="00000000" w:usb3="00000000" w:csb0="2000019F" w:csb1="4F010000"/>
  </w:font>
  <w:font w:name="s">
    <w:altName w:val="苹方-简"/>
    <w:panose1 w:val="00000000000000000000"/>
    <w:charset w:val="00"/>
    <w:family w:val="auto"/>
    <w:pitch w:val="default"/>
    <w:sig w:usb0="00000000" w:usb1="00000000" w:usb2="00000000" w:usb3="00000000" w:csb0="00000000" w:csb1="00000000"/>
  </w:font>
  <w:font w:name="sTHeiti">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Son">
    <w:altName w:val="苹方-简"/>
    <w:panose1 w:val="00000000000000000000"/>
    <w:charset w:val="00"/>
    <w:family w:val="auto"/>
    <w:pitch w:val="default"/>
    <w:sig w:usb0="00000000" w:usb1="00000000" w:usb2="00000000" w:usb3="00000000" w:csb0="00000000" w:csb1="00000000"/>
  </w:font>
  <w:font w:name="Song">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Consola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E524CB"/>
    <w:rsid w:val="37E7C221"/>
    <w:rsid w:val="3E75017B"/>
    <w:rsid w:val="3F8B2748"/>
    <w:rsid w:val="3FEF314B"/>
    <w:rsid w:val="5FDFA10B"/>
    <w:rsid w:val="76BF9966"/>
    <w:rsid w:val="77FFD484"/>
    <w:rsid w:val="7AFFF875"/>
    <w:rsid w:val="7B7D9F9E"/>
    <w:rsid w:val="7DDF5A1D"/>
    <w:rsid w:val="7EF55E59"/>
    <w:rsid w:val="D7879D6A"/>
    <w:rsid w:val="D99AE23E"/>
    <w:rsid w:val="DD6FCB8C"/>
    <w:rsid w:val="E5F61C7A"/>
    <w:rsid w:val="EC7B7092"/>
    <w:rsid w:val="F0E580F2"/>
    <w:rsid w:val="F6E524CB"/>
    <w:rsid w:val="FD550408"/>
    <w:rsid w:val="FF63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2021-06-03T10:23:00Z</dcterms:created>
  <dc:creator>bicycle</dc:creator>
  <cp:lastModifiedBy>bicycle</cp:lastModifiedBy>
  <dcterms:modified xsi:type="dcterms:W3CDTF">2022-03-27T11:16:57Z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