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D03B" w14:textId="77777777" w:rsidR="003B0B4F" w:rsidRDefault="00000000" w:rsidP="00261C91">
      <w:pPr>
        <w:pStyle w:val="Ttulo1"/>
        <w:jc w:val="center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</w:rPr>
        <w:t>Plan Técnico de Ingeniería de Redes</w:t>
      </w:r>
    </w:p>
    <w:p w14:paraId="3E1D2B9E" w14:textId="77777777" w:rsidR="003B0B4F" w:rsidRDefault="00000000" w:rsidP="00261C91">
      <w:pPr>
        <w:numPr>
          <w:ilvl w:val="0"/>
          <w:numId w:val="1"/>
        </w:numPr>
        <w:spacing w:before="100" w:beforeAutospacing="1" w:after="60" w:line="240" w:lineRule="auto"/>
        <w:ind w:left="1020"/>
        <w:jc w:val="center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Cliente:</w:t>
      </w:r>
      <w:r>
        <w:rPr>
          <w:rFonts w:ascii="Calibri" w:eastAsia="Times New Roman" w:hAnsi="Calibri" w:cs="Calibri"/>
          <w:sz w:val="22"/>
          <w:szCs w:val="22"/>
        </w:rPr>
        <w:t xml:space="preserve"> Posada Casa Manantial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Chichiriviche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Falcón, Venezuela)</w:t>
      </w:r>
    </w:p>
    <w:p w14:paraId="001F317B" w14:textId="1309ABE8" w:rsidR="003B0B4F" w:rsidRPr="00DA65CB" w:rsidRDefault="00000000" w:rsidP="00261C91">
      <w:pPr>
        <w:numPr>
          <w:ilvl w:val="0"/>
          <w:numId w:val="1"/>
        </w:numPr>
        <w:spacing w:before="100" w:beforeAutospacing="1" w:after="60" w:line="240" w:lineRule="auto"/>
        <w:ind w:left="1020"/>
        <w:jc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DA65CB">
        <w:rPr>
          <w:rStyle w:val="Fuerte"/>
          <w:rFonts w:ascii="Calibri" w:eastAsia="Times New Roman" w:hAnsi="Calibri" w:cs="Calibri"/>
          <w:sz w:val="22"/>
          <w:szCs w:val="22"/>
          <w:lang w:val="en-US"/>
        </w:rPr>
        <w:t>Infraestructura:</w:t>
      </w:r>
      <w:r w:rsidRPr="00DA65CB">
        <w:rPr>
          <w:rFonts w:ascii="Calibri" w:eastAsia="Times New Roman" w:hAnsi="Calibri" w:cs="Calibri"/>
          <w:sz w:val="22"/>
          <w:szCs w:val="22"/>
          <w:lang w:val="en-US"/>
        </w:rPr>
        <w:t xml:space="preserve"> 1.800 m², 31 Smart TV (Google OS / Android TV)</w:t>
      </w:r>
    </w:p>
    <w:p w14:paraId="4349A75F" w14:textId="77777777" w:rsidR="003B0B4F" w:rsidRDefault="00000000">
      <w:pPr>
        <w:spacing w:after="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C041584">
          <v:rect id="_x0000_i1025" style="width:0;height:1.5pt" o:hralign="center" o:hrstd="t" o:hr="t" fillcolor="#a0a0a0" stroked="f"/>
        </w:pict>
      </w:r>
    </w:p>
    <w:p w14:paraId="7BA6AF97" w14:textId="77777777" w:rsidR="003B0B4F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Ejecutivo y Diagnóstico Confirmado</w:t>
      </w:r>
    </w:p>
    <w:p w14:paraId="44AB2A04" w14:textId="77777777" w:rsidR="003B0B4F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problema principal no radica en una falta de cobertura general ni en fallas del proveedor de Internet (ISP). Las pruebas de campo aislaron la causa raíz: </w:t>
      </w:r>
      <w:r>
        <w:rPr>
          <w:rStyle w:val="Fuerte"/>
          <w:rFonts w:ascii="Calibri" w:hAnsi="Calibri" w:cs="Calibri"/>
          <w:sz w:val="22"/>
          <w:szCs w:val="22"/>
        </w:rPr>
        <w:t xml:space="preserve">31 Smart TV con tarjetas </w:t>
      </w:r>
      <w:proofErr w:type="spellStart"/>
      <w:r>
        <w:rPr>
          <w:rStyle w:val="Fuerte"/>
          <w:rFonts w:ascii="Calibri" w:hAnsi="Calibri" w:cs="Calibri"/>
          <w:sz w:val="22"/>
          <w:szCs w:val="22"/>
        </w:rPr>
        <w:t>Wi</w:t>
      </w:r>
      <w:proofErr w:type="spellEnd"/>
      <w:r>
        <w:rPr>
          <w:rStyle w:val="Fuerte"/>
          <w:rFonts w:ascii="Calibri" w:hAnsi="Calibri" w:cs="Calibri"/>
          <w:sz w:val="22"/>
          <w:szCs w:val="22"/>
        </w:rPr>
        <w:t>-Fi genéricas (limitadas exclusivamente a 2.4 GHz) compitiendo por solo 3 canales sin solape (1, 6 y 11) bajo selección automática de canal</w:t>
      </w:r>
      <w:r>
        <w:rPr>
          <w:rFonts w:ascii="Calibri" w:hAnsi="Calibri" w:cs="Calibri"/>
          <w:sz w:val="22"/>
          <w:szCs w:val="22"/>
        </w:rPr>
        <w:t>.</w:t>
      </w:r>
    </w:p>
    <w:p w14:paraId="7577C686" w14:textId="77777777" w:rsidR="003B0B4F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solución estructura el aire en </w:t>
      </w:r>
      <w:r>
        <w:rPr>
          <w:rStyle w:val="Fuerte"/>
          <w:rFonts w:ascii="Calibri" w:hAnsi="Calibri" w:cs="Calibri"/>
          <w:sz w:val="22"/>
          <w:szCs w:val="22"/>
        </w:rPr>
        <w:t>dos SSID segmentadas</w:t>
      </w:r>
      <w:r>
        <w:rPr>
          <w:rFonts w:ascii="Calibri" w:hAnsi="Calibri" w:cs="Calibri"/>
          <w:sz w:val="22"/>
          <w:szCs w:val="22"/>
        </w:rPr>
        <w:t xml:space="preserve"> y un </w:t>
      </w:r>
      <w:r>
        <w:rPr>
          <w:rStyle w:val="Fuerte"/>
          <w:rFonts w:ascii="Calibri" w:hAnsi="Calibri" w:cs="Calibri"/>
          <w:sz w:val="22"/>
          <w:szCs w:val="22"/>
        </w:rPr>
        <w:t>despliegue condicional en dos fases</w:t>
      </w:r>
      <w:r>
        <w:rPr>
          <w:rFonts w:ascii="Calibri" w:hAnsi="Calibri" w:cs="Calibri"/>
          <w:sz w:val="22"/>
          <w:szCs w:val="22"/>
        </w:rPr>
        <w:t>:</w:t>
      </w:r>
    </w:p>
    <w:p w14:paraId="0F07F22D" w14:textId="77777777" w:rsidR="003B0B4F" w:rsidRDefault="00000000">
      <w:pPr>
        <w:numPr>
          <w:ilvl w:val="0"/>
          <w:numId w:val="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SSID </w:t>
      </w:r>
      <w:r>
        <w:rPr>
          <w:rStyle w:val="CdigoHTML"/>
          <w:b/>
          <w:bCs/>
        </w:rPr>
        <w:t>Clientes-Manantial</w:t>
      </w:r>
      <w:r>
        <w:rPr>
          <w:rStyle w:val="Fuerte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operación </w:t>
      </w:r>
      <w:r>
        <w:rPr>
          <w:rStyle w:val="Fuerte"/>
          <w:rFonts w:ascii="Calibri" w:eastAsia="Times New Roman" w:hAnsi="Calibri" w:cs="Calibri"/>
          <w:sz w:val="22"/>
          <w:szCs w:val="22"/>
        </w:rPr>
        <w:t>exclusiva en 5 GHz</w:t>
      </w:r>
      <w:r>
        <w:rPr>
          <w:rFonts w:ascii="Calibri" w:eastAsia="Times New Roman" w:hAnsi="Calibri" w:cs="Calibri"/>
          <w:sz w:val="22"/>
          <w:szCs w:val="22"/>
        </w:rPr>
        <w:t xml:space="preserve"> para smartphones y laptops.</w:t>
      </w:r>
    </w:p>
    <w:p w14:paraId="3EE2669D" w14:textId="77777777" w:rsidR="003B0B4F" w:rsidRDefault="00000000">
      <w:pPr>
        <w:numPr>
          <w:ilvl w:val="0"/>
          <w:numId w:val="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SSID </w:t>
      </w:r>
      <w:r>
        <w:rPr>
          <w:rStyle w:val="CdigoHTML"/>
          <w:b/>
          <w:bCs/>
        </w:rPr>
        <w:t>TV-Manantial</w:t>
      </w:r>
      <w:r>
        <w:rPr>
          <w:rStyle w:val="Fuerte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operación </w:t>
      </w:r>
      <w:r>
        <w:rPr>
          <w:rStyle w:val="Fuerte"/>
          <w:rFonts w:ascii="Calibri" w:eastAsia="Times New Roman" w:hAnsi="Calibri" w:cs="Calibri"/>
          <w:sz w:val="22"/>
          <w:szCs w:val="22"/>
        </w:rPr>
        <w:t>exclusiva en 2.4 GHz</w:t>
      </w:r>
      <w:r>
        <w:rPr>
          <w:rFonts w:ascii="Calibri" w:eastAsia="Times New Roman" w:hAnsi="Calibri" w:cs="Calibri"/>
          <w:sz w:val="22"/>
          <w:szCs w:val="22"/>
        </w:rPr>
        <w:t>, dedicada únicamente a los Smart TV que no puedan ser cableados.</w:t>
      </w:r>
    </w:p>
    <w:p w14:paraId="0E876CB4" w14:textId="77777777" w:rsidR="003B0B4F" w:rsidRDefault="00000000">
      <w:pPr>
        <w:numPr>
          <w:ilvl w:val="0"/>
          <w:numId w:val="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Fase 1 (Software):</w:t>
      </w:r>
      <w:r>
        <w:rPr>
          <w:rFonts w:ascii="Calibri" w:eastAsia="Times New Roman" w:hAnsi="Calibri" w:cs="Calibri"/>
          <w:sz w:val="22"/>
          <w:szCs w:val="22"/>
        </w:rPr>
        <w:t xml:space="preserve"> plan manual de canales, ancho de canal de 20 MHz, eliminación de tasas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legacy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(802.11b) y parámetros avanzados, sobre la infraestructura actual.</w:t>
      </w:r>
    </w:p>
    <w:p w14:paraId="7C61FCCB" w14:textId="77777777" w:rsidR="003B0B4F" w:rsidRDefault="00000000">
      <w:pPr>
        <w:numPr>
          <w:ilvl w:val="0"/>
          <w:numId w:val="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Fase 2 (Hardware / In-Wall):</w:t>
      </w:r>
      <w:r>
        <w:rPr>
          <w:rFonts w:ascii="Calibri" w:eastAsia="Times New Roman" w:hAnsi="Calibri" w:cs="Calibri"/>
          <w:sz w:val="22"/>
          <w:szCs w:val="22"/>
        </w:rPr>
        <w:t xml:space="preserve"> despliegue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GWN7661 en extremos de pasillos para cablear de forma directa los TV adyacentes por puerto RJ45, derivando el tráfico a un salto inalámbrico en 5 GHz hacia los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GWN7630LR.</w:t>
      </w:r>
    </w:p>
    <w:p w14:paraId="562BFBEB" w14:textId="77777777" w:rsidR="003B0B4F" w:rsidRDefault="00000000">
      <w:pPr>
        <w:spacing w:after="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3BA4FAF">
          <v:rect id="_x0000_i1026" style="width:0;height:1.5pt" o:hralign="center" o:hrstd="t" o:hr="t" fillcolor="#a0a0a0" stroked="f"/>
        </w:pict>
      </w:r>
    </w:p>
    <w:p w14:paraId="706C5018" w14:textId="77777777" w:rsidR="003B0B4F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Premisas de Diseño (definitivas y vinculantes)</w:t>
      </w:r>
    </w:p>
    <w:p w14:paraId="06498DE0" w14:textId="77777777" w:rsidR="003B0B4F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Estas reglas </w:t>
      </w:r>
      <w:r>
        <w:rPr>
          <w:rStyle w:val="Fuerte"/>
          <w:rFonts w:ascii="Calibri" w:hAnsi="Calibri" w:cs="Calibri"/>
          <w:sz w:val="22"/>
          <w:szCs w:val="22"/>
        </w:rPr>
        <w:t>cierran cualquier ambigüedad</w:t>
      </w:r>
      <w:r>
        <w:rPr>
          <w:rFonts w:ascii="Calibri" w:hAnsi="Calibri" w:cs="Calibri"/>
          <w:sz w:val="22"/>
          <w:szCs w:val="22"/>
        </w:rPr>
        <w:t xml:space="preserve"> y son de cumplimiento </w:t>
      </w:r>
      <w:r>
        <w:rPr>
          <w:rStyle w:val="Fuerte"/>
          <w:rFonts w:ascii="Calibri" w:hAnsi="Calibri" w:cs="Calibri"/>
          <w:sz w:val="22"/>
          <w:szCs w:val="22"/>
        </w:rPr>
        <w:t>obligatorio</w:t>
      </w:r>
      <w:r>
        <w:rPr>
          <w:rFonts w:ascii="Calibri" w:hAnsi="Calibri" w:cs="Calibri"/>
          <w:sz w:val="22"/>
          <w:szCs w:val="22"/>
        </w:rPr>
        <w:t xml:space="preserve"> en la implementación. Lo que no esté aquí, no se asume.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0591"/>
      </w:tblGrid>
      <w:tr w:rsidR="003B0B4F" w14:paraId="0209A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4863E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2ED762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Premisa</w:t>
            </w:r>
          </w:p>
        </w:tc>
      </w:tr>
      <w:tr w:rsidR="003B0B4F" w14:paraId="7569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1791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90FFD00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Dos SSID · bandas fijas.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CdigoHTML"/>
              </w:rPr>
              <w:t>TV-Manantial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solo en 2.4 GHz; </w:t>
            </w:r>
            <w:r>
              <w:rPr>
                <w:rStyle w:val="CdigoHTML"/>
              </w:rPr>
              <w:t>Clientes-Manantial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solo en 5 GHz. Sin band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steering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ni cambio de banda entre frecuencias.</w:t>
            </w:r>
          </w:p>
        </w:tc>
      </w:tr>
      <w:tr w:rsidR="003B0B4F" w14:paraId="7E19D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FC34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0844A0E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Canales fijos en 2.4 GHz: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1 / 6 / 11, uno por AP, bajo plan manual.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Ancho de canal 20 MHz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(el menor disponible, el que menos se solapa con las tres celdas). Sin canal automático.</w:t>
            </w:r>
          </w:p>
        </w:tc>
      </w:tr>
      <w:tr w:rsidR="003B0B4F" w14:paraId="4C63F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8D9D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65FD95AD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5 GHz: canal 36 único y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co-canal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para el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backhaul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mesh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los clientes. Esta es la condición de diseño de la malla: canales distintos por AP romperían el enlace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mesh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Fast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roaming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802.11k/v activo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 </w:t>
            </w:r>
            <w:r>
              <w:rPr>
                <w:rStyle w:val="CdigoHTML"/>
              </w:rPr>
              <w:t>Clientes-Manantial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para la movilidad de móviles.</w:t>
            </w:r>
          </w:p>
        </w:tc>
      </w:tr>
      <w:tr w:rsidR="003B0B4F" w14:paraId="2618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93DF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F46B1A0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Sin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roaming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 en </w:t>
            </w:r>
            <w:r>
              <w:rPr>
                <w:rStyle w:val="CdigoHTML"/>
                <w:b/>
                <w:bCs/>
              </w:rPr>
              <w:t>TV-Manantial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802.11k/v/r desactivado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los TV son fijos y no deben sondear saltos de AP.</w:t>
            </w:r>
          </w:p>
        </w:tc>
      </w:tr>
      <w:tr w:rsidR="003B0B4F" w14:paraId="5ECC1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469F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lastRenderedPageBreak/>
              <w:t>05</w:t>
            </w:r>
          </w:p>
        </w:tc>
        <w:tc>
          <w:tcPr>
            <w:tcW w:w="0" w:type="auto"/>
            <w:vAlign w:val="center"/>
            <w:hideMark/>
          </w:tcPr>
          <w:p w14:paraId="33730679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Expansión In-Wall 2 + 2: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 despliegan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 GWN7661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(6 TV cableados). Se autorizan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 unidades más, y solo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si la medición tras la Fase 1 las justifica. Nunca por adelantado.</w:t>
            </w:r>
          </w:p>
        </w:tc>
      </w:tr>
      <w:tr w:rsidR="003B0B4F" w14:paraId="547B8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459F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1ADABC6E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Potencia mínima en los GWN7661: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2.4 GHz apagado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(radio OFF) y 5 GHz al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mínimo que sostenga el enlace (~10–12 dBm)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para no ensuciar el espectro.</w:t>
            </w:r>
          </w:p>
        </w:tc>
      </w:tr>
      <w:tr w:rsidR="003B0B4F" w14:paraId="5FA1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E6F6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32A42EBB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  <w:b/>
                <w:bCs/>
              </w:rPr>
              <w:t>TV-Manantial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 oculta (Hide SSID) + Client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Isolation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solo lo ven los TV autorizados y los TV no se comunican entre sí.</w:t>
            </w:r>
          </w:p>
        </w:tc>
      </w:tr>
      <w:tr w:rsidR="003B0B4F" w14:paraId="04EC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ED4A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52B500CE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Sin tasas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legacy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 en 2.4 GHz: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 desactivan 1 / 2 / 5.5 / 11 Mbps (802.11b/CCK) y se fija la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tasa mínima en 12 Mbps (OFDM)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un cliente lento y lejano no puede congelar el tiempo de aire.</w:t>
            </w:r>
          </w:p>
        </w:tc>
      </w:tr>
      <w:tr w:rsidR="003B0B4F" w14:paraId="53E6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8B24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A50AC16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Multicast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 →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Unicast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 activado: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 elimina el broadcast inútil en el streaming de TV.</w:t>
            </w:r>
          </w:p>
        </w:tc>
      </w:tr>
      <w:tr w:rsidR="003B0B4F" w14:paraId="1A00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B768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DEF8EF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Validación en campo obligatoria: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medir cobertura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5G interior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 </w:t>
            </w:r>
            <w:r>
              <w:rPr>
                <w:rStyle w:val="CdigoHTML"/>
              </w:rPr>
              <w:t>Clientes-Manantial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(banda fija).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Plan B si una zona no alcanza: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AP adicional, sin cambiar las bandas fijas.</w:t>
            </w:r>
          </w:p>
        </w:tc>
      </w:tr>
      <w:tr w:rsidR="003B0B4F" w14:paraId="6D18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27D5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D0DF6F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Endurecimiento opcional: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separación por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VLAN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entre huéspedes (</w:t>
            </w:r>
            <w:r>
              <w:rPr>
                <w:rStyle w:val="CdigoHTML"/>
              </w:rPr>
              <w:t>Clientes-Manantial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 y TV si se desea aislarlos por red (no incluido en el alcance base).</w:t>
            </w:r>
          </w:p>
        </w:tc>
      </w:tr>
    </w:tbl>
    <w:p w14:paraId="6065D955" w14:textId="77777777" w:rsidR="003B0B4F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D8FA12D">
          <v:rect id="_x0000_i1027" style="width:0;height:1.5pt" o:hralign="center" o:hrstd="t" o:hr="t" fillcolor="#a0a0a0" stroked="f"/>
        </w:pict>
      </w:r>
    </w:p>
    <w:p w14:paraId="3E4F7F59" w14:textId="77777777" w:rsidR="003B0B4F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Matriz de Inventario y Topología Mesh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298"/>
        <w:gridCol w:w="2159"/>
        <w:gridCol w:w="4411"/>
      </w:tblGrid>
      <w:tr w:rsidR="003B0B4F" w14:paraId="67B64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561A3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Equipo AP</w:t>
            </w:r>
          </w:p>
        </w:tc>
        <w:tc>
          <w:tcPr>
            <w:tcW w:w="0" w:type="auto"/>
            <w:vAlign w:val="center"/>
            <w:hideMark/>
          </w:tcPr>
          <w:p w14:paraId="370F57B2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Rol en la Red</w:t>
            </w:r>
          </w:p>
        </w:tc>
        <w:tc>
          <w:tcPr>
            <w:tcW w:w="0" w:type="auto"/>
            <w:vAlign w:val="center"/>
            <w:hideMark/>
          </w:tcPr>
          <w:p w14:paraId="62A42B51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Form Factor / Antenas</w:t>
            </w:r>
          </w:p>
        </w:tc>
        <w:tc>
          <w:tcPr>
            <w:tcW w:w="0" w:type="auto"/>
            <w:vAlign w:val="center"/>
            <w:hideMark/>
          </w:tcPr>
          <w:p w14:paraId="4F1EB298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Conectividad de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Backhaul</w:t>
            </w:r>
            <w:proofErr w:type="spellEnd"/>
          </w:p>
        </w:tc>
      </w:tr>
      <w:tr w:rsidR="003B0B4F" w14:paraId="6A433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B5AE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GWN7660LR</w:t>
            </w:r>
          </w:p>
        </w:tc>
        <w:tc>
          <w:tcPr>
            <w:tcW w:w="0" w:type="auto"/>
            <w:vAlign w:val="center"/>
            <w:hideMark/>
          </w:tcPr>
          <w:p w14:paraId="1EBCC55B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 Máster (Controlador)</w:t>
            </w:r>
          </w:p>
        </w:tc>
        <w:tc>
          <w:tcPr>
            <w:tcW w:w="0" w:type="auto"/>
            <w:vAlign w:val="center"/>
            <w:hideMark/>
          </w:tcPr>
          <w:p w14:paraId="4AEBF22C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Exterior Long Range (2×2:2)</w:t>
            </w:r>
          </w:p>
        </w:tc>
        <w:tc>
          <w:tcPr>
            <w:tcW w:w="0" w:type="auto"/>
            <w:vAlign w:val="center"/>
            <w:hideMark/>
          </w:tcPr>
          <w:p w14:paraId="58B67213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Cableado Gigabit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PoE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+ al Switch del ISP</w:t>
            </w:r>
          </w:p>
        </w:tc>
      </w:tr>
      <w:tr w:rsidR="003B0B4F" w14:paraId="23EF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4612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GWN7630LR (Nodo 1)</w:t>
            </w:r>
          </w:p>
        </w:tc>
        <w:tc>
          <w:tcPr>
            <w:tcW w:w="0" w:type="auto"/>
            <w:vAlign w:val="center"/>
            <w:hideMark/>
          </w:tcPr>
          <w:p w14:paraId="6FEBEAF1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 Esclavo Exterior (Terraza)</w:t>
            </w:r>
          </w:p>
        </w:tc>
        <w:tc>
          <w:tcPr>
            <w:tcW w:w="0" w:type="auto"/>
            <w:vAlign w:val="center"/>
            <w:hideMark/>
          </w:tcPr>
          <w:p w14:paraId="48A1078D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Exterior Long Range (4×4:4)</w:t>
            </w:r>
          </w:p>
        </w:tc>
        <w:tc>
          <w:tcPr>
            <w:tcW w:w="0" w:type="auto"/>
            <w:vAlign w:val="center"/>
            <w:hideMark/>
          </w:tcPr>
          <w:p w14:paraId="64AB8A8E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Inalámbrico Mesh 5 GHz (1 salto al Máster)</w:t>
            </w:r>
          </w:p>
        </w:tc>
      </w:tr>
      <w:tr w:rsidR="003B0B4F" w14:paraId="1CAD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70E1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GWN7630LR (Nodo 2)</w:t>
            </w:r>
          </w:p>
        </w:tc>
        <w:tc>
          <w:tcPr>
            <w:tcW w:w="0" w:type="auto"/>
            <w:vAlign w:val="center"/>
            <w:hideMark/>
          </w:tcPr>
          <w:p w14:paraId="53562614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 Esclavo Exterior (Piso 2)</w:t>
            </w:r>
          </w:p>
        </w:tc>
        <w:tc>
          <w:tcPr>
            <w:tcW w:w="0" w:type="auto"/>
            <w:vAlign w:val="center"/>
            <w:hideMark/>
          </w:tcPr>
          <w:p w14:paraId="2AFFABE7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Exterior Long Range (4×4:4)</w:t>
            </w:r>
          </w:p>
        </w:tc>
        <w:tc>
          <w:tcPr>
            <w:tcW w:w="0" w:type="auto"/>
            <w:vAlign w:val="center"/>
            <w:hideMark/>
          </w:tcPr>
          <w:p w14:paraId="2D728034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Inalámbrico Mesh 5 GHz (1 salto al Máster)</w:t>
            </w:r>
          </w:p>
        </w:tc>
      </w:tr>
      <w:tr w:rsidR="003B0B4F" w14:paraId="69E57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A41B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GWN7661 (Extensión 1)</w:t>
            </w:r>
          </w:p>
        </w:tc>
        <w:tc>
          <w:tcPr>
            <w:tcW w:w="0" w:type="auto"/>
            <w:vAlign w:val="center"/>
            <w:hideMark/>
          </w:tcPr>
          <w:p w14:paraId="385D705B" w14:textId="77777777" w:rsidR="003B0B4F" w:rsidRPr="00261C91" w:rsidRDefault="00000000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261C91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In-Wall / Switch Pasillo A</w:t>
            </w:r>
          </w:p>
        </w:tc>
        <w:tc>
          <w:tcPr>
            <w:tcW w:w="0" w:type="auto"/>
            <w:vAlign w:val="center"/>
            <w:hideMark/>
          </w:tcPr>
          <w:p w14:paraId="73AC3703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Interior de Pared (2×2:2)</w:t>
            </w:r>
          </w:p>
        </w:tc>
        <w:tc>
          <w:tcPr>
            <w:tcW w:w="0" w:type="auto"/>
            <w:vAlign w:val="center"/>
            <w:hideMark/>
          </w:tcPr>
          <w:p w14:paraId="30C753C5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Mesh 5 GHz (1 salto a GWN7630LR) + 3 TV cableados RJ45</w:t>
            </w:r>
          </w:p>
        </w:tc>
      </w:tr>
      <w:tr w:rsidR="003B0B4F" w14:paraId="1F954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F757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GWN7661 (Extensión 2)</w:t>
            </w:r>
          </w:p>
        </w:tc>
        <w:tc>
          <w:tcPr>
            <w:tcW w:w="0" w:type="auto"/>
            <w:vAlign w:val="center"/>
            <w:hideMark/>
          </w:tcPr>
          <w:p w14:paraId="62CD7D2D" w14:textId="77777777" w:rsidR="003B0B4F" w:rsidRPr="00261C91" w:rsidRDefault="00000000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261C91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In-Wall / Switch Pasillo B</w:t>
            </w:r>
          </w:p>
        </w:tc>
        <w:tc>
          <w:tcPr>
            <w:tcW w:w="0" w:type="auto"/>
            <w:vAlign w:val="center"/>
            <w:hideMark/>
          </w:tcPr>
          <w:p w14:paraId="00480683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Interior de Pared (2×2:2)</w:t>
            </w:r>
          </w:p>
        </w:tc>
        <w:tc>
          <w:tcPr>
            <w:tcW w:w="0" w:type="auto"/>
            <w:vAlign w:val="center"/>
            <w:hideMark/>
          </w:tcPr>
          <w:p w14:paraId="662E76ED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Mesh 5 GHz (1 salto a GWN7630LR) + 3 TV cableados RJ45</w:t>
            </w:r>
          </w:p>
        </w:tc>
      </w:tr>
    </w:tbl>
    <w:p w14:paraId="3D3D0E52" w14:textId="77777777" w:rsidR="003B0B4F" w:rsidRDefault="00000000">
      <w:pPr>
        <w:pStyle w:val="NormalWeb"/>
        <w:divId w:val="441195505"/>
        <w:rPr>
          <w:rFonts w:ascii="Calibri" w:hAnsi="Calibri" w:cs="Calibri"/>
          <w:color w:val="4B5563"/>
          <w:sz w:val="22"/>
          <w:szCs w:val="22"/>
        </w:rPr>
      </w:pPr>
      <w:r>
        <w:rPr>
          <w:rStyle w:val="Fuerte"/>
          <w:rFonts w:ascii="Calibri" w:hAnsi="Calibri" w:cs="Calibri"/>
          <w:color w:val="4B5563"/>
          <w:sz w:val="22"/>
          <w:szCs w:val="22"/>
        </w:rPr>
        <w:t>Nota:</w:t>
      </w:r>
      <w:r>
        <w:rPr>
          <w:rFonts w:ascii="Calibri" w:hAnsi="Calibri" w:cs="Calibri"/>
          <w:color w:val="4B5563"/>
          <w:sz w:val="22"/>
          <w:szCs w:val="22"/>
        </w:rPr>
        <w:t xml:space="preserve"> las extensiones 3 y 4 (GWN7661 adicionales) son </w:t>
      </w:r>
      <w:r>
        <w:rPr>
          <w:rStyle w:val="Fuerte"/>
          <w:rFonts w:ascii="Calibri" w:hAnsi="Calibri" w:cs="Calibri"/>
          <w:color w:val="4B5563"/>
          <w:sz w:val="22"/>
          <w:szCs w:val="22"/>
        </w:rPr>
        <w:t>opcionales</w:t>
      </w:r>
      <w:r>
        <w:rPr>
          <w:rFonts w:ascii="Calibri" w:hAnsi="Calibri" w:cs="Calibri"/>
          <w:color w:val="4B5563"/>
          <w:sz w:val="22"/>
          <w:szCs w:val="22"/>
        </w:rPr>
        <w:t xml:space="preserve"> y dependen del resultado de la medición tras la Fase 1 (premisa 05).</w:t>
      </w:r>
    </w:p>
    <w:p w14:paraId="6A5B3940" w14:textId="77777777" w:rsidR="003B0B4F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pict w14:anchorId="4A270274">
          <v:rect id="_x0000_i1028" style="width:0;height:1.5pt" o:hralign="center" o:hrstd="t" o:hr="t" fillcolor="#a0a0a0" stroked="f"/>
        </w:pict>
      </w:r>
    </w:p>
    <w:p w14:paraId="48B047CE" w14:textId="77777777" w:rsidR="003B0B4F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Plan de Asignación de Canales y Potencias</w:t>
      </w:r>
    </w:p>
    <w:p w14:paraId="2DBF97D5" w14:textId="77777777" w:rsidR="003B0B4F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A. Banda de 2.4 GHz — SSID </w:t>
      </w:r>
      <w:r>
        <w:rPr>
          <w:rStyle w:val="CdigoHTML"/>
        </w:rPr>
        <w:t>TV-Manantial</w:t>
      </w:r>
    </w:p>
    <w:p w14:paraId="2A3092BC" w14:textId="77777777" w:rsidR="003B0B4F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Ancho de canal: 20 MHz (estricto).</w:t>
      </w:r>
      <w:r>
        <w:rPr>
          <w:rFonts w:ascii="Calibri" w:hAnsi="Calibri" w:cs="Calibri"/>
          <w:sz w:val="22"/>
          <w:szCs w:val="22"/>
        </w:rPr>
        <w:t xml:space="preserve"> Sin selección automática.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308"/>
        <w:gridCol w:w="2266"/>
        <w:gridCol w:w="3416"/>
      </w:tblGrid>
      <w:tr w:rsidR="003B0B4F" w14:paraId="58325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9ED4C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Punto de Acceso</w:t>
            </w:r>
          </w:p>
        </w:tc>
        <w:tc>
          <w:tcPr>
            <w:tcW w:w="0" w:type="auto"/>
            <w:vAlign w:val="center"/>
            <w:hideMark/>
          </w:tcPr>
          <w:p w14:paraId="74913C85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Canal Fijo (2.4 GHz)</w:t>
            </w:r>
          </w:p>
        </w:tc>
        <w:tc>
          <w:tcPr>
            <w:tcW w:w="0" w:type="auto"/>
            <w:vAlign w:val="center"/>
            <w:hideMark/>
          </w:tcPr>
          <w:p w14:paraId="02CBB833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Tx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Power</w:t>
            </w:r>
          </w:p>
        </w:tc>
        <w:tc>
          <w:tcPr>
            <w:tcW w:w="0" w:type="auto"/>
            <w:vAlign w:val="center"/>
            <w:hideMark/>
          </w:tcPr>
          <w:p w14:paraId="5C6635FF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Uso / Propósito</w:t>
            </w:r>
          </w:p>
        </w:tc>
      </w:tr>
      <w:tr w:rsidR="003B0B4F" w14:paraId="5EB1D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28EB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GWN7660LR (Máster)</w:t>
            </w:r>
          </w:p>
        </w:tc>
        <w:tc>
          <w:tcPr>
            <w:tcW w:w="0" w:type="auto"/>
            <w:vAlign w:val="center"/>
            <w:hideMark/>
          </w:tcPr>
          <w:p w14:paraId="21CB7C24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Canal 1</w:t>
            </w:r>
          </w:p>
        </w:tc>
        <w:tc>
          <w:tcPr>
            <w:tcW w:w="0" w:type="auto"/>
            <w:vAlign w:val="center"/>
            <w:hideMark/>
          </w:tcPr>
          <w:p w14:paraId="16663078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Medium-High (~18 dBm)</w:t>
            </w:r>
          </w:p>
        </w:tc>
        <w:tc>
          <w:tcPr>
            <w:tcW w:w="0" w:type="auto"/>
            <w:vAlign w:val="center"/>
            <w:hideMark/>
          </w:tcPr>
          <w:p w14:paraId="695E38B1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Cobertura TV zona central</w:t>
            </w:r>
          </w:p>
        </w:tc>
      </w:tr>
      <w:tr w:rsidR="003B0B4F" w14:paraId="59556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B29C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GWN7630LR (Terraza)</w:t>
            </w:r>
          </w:p>
        </w:tc>
        <w:tc>
          <w:tcPr>
            <w:tcW w:w="0" w:type="auto"/>
            <w:vAlign w:val="center"/>
            <w:hideMark/>
          </w:tcPr>
          <w:p w14:paraId="49130C4C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Canal 6</w:t>
            </w:r>
          </w:p>
        </w:tc>
        <w:tc>
          <w:tcPr>
            <w:tcW w:w="0" w:type="auto"/>
            <w:vAlign w:val="center"/>
            <w:hideMark/>
          </w:tcPr>
          <w:p w14:paraId="7ACBA296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Medium-High (~18 dBm)</w:t>
            </w:r>
          </w:p>
        </w:tc>
        <w:tc>
          <w:tcPr>
            <w:tcW w:w="0" w:type="auto"/>
            <w:vAlign w:val="center"/>
            <w:hideMark/>
          </w:tcPr>
          <w:p w14:paraId="712952AB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Cobertura TV zona terraza</w:t>
            </w:r>
          </w:p>
        </w:tc>
      </w:tr>
      <w:tr w:rsidR="003B0B4F" w14:paraId="31978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4BA9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GWN7630LR (Piso 2)</w:t>
            </w:r>
          </w:p>
        </w:tc>
        <w:tc>
          <w:tcPr>
            <w:tcW w:w="0" w:type="auto"/>
            <w:vAlign w:val="center"/>
            <w:hideMark/>
          </w:tcPr>
          <w:p w14:paraId="23D35D7A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Canal 11</w:t>
            </w:r>
          </w:p>
        </w:tc>
        <w:tc>
          <w:tcPr>
            <w:tcW w:w="0" w:type="auto"/>
            <w:vAlign w:val="center"/>
            <w:hideMark/>
          </w:tcPr>
          <w:p w14:paraId="7EB5C4F1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Medium-High (~18 dBm)</w:t>
            </w:r>
          </w:p>
        </w:tc>
        <w:tc>
          <w:tcPr>
            <w:tcW w:w="0" w:type="auto"/>
            <w:vAlign w:val="center"/>
            <w:hideMark/>
          </w:tcPr>
          <w:p w14:paraId="1E515786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Cobertura TV zona alta</w:t>
            </w:r>
          </w:p>
        </w:tc>
      </w:tr>
      <w:tr w:rsidR="003B0B4F" w14:paraId="7EB39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13FE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GWN7661 (Pasillos)</w:t>
            </w:r>
          </w:p>
        </w:tc>
        <w:tc>
          <w:tcPr>
            <w:tcW w:w="0" w:type="auto"/>
            <w:vAlign w:val="center"/>
            <w:hideMark/>
          </w:tcPr>
          <w:p w14:paraId="61A9BBFB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Radio 2.4 GHz APAGADO</w:t>
            </w:r>
          </w:p>
        </w:tc>
        <w:tc>
          <w:tcPr>
            <w:tcW w:w="0" w:type="auto"/>
            <w:vAlign w:val="center"/>
            <w:hideMark/>
          </w:tcPr>
          <w:p w14:paraId="479D7BAD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9E8079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 TV adyacentes van por cable RJ45</w:t>
            </w:r>
          </w:p>
        </w:tc>
      </w:tr>
    </w:tbl>
    <w:p w14:paraId="4C0D7477" w14:textId="77777777" w:rsidR="003B0B4F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B. Banda de 5 GHz — SSID </w:t>
      </w:r>
      <w:r>
        <w:rPr>
          <w:rStyle w:val="CdigoHTML"/>
        </w:rPr>
        <w:t>Clientes-Manantial</w:t>
      </w:r>
      <w:r>
        <w:rPr>
          <w:rFonts w:ascii="Calibri" w:eastAsia="Times New Roman" w:hAnsi="Calibri" w:cs="Calibri"/>
        </w:rPr>
        <w:t xml:space="preserve"> + </w:t>
      </w:r>
      <w:proofErr w:type="spellStart"/>
      <w:r>
        <w:rPr>
          <w:rFonts w:ascii="Calibri" w:eastAsia="Times New Roman" w:hAnsi="Calibri" w:cs="Calibri"/>
        </w:rPr>
        <w:t>Backhaul</w:t>
      </w:r>
      <w:proofErr w:type="spellEnd"/>
      <w:r>
        <w:rPr>
          <w:rFonts w:ascii="Calibri" w:eastAsia="Times New Roman" w:hAnsi="Calibri" w:cs="Calibri"/>
        </w:rPr>
        <w:t xml:space="preserve"> Mesh</w:t>
      </w:r>
    </w:p>
    <w:p w14:paraId="3B39E50E" w14:textId="77777777" w:rsidR="003B0B4F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Ancho de canal: 40 MHz</w:t>
      </w:r>
      <w:r>
        <w:rPr>
          <w:rFonts w:ascii="Calibri" w:hAnsi="Calibri" w:cs="Calibri"/>
          <w:sz w:val="22"/>
          <w:szCs w:val="22"/>
        </w:rPr>
        <w:t xml:space="preserve"> (balance óptimo entre penetración y </w:t>
      </w:r>
      <w:proofErr w:type="spellStart"/>
      <w:r>
        <w:rPr>
          <w:rFonts w:ascii="Calibri" w:hAnsi="Calibri" w:cs="Calibri"/>
          <w:sz w:val="22"/>
          <w:szCs w:val="22"/>
        </w:rPr>
        <w:t>throughput</w:t>
      </w:r>
      <w:proofErr w:type="spellEnd"/>
      <w:r>
        <w:rPr>
          <w:rFonts w:ascii="Calibri" w:hAnsi="Calibri" w:cs="Calibri"/>
          <w:sz w:val="22"/>
          <w:szCs w:val="22"/>
        </w:rPr>
        <w:t xml:space="preserve">). </w:t>
      </w:r>
      <w:r>
        <w:rPr>
          <w:rStyle w:val="Fuerte"/>
          <w:rFonts w:ascii="Calibri" w:hAnsi="Calibri" w:cs="Calibri"/>
          <w:sz w:val="22"/>
          <w:szCs w:val="22"/>
        </w:rPr>
        <w:t>Canal único: 36</w:t>
      </w:r>
      <w:r>
        <w:rPr>
          <w:rFonts w:ascii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hAnsi="Calibri" w:cs="Calibri"/>
          <w:sz w:val="22"/>
          <w:szCs w:val="22"/>
        </w:rPr>
        <w:t>co-canal</w:t>
      </w:r>
      <w:proofErr w:type="spellEnd"/>
      <w:r>
        <w:rPr>
          <w:rFonts w:ascii="Calibri" w:hAnsi="Calibri" w:cs="Calibri"/>
          <w:sz w:val="22"/>
          <w:szCs w:val="22"/>
        </w:rPr>
        <w:t xml:space="preserve">, condición del </w:t>
      </w:r>
      <w:proofErr w:type="spellStart"/>
      <w:r>
        <w:rPr>
          <w:rFonts w:ascii="Calibri" w:hAnsi="Calibri" w:cs="Calibri"/>
          <w:sz w:val="22"/>
          <w:szCs w:val="22"/>
        </w:rPr>
        <w:t>mesh</w:t>
      </w:r>
      <w:proofErr w:type="spellEnd"/>
      <w:r>
        <w:rPr>
          <w:rFonts w:ascii="Calibri" w:hAnsi="Calibri" w:cs="Calibri"/>
          <w:sz w:val="22"/>
          <w:szCs w:val="22"/>
        </w:rPr>
        <w:t xml:space="preserve"> (premisa 03).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973"/>
        <w:gridCol w:w="2098"/>
        <w:gridCol w:w="3304"/>
      </w:tblGrid>
      <w:tr w:rsidR="003B0B4F" w14:paraId="11004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50C2C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Punto de Acceso</w:t>
            </w:r>
          </w:p>
        </w:tc>
        <w:tc>
          <w:tcPr>
            <w:tcW w:w="0" w:type="auto"/>
            <w:vAlign w:val="center"/>
            <w:hideMark/>
          </w:tcPr>
          <w:p w14:paraId="3D80D5C4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Canal Fijo (5 GHz)</w:t>
            </w:r>
          </w:p>
        </w:tc>
        <w:tc>
          <w:tcPr>
            <w:tcW w:w="0" w:type="auto"/>
            <w:vAlign w:val="center"/>
            <w:hideMark/>
          </w:tcPr>
          <w:p w14:paraId="12959B9E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Tx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Power</w:t>
            </w:r>
          </w:p>
        </w:tc>
        <w:tc>
          <w:tcPr>
            <w:tcW w:w="0" w:type="auto"/>
            <w:vAlign w:val="center"/>
            <w:hideMark/>
          </w:tcPr>
          <w:p w14:paraId="107FC6F5" w14:textId="77777777" w:rsidR="003B0B4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Uso / Propósito</w:t>
            </w:r>
          </w:p>
        </w:tc>
      </w:tr>
      <w:tr w:rsidR="003B0B4F" w14:paraId="7B88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6A12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GWN7660LR (Máster)</w:t>
            </w:r>
          </w:p>
        </w:tc>
        <w:tc>
          <w:tcPr>
            <w:tcW w:w="0" w:type="auto"/>
            <w:vAlign w:val="center"/>
            <w:hideMark/>
          </w:tcPr>
          <w:p w14:paraId="5783296D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Canal 36 (UNII-1)</w:t>
            </w:r>
          </w:p>
        </w:tc>
        <w:tc>
          <w:tcPr>
            <w:tcW w:w="0" w:type="auto"/>
            <w:vAlign w:val="center"/>
            <w:hideMark/>
          </w:tcPr>
          <w:p w14:paraId="5DD92239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 (~23 dBm)</w:t>
            </w:r>
          </w:p>
        </w:tc>
        <w:tc>
          <w:tcPr>
            <w:tcW w:w="0" w:type="auto"/>
            <w:vAlign w:val="center"/>
            <w:hideMark/>
          </w:tcPr>
          <w:p w14:paraId="6E02C690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Backhaul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mesh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clientes móviles</w:t>
            </w:r>
          </w:p>
        </w:tc>
      </w:tr>
      <w:tr w:rsidR="003B0B4F" w14:paraId="2F3E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C72C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GWN7630LR (Terraza)</w:t>
            </w:r>
          </w:p>
        </w:tc>
        <w:tc>
          <w:tcPr>
            <w:tcW w:w="0" w:type="auto"/>
            <w:vAlign w:val="center"/>
            <w:hideMark/>
          </w:tcPr>
          <w:p w14:paraId="1F64B9FA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Canal 36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co-canal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3F813C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 (~22 dBm)</w:t>
            </w:r>
          </w:p>
        </w:tc>
        <w:tc>
          <w:tcPr>
            <w:tcW w:w="0" w:type="auto"/>
            <w:vAlign w:val="center"/>
            <w:hideMark/>
          </w:tcPr>
          <w:p w14:paraId="7D4DDDB1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Enlace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mesh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clientes móviles</w:t>
            </w:r>
          </w:p>
        </w:tc>
      </w:tr>
      <w:tr w:rsidR="003B0B4F" w14:paraId="0F4F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43E3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GWN7630LR (Piso 2)</w:t>
            </w:r>
          </w:p>
        </w:tc>
        <w:tc>
          <w:tcPr>
            <w:tcW w:w="0" w:type="auto"/>
            <w:vAlign w:val="center"/>
            <w:hideMark/>
          </w:tcPr>
          <w:p w14:paraId="01CF13AA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Canal 36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co-canal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321D14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 (~22 dBm)</w:t>
            </w:r>
          </w:p>
        </w:tc>
        <w:tc>
          <w:tcPr>
            <w:tcW w:w="0" w:type="auto"/>
            <w:vAlign w:val="center"/>
            <w:hideMark/>
          </w:tcPr>
          <w:p w14:paraId="1D924437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Enlace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mesh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clientes móviles</w:t>
            </w:r>
          </w:p>
        </w:tc>
      </w:tr>
      <w:tr w:rsidR="003B0B4F" w14:paraId="066A4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BA5F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GWN7661 (Pasillos)</w:t>
            </w:r>
          </w:p>
        </w:tc>
        <w:tc>
          <w:tcPr>
            <w:tcW w:w="0" w:type="auto"/>
            <w:vAlign w:val="center"/>
            <w:hideMark/>
          </w:tcPr>
          <w:p w14:paraId="793FB7EF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Canal 36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auto-mesh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03B8B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Mínimo (~10–12 dBm)</w:t>
            </w:r>
          </w:p>
        </w:tc>
        <w:tc>
          <w:tcPr>
            <w:tcW w:w="0" w:type="auto"/>
            <w:vAlign w:val="center"/>
            <w:hideMark/>
          </w:tcPr>
          <w:p w14:paraId="7E7916BD" w14:textId="77777777" w:rsidR="003B0B4F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Salto único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mesh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potencia mínima</w:t>
            </w:r>
          </w:p>
        </w:tc>
      </w:tr>
    </w:tbl>
    <w:p w14:paraId="368AAD2B" w14:textId="77777777" w:rsidR="003B0B4F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5960471">
          <v:rect id="_x0000_i1029" style="width:0;height:1.5pt" o:hralign="center" o:hrstd="t" o:hr="t" fillcolor="#a0a0a0" stroked="f"/>
        </w:pict>
      </w:r>
    </w:p>
    <w:p w14:paraId="01222C2F" w14:textId="77777777" w:rsidR="003B0B4F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Guía Paso a Paso para la Configuración en </w:t>
      </w:r>
      <w:proofErr w:type="spellStart"/>
      <w:r>
        <w:rPr>
          <w:rFonts w:ascii="Calibri" w:eastAsia="Times New Roman" w:hAnsi="Calibri" w:cs="Calibri"/>
        </w:rPr>
        <w:t>Grandstream</w:t>
      </w:r>
      <w:proofErr w:type="spellEnd"/>
      <w:r>
        <w:rPr>
          <w:rFonts w:ascii="Calibri" w:eastAsia="Times New Roman" w:hAnsi="Calibri" w:cs="Calibri"/>
        </w:rPr>
        <w:t xml:space="preserve"> GWN</w:t>
      </w:r>
    </w:p>
    <w:p w14:paraId="1705A739" w14:textId="77777777" w:rsidR="003B0B4F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Paso 1 — </w:t>
      </w:r>
      <w:proofErr w:type="spellStart"/>
      <w:r>
        <w:rPr>
          <w:rFonts w:ascii="Calibri" w:eastAsia="Times New Roman" w:hAnsi="Calibri" w:cs="Calibri"/>
        </w:rPr>
        <w:t>SSIDs</w:t>
      </w:r>
      <w:proofErr w:type="spellEnd"/>
      <w:r>
        <w:rPr>
          <w:rFonts w:ascii="Calibri" w:eastAsia="Times New Roman" w:hAnsi="Calibri" w:cs="Calibri"/>
        </w:rPr>
        <w:t xml:space="preserve"> y segmentación</w:t>
      </w:r>
    </w:p>
    <w:p w14:paraId="4EECE643" w14:textId="77777777" w:rsidR="003B0B4F" w:rsidRDefault="00000000">
      <w:pPr>
        <w:numPr>
          <w:ilvl w:val="0"/>
          <w:numId w:val="3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Ingrese al panel del GWN7660LR (Máster) o a GWN Cloud.</w:t>
      </w:r>
    </w:p>
    <w:p w14:paraId="714A724A" w14:textId="77777777" w:rsidR="003B0B4F" w:rsidRPr="00261C91" w:rsidRDefault="00000000">
      <w:pPr>
        <w:numPr>
          <w:ilvl w:val="0"/>
          <w:numId w:val="3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  <w:lang w:val="en-US"/>
        </w:rPr>
      </w:pPr>
      <w:r w:rsidRPr="00261C91">
        <w:rPr>
          <w:rFonts w:ascii="Calibri" w:eastAsia="Times New Roman" w:hAnsi="Calibri" w:cs="Calibri"/>
          <w:sz w:val="22"/>
          <w:szCs w:val="22"/>
          <w:lang w:val="en-US"/>
        </w:rPr>
        <w:t xml:space="preserve">Vaya a </w:t>
      </w:r>
      <w:r w:rsidRPr="00261C91">
        <w:rPr>
          <w:rStyle w:val="Fuerte"/>
          <w:rFonts w:ascii="Calibri" w:eastAsia="Times New Roman" w:hAnsi="Calibri" w:cs="Calibri"/>
          <w:sz w:val="22"/>
          <w:szCs w:val="22"/>
          <w:lang w:val="en-US"/>
        </w:rPr>
        <w:t>Network Group &gt; Wi-Fi Basic Settings</w:t>
      </w:r>
      <w:r w:rsidRPr="00261C91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500F703A" w14:textId="77777777" w:rsidR="003B0B4F" w:rsidRDefault="00000000">
      <w:pPr>
        <w:numPr>
          <w:ilvl w:val="0"/>
          <w:numId w:val="3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SSID 1 — </w:t>
      </w:r>
      <w:r>
        <w:rPr>
          <w:rStyle w:val="CdigoHTML"/>
          <w:b/>
          <w:bCs/>
        </w:rPr>
        <w:t>Clientes-Manantial</w:t>
      </w:r>
      <w:r>
        <w:rPr>
          <w:rStyle w:val="Fuerte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B5137E9" w14:textId="77777777" w:rsidR="003B0B4F" w:rsidRDefault="00000000">
      <w:pPr>
        <w:numPr>
          <w:ilvl w:val="1"/>
          <w:numId w:val="3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SSID Band: 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5 GHz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</w:rPr>
        <w:t>Only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(banda fija — no se permite la opción 2.4G/5G ni band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steering</w:t>
      </w:r>
      <w:proofErr w:type="spellEnd"/>
      <w:r>
        <w:rPr>
          <w:rFonts w:ascii="Calibri" w:eastAsia="Times New Roman" w:hAnsi="Calibri" w:cs="Calibri"/>
          <w:sz w:val="22"/>
          <w:szCs w:val="22"/>
        </w:rPr>
        <w:t>).</w:t>
      </w:r>
    </w:p>
    <w:p w14:paraId="75DAD37D" w14:textId="77777777" w:rsidR="003B0B4F" w:rsidRDefault="00000000">
      <w:pPr>
        <w:numPr>
          <w:ilvl w:val="1"/>
          <w:numId w:val="3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WPA Key: clave de huéspedes.</w:t>
      </w:r>
    </w:p>
    <w:p w14:paraId="66F04756" w14:textId="77777777" w:rsidR="003B0B4F" w:rsidRDefault="00000000">
      <w:pPr>
        <w:numPr>
          <w:ilvl w:val="1"/>
          <w:numId w:val="3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Enable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802.11k/v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Fast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Roaming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): </w:t>
      </w:r>
      <w:r>
        <w:rPr>
          <w:rStyle w:val="Fuerte"/>
          <w:rFonts w:ascii="Calibri" w:eastAsia="Times New Roman" w:hAnsi="Calibri" w:cs="Calibri"/>
          <w:sz w:val="22"/>
          <w:szCs w:val="22"/>
        </w:rPr>
        <w:t>Activado</w:t>
      </w:r>
      <w:r>
        <w:rPr>
          <w:rFonts w:ascii="Calibri" w:eastAsia="Times New Roman" w:hAnsi="Calibri" w:cs="Calibri"/>
          <w:sz w:val="22"/>
          <w:szCs w:val="22"/>
        </w:rPr>
        <w:t xml:space="preserve"> (premisa 03).</w:t>
      </w:r>
    </w:p>
    <w:p w14:paraId="2AEDA1DC" w14:textId="77777777" w:rsidR="003B0B4F" w:rsidRDefault="00000000">
      <w:pPr>
        <w:numPr>
          <w:ilvl w:val="0"/>
          <w:numId w:val="3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SSID 2 — </w:t>
      </w:r>
      <w:r>
        <w:rPr>
          <w:rStyle w:val="CdigoHTML"/>
          <w:b/>
          <w:bCs/>
        </w:rPr>
        <w:t>TV-Manantial</w:t>
      </w:r>
      <w:r>
        <w:rPr>
          <w:rStyle w:val="Fuerte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96732CF" w14:textId="77777777" w:rsidR="003B0B4F" w:rsidRPr="00261C91" w:rsidRDefault="00000000">
      <w:pPr>
        <w:numPr>
          <w:ilvl w:val="1"/>
          <w:numId w:val="3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  <w:lang w:val="en-US"/>
        </w:rPr>
      </w:pPr>
      <w:r w:rsidRPr="00261C91">
        <w:rPr>
          <w:rFonts w:ascii="Calibri" w:eastAsia="Times New Roman" w:hAnsi="Calibri" w:cs="Calibri"/>
          <w:sz w:val="22"/>
          <w:szCs w:val="22"/>
          <w:lang w:val="en-US"/>
        </w:rPr>
        <w:t xml:space="preserve">SSID Band: </w:t>
      </w:r>
      <w:r w:rsidRPr="00261C91">
        <w:rPr>
          <w:rStyle w:val="Fuerte"/>
          <w:rFonts w:ascii="Calibri" w:eastAsia="Times New Roman" w:hAnsi="Calibri" w:cs="Calibri"/>
          <w:sz w:val="22"/>
          <w:szCs w:val="22"/>
          <w:lang w:val="en-US"/>
        </w:rPr>
        <w:t>2.4 GHz Only</w:t>
      </w:r>
      <w:r w:rsidRPr="00261C91">
        <w:rPr>
          <w:rFonts w:ascii="Calibri" w:eastAsia="Times New Roman" w:hAnsi="Calibri" w:cs="Calibri"/>
          <w:sz w:val="22"/>
          <w:szCs w:val="22"/>
          <w:lang w:val="en-US"/>
        </w:rPr>
        <w:t xml:space="preserve"> (</w:t>
      </w:r>
      <w:proofErr w:type="spellStart"/>
      <w:r w:rsidRPr="00261C91">
        <w:rPr>
          <w:rFonts w:ascii="Calibri" w:eastAsia="Times New Roman" w:hAnsi="Calibri" w:cs="Calibri"/>
          <w:sz w:val="22"/>
          <w:szCs w:val="22"/>
          <w:lang w:val="en-US"/>
        </w:rPr>
        <w:t>banda</w:t>
      </w:r>
      <w:proofErr w:type="spellEnd"/>
      <w:r w:rsidRPr="00261C91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261C91">
        <w:rPr>
          <w:rFonts w:ascii="Calibri" w:eastAsia="Times New Roman" w:hAnsi="Calibri" w:cs="Calibri"/>
          <w:sz w:val="22"/>
          <w:szCs w:val="22"/>
          <w:lang w:val="en-US"/>
        </w:rPr>
        <w:t>fija</w:t>
      </w:r>
      <w:proofErr w:type="spellEnd"/>
      <w:r w:rsidRPr="00261C91">
        <w:rPr>
          <w:rFonts w:ascii="Calibri" w:eastAsia="Times New Roman" w:hAnsi="Calibri" w:cs="Calibri"/>
          <w:sz w:val="22"/>
          <w:szCs w:val="22"/>
          <w:lang w:val="en-US"/>
        </w:rPr>
        <w:t>).</w:t>
      </w:r>
    </w:p>
    <w:p w14:paraId="071530C1" w14:textId="77777777" w:rsidR="003B0B4F" w:rsidRDefault="00000000">
      <w:pPr>
        <w:numPr>
          <w:ilvl w:val="1"/>
          <w:numId w:val="3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Hide SSID: </w:t>
      </w:r>
      <w:r>
        <w:rPr>
          <w:rStyle w:val="Fuerte"/>
          <w:rFonts w:ascii="Calibri" w:eastAsia="Times New Roman" w:hAnsi="Calibri" w:cs="Calibri"/>
          <w:sz w:val="22"/>
          <w:szCs w:val="22"/>
        </w:rPr>
        <w:t>Habilitado</w:t>
      </w:r>
      <w:r>
        <w:rPr>
          <w:rFonts w:ascii="Calibri" w:eastAsia="Times New Roman" w:hAnsi="Calibri" w:cs="Calibri"/>
          <w:sz w:val="22"/>
          <w:szCs w:val="22"/>
        </w:rPr>
        <w:t xml:space="preserve"> (premisa 07).</w:t>
      </w:r>
    </w:p>
    <w:p w14:paraId="52FC11D6" w14:textId="77777777" w:rsidR="003B0B4F" w:rsidRDefault="00000000">
      <w:pPr>
        <w:numPr>
          <w:ilvl w:val="1"/>
          <w:numId w:val="3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Client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Isolation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Fuerte"/>
          <w:rFonts w:ascii="Calibri" w:eastAsia="Times New Roman" w:hAnsi="Calibri" w:cs="Calibri"/>
          <w:sz w:val="22"/>
          <w:szCs w:val="22"/>
        </w:rPr>
        <w:t>Habilitado</w:t>
      </w:r>
      <w:r>
        <w:rPr>
          <w:rFonts w:ascii="Calibri" w:eastAsia="Times New Roman" w:hAnsi="Calibri" w:cs="Calibri"/>
          <w:sz w:val="22"/>
          <w:szCs w:val="22"/>
        </w:rPr>
        <w:t xml:space="preserve"> (premisa 07).</w:t>
      </w:r>
    </w:p>
    <w:p w14:paraId="2B4521A6" w14:textId="77777777" w:rsidR="003B0B4F" w:rsidRDefault="00000000">
      <w:pPr>
        <w:numPr>
          <w:ilvl w:val="1"/>
          <w:numId w:val="3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Enable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802.11k/v/r: </w:t>
      </w:r>
      <w:r>
        <w:rPr>
          <w:rStyle w:val="Fuerte"/>
          <w:rFonts w:ascii="Calibri" w:eastAsia="Times New Roman" w:hAnsi="Calibri" w:cs="Calibri"/>
          <w:sz w:val="22"/>
          <w:szCs w:val="22"/>
        </w:rPr>
        <w:t>Desactivado</w:t>
      </w:r>
      <w:r>
        <w:rPr>
          <w:rFonts w:ascii="Calibri" w:eastAsia="Times New Roman" w:hAnsi="Calibri" w:cs="Calibri"/>
          <w:sz w:val="22"/>
          <w:szCs w:val="22"/>
        </w:rPr>
        <w:t xml:space="preserve"> — los TV son fijos (premisa 04).</w:t>
      </w:r>
    </w:p>
    <w:p w14:paraId="1628AE28" w14:textId="77777777" w:rsidR="003B0B4F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2 — Ajuste físico de radios y canales</w:t>
      </w:r>
    </w:p>
    <w:p w14:paraId="31ADE7A2" w14:textId="77777777" w:rsidR="003B0B4F" w:rsidRDefault="00000000">
      <w:pPr>
        <w:numPr>
          <w:ilvl w:val="0"/>
          <w:numId w:val="4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Vaya a </w:t>
      </w:r>
      <w:r>
        <w:rPr>
          <w:rStyle w:val="Fuerte"/>
          <w:rFonts w:ascii="Calibri" w:eastAsia="Times New Roman" w:hAnsi="Calibri" w:cs="Calibri"/>
          <w:sz w:val="22"/>
          <w:szCs w:val="22"/>
        </w:rPr>
        <w:t>Access Points</w:t>
      </w:r>
      <w:r>
        <w:rPr>
          <w:rFonts w:ascii="Calibri" w:eastAsia="Times New Roman" w:hAnsi="Calibri" w:cs="Calibri"/>
          <w:sz w:val="22"/>
          <w:szCs w:val="22"/>
        </w:rPr>
        <w:t xml:space="preserve"> &gt; seleccione el AP &gt;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</w:rPr>
        <w:t>Configuration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779C070B" w14:textId="77777777" w:rsidR="003B0B4F" w:rsidRDefault="00000000">
      <w:pPr>
        <w:numPr>
          <w:ilvl w:val="0"/>
          <w:numId w:val="4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Radio 2.4G: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7C71EFE" w14:textId="77777777" w:rsidR="003B0B4F" w:rsidRDefault="00000000">
      <w:pPr>
        <w:numPr>
          <w:ilvl w:val="1"/>
          <w:numId w:val="4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Channel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Width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Fuerte"/>
          <w:rFonts w:ascii="Calibri" w:eastAsia="Times New Roman" w:hAnsi="Calibri" w:cs="Calibri"/>
          <w:sz w:val="22"/>
          <w:szCs w:val="22"/>
        </w:rPr>
        <w:t>20 MHz</w:t>
      </w:r>
      <w:r>
        <w:rPr>
          <w:rFonts w:ascii="Calibri" w:eastAsia="Times New Roman" w:hAnsi="Calibri" w:cs="Calibri"/>
          <w:sz w:val="22"/>
          <w:szCs w:val="22"/>
        </w:rPr>
        <w:t xml:space="preserve"> (premisa 02).</w:t>
      </w:r>
    </w:p>
    <w:p w14:paraId="6CFCC29F" w14:textId="77777777" w:rsidR="003B0B4F" w:rsidRDefault="00000000">
      <w:pPr>
        <w:numPr>
          <w:ilvl w:val="1"/>
          <w:numId w:val="4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Channel: Canal 1 (Máster), 6 (Terraza), 11 (Piso 2) — </w:t>
      </w:r>
      <w:r>
        <w:rPr>
          <w:rStyle w:val="Fuerte"/>
          <w:rFonts w:ascii="Calibri" w:eastAsia="Times New Roman" w:hAnsi="Calibri" w:cs="Calibri"/>
          <w:sz w:val="22"/>
          <w:szCs w:val="22"/>
        </w:rPr>
        <w:t>sin canal automático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7C3517D" w14:textId="77777777" w:rsidR="003B0B4F" w:rsidRDefault="00000000">
      <w:pPr>
        <w:numPr>
          <w:ilvl w:val="1"/>
          <w:numId w:val="4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Tx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Power: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Custom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&gt; </w:t>
      </w:r>
      <w:r>
        <w:rPr>
          <w:rStyle w:val="Fuerte"/>
          <w:rFonts w:ascii="Calibri" w:eastAsia="Times New Roman" w:hAnsi="Calibri" w:cs="Calibri"/>
          <w:sz w:val="22"/>
          <w:szCs w:val="22"/>
        </w:rPr>
        <w:t>18 dBm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B19E879" w14:textId="77777777" w:rsidR="003B0B4F" w:rsidRDefault="00000000">
      <w:pPr>
        <w:numPr>
          <w:ilvl w:val="0"/>
          <w:numId w:val="4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Radio 5G: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BF84F6A" w14:textId="77777777" w:rsidR="003B0B4F" w:rsidRDefault="00000000">
      <w:pPr>
        <w:numPr>
          <w:ilvl w:val="1"/>
          <w:numId w:val="4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Channel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Width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Fuerte"/>
          <w:rFonts w:ascii="Calibri" w:eastAsia="Times New Roman" w:hAnsi="Calibri" w:cs="Calibri"/>
          <w:sz w:val="22"/>
          <w:szCs w:val="22"/>
        </w:rPr>
        <w:t>40 MHz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00B46BC" w14:textId="77777777" w:rsidR="003B0B4F" w:rsidRDefault="00000000">
      <w:pPr>
        <w:numPr>
          <w:ilvl w:val="1"/>
          <w:numId w:val="4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Channel: </w:t>
      </w:r>
      <w:r>
        <w:rPr>
          <w:rStyle w:val="Fuerte"/>
          <w:rFonts w:ascii="Calibri" w:eastAsia="Times New Roman" w:hAnsi="Calibri" w:cs="Calibri"/>
          <w:sz w:val="22"/>
          <w:szCs w:val="22"/>
        </w:rPr>
        <w:t>Canal 36 fijo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co-canal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mesh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premisa 03).</w:t>
      </w:r>
    </w:p>
    <w:p w14:paraId="5BA58119" w14:textId="77777777" w:rsidR="003B0B4F" w:rsidRPr="00261C91" w:rsidRDefault="00000000">
      <w:pPr>
        <w:numPr>
          <w:ilvl w:val="1"/>
          <w:numId w:val="4"/>
        </w:numPr>
        <w:spacing w:before="100" w:beforeAutospacing="1" w:after="60" w:line="240" w:lineRule="auto"/>
        <w:ind w:left="2040"/>
        <w:rPr>
          <w:rFonts w:ascii="Calibri" w:eastAsia="Times New Roman" w:hAnsi="Calibri" w:cs="Calibri"/>
          <w:sz w:val="22"/>
          <w:szCs w:val="22"/>
          <w:lang w:val="en-US"/>
        </w:rPr>
      </w:pPr>
      <w:r w:rsidRPr="00261C91">
        <w:rPr>
          <w:rFonts w:ascii="Calibri" w:eastAsia="Times New Roman" w:hAnsi="Calibri" w:cs="Calibri"/>
          <w:sz w:val="22"/>
          <w:szCs w:val="22"/>
          <w:lang w:val="en-US"/>
        </w:rPr>
        <w:t xml:space="preserve">Tx Power: Custom &gt; </w:t>
      </w:r>
      <w:r w:rsidRPr="00261C91">
        <w:rPr>
          <w:rStyle w:val="Fuerte"/>
          <w:rFonts w:ascii="Calibri" w:eastAsia="Times New Roman" w:hAnsi="Calibri" w:cs="Calibri"/>
          <w:sz w:val="22"/>
          <w:szCs w:val="22"/>
          <w:lang w:val="en-US"/>
        </w:rPr>
        <w:t>22–23 dBm</w:t>
      </w:r>
      <w:r w:rsidRPr="00261C91">
        <w:rPr>
          <w:rFonts w:ascii="Calibri" w:eastAsia="Times New Roman" w:hAnsi="Calibri" w:cs="Calibri"/>
          <w:sz w:val="22"/>
          <w:szCs w:val="22"/>
          <w:lang w:val="en-US"/>
        </w:rPr>
        <w:t xml:space="preserve"> (APs Long Range).</w:t>
      </w:r>
    </w:p>
    <w:p w14:paraId="77567E03" w14:textId="77777777" w:rsidR="003B0B4F" w:rsidRDefault="00000000">
      <w:pPr>
        <w:numPr>
          <w:ilvl w:val="0"/>
          <w:numId w:val="4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GWN7661 (In-Wall):</w:t>
      </w:r>
      <w:r>
        <w:rPr>
          <w:rFonts w:ascii="Calibri" w:eastAsia="Times New Roman" w:hAnsi="Calibri" w:cs="Calibri"/>
          <w:sz w:val="22"/>
          <w:szCs w:val="22"/>
        </w:rPr>
        <w:t xml:space="preserve"> radio 2.4 GHz </w:t>
      </w:r>
      <w:r>
        <w:rPr>
          <w:rStyle w:val="Fuerte"/>
          <w:rFonts w:ascii="Calibri" w:eastAsia="Times New Roman" w:hAnsi="Calibri" w:cs="Calibri"/>
          <w:sz w:val="22"/>
          <w:szCs w:val="22"/>
        </w:rPr>
        <w:t>apagado</w:t>
      </w:r>
      <w:r>
        <w:rPr>
          <w:rFonts w:ascii="Calibri" w:eastAsia="Times New Roman" w:hAnsi="Calibri" w:cs="Calibri"/>
          <w:sz w:val="22"/>
          <w:szCs w:val="22"/>
        </w:rPr>
        <w:t xml:space="preserve"> y 5 GHz al </w:t>
      </w:r>
      <w:r>
        <w:rPr>
          <w:rStyle w:val="Fuerte"/>
          <w:rFonts w:ascii="Calibri" w:eastAsia="Times New Roman" w:hAnsi="Calibri" w:cs="Calibri"/>
          <w:sz w:val="22"/>
          <w:szCs w:val="22"/>
        </w:rPr>
        <w:t>mínimo</w:t>
      </w:r>
      <w:r>
        <w:rPr>
          <w:rFonts w:ascii="Calibri" w:eastAsia="Times New Roman" w:hAnsi="Calibri" w:cs="Calibri"/>
          <w:sz w:val="22"/>
          <w:szCs w:val="22"/>
        </w:rPr>
        <w:t xml:space="preserve"> (~10–12 dBm, premisa 06).</w:t>
      </w:r>
    </w:p>
    <w:p w14:paraId="4C2D2270" w14:textId="77777777" w:rsidR="003B0B4F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Paso 3 — Depuración de tasas </w:t>
      </w:r>
      <w:proofErr w:type="spellStart"/>
      <w:r>
        <w:rPr>
          <w:rFonts w:ascii="Calibri" w:eastAsia="Times New Roman" w:hAnsi="Calibri" w:cs="Calibri"/>
        </w:rPr>
        <w:t>legacy</w:t>
      </w:r>
      <w:proofErr w:type="spellEnd"/>
      <w:r>
        <w:rPr>
          <w:rFonts w:ascii="Calibri" w:eastAsia="Times New Roman" w:hAnsi="Calibri" w:cs="Calibri"/>
        </w:rPr>
        <w:t xml:space="preserve"> y parámetros avanzados</w:t>
      </w:r>
    </w:p>
    <w:p w14:paraId="7A8F0B82" w14:textId="77777777" w:rsidR="003B0B4F" w:rsidRPr="00261C91" w:rsidRDefault="00000000">
      <w:pPr>
        <w:numPr>
          <w:ilvl w:val="0"/>
          <w:numId w:val="5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  <w:lang w:val="en-US"/>
        </w:rPr>
      </w:pPr>
      <w:r w:rsidRPr="00261C91">
        <w:rPr>
          <w:rFonts w:ascii="Calibri" w:eastAsia="Times New Roman" w:hAnsi="Calibri" w:cs="Calibri"/>
          <w:sz w:val="22"/>
          <w:szCs w:val="22"/>
          <w:lang w:val="en-US"/>
        </w:rPr>
        <w:t xml:space="preserve">Vaya a </w:t>
      </w:r>
      <w:r w:rsidRPr="00261C91">
        <w:rPr>
          <w:rStyle w:val="Fuerte"/>
          <w:rFonts w:ascii="Calibri" w:eastAsia="Times New Roman" w:hAnsi="Calibri" w:cs="Calibri"/>
          <w:sz w:val="22"/>
          <w:szCs w:val="22"/>
          <w:lang w:val="en-US"/>
        </w:rPr>
        <w:t>Wi-Fi Settings &gt; Advanced Settings</w:t>
      </w:r>
      <w:r w:rsidRPr="00261C91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5CB97ED9" w14:textId="77777777" w:rsidR="003B0B4F" w:rsidRDefault="00000000">
      <w:pPr>
        <w:numPr>
          <w:ilvl w:val="0"/>
          <w:numId w:val="5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Fuerte"/>
          <w:rFonts w:ascii="Calibri" w:eastAsia="Times New Roman" w:hAnsi="Calibri" w:cs="Calibri"/>
          <w:sz w:val="22"/>
          <w:szCs w:val="22"/>
        </w:rPr>
        <w:t>Multicast</w:t>
      </w:r>
      <w:proofErr w:type="spellEnd"/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</w:rPr>
        <w:t>to</w:t>
      </w:r>
      <w:proofErr w:type="spellEnd"/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</w:rPr>
        <w:t>Unicast</w:t>
      </w:r>
      <w:proofErr w:type="spellEnd"/>
      <w:r>
        <w:rPr>
          <w:rStyle w:val="Fuerte"/>
          <w:rFonts w:ascii="Calibri" w:eastAsia="Times New Roman" w:hAnsi="Calibri" w:cs="Calibri"/>
          <w:sz w:val="22"/>
          <w:szCs w:val="22"/>
        </w:rPr>
        <w:t>: Habilitado</w:t>
      </w:r>
      <w:r>
        <w:rPr>
          <w:rFonts w:ascii="Calibri" w:eastAsia="Times New Roman" w:hAnsi="Calibri" w:cs="Calibri"/>
          <w:sz w:val="22"/>
          <w:szCs w:val="22"/>
        </w:rPr>
        <w:t xml:space="preserve"> (premisa 09).</w:t>
      </w:r>
    </w:p>
    <w:p w14:paraId="53443827" w14:textId="77777777" w:rsidR="003B0B4F" w:rsidRDefault="00000000">
      <w:pPr>
        <w:numPr>
          <w:ilvl w:val="0"/>
          <w:numId w:val="5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Fuerte"/>
          <w:rFonts w:ascii="Calibri" w:eastAsia="Times New Roman" w:hAnsi="Calibri" w:cs="Calibri"/>
          <w:sz w:val="22"/>
          <w:szCs w:val="22"/>
        </w:rPr>
        <w:t>Supported</w:t>
      </w:r>
      <w:proofErr w:type="spellEnd"/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Data Rates (2.4 GHz):</w:t>
      </w:r>
      <w:r>
        <w:rPr>
          <w:rFonts w:ascii="Calibri" w:eastAsia="Times New Roman" w:hAnsi="Calibri" w:cs="Calibri"/>
          <w:sz w:val="22"/>
          <w:szCs w:val="22"/>
        </w:rPr>
        <w:t xml:space="preserve"> desactivar 1, 2, 5.5 y 11 Mbps (CCK / 802.11b) y fijar la tasa mínima obligatoria en </w:t>
      </w:r>
      <w:r>
        <w:rPr>
          <w:rStyle w:val="Fuerte"/>
          <w:rFonts w:ascii="Calibri" w:eastAsia="Times New Roman" w:hAnsi="Calibri" w:cs="Calibri"/>
          <w:sz w:val="22"/>
          <w:szCs w:val="22"/>
        </w:rPr>
        <w:t>12 Mbps (OFDM)</w:t>
      </w:r>
      <w:r>
        <w:rPr>
          <w:rFonts w:ascii="Calibri" w:eastAsia="Times New Roman" w:hAnsi="Calibri" w:cs="Calibri"/>
          <w:sz w:val="22"/>
          <w:szCs w:val="22"/>
        </w:rPr>
        <w:t xml:space="preserve"> (premisa 08).</w:t>
      </w:r>
    </w:p>
    <w:p w14:paraId="7B2B0A87" w14:textId="77777777" w:rsidR="003B0B4F" w:rsidRDefault="00000000">
      <w:pPr>
        <w:numPr>
          <w:ilvl w:val="0"/>
          <w:numId w:val="5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Fuerte"/>
          <w:rFonts w:ascii="Calibri" w:eastAsia="Times New Roman" w:hAnsi="Calibri" w:cs="Calibri"/>
          <w:sz w:val="22"/>
          <w:szCs w:val="22"/>
        </w:rPr>
        <w:t>Minimum</w:t>
      </w:r>
      <w:proofErr w:type="spellEnd"/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RSSI:</w:t>
      </w:r>
      <w:r>
        <w:rPr>
          <w:rFonts w:ascii="Calibri" w:eastAsia="Times New Roman" w:hAnsi="Calibri" w:cs="Calibri"/>
          <w:sz w:val="22"/>
          <w:szCs w:val="22"/>
        </w:rPr>
        <w:t xml:space="preserve"> -80 dBm en 2.4 GHz · -75 dBm en 5 GHz.</w:t>
      </w:r>
    </w:p>
    <w:p w14:paraId="3D3FDF7E" w14:textId="77777777" w:rsidR="003B0B4F" w:rsidRDefault="00000000">
      <w:pPr>
        <w:spacing w:after="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73536E4">
          <v:rect id="_x0000_i1030" style="width:0;height:1.5pt" o:hralign="center" o:hrstd="t" o:hr="t" fillcolor="#a0a0a0" stroked="f"/>
        </w:pict>
      </w:r>
    </w:p>
    <w:p w14:paraId="566DC7C1" w14:textId="77777777" w:rsidR="003B0B4F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Estrategia de Implementación de los </w:t>
      </w:r>
      <w:proofErr w:type="spellStart"/>
      <w:r>
        <w:rPr>
          <w:rFonts w:ascii="Calibri" w:eastAsia="Times New Roman" w:hAnsi="Calibri" w:cs="Calibri"/>
        </w:rPr>
        <w:t>APs</w:t>
      </w:r>
      <w:proofErr w:type="spellEnd"/>
      <w:r>
        <w:rPr>
          <w:rFonts w:ascii="Calibri" w:eastAsia="Times New Roman" w:hAnsi="Calibri" w:cs="Calibri"/>
        </w:rPr>
        <w:t xml:space="preserve"> GWN7661 In-Wall</w:t>
      </w:r>
    </w:p>
    <w:p w14:paraId="4C950EEE" w14:textId="77777777" w:rsidR="003B0B4F" w:rsidRDefault="00000000">
      <w:pPr>
        <w:numPr>
          <w:ilvl w:val="0"/>
          <w:numId w:val="6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Ubicación:</w:t>
      </w:r>
      <w:r>
        <w:rPr>
          <w:rFonts w:ascii="Calibri" w:eastAsia="Times New Roman" w:hAnsi="Calibri" w:cs="Calibri"/>
          <w:sz w:val="22"/>
          <w:szCs w:val="22"/>
        </w:rPr>
        <w:t xml:space="preserve"> extremos de pasillos o áreas alejadas de los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Long Range.</w:t>
      </w:r>
    </w:p>
    <w:p w14:paraId="0D6A95CF" w14:textId="77777777" w:rsidR="003B0B4F" w:rsidRDefault="00000000">
      <w:pPr>
        <w:numPr>
          <w:ilvl w:val="0"/>
          <w:numId w:val="6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Alimentación:</w:t>
      </w:r>
      <w:r>
        <w:rPr>
          <w:rFonts w:ascii="Calibri" w:eastAsia="Times New Roman" w:hAnsi="Calibri" w:cs="Calibri"/>
          <w:sz w:val="22"/>
          <w:szCs w:val="22"/>
        </w:rPr>
        <w:t xml:space="preserve"> inyector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conectado a un puerto WAN/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PoE</w:t>
      </w:r>
      <w:proofErr w:type="spellEnd"/>
      <w:r>
        <w:rPr>
          <w:rFonts w:ascii="Calibri" w:eastAsia="Times New Roman" w:hAnsi="Calibri" w:cs="Calibri"/>
          <w:sz w:val="22"/>
          <w:szCs w:val="22"/>
        </w:rPr>
        <w:t>-In local.</w:t>
      </w:r>
    </w:p>
    <w:p w14:paraId="4D01D567" w14:textId="77777777" w:rsidR="003B0B4F" w:rsidRDefault="00000000">
      <w:pPr>
        <w:numPr>
          <w:ilvl w:val="0"/>
          <w:numId w:val="6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Enlace:</w:t>
      </w:r>
      <w:r>
        <w:rPr>
          <w:rFonts w:ascii="Calibri" w:eastAsia="Times New Roman" w:hAnsi="Calibri" w:cs="Calibri"/>
          <w:sz w:val="22"/>
          <w:szCs w:val="22"/>
        </w:rPr>
        <w:t xml:space="preserve"> el AP descubre al Máster y establece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mesh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salto único en 5 GHz</w:t>
      </w:r>
      <w:r>
        <w:rPr>
          <w:rFonts w:ascii="Calibri" w:eastAsia="Times New Roman" w:hAnsi="Calibri" w:cs="Calibri"/>
          <w:sz w:val="22"/>
          <w:szCs w:val="22"/>
        </w:rPr>
        <w:t xml:space="preserve"> con el GWN7630LR más cercano, a </w:t>
      </w:r>
      <w:r>
        <w:rPr>
          <w:rStyle w:val="Fuerte"/>
          <w:rFonts w:ascii="Calibri" w:eastAsia="Times New Roman" w:hAnsi="Calibri" w:cs="Calibri"/>
          <w:sz w:val="22"/>
          <w:szCs w:val="22"/>
        </w:rPr>
        <w:t>potencia mínima</w:t>
      </w:r>
      <w:r>
        <w:rPr>
          <w:rFonts w:ascii="Calibri" w:eastAsia="Times New Roman" w:hAnsi="Calibri" w:cs="Calibri"/>
          <w:sz w:val="22"/>
          <w:szCs w:val="22"/>
        </w:rPr>
        <w:t xml:space="preserve"> (premisa 06).</w:t>
      </w:r>
    </w:p>
    <w:p w14:paraId="5A64BAE4" w14:textId="77777777" w:rsidR="003B0B4F" w:rsidRDefault="00000000">
      <w:pPr>
        <w:numPr>
          <w:ilvl w:val="0"/>
          <w:numId w:val="6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Cableado:</w:t>
      </w:r>
      <w:r>
        <w:rPr>
          <w:rFonts w:ascii="Calibri" w:eastAsia="Times New Roman" w:hAnsi="Calibri" w:cs="Calibri"/>
          <w:sz w:val="22"/>
          <w:szCs w:val="22"/>
        </w:rPr>
        <w:t xml:space="preserve"> hasta </w:t>
      </w:r>
      <w:r>
        <w:rPr>
          <w:rStyle w:val="Fuerte"/>
          <w:rFonts w:ascii="Calibri" w:eastAsia="Times New Roman" w:hAnsi="Calibri" w:cs="Calibri"/>
          <w:sz w:val="22"/>
          <w:szCs w:val="22"/>
        </w:rPr>
        <w:t>3 Smart TV</w:t>
      </w:r>
      <w:r>
        <w:rPr>
          <w:rFonts w:ascii="Calibri" w:eastAsia="Times New Roman" w:hAnsi="Calibri" w:cs="Calibri"/>
          <w:sz w:val="22"/>
          <w:szCs w:val="22"/>
        </w:rPr>
        <w:t xml:space="preserve"> por unidad vía puertos LAN Gigabit (UTP estándar).</w:t>
      </w:r>
    </w:p>
    <w:p w14:paraId="65629AF0" w14:textId="77777777" w:rsidR="003B0B4F" w:rsidRDefault="00000000">
      <w:pPr>
        <w:numPr>
          <w:ilvl w:val="0"/>
          <w:numId w:val="6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En los TV:</w:t>
      </w:r>
      <w:r>
        <w:rPr>
          <w:rFonts w:ascii="Calibri" w:eastAsia="Times New Roman" w:hAnsi="Calibri" w:cs="Calibri"/>
          <w:sz w:val="22"/>
          <w:szCs w:val="22"/>
        </w:rPr>
        <w:t xml:space="preserve"> se deshabilita la interfaz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Wi</w:t>
      </w:r>
      <w:proofErr w:type="spellEnd"/>
      <w:r>
        <w:rPr>
          <w:rFonts w:ascii="Calibri" w:eastAsia="Times New Roman" w:hAnsi="Calibri" w:cs="Calibri"/>
          <w:sz w:val="22"/>
          <w:szCs w:val="22"/>
        </w:rPr>
        <w:t>-Fi y se activa Ethernet.</w:t>
      </w:r>
    </w:p>
    <w:p w14:paraId="12DEC86D" w14:textId="77777777" w:rsidR="003B0B4F" w:rsidRDefault="00000000">
      <w:pPr>
        <w:numPr>
          <w:ilvl w:val="0"/>
          <w:numId w:val="6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Radio 2.4 GHz del GWN7661: apagada</w:t>
      </w:r>
      <w:r>
        <w:rPr>
          <w:rFonts w:ascii="Calibri" w:eastAsia="Times New Roman" w:hAnsi="Calibri" w:cs="Calibri"/>
          <w:sz w:val="22"/>
          <w:szCs w:val="22"/>
        </w:rPr>
        <w:t xml:space="preserve"> (premisa 06).</w:t>
      </w:r>
    </w:p>
    <w:p w14:paraId="07BBABE8" w14:textId="77777777" w:rsidR="003B0B4F" w:rsidRDefault="00000000">
      <w:pPr>
        <w:numPr>
          <w:ilvl w:val="0"/>
          <w:numId w:val="6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lastRenderedPageBreak/>
        <w:t>Resultado:</w:t>
      </w:r>
      <w:r>
        <w:rPr>
          <w:rFonts w:ascii="Calibri" w:eastAsia="Times New Roman" w:hAnsi="Calibri" w:cs="Calibri"/>
          <w:sz w:val="22"/>
          <w:szCs w:val="22"/>
        </w:rPr>
        <w:t xml:space="preserve"> el 100% del tráfico de los TV de esa zona sale por cable: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cero ruido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en 2.4 GHz y streaming continuo.</w:t>
      </w:r>
    </w:p>
    <w:p w14:paraId="45BEA07F" w14:textId="77777777" w:rsidR="003B0B4F" w:rsidRDefault="00000000">
      <w:pPr>
        <w:numPr>
          <w:ilvl w:val="0"/>
          <w:numId w:val="6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Cantidad:</w:t>
      </w:r>
      <w:r>
        <w:rPr>
          <w:rFonts w:ascii="Calibri" w:eastAsia="Times New Roman" w:hAnsi="Calibri" w:cs="Calibri"/>
          <w:sz w:val="22"/>
          <w:szCs w:val="22"/>
        </w:rPr>
        <w:t xml:space="preserve"> 2 unidades en el alcance base; </w:t>
      </w:r>
      <w:r>
        <w:rPr>
          <w:rStyle w:val="Fuerte"/>
          <w:rFonts w:ascii="Calibri" w:eastAsia="Times New Roman" w:hAnsi="Calibri" w:cs="Calibri"/>
          <w:sz w:val="22"/>
          <w:szCs w:val="22"/>
        </w:rPr>
        <w:t>2 opcionales</w:t>
      </w:r>
      <w:r>
        <w:rPr>
          <w:rFonts w:ascii="Calibri" w:eastAsia="Times New Roman" w:hAnsi="Calibri" w:cs="Calibri"/>
          <w:sz w:val="22"/>
          <w:szCs w:val="22"/>
        </w:rPr>
        <w:t xml:space="preserve"> solo si la medición tras la Fase 1 las justifica (premisa 05). La Fase 2 no se cotiza, compra ni ejecuta por adelantado.</w:t>
      </w:r>
    </w:p>
    <w:p w14:paraId="3D201156" w14:textId="77777777" w:rsidR="003B0B4F" w:rsidRDefault="00000000">
      <w:pPr>
        <w:spacing w:after="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F87D2D8">
          <v:rect id="_x0000_i1031" style="width:0;height:1.5pt" o:hralign="center" o:hrstd="t" o:hr="t" fillcolor="#a0a0a0" stroked="f"/>
        </w:pict>
      </w:r>
    </w:p>
    <w:p w14:paraId="1245EAFC" w14:textId="77777777" w:rsidR="003B0B4F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Validación en Campo y Endurecimiento</w:t>
      </w:r>
    </w:p>
    <w:p w14:paraId="1F5477C0" w14:textId="77777777" w:rsidR="003B0B4F" w:rsidRDefault="00000000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Cobertura 5G interior:</w:t>
      </w:r>
      <w:r>
        <w:rPr>
          <w:rFonts w:ascii="Calibri" w:eastAsia="Times New Roman" w:hAnsi="Calibri" w:cs="Calibri"/>
          <w:sz w:val="22"/>
          <w:szCs w:val="22"/>
        </w:rPr>
        <w:t xml:space="preserve"> medir </w:t>
      </w:r>
      <w:r>
        <w:rPr>
          <w:rStyle w:val="CdigoHTML"/>
        </w:rPr>
        <w:t>Clientes-Manantial</w:t>
      </w:r>
      <w:r>
        <w:rPr>
          <w:rFonts w:ascii="Calibri" w:eastAsia="Times New Roman" w:hAnsi="Calibri" w:cs="Calibri"/>
          <w:sz w:val="22"/>
          <w:szCs w:val="22"/>
        </w:rPr>
        <w:t xml:space="preserve"> en habitaciones y pasillos con banda fija. </w:t>
      </w:r>
      <w:r>
        <w:rPr>
          <w:rStyle w:val="Fuerte"/>
          <w:rFonts w:ascii="Calibri" w:eastAsia="Times New Roman" w:hAnsi="Calibri" w:cs="Calibri"/>
          <w:sz w:val="22"/>
          <w:szCs w:val="22"/>
        </w:rPr>
        <w:t>Plan B:</w:t>
      </w:r>
      <w:r>
        <w:rPr>
          <w:rFonts w:ascii="Calibri" w:eastAsia="Times New Roman" w:hAnsi="Calibri" w:cs="Calibri"/>
          <w:sz w:val="22"/>
          <w:szCs w:val="22"/>
        </w:rPr>
        <w:t xml:space="preserve"> AP adicional en la zona floja (sin modificar las bandas fijas).</w:t>
      </w:r>
    </w:p>
    <w:p w14:paraId="0682CF0E" w14:textId="77777777" w:rsidR="003B0B4F" w:rsidRDefault="00000000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Cierre por datos:</w:t>
      </w:r>
      <w:r>
        <w:rPr>
          <w:rFonts w:ascii="Calibri" w:eastAsia="Times New Roman" w:hAnsi="Calibri" w:cs="Calibri"/>
          <w:sz w:val="22"/>
          <w:szCs w:val="22"/>
        </w:rPr>
        <w:t xml:space="preserve"> repetir las pruebas en los mismos puntos documentados (antes / después).</w:t>
      </w:r>
    </w:p>
    <w:p w14:paraId="634DF871" w14:textId="77777777" w:rsidR="00E32650" w:rsidRDefault="00000000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Endurecimiento opcional:</w:t>
      </w:r>
      <w:r>
        <w:rPr>
          <w:rFonts w:ascii="Calibri" w:eastAsia="Times New Roman" w:hAnsi="Calibri" w:cs="Calibri"/>
          <w:sz w:val="22"/>
          <w:szCs w:val="22"/>
        </w:rPr>
        <w:t xml:space="preserve"> separación por </w:t>
      </w:r>
      <w:r>
        <w:rPr>
          <w:rStyle w:val="Fuerte"/>
          <w:rFonts w:ascii="Calibri" w:eastAsia="Times New Roman" w:hAnsi="Calibri" w:cs="Calibri"/>
          <w:sz w:val="22"/>
          <w:szCs w:val="22"/>
        </w:rPr>
        <w:t>VLAN</w:t>
      </w:r>
      <w:r>
        <w:rPr>
          <w:rFonts w:ascii="Calibri" w:eastAsia="Times New Roman" w:hAnsi="Calibri" w:cs="Calibri"/>
          <w:sz w:val="22"/>
          <w:szCs w:val="22"/>
        </w:rPr>
        <w:t xml:space="preserve"> entre huéspedes y TV si se requiere mayor aislamiento (fuera del alcance base).</w:t>
      </w:r>
    </w:p>
    <w:sectPr w:rsidR="00E32650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111B5" w14:textId="77777777" w:rsidR="00267E39" w:rsidRDefault="00267E39" w:rsidP="00261C91">
      <w:pPr>
        <w:spacing w:after="0" w:line="240" w:lineRule="auto"/>
      </w:pPr>
      <w:r>
        <w:separator/>
      </w:r>
    </w:p>
  </w:endnote>
  <w:endnote w:type="continuationSeparator" w:id="0">
    <w:p w14:paraId="7B05FF33" w14:textId="77777777" w:rsidR="00267E39" w:rsidRDefault="00267E39" w:rsidP="0026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B7D80" w14:textId="77777777" w:rsidR="00261C91" w:rsidRDefault="00261C91" w:rsidP="00261C91">
    <w:pPr>
      <w:spacing w:before="100" w:beforeAutospacing="1" w:after="60" w:line="240" w:lineRule="auto"/>
      <w:ind w:left="660"/>
      <w:jc w:val="center"/>
      <w:rPr>
        <w:rFonts w:ascii="Calibri" w:eastAsia="Times New Roman" w:hAnsi="Calibri" w:cs="Calibri"/>
        <w:i/>
        <w:iCs/>
        <w:sz w:val="22"/>
        <w:szCs w:val="22"/>
      </w:rPr>
    </w:pPr>
  </w:p>
  <w:p w14:paraId="2DB47C06" w14:textId="2F15E0FB" w:rsidR="00261C91" w:rsidRPr="00DA65CB" w:rsidRDefault="00261C91" w:rsidP="00261C91">
    <w:pPr>
      <w:spacing w:before="100" w:beforeAutospacing="1" w:after="60" w:line="240" w:lineRule="auto"/>
      <w:ind w:left="660"/>
      <w:jc w:val="center"/>
      <w:rPr>
        <w:color w:val="215E99" w:themeColor="text2" w:themeTint="BF"/>
      </w:rPr>
    </w:pPr>
    <w:r w:rsidRPr="00DA65CB">
      <w:rPr>
        <w:rFonts w:ascii="Calibri" w:eastAsia="Times New Roman" w:hAnsi="Calibri" w:cs="Calibri"/>
        <w:i/>
        <w:iCs/>
        <w:color w:val="215E99" w:themeColor="text2" w:themeTint="BF"/>
        <w:sz w:val="22"/>
        <w:szCs w:val="22"/>
      </w:rPr>
      <w:t>Ing. Carlos Colmenares A</w:t>
    </w:r>
    <w:r w:rsidRPr="00DA65CB">
      <w:rPr>
        <w:rFonts w:ascii="Calibri" w:eastAsia="Times New Roman" w:hAnsi="Calibri" w:cs="Calibri"/>
        <w:color w:val="215E99" w:themeColor="text2" w:themeTint="BF"/>
        <w:sz w:val="22"/>
        <w:szCs w:val="22"/>
      </w:rPr>
      <w:t>. — CYCS &amp; Co. Ingeniería de Redes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86D17" w14:textId="77777777" w:rsidR="00267E39" w:rsidRDefault="00267E39" w:rsidP="00261C91">
      <w:pPr>
        <w:spacing w:after="0" w:line="240" w:lineRule="auto"/>
      </w:pPr>
      <w:r>
        <w:separator/>
      </w:r>
    </w:p>
  </w:footnote>
  <w:footnote w:type="continuationSeparator" w:id="0">
    <w:p w14:paraId="36A4CD83" w14:textId="77777777" w:rsidR="00267E39" w:rsidRDefault="00267E39" w:rsidP="00261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4635713"/>
      <w:docPartObj>
        <w:docPartGallery w:val="Page Numbers (Top of Page)"/>
        <w:docPartUnique/>
      </w:docPartObj>
    </w:sdtPr>
    <w:sdtContent>
      <w:p w14:paraId="52AF9F86" w14:textId="14BEDBC7" w:rsidR="00261C91" w:rsidRDefault="00261C9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601BB1A" w14:textId="77777777" w:rsidR="00261C91" w:rsidRDefault="00261C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600F"/>
    <w:multiLevelType w:val="multilevel"/>
    <w:tmpl w:val="F3F4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B03A9"/>
    <w:multiLevelType w:val="multilevel"/>
    <w:tmpl w:val="2F9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6DFB"/>
    <w:multiLevelType w:val="multilevel"/>
    <w:tmpl w:val="13BE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50119"/>
    <w:multiLevelType w:val="multilevel"/>
    <w:tmpl w:val="159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76A79"/>
    <w:multiLevelType w:val="multilevel"/>
    <w:tmpl w:val="F41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35766"/>
    <w:multiLevelType w:val="multilevel"/>
    <w:tmpl w:val="4192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72DE5"/>
    <w:multiLevelType w:val="multilevel"/>
    <w:tmpl w:val="E48A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627172">
    <w:abstractNumId w:val="3"/>
  </w:num>
  <w:num w:numId="2" w16cid:durableId="2052656444">
    <w:abstractNumId w:val="1"/>
  </w:num>
  <w:num w:numId="3" w16cid:durableId="1003120562">
    <w:abstractNumId w:val="5"/>
  </w:num>
  <w:num w:numId="4" w16cid:durableId="1875776646">
    <w:abstractNumId w:val="6"/>
  </w:num>
  <w:num w:numId="5" w16cid:durableId="2019768645">
    <w:abstractNumId w:val="0"/>
  </w:num>
  <w:num w:numId="6" w16cid:durableId="802969923">
    <w:abstractNumId w:val="4"/>
  </w:num>
  <w:num w:numId="7" w16cid:durableId="1288395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2DD"/>
    <w:rsid w:val="00261C91"/>
    <w:rsid w:val="00267E39"/>
    <w:rsid w:val="003B0B4F"/>
    <w:rsid w:val="009A02DD"/>
    <w:rsid w:val="009E2A8D"/>
    <w:rsid w:val="00D94AA2"/>
    <w:rsid w:val="00DA65CB"/>
    <w:rsid w:val="00E3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91887"/>
  <w15:docId w15:val="{DC7BA769-8FCA-4F97-BBAB-9AB36786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240" w:line="240" w:lineRule="auto"/>
      <w:outlineLvl w:val="0"/>
    </w:pPr>
    <w:rPr>
      <w:rFonts w:ascii="Times New Roman" w:hAnsi="Times New Roman" w:cs="Times New Roman"/>
      <w:b/>
      <w:bCs/>
      <w:color w:val="2563EB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200" w:line="240" w:lineRule="auto"/>
      <w:outlineLvl w:val="1"/>
    </w:pPr>
    <w:rPr>
      <w:rFonts w:ascii="Times New Roman" w:hAnsi="Times New Roman" w:cs="Times New Roman"/>
      <w:b/>
      <w:bCs/>
      <w:color w:val="1E40AF"/>
      <w:kern w:val="0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line="240" w:lineRule="auto"/>
      <w:outlineLvl w:val="2"/>
    </w:pPr>
    <w:rPr>
      <w:rFonts w:ascii="Times New Roman" w:hAnsi="Times New Roman" w:cs="Times New Roman"/>
      <w:b/>
      <w:bCs/>
      <w:color w:val="1E3A8A"/>
      <w:kern w:val="0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Times New Roman" w:hAnsi="Times New Roman" w:cs="Times New Roman"/>
      <w:b/>
      <w:bCs/>
      <w:color w:val="2563EB"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hAnsi="Times New Roman" w:cs="Times New Roman"/>
      <w:b/>
      <w:bCs/>
      <w:color w:val="1E40AF"/>
      <w:kern w:val="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hAnsi="Times New Roman" w:cs="Times New Roman"/>
      <w:b/>
      <w:bCs/>
      <w:color w:val="1E3A8A"/>
      <w:kern w:val="0"/>
      <w:sz w:val="28"/>
      <w:szCs w:val="28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3F4F6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261C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1C91"/>
  </w:style>
  <w:style w:type="paragraph" w:styleId="Piedepgina">
    <w:name w:val="footer"/>
    <w:basedOn w:val="Normal"/>
    <w:link w:val="PiedepginaCar"/>
    <w:uiPriority w:val="99"/>
    <w:unhideWhenUsed/>
    <w:rsid w:val="00261C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1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9550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1200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User</cp:lastModifiedBy>
  <cp:revision>4</cp:revision>
  <cp:lastPrinted>2026-09-05T14:26:00Z</cp:lastPrinted>
  <dcterms:created xsi:type="dcterms:W3CDTF">2026-09-05T14:24:00Z</dcterms:created>
  <dcterms:modified xsi:type="dcterms:W3CDTF">2026-09-05T14:30:00Z</dcterms:modified>
</cp:coreProperties>
</file>