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6FDB" w:rsidRPr="00E777BB" w:rsidRDefault="00546FDB" w:rsidP="00546FDB">
      <w:pPr>
        <w:spacing w:after="120" w:line="240" w:lineRule="auto"/>
        <w:jc w:val="center"/>
        <w:rPr>
          <w:b/>
        </w:rPr>
      </w:pPr>
      <w:r w:rsidRPr="00E777BB">
        <w:rPr>
          <w:b/>
        </w:rPr>
        <w:t>Министерство Образования и Исследований Молдовы</w:t>
      </w:r>
      <w:bookmarkStart w:id="0" w:name="_heading=h.gjdgxs" w:colFirst="0" w:colLast="0"/>
      <w:bookmarkEnd w:id="0"/>
    </w:p>
    <w:p w:rsidR="00546FDB" w:rsidRPr="00E777BB" w:rsidRDefault="00546FDB" w:rsidP="00546FDB">
      <w:pPr>
        <w:spacing w:after="120" w:line="240" w:lineRule="auto"/>
        <w:jc w:val="center"/>
        <w:rPr>
          <w:b/>
        </w:rPr>
      </w:pPr>
      <w:r w:rsidRPr="00E777BB">
        <w:rPr>
          <w:b/>
        </w:rPr>
        <w:t>Технический Университет Молдовы</w:t>
      </w:r>
    </w:p>
    <w:p w:rsidR="00546FDB" w:rsidRPr="00E777BB" w:rsidRDefault="00546FDB" w:rsidP="00546FDB">
      <w:pPr>
        <w:spacing w:after="120" w:line="240" w:lineRule="auto"/>
        <w:jc w:val="center"/>
        <w:rPr>
          <w:b/>
        </w:rPr>
      </w:pPr>
      <w:r w:rsidRPr="00E777BB">
        <w:rPr>
          <w:b/>
        </w:rPr>
        <w:t>Факультет Вычислительной техники, Информатики и Микроэлектроники</w:t>
      </w:r>
    </w:p>
    <w:p w:rsidR="00546FDB" w:rsidRPr="00E777BB" w:rsidRDefault="00546FDB" w:rsidP="00546FDB">
      <w:pPr>
        <w:jc w:val="center"/>
        <w:rPr>
          <w:b/>
        </w:rPr>
      </w:pPr>
      <w:r w:rsidRPr="00E777BB">
        <w:rPr>
          <w:b/>
        </w:rPr>
        <w:t>Департамент Информатики и Системной Инженерии</w:t>
      </w:r>
    </w:p>
    <w:p w:rsidR="00546FDB" w:rsidRDefault="00546FDB" w:rsidP="00546FDB">
      <w:pPr>
        <w:jc w:val="center"/>
        <w:rPr>
          <w:b/>
          <w:sz w:val="32"/>
          <w:szCs w:val="32"/>
        </w:rPr>
      </w:pPr>
    </w:p>
    <w:p w:rsidR="00546FDB" w:rsidRDefault="00546FDB" w:rsidP="00546FDB">
      <w:pPr>
        <w:rPr>
          <w:b/>
          <w:sz w:val="32"/>
          <w:szCs w:val="32"/>
        </w:rPr>
      </w:pPr>
    </w:p>
    <w:p w:rsidR="00546FDB" w:rsidRDefault="00546FDB" w:rsidP="00546FDB">
      <w:pPr>
        <w:rPr>
          <w:b/>
          <w:sz w:val="32"/>
          <w:szCs w:val="32"/>
        </w:rPr>
      </w:pPr>
    </w:p>
    <w:p w:rsidR="00546FDB" w:rsidRPr="00551F14" w:rsidRDefault="00546FDB" w:rsidP="00546FDB">
      <w:pPr>
        <w:jc w:val="right"/>
        <w:rPr>
          <w:b/>
          <w:sz w:val="32"/>
          <w:szCs w:val="32"/>
        </w:rPr>
      </w:pPr>
      <w:r w:rsidRPr="00764F8D">
        <w:rPr>
          <w:b/>
          <w:sz w:val="32"/>
          <w:szCs w:val="32"/>
        </w:rPr>
        <w:t xml:space="preserve">Предмет: </w:t>
      </w:r>
      <w:proofErr w:type="spellStart"/>
      <w:r w:rsidRPr="00E777BB">
        <w:rPr>
          <w:bCs/>
          <w:sz w:val="32"/>
          <w:szCs w:val="32"/>
          <w:lang w:val="en-US"/>
        </w:rPr>
        <w:t>Analiza</w:t>
      </w:r>
      <w:proofErr w:type="spellEnd"/>
      <w:r w:rsidRPr="00D71625">
        <w:rPr>
          <w:bCs/>
          <w:sz w:val="32"/>
          <w:szCs w:val="32"/>
        </w:rPr>
        <w:t xml:space="preserve"> </w:t>
      </w:r>
      <w:proofErr w:type="spellStart"/>
      <w:r w:rsidRPr="00E777BB">
        <w:rPr>
          <w:bCs/>
          <w:sz w:val="32"/>
          <w:szCs w:val="32"/>
          <w:lang w:val="en-US"/>
        </w:rPr>
        <w:t>Datelor</w:t>
      </w:r>
      <w:proofErr w:type="spellEnd"/>
    </w:p>
    <w:p w:rsidR="00546FDB" w:rsidRDefault="00546FDB" w:rsidP="00546FDB">
      <w:pPr>
        <w:rPr>
          <w:b/>
          <w:sz w:val="32"/>
          <w:szCs w:val="32"/>
        </w:rPr>
      </w:pPr>
    </w:p>
    <w:p w:rsidR="00546FDB" w:rsidRDefault="00546FDB" w:rsidP="00546FDB">
      <w:pPr>
        <w:rPr>
          <w:b/>
          <w:sz w:val="40"/>
          <w:szCs w:val="40"/>
        </w:rPr>
      </w:pPr>
    </w:p>
    <w:p w:rsidR="00546FDB" w:rsidRDefault="00546FDB" w:rsidP="00546FDB">
      <w:pPr>
        <w:rPr>
          <w:b/>
          <w:sz w:val="40"/>
          <w:szCs w:val="40"/>
        </w:rPr>
      </w:pPr>
    </w:p>
    <w:p w:rsidR="00546FDB" w:rsidRPr="00E6229B" w:rsidRDefault="00546FDB" w:rsidP="00546FDB">
      <w:pPr>
        <w:jc w:val="center"/>
        <w:rPr>
          <w:b/>
          <w:sz w:val="72"/>
          <w:szCs w:val="96"/>
        </w:rPr>
      </w:pPr>
      <w:r w:rsidRPr="00E6229B">
        <w:rPr>
          <w:b/>
          <w:sz w:val="72"/>
          <w:szCs w:val="96"/>
        </w:rPr>
        <w:t>Научная статья</w:t>
      </w:r>
    </w:p>
    <w:p w:rsidR="00546FDB" w:rsidRDefault="00546FDB" w:rsidP="00546FDB">
      <w:pPr>
        <w:jc w:val="center"/>
        <w:rPr>
          <w:color w:val="000000"/>
          <w:sz w:val="36"/>
          <w:szCs w:val="36"/>
        </w:rPr>
      </w:pPr>
      <w:r>
        <w:rPr>
          <w:b/>
          <w:color w:val="000000"/>
          <w:sz w:val="36"/>
          <w:szCs w:val="36"/>
        </w:rPr>
        <w:t>На тему: «</w:t>
      </w:r>
      <w:r w:rsidRPr="00546FDB">
        <w:rPr>
          <w:b/>
          <w:color w:val="000000"/>
          <w:sz w:val="36"/>
          <w:szCs w:val="36"/>
        </w:rPr>
        <w:t>Анализ рынка недвижимости в Италии</w:t>
      </w:r>
      <w:r>
        <w:rPr>
          <w:b/>
          <w:color w:val="000000"/>
          <w:sz w:val="36"/>
          <w:szCs w:val="36"/>
        </w:rPr>
        <w:t>»</w:t>
      </w:r>
    </w:p>
    <w:p w:rsidR="00546FDB" w:rsidRDefault="00546FDB" w:rsidP="00546FDB">
      <w:pPr>
        <w:spacing w:line="240" w:lineRule="auto"/>
      </w:pPr>
    </w:p>
    <w:p w:rsidR="00546FDB" w:rsidRDefault="00546FDB" w:rsidP="00546FDB">
      <w:pPr>
        <w:spacing w:line="240" w:lineRule="auto"/>
      </w:pPr>
    </w:p>
    <w:p w:rsidR="00546FDB" w:rsidRDefault="00546FDB" w:rsidP="00546FDB"/>
    <w:p w:rsidR="00546FDB" w:rsidRDefault="00546FDB" w:rsidP="00546FDB"/>
    <w:p w:rsidR="00546FDB" w:rsidRDefault="00546FDB" w:rsidP="00546FDB"/>
    <w:p w:rsidR="00546FDB" w:rsidRDefault="00546FDB" w:rsidP="00546FDB"/>
    <w:p w:rsidR="00546FDB" w:rsidRDefault="00546FDB" w:rsidP="00546FDB">
      <w:pPr>
        <w:ind w:left="142"/>
        <w:jc w:val="right"/>
        <w:rPr>
          <w:bCs/>
          <w:color w:val="000000"/>
        </w:rPr>
      </w:pPr>
      <w:r>
        <w:rPr>
          <w:b/>
          <w:color w:val="000000"/>
        </w:rPr>
        <w:t>Выполнил</w:t>
      </w:r>
      <w:r w:rsidRPr="00E777BB">
        <w:rPr>
          <w:b/>
          <w:color w:val="000000"/>
        </w:rPr>
        <w:t xml:space="preserve">: </w:t>
      </w:r>
      <w:r>
        <w:rPr>
          <w:bCs/>
          <w:color w:val="000000"/>
          <w:lang w:val="en-US"/>
        </w:rPr>
        <w:t>Grama</w:t>
      </w:r>
      <w:r w:rsidRPr="00546FDB">
        <w:rPr>
          <w:bCs/>
          <w:color w:val="000000"/>
        </w:rPr>
        <w:t xml:space="preserve"> </w:t>
      </w:r>
      <w:r>
        <w:rPr>
          <w:bCs/>
          <w:color w:val="000000"/>
          <w:lang w:val="en-US"/>
        </w:rPr>
        <w:t>Andrei</w:t>
      </w:r>
      <w:r w:rsidRPr="00E777BB">
        <w:rPr>
          <w:bCs/>
          <w:color w:val="000000"/>
        </w:rPr>
        <w:t xml:space="preserve"> </w:t>
      </w:r>
    </w:p>
    <w:p w:rsidR="00546FDB" w:rsidRPr="00E777BB" w:rsidRDefault="00546FDB" w:rsidP="00546FDB">
      <w:pPr>
        <w:ind w:left="142"/>
        <w:jc w:val="center"/>
        <w:rPr>
          <w:bCs/>
          <w:color w:val="000000"/>
        </w:rPr>
      </w:pPr>
      <w:r>
        <w:rPr>
          <w:b/>
          <w:color w:val="000000"/>
          <w:lang w:val="en-US"/>
        </w:rPr>
        <w:t xml:space="preserve">                                                                                                                 </w:t>
      </w:r>
      <w:r w:rsidRPr="00546FDB">
        <w:rPr>
          <w:b/>
          <w:color w:val="000000"/>
        </w:rPr>
        <w:t>Группа:</w:t>
      </w:r>
      <w:r w:rsidRPr="00E777BB">
        <w:rPr>
          <w:bCs/>
          <w:color w:val="000000"/>
        </w:rPr>
        <w:t xml:space="preserve"> </w:t>
      </w:r>
      <w:r>
        <w:rPr>
          <w:bCs/>
          <w:color w:val="000000"/>
          <w:lang w:val="en-US"/>
        </w:rPr>
        <w:t>MI</w:t>
      </w:r>
      <w:r w:rsidRPr="00E777BB">
        <w:rPr>
          <w:bCs/>
          <w:color w:val="000000"/>
        </w:rPr>
        <w:t>-213</w:t>
      </w:r>
    </w:p>
    <w:p w:rsidR="00546FDB" w:rsidRPr="00E777BB" w:rsidRDefault="00546FDB" w:rsidP="00546FDB">
      <w:pPr>
        <w:jc w:val="center"/>
        <w:rPr>
          <w:color w:val="000000"/>
        </w:rPr>
      </w:pPr>
    </w:p>
    <w:p w:rsidR="00546FDB" w:rsidRPr="00E777BB" w:rsidRDefault="00546FDB" w:rsidP="00546FDB">
      <w:pPr>
        <w:jc w:val="center"/>
        <w:rPr>
          <w:color w:val="000000"/>
        </w:rPr>
      </w:pPr>
    </w:p>
    <w:p w:rsidR="00546FDB" w:rsidRPr="00E777BB" w:rsidRDefault="00546FDB" w:rsidP="00546FDB">
      <w:pPr>
        <w:jc w:val="center"/>
      </w:pPr>
    </w:p>
    <w:p w:rsidR="00E6229B" w:rsidRPr="00E777BB" w:rsidRDefault="00E6229B" w:rsidP="00546FDB">
      <w:pPr>
        <w:rPr>
          <w:b/>
          <w:sz w:val="32"/>
          <w:szCs w:val="32"/>
        </w:rPr>
      </w:pPr>
    </w:p>
    <w:p w:rsidR="00546FDB" w:rsidRDefault="00546FDB" w:rsidP="00546FDB">
      <w:pPr>
        <w:jc w:val="center"/>
        <w:rPr>
          <w:b/>
        </w:rPr>
      </w:pPr>
      <w:r>
        <w:rPr>
          <w:b/>
        </w:rPr>
        <w:t>Кишинёв 2023</w:t>
      </w:r>
    </w:p>
    <w:p w:rsidR="00546FDB" w:rsidRDefault="00546FDB" w:rsidP="00D644F7">
      <w:pPr>
        <w:keepNext/>
        <w:pBdr>
          <w:top w:val="nil"/>
          <w:left w:val="nil"/>
          <w:bottom w:val="nil"/>
          <w:right w:val="nil"/>
          <w:between w:val="nil"/>
        </w:pBdr>
        <w:spacing w:line="0" w:lineRule="atLeast"/>
        <w:contextualSpacing/>
        <w:jc w:val="center"/>
        <w:rPr>
          <w:rFonts w:ascii="Times New Roman" w:hAnsi="Times New Roman" w:cs="Times New Roman"/>
          <w:b/>
          <w:color w:val="000000"/>
          <w:sz w:val="36"/>
          <w:szCs w:val="24"/>
        </w:rPr>
      </w:pPr>
    </w:p>
    <w:p w:rsidR="006D4928" w:rsidRDefault="006943FF" w:rsidP="00E6229B">
      <w:pPr>
        <w:spacing w:after="0" w:line="360" w:lineRule="auto"/>
        <w:rPr>
          <w:rFonts w:ascii="Times New Roman" w:eastAsia="Times New Roman" w:hAnsi="Times New Roman" w:cs="Times New Roman"/>
          <w:b/>
          <w:bCs/>
          <w:sz w:val="28"/>
          <w:szCs w:val="28"/>
          <w:lang w:eastAsia="ru-RU"/>
        </w:rPr>
      </w:pPr>
      <w:r w:rsidRPr="00E6229B">
        <w:rPr>
          <w:rFonts w:ascii="Times New Roman" w:eastAsia="Times New Roman" w:hAnsi="Times New Roman" w:cs="Times New Roman"/>
          <w:b/>
          <w:bCs/>
          <w:sz w:val="28"/>
          <w:szCs w:val="28"/>
          <w:lang w:eastAsia="ru-RU"/>
        </w:rPr>
        <w:t>Введение</w:t>
      </w:r>
    </w:p>
    <w:p w:rsidR="00E6229B" w:rsidRPr="00E6229B" w:rsidRDefault="00E6229B" w:rsidP="00E6229B">
      <w:pPr>
        <w:spacing w:after="0" w:line="360" w:lineRule="auto"/>
        <w:rPr>
          <w:rFonts w:ascii="Times New Roman" w:eastAsia="Times New Roman" w:hAnsi="Times New Roman" w:cs="Times New Roman"/>
          <w:b/>
          <w:bCs/>
          <w:sz w:val="28"/>
          <w:szCs w:val="28"/>
          <w:lang w:eastAsia="ru-RU"/>
        </w:rPr>
      </w:pPr>
    </w:p>
    <w:p w:rsidR="00E6229B" w:rsidRPr="00E6229B" w:rsidRDefault="00E6229B" w:rsidP="00E6229B">
      <w:pPr>
        <w:spacing w:after="0" w:line="360" w:lineRule="auto"/>
        <w:rPr>
          <w:rFonts w:ascii="Times New Roman" w:eastAsia="Times New Roman" w:hAnsi="Times New Roman" w:cs="Times New Roman"/>
          <w:b/>
          <w:sz w:val="24"/>
          <w:szCs w:val="24"/>
          <w:lang w:eastAsia="ru-RU"/>
        </w:rPr>
      </w:pPr>
      <w:bookmarkStart w:id="1" w:name="h3"/>
      <w:bookmarkEnd w:id="1"/>
      <w:r w:rsidRPr="00E6229B">
        <w:rPr>
          <w:rFonts w:ascii="Times New Roman" w:eastAsia="Times New Roman" w:hAnsi="Times New Roman" w:cs="Times New Roman"/>
          <w:b/>
          <w:sz w:val="24"/>
          <w:szCs w:val="24"/>
          <w:lang w:eastAsia="ru-RU"/>
        </w:rPr>
        <w:t>1.1 Актуальность темы</w:t>
      </w:r>
    </w:p>
    <w:p w:rsidR="00E6229B" w:rsidRPr="00E6229B" w:rsidRDefault="00E6229B" w:rsidP="00AC1E7E">
      <w:pPr>
        <w:spacing w:after="0" w:line="360" w:lineRule="auto"/>
        <w:ind w:firstLine="720"/>
        <w:jc w:val="both"/>
        <w:rPr>
          <w:rFonts w:ascii="Times New Roman" w:eastAsia="Times New Roman" w:hAnsi="Times New Roman" w:cs="Times New Roman"/>
          <w:sz w:val="24"/>
          <w:szCs w:val="24"/>
          <w:lang w:eastAsia="ru-RU"/>
        </w:rPr>
      </w:pPr>
      <w:r w:rsidRPr="00E6229B">
        <w:rPr>
          <w:rFonts w:ascii="Times New Roman" w:eastAsia="Times New Roman" w:hAnsi="Times New Roman" w:cs="Times New Roman"/>
          <w:sz w:val="24"/>
          <w:szCs w:val="24"/>
          <w:lang w:eastAsia="ru-RU"/>
        </w:rPr>
        <w:t>Рынок недвижимости занимает весомую позицию в экономической структуре любой страны, являясь важным индикатором её экономического благосостояния и стабильности. В Италии, стране с богатейшей историей и культурным наследием, которое привлекает миллионы туристов ежегодно, рынок недвижимости приобретает особую актуальность. Он становится зеркалом социально-экономических трансформаций, отражая изменения в предложении и спросе, что делает его анализ значимым не только для инвесторов и застройщиков, но и для государственного сектора, способствуя разработке эффективной градостроительной политики и регулированию рынка. Частные лица, заинтересованные в покупке или аренде жилья, также зависят от тенденций и колебаний этого рынка, что делает его анализ актуальным для широкого круга заинтересованных сторон.</w:t>
      </w:r>
    </w:p>
    <w:p w:rsidR="00E6229B" w:rsidRPr="00E6229B" w:rsidRDefault="00E6229B" w:rsidP="00E6229B">
      <w:pPr>
        <w:shd w:val="clear" w:color="auto" w:fill="FFFFFF"/>
        <w:spacing w:after="0" w:line="495" w:lineRule="atLeast"/>
        <w:outlineLvl w:val="1"/>
        <w:rPr>
          <w:rFonts w:ascii="Times New Roman" w:eastAsia="Times New Roman" w:hAnsi="Times New Roman" w:cs="Times New Roman"/>
          <w:sz w:val="24"/>
          <w:szCs w:val="24"/>
          <w:lang w:eastAsia="ru-RU"/>
        </w:rPr>
      </w:pPr>
    </w:p>
    <w:p w:rsidR="00E6229B" w:rsidRPr="00E6229B" w:rsidRDefault="00E6229B" w:rsidP="00E6229B">
      <w:pPr>
        <w:spacing w:after="0" w:line="360" w:lineRule="auto"/>
        <w:rPr>
          <w:rFonts w:ascii="Times New Roman" w:eastAsia="Times New Roman" w:hAnsi="Times New Roman" w:cs="Times New Roman"/>
          <w:b/>
          <w:sz w:val="24"/>
          <w:szCs w:val="24"/>
          <w:lang w:eastAsia="ru-RU"/>
        </w:rPr>
      </w:pPr>
      <w:r w:rsidRPr="00E6229B">
        <w:rPr>
          <w:rFonts w:ascii="Times New Roman" w:eastAsia="Times New Roman" w:hAnsi="Times New Roman" w:cs="Times New Roman"/>
          <w:b/>
          <w:sz w:val="24"/>
          <w:szCs w:val="24"/>
          <w:lang w:eastAsia="ru-RU"/>
        </w:rPr>
        <w:t>1.2 Цель и задачи</w:t>
      </w:r>
      <w:bookmarkStart w:id="2" w:name="_GoBack"/>
      <w:bookmarkEnd w:id="2"/>
    </w:p>
    <w:p w:rsidR="00E6229B" w:rsidRPr="00E6229B" w:rsidRDefault="00E6229B" w:rsidP="00567816">
      <w:pPr>
        <w:spacing w:after="0" w:line="360" w:lineRule="auto"/>
        <w:ind w:firstLine="720"/>
        <w:jc w:val="both"/>
        <w:rPr>
          <w:rFonts w:ascii="Times New Roman" w:eastAsia="Times New Roman" w:hAnsi="Times New Roman" w:cs="Times New Roman"/>
          <w:sz w:val="24"/>
          <w:szCs w:val="24"/>
          <w:lang w:eastAsia="ru-RU"/>
        </w:rPr>
      </w:pPr>
      <w:r w:rsidRPr="00E6229B">
        <w:rPr>
          <w:rFonts w:ascii="Times New Roman" w:eastAsia="Times New Roman" w:hAnsi="Times New Roman" w:cs="Times New Roman"/>
          <w:sz w:val="24"/>
          <w:szCs w:val="24"/>
          <w:lang w:eastAsia="ru-RU"/>
        </w:rPr>
        <w:t>Основная цель данной работы заключается в комплексном исследовании рынка недвижимости Италии. Особое внимание уделя</w:t>
      </w:r>
      <w:r>
        <w:rPr>
          <w:rFonts w:ascii="Times New Roman" w:eastAsia="Times New Roman" w:hAnsi="Times New Roman" w:cs="Times New Roman"/>
          <w:sz w:val="24"/>
          <w:szCs w:val="24"/>
          <w:lang w:eastAsia="ru-RU"/>
        </w:rPr>
        <w:t xml:space="preserve">ется анализу ценовых категорий </w:t>
      </w:r>
      <w:r w:rsidRPr="00E6229B">
        <w:rPr>
          <w:rFonts w:ascii="Times New Roman" w:eastAsia="Times New Roman" w:hAnsi="Times New Roman" w:cs="Times New Roman"/>
          <w:sz w:val="24"/>
          <w:szCs w:val="24"/>
          <w:lang w:eastAsia="ru-RU"/>
        </w:rPr>
        <w:t>и географическому размещению объектов недвижимости. Это позволит выявить основные тенденции и определить факторы, оказывающие влияние на формирование цен, предоставляя таким образом ценную информацию потенциальным инвесторам и покупателям. В рамках исследования будут выполнены следующие задачи:</w:t>
      </w:r>
    </w:p>
    <w:p w:rsidR="00E6229B" w:rsidRPr="00E6229B" w:rsidRDefault="00E6229B" w:rsidP="00AC1E7E">
      <w:pPr>
        <w:spacing w:after="0" w:line="360" w:lineRule="auto"/>
        <w:ind w:firstLine="720"/>
        <w:jc w:val="both"/>
        <w:rPr>
          <w:rFonts w:ascii="Times New Roman" w:eastAsia="Times New Roman" w:hAnsi="Times New Roman" w:cs="Times New Roman"/>
          <w:sz w:val="24"/>
          <w:szCs w:val="24"/>
          <w:lang w:eastAsia="ru-RU"/>
        </w:rPr>
      </w:pPr>
      <w:r w:rsidRPr="00E6229B">
        <w:rPr>
          <w:rFonts w:ascii="Times New Roman" w:eastAsia="Times New Roman" w:hAnsi="Times New Roman" w:cs="Times New Roman"/>
          <w:sz w:val="24"/>
          <w:szCs w:val="24"/>
          <w:lang w:eastAsia="ru-RU"/>
        </w:rPr>
        <w:t>- Анализ корреляции между такими параметрами, как площадь жилья, его местоположение и стоимость, для определения степени их взаимного влияния.</w:t>
      </w:r>
    </w:p>
    <w:p w:rsidR="00E6229B" w:rsidRPr="00E6229B" w:rsidRDefault="00E6229B" w:rsidP="00AC1E7E">
      <w:pPr>
        <w:spacing w:after="0" w:line="360" w:lineRule="auto"/>
        <w:ind w:firstLine="720"/>
        <w:jc w:val="both"/>
        <w:rPr>
          <w:rFonts w:ascii="Times New Roman" w:eastAsia="Times New Roman" w:hAnsi="Times New Roman" w:cs="Times New Roman"/>
          <w:sz w:val="24"/>
          <w:szCs w:val="24"/>
          <w:lang w:eastAsia="ru-RU"/>
        </w:rPr>
      </w:pPr>
      <w:r w:rsidRPr="00E6229B">
        <w:rPr>
          <w:rFonts w:ascii="Times New Roman" w:eastAsia="Times New Roman" w:hAnsi="Times New Roman" w:cs="Times New Roman"/>
          <w:sz w:val="24"/>
          <w:szCs w:val="24"/>
          <w:lang w:eastAsia="ru-RU"/>
        </w:rPr>
        <w:t>- Применение методов множественной регрессии для количественной оценки влияния разнообразных факторов на ценообразование.</w:t>
      </w:r>
    </w:p>
    <w:p w:rsidR="00E6229B" w:rsidRPr="00E6229B" w:rsidRDefault="00E6229B" w:rsidP="00AC1E7E">
      <w:pPr>
        <w:spacing w:after="0" w:line="360" w:lineRule="auto"/>
        <w:ind w:firstLine="720"/>
        <w:jc w:val="both"/>
        <w:rPr>
          <w:rFonts w:ascii="Times New Roman" w:eastAsia="Times New Roman" w:hAnsi="Times New Roman" w:cs="Times New Roman"/>
          <w:sz w:val="24"/>
          <w:szCs w:val="24"/>
          <w:lang w:eastAsia="ru-RU"/>
        </w:rPr>
      </w:pPr>
      <w:r w:rsidRPr="00E6229B">
        <w:rPr>
          <w:rFonts w:ascii="Times New Roman" w:eastAsia="Times New Roman" w:hAnsi="Times New Roman" w:cs="Times New Roman"/>
          <w:sz w:val="24"/>
          <w:szCs w:val="24"/>
          <w:lang w:eastAsia="ru-RU"/>
        </w:rPr>
        <w:t>- Использование кластерного анализа для идентификации групп регионов с сходными особенностями рынка недвижимости.</w:t>
      </w:r>
    </w:p>
    <w:p w:rsidR="0065085A" w:rsidRPr="00567816" w:rsidRDefault="00E6229B" w:rsidP="00AC1E7E">
      <w:pPr>
        <w:spacing w:after="0" w:line="360" w:lineRule="auto"/>
        <w:ind w:firstLine="720"/>
        <w:jc w:val="both"/>
        <w:rPr>
          <w:rFonts w:ascii="Times New Roman" w:eastAsia="Times New Roman" w:hAnsi="Times New Roman" w:cs="Times New Roman"/>
          <w:sz w:val="24"/>
          <w:szCs w:val="24"/>
          <w:lang w:val="ru-MD" w:eastAsia="ru-RU"/>
        </w:rPr>
      </w:pPr>
      <w:r w:rsidRPr="00E6229B">
        <w:rPr>
          <w:rFonts w:ascii="Times New Roman" w:eastAsia="Times New Roman" w:hAnsi="Times New Roman" w:cs="Times New Roman"/>
          <w:sz w:val="24"/>
          <w:szCs w:val="24"/>
          <w:lang w:eastAsia="ru-RU"/>
        </w:rPr>
        <w:t xml:space="preserve">Поставленные задачи позволят проверить гипотезы о наличии значимой корреляции между размером жилья и его стоимостью, оценить влияние локализации объектов недвижимости на их ценность, </w:t>
      </w:r>
      <w:r w:rsidR="00567816">
        <w:rPr>
          <w:rFonts w:ascii="Times New Roman" w:eastAsia="Times New Roman" w:hAnsi="Times New Roman" w:cs="Times New Roman"/>
          <w:sz w:val="24"/>
          <w:szCs w:val="24"/>
          <w:lang w:eastAsia="ru-RU"/>
        </w:rPr>
        <w:t>особенно в туристических зонах</w:t>
      </w:r>
      <w:r w:rsidR="00567816">
        <w:rPr>
          <w:rFonts w:ascii="Times New Roman" w:eastAsia="Times New Roman" w:hAnsi="Times New Roman" w:cs="Times New Roman"/>
          <w:sz w:val="24"/>
          <w:szCs w:val="24"/>
          <w:lang w:val="ru-MD" w:eastAsia="ru-RU"/>
        </w:rPr>
        <w:t>.</w:t>
      </w:r>
    </w:p>
    <w:p w:rsidR="00E6229B" w:rsidRDefault="00E6229B" w:rsidP="00E6229B">
      <w:pPr>
        <w:shd w:val="clear" w:color="auto" w:fill="FFFFFF"/>
        <w:spacing w:after="0" w:line="495" w:lineRule="atLeast"/>
        <w:outlineLvl w:val="1"/>
        <w:rPr>
          <w:rFonts w:ascii="Trebuchet MS" w:eastAsia="Times New Roman" w:hAnsi="Trebuchet MS" w:cs="Times New Roman"/>
          <w:color w:val="3E3D40"/>
          <w:sz w:val="27"/>
          <w:szCs w:val="27"/>
          <w:lang w:eastAsia="ru-RU"/>
        </w:rPr>
      </w:pPr>
    </w:p>
    <w:p w:rsidR="006D4928" w:rsidRPr="00E6229B" w:rsidRDefault="00E6229B" w:rsidP="00E6229B">
      <w:pPr>
        <w:spacing w:after="0" w:line="360" w:lineRule="auto"/>
        <w:rPr>
          <w:rFonts w:ascii="Times New Roman" w:eastAsia="Times New Roman" w:hAnsi="Times New Roman" w:cs="Times New Roman"/>
          <w:b/>
          <w:bCs/>
          <w:sz w:val="28"/>
          <w:szCs w:val="28"/>
          <w:lang w:val="ru-MD" w:eastAsia="ru-RU"/>
        </w:rPr>
      </w:pPr>
      <w:r>
        <w:rPr>
          <w:rFonts w:ascii="Times New Roman" w:eastAsia="Times New Roman" w:hAnsi="Times New Roman" w:cs="Times New Roman"/>
          <w:b/>
          <w:bCs/>
          <w:sz w:val="28"/>
          <w:szCs w:val="28"/>
          <w:lang w:eastAsia="ru-RU"/>
        </w:rPr>
        <w:t>Метод</w:t>
      </w:r>
      <w:proofErr w:type="spellStart"/>
      <w:r>
        <w:rPr>
          <w:rFonts w:ascii="Times New Roman" w:eastAsia="Times New Roman" w:hAnsi="Times New Roman" w:cs="Times New Roman"/>
          <w:b/>
          <w:bCs/>
          <w:sz w:val="28"/>
          <w:szCs w:val="28"/>
          <w:lang w:val="ru-MD" w:eastAsia="ru-RU"/>
        </w:rPr>
        <w:t>ология</w:t>
      </w:r>
      <w:proofErr w:type="spellEnd"/>
    </w:p>
    <w:p w:rsidR="0065085A" w:rsidRPr="00AC1E7E" w:rsidRDefault="00B73D52" w:rsidP="00E6229B">
      <w:pPr>
        <w:spacing w:after="0" w:line="360" w:lineRule="auto"/>
        <w:rPr>
          <w:rFonts w:ascii="Times New Roman" w:eastAsia="Times New Roman" w:hAnsi="Times New Roman" w:cs="Times New Roman"/>
          <w:b/>
          <w:sz w:val="24"/>
          <w:szCs w:val="24"/>
          <w:lang w:val="ru-MD" w:eastAsia="ru-RU"/>
        </w:rPr>
      </w:pPr>
      <w:r>
        <w:rPr>
          <w:rFonts w:ascii="Times New Roman" w:eastAsia="Times New Roman" w:hAnsi="Times New Roman" w:cs="Times New Roman"/>
          <w:b/>
          <w:sz w:val="24"/>
          <w:szCs w:val="24"/>
          <w:lang w:val="ru-MD" w:eastAsia="ru-RU"/>
        </w:rPr>
        <w:t xml:space="preserve">2.1 </w:t>
      </w:r>
      <w:r w:rsidR="00AC1E7E">
        <w:rPr>
          <w:rFonts w:ascii="Times New Roman" w:eastAsia="Times New Roman" w:hAnsi="Times New Roman" w:cs="Times New Roman"/>
          <w:b/>
          <w:sz w:val="24"/>
          <w:szCs w:val="24"/>
          <w:lang w:val="ru-MD" w:eastAsia="ru-RU"/>
        </w:rPr>
        <w:t>Описание набора данных</w:t>
      </w:r>
    </w:p>
    <w:p w:rsidR="0065085A" w:rsidRPr="00E6229B" w:rsidRDefault="0065085A" w:rsidP="00E6229B">
      <w:pPr>
        <w:spacing w:after="0" w:line="360" w:lineRule="auto"/>
        <w:ind w:firstLine="720"/>
        <w:jc w:val="both"/>
        <w:rPr>
          <w:rFonts w:ascii="Times New Roman" w:eastAsia="Times New Roman" w:hAnsi="Times New Roman" w:cs="Times New Roman"/>
          <w:sz w:val="24"/>
          <w:szCs w:val="24"/>
          <w:lang w:eastAsia="ru-RU"/>
        </w:rPr>
      </w:pPr>
      <w:r w:rsidRPr="00E6229B">
        <w:rPr>
          <w:rFonts w:ascii="Times New Roman" w:eastAsia="Times New Roman" w:hAnsi="Times New Roman" w:cs="Times New Roman"/>
          <w:sz w:val="24"/>
          <w:szCs w:val="24"/>
          <w:lang w:eastAsia="ru-RU"/>
        </w:rPr>
        <w:t>Исследование основано на использовании данных с одного из ведущих национальных веб-сайтов по недвижимости в Италии</w:t>
      </w:r>
      <w:r w:rsidR="00E6229B">
        <w:rPr>
          <w:rFonts w:ascii="Times New Roman" w:eastAsia="Times New Roman" w:hAnsi="Times New Roman" w:cs="Times New Roman"/>
          <w:sz w:val="24"/>
          <w:szCs w:val="24"/>
          <w:lang w:val="ru-MD" w:eastAsia="ru-RU"/>
        </w:rPr>
        <w:t xml:space="preserve"> (</w:t>
      </w:r>
      <w:r w:rsidR="00E6229B" w:rsidRPr="00E6229B">
        <w:rPr>
          <w:rFonts w:ascii="Times New Roman" w:eastAsia="Times New Roman" w:hAnsi="Times New Roman" w:cs="Times New Roman" w:hint="eastAsia"/>
          <w:sz w:val="24"/>
          <w:szCs w:val="24"/>
          <w:lang w:eastAsia="ru-RU"/>
        </w:rPr>
        <w:t>Immobiliare.it</w:t>
      </w:r>
      <w:r w:rsidR="00E6229B">
        <w:rPr>
          <w:rFonts w:ascii="Times New Roman" w:eastAsia="Times New Roman" w:hAnsi="Times New Roman" w:cs="Times New Roman"/>
          <w:sz w:val="24"/>
          <w:szCs w:val="24"/>
          <w:lang w:val="ru-MD" w:eastAsia="ru-RU"/>
        </w:rPr>
        <w:t>)</w:t>
      </w:r>
      <w:r w:rsidRPr="00E6229B">
        <w:rPr>
          <w:rFonts w:ascii="Times New Roman" w:eastAsia="Times New Roman" w:hAnsi="Times New Roman" w:cs="Times New Roman"/>
          <w:sz w:val="24"/>
          <w:szCs w:val="24"/>
          <w:lang w:eastAsia="ru-RU"/>
        </w:rPr>
        <w:t>, который предоставляет обзор факторов, влияющих на рынок недвижимости. Анализ включает в себя данные, собранные за 2023 год, предоставляющие широкую картину рыночных тенденций и цен на жилье по всей Италии. В исследование включены данные от всех основных региональных центров, что обеспечивает представительную выборку объектов недвижим</w:t>
      </w:r>
      <w:r w:rsidR="00AC1E7E">
        <w:rPr>
          <w:rFonts w:ascii="Times New Roman" w:eastAsia="Times New Roman" w:hAnsi="Times New Roman" w:cs="Times New Roman"/>
          <w:sz w:val="24"/>
          <w:szCs w:val="24"/>
          <w:lang w:eastAsia="ru-RU"/>
        </w:rPr>
        <w:t xml:space="preserve">ости на рынке. Собранные данные </w:t>
      </w:r>
      <w:r w:rsidRPr="00E6229B">
        <w:rPr>
          <w:rFonts w:ascii="Times New Roman" w:eastAsia="Times New Roman" w:hAnsi="Times New Roman" w:cs="Times New Roman"/>
          <w:sz w:val="24"/>
          <w:szCs w:val="24"/>
          <w:lang w:eastAsia="ru-RU"/>
        </w:rPr>
        <w:t xml:space="preserve">дают возможность провести многоуровневый анализ динамики и тенденций рынка. </w:t>
      </w:r>
      <w:r w:rsidR="00AC1E7E">
        <w:rPr>
          <w:rFonts w:ascii="Times New Roman" w:eastAsia="Times New Roman" w:hAnsi="Times New Roman" w:cs="Times New Roman"/>
          <w:sz w:val="24"/>
          <w:szCs w:val="24"/>
          <w:lang w:val="ru-MD" w:eastAsia="ru-RU"/>
        </w:rPr>
        <w:t>Т</w:t>
      </w:r>
      <w:proofErr w:type="spellStart"/>
      <w:r w:rsidR="00AC1E7E">
        <w:rPr>
          <w:rFonts w:ascii="Times New Roman" w:eastAsia="Times New Roman" w:hAnsi="Times New Roman" w:cs="Times New Roman"/>
          <w:sz w:val="24"/>
          <w:szCs w:val="24"/>
          <w:lang w:eastAsia="ru-RU"/>
        </w:rPr>
        <w:t>екущ</w:t>
      </w:r>
      <w:r w:rsidRPr="00E6229B">
        <w:rPr>
          <w:rFonts w:ascii="Times New Roman" w:eastAsia="Times New Roman" w:hAnsi="Times New Roman" w:cs="Times New Roman"/>
          <w:sz w:val="24"/>
          <w:szCs w:val="24"/>
          <w:lang w:eastAsia="ru-RU"/>
        </w:rPr>
        <w:t>ий</w:t>
      </w:r>
      <w:proofErr w:type="spellEnd"/>
      <w:r w:rsidRPr="00E6229B">
        <w:rPr>
          <w:rFonts w:ascii="Times New Roman" w:eastAsia="Times New Roman" w:hAnsi="Times New Roman" w:cs="Times New Roman"/>
          <w:sz w:val="24"/>
          <w:szCs w:val="24"/>
          <w:lang w:eastAsia="ru-RU"/>
        </w:rPr>
        <w:t xml:space="preserve"> анализ направлен на изучение изменений на рынке недвижимости Италии за 2023 год, что дает уникальное понимание текущих рыночных условий и потенциальных трендов.</w:t>
      </w:r>
    </w:p>
    <w:p w:rsidR="0065085A" w:rsidRPr="003D24A5" w:rsidRDefault="0065085A" w:rsidP="006D4928">
      <w:pPr>
        <w:shd w:val="clear" w:color="auto" w:fill="FFFFFF"/>
        <w:spacing w:after="150" w:line="375" w:lineRule="atLeast"/>
        <w:rPr>
          <w:rFonts w:ascii="Trebuchet MS" w:eastAsia="Times New Roman" w:hAnsi="Trebuchet MS" w:cs="Times New Roman"/>
          <w:color w:val="3E3D40"/>
          <w:sz w:val="27"/>
          <w:szCs w:val="27"/>
          <w:lang w:eastAsia="ru-RU"/>
        </w:rPr>
      </w:pPr>
    </w:p>
    <w:p w:rsidR="006D4928" w:rsidRPr="00B73D52" w:rsidRDefault="00B73D52" w:rsidP="00E6229B">
      <w:pPr>
        <w:spacing w:after="0" w:line="360" w:lineRule="auto"/>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val="ru-MD" w:eastAsia="ru-RU"/>
        </w:rPr>
        <w:t xml:space="preserve">2.2 </w:t>
      </w:r>
      <w:r w:rsidR="009803AD" w:rsidRPr="00B73D52">
        <w:rPr>
          <w:rFonts w:ascii="Times New Roman" w:eastAsia="Times New Roman" w:hAnsi="Times New Roman" w:cs="Times New Roman"/>
          <w:b/>
          <w:sz w:val="24"/>
          <w:szCs w:val="24"/>
          <w:lang w:eastAsia="ru-RU"/>
        </w:rPr>
        <w:t>Переменные</w:t>
      </w:r>
    </w:p>
    <w:p w:rsidR="0065085A" w:rsidRDefault="006943FF" w:rsidP="00E6229B">
      <w:pPr>
        <w:spacing w:after="0" w:line="360" w:lineRule="auto"/>
        <w:ind w:firstLine="720"/>
        <w:jc w:val="both"/>
        <w:rPr>
          <w:rFonts w:ascii="Times New Roman" w:eastAsia="Times New Roman" w:hAnsi="Times New Roman" w:cs="Times New Roman"/>
          <w:sz w:val="24"/>
          <w:szCs w:val="24"/>
          <w:lang w:eastAsia="ru-RU"/>
        </w:rPr>
      </w:pPr>
      <w:r w:rsidRPr="00E6229B">
        <w:rPr>
          <w:rFonts w:ascii="Times New Roman" w:eastAsia="Times New Roman" w:hAnsi="Times New Roman" w:cs="Times New Roman"/>
          <w:sz w:val="24"/>
          <w:szCs w:val="24"/>
          <w:lang w:eastAsia="ru-RU"/>
        </w:rPr>
        <w:t>В рамках исследования рынка недвижимости в Италии за 2023 год были использованы различные переменные и методы измерения для получения полной и точной картины рынка. Основными переменными в данном исследовании являются цена недвижимости в евро (Price(€)), количество комнат (Rooms), площадь в квадратных метрах (mq)</w:t>
      </w:r>
      <w:r w:rsidR="008B00F1" w:rsidRPr="00E6229B">
        <w:rPr>
          <w:rFonts w:ascii="Times New Roman" w:eastAsia="Times New Roman" w:hAnsi="Times New Roman" w:cs="Times New Roman"/>
          <w:sz w:val="24"/>
          <w:szCs w:val="24"/>
          <w:lang w:eastAsia="ru-RU"/>
        </w:rPr>
        <w:t xml:space="preserve"> (Figura 1)</w:t>
      </w:r>
      <w:r w:rsidRPr="00E6229B">
        <w:rPr>
          <w:rFonts w:ascii="Times New Roman" w:eastAsia="Times New Roman" w:hAnsi="Times New Roman" w:cs="Times New Roman"/>
          <w:sz w:val="24"/>
          <w:szCs w:val="24"/>
          <w:lang w:eastAsia="ru-RU"/>
        </w:rPr>
        <w:t>, тип объекта недвижимости (Type), описание объекта (Desc), город расположения (City), район города (Zone) и улица (Street). Цена недвижимости измеряется в евро и представляет собой один из ключевых показателей, отражающих стоимость объекта на рынке. Количество комнат и площадь в квадратных метрах используются для определения размера и вместительности объекта, что также оказывает значительное влияние на его стоимость. Тип объекта недвижимости классифицируется по определенным критериям, включая апартаменты, дома, виллы и другие категории. Описание объекта содержит дополнительную информацию, такую как состояние недвижимости, наличие удобств и другие характеристики. Город и район расположения используются для анализа географического распределения и рыночных тенденций в различных частях Италии. Эти переменные в совокупности позволяют провести глубокий и многоаспектный анализ рынка недвижимости, выявляя ключевые факторы, влияющие на цены и предпочтения покупателей.</w:t>
      </w:r>
    </w:p>
    <w:p w:rsidR="00BE4226" w:rsidRPr="00BE4226" w:rsidRDefault="00BE4226" w:rsidP="00E6229B">
      <w:pPr>
        <w:spacing w:after="0" w:line="360" w:lineRule="auto"/>
        <w:ind w:firstLine="720"/>
        <w:jc w:val="both"/>
        <w:rPr>
          <w:rFonts w:ascii="Times New Roman" w:eastAsia="Times New Roman" w:hAnsi="Times New Roman" w:cs="Times New Roman"/>
          <w:sz w:val="24"/>
          <w:szCs w:val="24"/>
          <w:lang w:val="ru-MD" w:eastAsia="ru-RU"/>
        </w:rPr>
      </w:pPr>
      <w:r>
        <w:rPr>
          <w:rFonts w:ascii="Times New Roman" w:eastAsia="Times New Roman" w:hAnsi="Times New Roman" w:cs="Times New Roman"/>
          <w:sz w:val="24"/>
          <w:szCs w:val="24"/>
          <w:lang w:val="ru-MD" w:eastAsia="ru-RU"/>
        </w:rPr>
        <w:lastRenderedPageBreak/>
        <w:t>Также была добавлена п</w:t>
      </w:r>
      <w:r w:rsidRPr="00BE4226">
        <w:rPr>
          <w:rFonts w:ascii="Times New Roman" w:eastAsia="Times New Roman" w:hAnsi="Times New Roman" w:cs="Times New Roman"/>
          <w:sz w:val="24"/>
          <w:szCs w:val="24"/>
          <w:lang w:val="ru-MD" w:eastAsia="ru-RU"/>
        </w:rPr>
        <w:t>еременная `</w:t>
      </w:r>
      <w:proofErr w:type="spellStart"/>
      <w:r w:rsidRPr="00BE4226">
        <w:rPr>
          <w:rFonts w:ascii="Times New Roman" w:eastAsia="Times New Roman" w:hAnsi="Times New Roman" w:cs="Times New Roman"/>
          <w:sz w:val="24"/>
          <w:szCs w:val="24"/>
          <w:lang w:val="ru-MD" w:eastAsia="ru-RU"/>
        </w:rPr>
        <w:t>Viewport</w:t>
      </w:r>
      <w:proofErr w:type="spellEnd"/>
      <w:r w:rsidRPr="00BE4226">
        <w:rPr>
          <w:rFonts w:ascii="Times New Roman" w:eastAsia="Times New Roman" w:hAnsi="Times New Roman" w:cs="Times New Roman"/>
          <w:sz w:val="24"/>
          <w:szCs w:val="24"/>
          <w:lang w:val="ru-MD" w:eastAsia="ru-RU"/>
        </w:rPr>
        <w:t>`</w:t>
      </w:r>
      <w:r>
        <w:rPr>
          <w:rFonts w:ascii="Times New Roman" w:eastAsia="Times New Roman" w:hAnsi="Times New Roman" w:cs="Times New Roman"/>
          <w:sz w:val="24"/>
          <w:szCs w:val="24"/>
          <w:lang w:val="ru-MD" w:eastAsia="ru-RU"/>
        </w:rPr>
        <w:t>, которая</w:t>
      </w:r>
      <w:r w:rsidRPr="00BE4226">
        <w:rPr>
          <w:rFonts w:ascii="Times New Roman" w:eastAsia="Times New Roman" w:hAnsi="Times New Roman" w:cs="Times New Roman"/>
          <w:sz w:val="24"/>
          <w:szCs w:val="24"/>
          <w:lang w:val="ru-MD" w:eastAsia="ru-RU"/>
        </w:rPr>
        <w:t xml:space="preserve"> в анализе рынка недвижимости используется для географического позиционирования и визуализации объектов на карте. Она не является прямым показателем ценовых тенденций, но обеспечивает важный контекст, позволяя сравнивать различные рынки недвижимости и оценивать влияние местоположения на стоимость. `</w:t>
      </w:r>
      <w:proofErr w:type="spellStart"/>
      <w:r w:rsidRPr="00BE4226">
        <w:rPr>
          <w:rFonts w:ascii="Times New Roman" w:eastAsia="Times New Roman" w:hAnsi="Times New Roman" w:cs="Times New Roman"/>
          <w:sz w:val="24"/>
          <w:szCs w:val="24"/>
          <w:lang w:val="ru-MD" w:eastAsia="ru-RU"/>
        </w:rPr>
        <w:t>Viewport</w:t>
      </w:r>
      <w:proofErr w:type="spellEnd"/>
      <w:r w:rsidRPr="00BE4226">
        <w:rPr>
          <w:rFonts w:ascii="Times New Roman" w:eastAsia="Times New Roman" w:hAnsi="Times New Roman" w:cs="Times New Roman"/>
          <w:sz w:val="24"/>
          <w:szCs w:val="24"/>
          <w:lang w:val="ru-MD" w:eastAsia="ru-RU"/>
        </w:rPr>
        <w:t>` может служить основой для стратегического планирования, инвестиционных решений и понимания местных рыночных условий.</w:t>
      </w:r>
    </w:p>
    <w:p w:rsidR="009803AD" w:rsidRPr="006943FF" w:rsidRDefault="009803AD" w:rsidP="006D4928">
      <w:pPr>
        <w:shd w:val="clear" w:color="auto" w:fill="FFFFFF"/>
        <w:spacing w:after="150" w:line="375" w:lineRule="atLeast"/>
        <w:rPr>
          <w:rFonts w:ascii="Trebuchet MS" w:eastAsia="Times New Roman" w:hAnsi="Trebuchet MS" w:cs="Times New Roman"/>
          <w:color w:val="3E3D40"/>
          <w:sz w:val="27"/>
          <w:szCs w:val="27"/>
          <w:lang w:eastAsia="ru-RU"/>
        </w:rPr>
      </w:pPr>
    </w:p>
    <w:p w:rsidR="006D4928" w:rsidRPr="00B73D52" w:rsidRDefault="00B73D52" w:rsidP="00E6229B">
      <w:pPr>
        <w:spacing w:after="0" w:line="360" w:lineRule="auto"/>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val="ru-MD" w:eastAsia="ru-RU"/>
        </w:rPr>
        <w:t xml:space="preserve">2.3 </w:t>
      </w:r>
      <w:r w:rsidR="009803AD" w:rsidRPr="00B73D52">
        <w:rPr>
          <w:rFonts w:ascii="Times New Roman" w:eastAsia="Times New Roman" w:hAnsi="Times New Roman" w:cs="Times New Roman"/>
          <w:b/>
          <w:sz w:val="24"/>
          <w:szCs w:val="24"/>
          <w:lang w:eastAsia="ru-RU"/>
        </w:rPr>
        <w:t>Результативные переменные</w:t>
      </w:r>
    </w:p>
    <w:p w:rsidR="0065085A" w:rsidRPr="00E6229B" w:rsidRDefault="006943FF" w:rsidP="00E6229B">
      <w:pPr>
        <w:spacing w:after="0" w:line="360" w:lineRule="auto"/>
        <w:ind w:firstLine="720"/>
        <w:jc w:val="both"/>
        <w:rPr>
          <w:rFonts w:ascii="Times New Roman" w:eastAsia="Times New Roman" w:hAnsi="Times New Roman" w:cs="Times New Roman"/>
          <w:sz w:val="24"/>
          <w:szCs w:val="24"/>
          <w:lang w:eastAsia="ru-RU"/>
        </w:rPr>
      </w:pPr>
      <w:r w:rsidRPr="00E6229B">
        <w:rPr>
          <w:rFonts w:ascii="Times New Roman" w:eastAsia="Times New Roman" w:hAnsi="Times New Roman" w:cs="Times New Roman"/>
          <w:sz w:val="24"/>
          <w:szCs w:val="24"/>
          <w:lang w:eastAsia="ru-RU"/>
        </w:rPr>
        <w:t>Основными результативными переменными в вашем исследовании рынка недвижимости в Италии за 2023 год являются изменения в ценах на недвижимость, динамика спроса и предпочтений покупателей. Эти переменные отражают, как факторы, такие как местоположение объекта, его размер и количество комнат, влияют на рыночную стоимость. Важной частью анализа является оценка того, как различные районы и города Италии демонстрируют уникальные тенденции в ценообразовании. Кроме того, исследование фокусируется на понимании изменений в спросе, учитывая экономические и социальные факторы, что позволяет выявить актуальные тенденции рынка и потенциальные направления его развития. Отсутствие данных о типах недвижимости и дополнительных удобствах компенсируется более детальным изучением географических, структурных и экономических характеристик объектов, что способствует глубокому пониманию рыночной динамики.</w:t>
      </w:r>
    </w:p>
    <w:p w:rsidR="00962F14" w:rsidRDefault="0065085A" w:rsidP="006450CC">
      <w:r w:rsidRPr="0065085A">
        <w:tab/>
      </w:r>
    </w:p>
    <w:p w:rsidR="00962F14" w:rsidRPr="006450CC" w:rsidRDefault="00962F14" w:rsidP="006450CC"/>
    <w:p w:rsidR="006D4928" w:rsidRPr="00E6229B" w:rsidRDefault="009803AD" w:rsidP="00E6229B">
      <w:pPr>
        <w:spacing w:after="0" w:line="360" w:lineRule="auto"/>
        <w:rPr>
          <w:rFonts w:ascii="Times New Roman" w:eastAsia="Times New Roman" w:hAnsi="Times New Roman" w:cs="Times New Roman"/>
          <w:b/>
          <w:bCs/>
          <w:sz w:val="28"/>
          <w:szCs w:val="28"/>
          <w:lang w:eastAsia="ru-RU"/>
        </w:rPr>
      </w:pPr>
      <w:bookmarkStart w:id="3" w:name="h4"/>
      <w:bookmarkEnd w:id="3"/>
      <w:r w:rsidRPr="00E6229B">
        <w:rPr>
          <w:rFonts w:ascii="Times New Roman" w:eastAsia="Times New Roman" w:hAnsi="Times New Roman" w:cs="Times New Roman"/>
          <w:b/>
          <w:bCs/>
          <w:sz w:val="28"/>
          <w:szCs w:val="28"/>
          <w:lang w:eastAsia="ru-RU"/>
        </w:rPr>
        <w:t>Результаты</w:t>
      </w:r>
    </w:p>
    <w:p w:rsidR="006450CC" w:rsidRPr="00B73D52" w:rsidRDefault="00B73D52" w:rsidP="00E6229B">
      <w:pPr>
        <w:spacing w:after="0" w:line="360" w:lineRule="auto"/>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val="ru-MD" w:eastAsia="ru-RU"/>
        </w:rPr>
        <w:t xml:space="preserve">3.1 </w:t>
      </w:r>
      <w:r w:rsidR="006450CC" w:rsidRPr="00B73D52">
        <w:rPr>
          <w:rFonts w:ascii="Times New Roman" w:eastAsia="Times New Roman" w:hAnsi="Times New Roman" w:cs="Times New Roman"/>
          <w:b/>
          <w:sz w:val="24"/>
          <w:szCs w:val="24"/>
          <w:lang w:eastAsia="ru-RU"/>
        </w:rPr>
        <w:t>Визуализация данных</w:t>
      </w:r>
    </w:p>
    <w:p w:rsidR="006450CC" w:rsidRDefault="003D24A5" w:rsidP="00E6229B">
      <w:pPr>
        <w:spacing w:after="0" w:line="360" w:lineRule="auto"/>
        <w:ind w:firstLine="720"/>
        <w:jc w:val="both"/>
        <w:rPr>
          <w:rFonts w:ascii="Times New Roman" w:eastAsia="Times New Roman" w:hAnsi="Times New Roman" w:cs="Times New Roman"/>
          <w:sz w:val="24"/>
          <w:szCs w:val="24"/>
          <w:lang w:eastAsia="ru-RU"/>
        </w:rPr>
      </w:pPr>
      <w:r w:rsidRPr="00E6229B">
        <w:rPr>
          <w:rFonts w:ascii="Times New Roman" w:eastAsia="Times New Roman" w:hAnsi="Times New Roman" w:cs="Times New Roman"/>
          <w:sz w:val="24"/>
          <w:szCs w:val="24"/>
          <w:lang w:eastAsia="ru-RU"/>
        </w:rPr>
        <w:t>Визуализация данных в исследовании рынка недвижимости в Италии представлена серией графиков, которые наглядно демонстрируют связь между различными характеристиками объектов недвижимости и их ценами. Матрица корреляций</w:t>
      </w:r>
      <w:r w:rsidR="005A0A76" w:rsidRPr="00E6229B">
        <w:rPr>
          <w:rFonts w:ascii="Times New Roman" w:eastAsia="Times New Roman" w:hAnsi="Times New Roman" w:cs="Times New Roman"/>
          <w:sz w:val="24"/>
          <w:szCs w:val="24"/>
          <w:lang w:eastAsia="ru-RU"/>
        </w:rPr>
        <w:t xml:space="preserve"> (Figura 2)</w:t>
      </w:r>
      <w:r w:rsidRPr="00E6229B">
        <w:rPr>
          <w:rFonts w:ascii="Times New Roman" w:eastAsia="Times New Roman" w:hAnsi="Times New Roman" w:cs="Times New Roman"/>
          <w:sz w:val="24"/>
          <w:szCs w:val="24"/>
          <w:lang w:eastAsia="ru-RU"/>
        </w:rPr>
        <w:t xml:space="preserve"> выявляет </w:t>
      </w:r>
      <w:r w:rsidR="00BF19A0" w:rsidRPr="00E6229B">
        <w:rPr>
          <w:rFonts w:ascii="Times New Roman" w:eastAsia="Times New Roman" w:hAnsi="Times New Roman" w:cs="Times New Roman"/>
          <w:sz w:val="24"/>
          <w:szCs w:val="24"/>
          <w:lang w:eastAsia="ru-RU"/>
        </w:rPr>
        <w:t>от умеренной до сильной</w:t>
      </w:r>
      <w:r w:rsidRPr="00E6229B">
        <w:rPr>
          <w:rFonts w:ascii="Times New Roman" w:eastAsia="Times New Roman" w:hAnsi="Times New Roman" w:cs="Times New Roman"/>
          <w:sz w:val="24"/>
          <w:szCs w:val="24"/>
          <w:lang w:eastAsia="ru-RU"/>
        </w:rPr>
        <w:t xml:space="preserve"> положите</w:t>
      </w:r>
      <w:r w:rsidR="00BF19A0" w:rsidRPr="00E6229B">
        <w:rPr>
          <w:rFonts w:ascii="Times New Roman" w:eastAsia="Times New Roman" w:hAnsi="Times New Roman" w:cs="Times New Roman"/>
          <w:sz w:val="24"/>
          <w:szCs w:val="24"/>
          <w:lang w:eastAsia="ru-RU"/>
        </w:rPr>
        <w:t>льной связи</w:t>
      </w:r>
      <w:r w:rsidRPr="00E6229B">
        <w:rPr>
          <w:rFonts w:ascii="Times New Roman" w:eastAsia="Times New Roman" w:hAnsi="Times New Roman" w:cs="Times New Roman"/>
          <w:sz w:val="24"/>
          <w:szCs w:val="24"/>
          <w:lang w:eastAsia="ru-RU"/>
        </w:rPr>
        <w:t xml:space="preserve"> между площадью и ценой, а также между количеством комнат и ценой, что указывает на важность этих параметров при оценке стоимости недвижимости. Гистограмма, отражающая количество недвижимости в разных городах</w:t>
      </w:r>
      <w:r w:rsidR="005A0A76" w:rsidRPr="00E6229B">
        <w:rPr>
          <w:rFonts w:ascii="Times New Roman" w:eastAsia="Times New Roman" w:hAnsi="Times New Roman" w:cs="Times New Roman"/>
          <w:sz w:val="24"/>
          <w:szCs w:val="24"/>
          <w:lang w:eastAsia="ru-RU"/>
        </w:rPr>
        <w:t xml:space="preserve"> (Figura 3)</w:t>
      </w:r>
      <w:r w:rsidRPr="00E6229B">
        <w:rPr>
          <w:rFonts w:ascii="Times New Roman" w:eastAsia="Times New Roman" w:hAnsi="Times New Roman" w:cs="Times New Roman"/>
          <w:sz w:val="24"/>
          <w:szCs w:val="24"/>
          <w:lang w:eastAsia="ru-RU"/>
        </w:rPr>
        <w:t xml:space="preserve">, показывает, что распределение объектов недвижимости неравномерно по стране, с концентрацией </w:t>
      </w:r>
      <w:r w:rsidRPr="00E6229B">
        <w:rPr>
          <w:rFonts w:ascii="Times New Roman" w:eastAsia="Times New Roman" w:hAnsi="Times New Roman" w:cs="Times New Roman"/>
          <w:sz w:val="24"/>
          <w:szCs w:val="24"/>
          <w:lang w:eastAsia="ru-RU"/>
        </w:rPr>
        <w:lastRenderedPageBreak/>
        <w:t>предложений в крупных городах. Это подчеркивает разнообразие рыночных условий и потенциальную зависимость цены от географического положения. Дополнительно, столбчатая диаграмма, отображающая среднюю стоимость недвижимости по городам</w:t>
      </w:r>
      <w:r w:rsidR="006F583D" w:rsidRPr="00E6229B">
        <w:rPr>
          <w:rFonts w:ascii="Times New Roman" w:eastAsia="Times New Roman" w:hAnsi="Times New Roman" w:cs="Times New Roman"/>
          <w:sz w:val="24"/>
          <w:szCs w:val="24"/>
          <w:lang w:eastAsia="ru-RU"/>
        </w:rPr>
        <w:t xml:space="preserve"> (Figura 4)</w:t>
      </w:r>
      <w:r w:rsidRPr="00E6229B">
        <w:rPr>
          <w:rFonts w:ascii="Times New Roman" w:eastAsia="Times New Roman" w:hAnsi="Times New Roman" w:cs="Times New Roman"/>
          <w:sz w:val="24"/>
          <w:szCs w:val="24"/>
          <w:lang w:eastAsia="ru-RU"/>
        </w:rPr>
        <w:t xml:space="preserve">, предоставляет представление о том, как цены варьируются в зависимости от местоположения, с наибольшими средними ценами в крупнейших и наиболее экономически развитых центрах. Распределение количества комнат в недвижимости </w:t>
      </w:r>
      <w:r w:rsidR="008B00F1" w:rsidRPr="00E6229B">
        <w:rPr>
          <w:rFonts w:ascii="Times New Roman" w:eastAsia="Times New Roman" w:hAnsi="Times New Roman" w:cs="Times New Roman"/>
          <w:sz w:val="24"/>
          <w:szCs w:val="24"/>
          <w:lang w:eastAsia="ru-RU"/>
        </w:rPr>
        <w:t xml:space="preserve">(Figura 5) </w:t>
      </w:r>
      <w:r w:rsidRPr="00E6229B">
        <w:rPr>
          <w:rFonts w:ascii="Times New Roman" w:eastAsia="Times New Roman" w:hAnsi="Times New Roman" w:cs="Times New Roman"/>
          <w:sz w:val="24"/>
          <w:szCs w:val="24"/>
          <w:lang w:eastAsia="ru-RU"/>
        </w:rPr>
        <w:t xml:space="preserve">подчеркивает популярность определенных размеров жилья, что может служить индикатором спроса на рынке. Наконец, диаграмма рассеяния для цены и площади </w:t>
      </w:r>
      <w:r w:rsidR="006F583D" w:rsidRPr="00E6229B">
        <w:rPr>
          <w:rFonts w:ascii="Times New Roman" w:eastAsia="Times New Roman" w:hAnsi="Times New Roman" w:cs="Times New Roman"/>
          <w:sz w:val="24"/>
          <w:szCs w:val="24"/>
          <w:lang w:eastAsia="ru-RU"/>
        </w:rPr>
        <w:t>(Figura</w:t>
      </w:r>
      <w:r w:rsidR="008B00F1" w:rsidRPr="00E6229B">
        <w:rPr>
          <w:rFonts w:ascii="Times New Roman" w:eastAsia="Times New Roman" w:hAnsi="Times New Roman" w:cs="Times New Roman"/>
          <w:sz w:val="24"/>
          <w:szCs w:val="24"/>
          <w:lang w:eastAsia="ru-RU"/>
        </w:rPr>
        <w:t xml:space="preserve"> 6</w:t>
      </w:r>
      <w:r w:rsidR="006F583D" w:rsidRPr="00E6229B">
        <w:rPr>
          <w:rFonts w:ascii="Times New Roman" w:eastAsia="Times New Roman" w:hAnsi="Times New Roman" w:cs="Times New Roman"/>
          <w:sz w:val="24"/>
          <w:szCs w:val="24"/>
          <w:lang w:eastAsia="ru-RU"/>
        </w:rPr>
        <w:t xml:space="preserve">) </w:t>
      </w:r>
      <w:r w:rsidRPr="00E6229B">
        <w:rPr>
          <w:rFonts w:ascii="Times New Roman" w:eastAsia="Times New Roman" w:hAnsi="Times New Roman" w:cs="Times New Roman"/>
          <w:sz w:val="24"/>
          <w:szCs w:val="24"/>
          <w:lang w:eastAsia="ru-RU"/>
        </w:rPr>
        <w:t>подтверждает предположение о том, что более крупные объекты недвижимости имеют тенденцию быть дороже, хотя стоит отметить значительный разброс цен, особенно для объектов большей площади, что может указывать на наличие других факторов, влияющих на стоимость кроме размера.</w:t>
      </w:r>
      <w:r w:rsidR="008B00F1" w:rsidRPr="00E6229B">
        <w:rPr>
          <w:rFonts w:ascii="Times New Roman" w:eastAsia="Times New Roman" w:hAnsi="Times New Roman" w:cs="Times New Roman"/>
          <w:sz w:val="24"/>
          <w:szCs w:val="24"/>
          <w:lang w:eastAsia="ru-RU"/>
        </w:rPr>
        <w:t xml:space="preserve"> Диаграмма рассеяния (Figura 7) иллюстрирует зависимость цен на недвижимость от количества комнат, показывая, что с увеличением числа комнат наблюдается тенденция к увеличению стоимости, хотя этот рост не всегда пропорционален и сопровождается заметным разбросом цен внутри каждой категории комнат. Наличие аномально дешёвых объектов с большим количеством комнат может указывать на уникальные особенности этих объектов или на ошибки в данных.</w:t>
      </w:r>
    </w:p>
    <w:p w:rsidR="00BE4226" w:rsidRPr="00BE4226" w:rsidRDefault="00BE4226" w:rsidP="00BE4226">
      <w:pPr>
        <w:spacing w:after="0" w:line="360" w:lineRule="auto"/>
        <w:ind w:firstLine="720"/>
        <w:jc w:val="both"/>
        <w:rPr>
          <w:rFonts w:ascii="Times New Roman" w:eastAsia="Times New Roman" w:hAnsi="Times New Roman" w:cs="Times New Roman"/>
          <w:sz w:val="24"/>
          <w:szCs w:val="24"/>
          <w:lang w:eastAsia="ru-RU"/>
        </w:rPr>
      </w:pPr>
      <w:r w:rsidRPr="00AC1E7E">
        <w:rPr>
          <w:rFonts w:ascii="Times New Roman" w:eastAsia="Times New Roman" w:hAnsi="Times New Roman" w:cs="Times New Roman"/>
          <w:b/>
          <w:sz w:val="24"/>
          <w:szCs w:val="24"/>
          <w:lang w:eastAsia="ru-RU"/>
        </w:rPr>
        <w:t>Результаты ANOVA</w:t>
      </w:r>
      <w:r w:rsidRPr="00BE4226">
        <w:rPr>
          <w:rFonts w:ascii="Times New Roman" w:eastAsia="Times New Roman" w:hAnsi="Times New Roman" w:cs="Times New Roman"/>
          <w:sz w:val="24"/>
          <w:szCs w:val="24"/>
          <w:lang w:eastAsia="ru-RU"/>
        </w:rPr>
        <w:t>, представленные на изображении</w:t>
      </w:r>
      <w:r>
        <w:rPr>
          <w:rFonts w:ascii="Times New Roman" w:eastAsia="Times New Roman" w:hAnsi="Times New Roman" w:cs="Times New Roman"/>
          <w:sz w:val="24"/>
          <w:szCs w:val="24"/>
          <w:lang w:val="ru-MD" w:eastAsia="ru-RU"/>
        </w:rPr>
        <w:t xml:space="preserve"> </w:t>
      </w:r>
      <w:r>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eastAsia="ru-RU"/>
        </w:rPr>
        <w:t>Figura</w:t>
      </w:r>
      <w:proofErr w:type="spellEnd"/>
      <w:r>
        <w:rPr>
          <w:rFonts w:ascii="Times New Roman" w:eastAsia="Times New Roman" w:hAnsi="Times New Roman" w:cs="Times New Roman"/>
          <w:sz w:val="24"/>
          <w:szCs w:val="24"/>
          <w:lang w:eastAsia="ru-RU"/>
        </w:rPr>
        <w:t xml:space="preserve"> 9</w:t>
      </w:r>
      <w:r w:rsidRPr="00E6229B">
        <w:rPr>
          <w:rFonts w:ascii="Times New Roman" w:eastAsia="Times New Roman" w:hAnsi="Times New Roman" w:cs="Times New Roman"/>
          <w:sz w:val="24"/>
          <w:szCs w:val="24"/>
          <w:lang w:eastAsia="ru-RU"/>
        </w:rPr>
        <w:t>)</w:t>
      </w:r>
      <w:r w:rsidRPr="00BE4226">
        <w:rPr>
          <w:rFonts w:ascii="Times New Roman" w:eastAsia="Times New Roman" w:hAnsi="Times New Roman" w:cs="Times New Roman"/>
          <w:sz w:val="24"/>
          <w:szCs w:val="24"/>
          <w:lang w:eastAsia="ru-RU"/>
        </w:rPr>
        <w:t>, показывают следующее:</w:t>
      </w:r>
    </w:p>
    <w:p w:rsidR="00BE4226" w:rsidRPr="00BE4226" w:rsidRDefault="00BE4226" w:rsidP="00BE4226">
      <w:pPr>
        <w:pStyle w:val="a7"/>
        <w:numPr>
          <w:ilvl w:val="0"/>
          <w:numId w:val="3"/>
        </w:numPr>
        <w:spacing w:after="0" w:line="360" w:lineRule="auto"/>
        <w:jc w:val="both"/>
        <w:rPr>
          <w:rFonts w:ascii="Times New Roman" w:eastAsia="Times New Roman" w:hAnsi="Times New Roman" w:cs="Times New Roman"/>
          <w:sz w:val="24"/>
          <w:szCs w:val="24"/>
          <w:lang w:eastAsia="ru-RU"/>
        </w:rPr>
      </w:pPr>
      <w:proofErr w:type="spellStart"/>
      <w:r w:rsidRPr="00BE4226">
        <w:rPr>
          <w:rFonts w:ascii="Times New Roman" w:eastAsia="Times New Roman" w:hAnsi="Times New Roman" w:cs="Times New Roman"/>
          <w:sz w:val="24"/>
          <w:szCs w:val="24"/>
          <w:lang w:eastAsia="ru-RU"/>
        </w:rPr>
        <w:t>sum_sq</w:t>
      </w:r>
      <w:proofErr w:type="spellEnd"/>
      <w:r w:rsidRPr="00BE4226">
        <w:rPr>
          <w:rFonts w:ascii="Times New Roman" w:eastAsia="Times New Roman" w:hAnsi="Times New Roman" w:cs="Times New Roman"/>
          <w:sz w:val="24"/>
          <w:szCs w:val="24"/>
          <w:lang w:eastAsia="ru-RU"/>
        </w:rPr>
        <w:t xml:space="preserve"> (сумма квадратов): Это мера общей вариации в данных. Для фактора "</w:t>
      </w:r>
      <w:proofErr w:type="spellStart"/>
      <w:r w:rsidRPr="00BE4226">
        <w:rPr>
          <w:rFonts w:ascii="Times New Roman" w:eastAsia="Times New Roman" w:hAnsi="Times New Roman" w:cs="Times New Roman"/>
          <w:sz w:val="24"/>
          <w:szCs w:val="24"/>
          <w:lang w:eastAsia="ru-RU"/>
        </w:rPr>
        <w:t>City</w:t>
      </w:r>
      <w:proofErr w:type="spellEnd"/>
      <w:r w:rsidRPr="00BE4226">
        <w:rPr>
          <w:rFonts w:ascii="Times New Roman" w:eastAsia="Times New Roman" w:hAnsi="Times New Roman" w:cs="Times New Roman"/>
          <w:sz w:val="24"/>
          <w:szCs w:val="24"/>
          <w:lang w:eastAsia="ru-RU"/>
        </w:rPr>
        <w:t>" (C(</w:t>
      </w:r>
      <w:proofErr w:type="spellStart"/>
      <w:r w:rsidRPr="00BE4226">
        <w:rPr>
          <w:rFonts w:ascii="Times New Roman" w:eastAsia="Times New Roman" w:hAnsi="Times New Roman" w:cs="Times New Roman"/>
          <w:sz w:val="24"/>
          <w:szCs w:val="24"/>
          <w:lang w:eastAsia="ru-RU"/>
        </w:rPr>
        <w:t>City</w:t>
      </w:r>
      <w:proofErr w:type="spellEnd"/>
      <w:r w:rsidRPr="00BE4226">
        <w:rPr>
          <w:rFonts w:ascii="Times New Roman" w:eastAsia="Times New Roman" w:hAnsi="Times New Roman" w:cs="Times New Roman"/>
          <w:sz w:val="24"/>
          <w:szCs w:val="24"/>
          <w:lang w:eastAsia="ru-RU"/>
        </w:rPr>
        <w:t xml:space="preserve">)) сумма квадратов составляет около 5.35e+14, что указывает на общую вариацию цен, объяснимую различиями между городами. </w:t>
      </w:r>
      <w:proofErr w:type="spellStart"/>
      <w:r w:rsidRPr="00BE4226">
        <w:rPr>
          <w:rFonts w:ascii="Times New Roman" w:eastAsia="Times New Roman" w:hAnsi="Times New Roman" w:cs="Times New Roman"/>
          <w:sz w:val="24"/>
          <w:szCs w:val="24"/>
          <w:lang w:eastAsia="ru-RU"/>
        </w:rPr>
        <w:t>Residual</w:t>
      </w:r>
      <w:proofErr w:type="spellEnd"/>
      <w:r w:rsidRPr="00BE4226">
        <w:rPr>
          <w:rFonts w:ascii="Times New Roman" w:eastAsia="Times New Roman" w:hAnsi="Times New Roman" w:cs="Times New Roman"/>
          <w:sz w:val="24"/>
          <w:szCs w:val="24"/>
          <w:lang w:eastAsia="ru-RU"/>
        </w:rPr>
        <w:t xml:space="preserve"> показывает оставшуюся вариацию, которая не объясняется моделью, и составляет около 2.59e+15.</w:t>
      </w:r>
    </w:p>
    <w:p w:rsidR="00BE4226" w:rsidRPr="00BE4226" w:rsidRDefault="00BE4226" w:rsidP="00BE4226">
      <w:pPr>
        <w:pStyle w:val="a7"/>
        <w:numPr>
          <w:ilvl w:val="0"/>
          <w:numId w:val="3"/>
        </w:numPr>
        <w:spacing w:after="0" w:line="360" w:lineRule="auto"/>
        <w:jc w:val="both"/>
        <w:rPr>
          <w:rFonts w:ascii="Times New Roman" w:eastAsia="Times New Roman" w:hAnsi="Times New Roman" w:cs="Times New Roman"/>
          <w:sz w:val="24"/>
          <w:szCs w:val="24"/>
          <w:lang w:eastAsia="ru-RU"/>
        </w:rPr>
      </w:pPr>
      <w:proofErr w:type="spellStart"/>
      <w:r w:rsidRPr="00BE4226">
        <w:rPr>
          <w:rFonts w:ascii="Times New Roman" w:eastAsia="Times New Roman" w:hAnsi="Times New Roman" w:cs="Times New Roman"/>
          <w:sz w:val="24"/>
          <w:szCs w:val="24"/>
          <w:lang w:eastAsia="ru-RU"/>
        </w:rPr>
        <w:t>df</w:t>
      </w:r>
      <w:proofErr w:type="spellEnd"/>
      <w:r w:rsidRPr="00BE4226">
        <w:rPr>
          <w:rFonts w:ascii="Times New Roman" w:eastAsia="Times New Roman" w:hAnsi="Times New Roman" w:cs="Times New Roman"/>
          <w:sz w:val="24"/>
          <w:szCs w:val="24"/>
          <w:lang w:eastAsia="ru-RU"/>
        </w:rPr>
        <w:t xml:space="preserve"> (степени свободы): Для C(</w:t>
      </w:r>
      <w:proofErr w:type="spellStart"/>
      <w:r w:rsidRPr="00BE4226">
        <w:rPr>
          <w:rFonts w:ascii="Times New Roman" w:eastAsia="Times New Roman" w:hAnsi="Times New Roman" w:cs="Times New Roman"/>
          <w:sz w:val="24"/>
          <w:szCs w:val="24"/>
          <w:lang w:eastAsia="ru-RU"/>
        </w:rPr>
        <w:t>City</w:t>
      </w:r>
      <w:proofErr w:type="spellEnd"/>
      <w:r w:rsidRPr="00BE4226">
        <w:rPr>
          <w:rFonts w:ascii="Times New Roman" w:eastAsia="Times New Roman" w:hAnsi="Times New Roman" w:cs="Times New Roman"/>
          <w:sz w:val="24"/>
          <w:szCs w:val="24"/>
          <w:lang w:eastAsia="ru-RU"/>
        </w:rPr>
        <w:t xml:space="preserve">) степени свободы равны 15, что предполагает, что в анализе было 16 уникальных городов (15 дополнительных категорий плюс одна базовая категория). </w:t>
      </w:r>
      <w:proofErr w:type="spellStart"/>
      <w:r w:rsidRPr="00BE4226">
        <w:rPr>
          <w:rFonts w:ascii="Times New Roman" w:eastAsia="Times New Roman" w:hAnsi="Times New Roman" w:cs="Times New Roman"/>
          <w:sz w:val="24"/>
          <w:szCs w:val="24"/>
          <w:lang w:eastAsia="ru-RU"/>
        </w:rPr>
        <w:t>Residual</w:t>
      </w:r>
      <w:proofErr w:type="spellEnd"/>
      <w:r w:rsidRPr="00BE4226">
        <w:rPr>
          <w:rFonts w:ascii="Times New Roman" w:eastAsia="Times New Roman" w:hAnsi="Times New Roman" w:cs="Times New Roman"/>
          <w:sz w:val="24"/>
          <w:szCs w:val="24"/>
          <w:lang w:eastAsia="ru-RU"/>
        </w:rPr>
        <w:t xml:space="preserve"> имеет 15982 степени свободы, что соответствует количеству наблюдений минус количество городов.</w:t>
      </w:r>
    </w:p>
    <w:p w:rsidR="00BE4226" w:rsidRPr="00BE4226" w:rsidRDefault="00BE4226" w:rsidP="00BE4226">
      <w:pPr>
        <w:pStyle w:val="a7"/>
        <w:numPr>
          <w:ilvl w:val="0"/>
          <w:numId w:val="3"/>
        </w:numPr>
        <w:spacing w:after="0" w:line="360" w:lineRule="auto"/>
        <w:jc w:val="both"/>
        <w:rPr>
          <w:rFonts w:ascii="Times New Roman" w:eastAsia="Times New Roman" w:hAnsi="Times New Roman" w:cs="Times New Roman"/>
          <w:sz w:val="24"/>
          <w:szCs w:val="24"/>
          <w:lang w:eastAsia="ru-RU"/>
        </w:rPr>
      </w:pPr>
      <w:r w:rsidRPr="00BE4226">
        <w:rPr>
          <w:rFonts w:ascii="Times New Roman" w:eastAsia="Times New Roman" w:hAnsi="Times New Roman" w:cs="Times New Roman"/>
          <w:sz w:val="24"/>
          <w:szCs w:val="24"/>
          <w:lang w:eastAsia="ru-RU"/>
        </w:rPr>
        <w:t xml:space="preserve">F (F-статистика): Значение F-статистики равно 219.688612 для городов, что очень велико. Это статистический тест, используемый для сравнения вариаций между группами и внутри групп. Высокое значение F указывает </w:t>
      </w:r>
      <w:r w:rsidRPr="00BE4226">
        <w:rPr>
          <w:rFonts w:ascii="Times New Roman" w:eastAsia="Times New Roman" w:hAnsi="Times New Roman" w:cs="Times New Roman"/>
          <w:sz w:val="24"/>
          <w:szCs w:val="24"/>
          <w:lang w:eastAsia="ru-RU"/>
        </w:rPr>
        <w:lastRenderedPageBreak/>
        <w:t>на то, что средние цены на недвижимость значительно различаются между городами.</w:t>
      </w:r>
    </w:p>
    <w:p w:rsidR="00BE4226" w:rsidRPr="00BE4226" w:rsidRDefault="00BE4226" w:rsidP="00BE4226">
      <w:pPr>
        <w:pStyle w:val="a7"/>
        <w:numPr>
          <w:ilvl w:val="0"/>
          <w:numId w:val="3"/>
        </w:numPr>
        <w:spacing w:after="0" w:line="360" w:lineRule="auto"/>
        <w:jc w:val="both"/>
        <w:rPr>
          <w:rFonts w:ascii="Times New Roman" w:eastAsia="Times New Roman" w:hAnsi="Times New Roman" w:cs="Times New Roman"/>
          <w:sz w:val="24"/>
          <w:szCs w:val="24"/>
          <w:lang w:eastAsia="ru-RU"/>
        </w:rPr>
      </w:pPr>
      <w:r w:rsidRPr="00BE4226">
        <w:rPr>
          <w:rFonts w:ascii="Times New Roman" w:eastAsia="Times New Roman" w:hAnsi="Times New Roman" w:cs="Times New Roman"/>
          <w:sz w:val="24"/>
          <w:szCs w:val="24"/>
          <w:lang w:eastAsia="ru-RU"/>
        </w:rPr>
        <w:t>PR</w:t>
      </w:r>
      <w:proofErr w:type="gramStart"/>
      <w:r w:rsidRPr="00BE4226">
        <w:rPr>
          <w:rFonts w:ascii="Times New Roman" w:eastAsia="Times New Roman" w:hAnsi="Times New Roman" w:cs="Times New Roman"/>
          <w:sz w:val="24"/>
          <w:szCs w:val="24"/>
          <w:lang w:eastAsia="ru-RU"/>
        </w:rPr>
        <w:t>(&gt;F</w:t>
      </w:r>
      <w:proofErr w:type="gramEnd"/>
      <w:r w:rsidRPr="00BE4226">
        <w:rPr>
          <w:rFonts w:ascii="Times New Roman" w:eastAsia="Times New Roman" w:hAnsi="Times New Roman" w:cs="Times New Roman"/>
          <w:sz w:val="24"/>
          <w:szCs w:val="24"/>
          <w:lang w:eastAsia="ru-RU"/>
        </w:rPr>
        <w:t>) (p-значение для F-статистики): Почти равно 0, что говорит о том, что есть очень сильные доказательства того, что средние цены на недвижимость статистически значимо различаются между городами. В стандартных исследованиях p-значение меньше 0.05 обычно считается достаточным для отклонения нулевой гипотезы (о том, что нет различий между группами), так что здесь различия между городами по ценам на недвижимость можно считать статистически подтвержденными.</w:t>
      </w:r>
    </w:p>
    <w:p w:rsidR="00BE4226" w:rsidRPr="00BE4226" w:rsidRDefault="00BE4226" w:rsidP="00BE4226">
      <w:pPr>
        <w:spacing w:after="0" w:line="360" w:lineRule="auto"/>
        <w:ind w:firstLine="720"/>
        <w:jc w:val="both"/>
        <w:rPr>
          <w:rFonts w:ascii="Times New Roman" w:eastAsia="Times New Roman" w:hAnsi="Times New Roman" w:cs="Times New Roman"/>
          <w:sz w:val="24"/>
          <w:szCs w:val="24"/>
          <w:lang w:eastAsia="ru-RU"/>
        </w:rPr>
      </w:pPr>
      <w:r w:rsidRPr="00BE4226">
        <w:rPr>
          <w:rFonts w:ascii="Times New Roman" w:eastAsia="Times New Roman" w:hAnsi="Times New Roman" w:cs="Times New Roman"/>
          <w:sz w:val="24"/>
          <w:szCs w:val="24"/>
          <w:lang w:eastAsia="ru-RU"/>
        </w:rPr>
        <w:t>В общем, эти результаты указывают на то, что местоположение в разных городах является значимым фактором, влияющим на цены на недвижимость, и что эти различия статистически подтверждены.</w:t>
      </w:r>
    </w:p>
    <w:p w:rsidR="00BE4226" w:rsidRPr="00E6229B" w:rsidRDefault="00BE4226" w:rsidP="00E6229B">
      <w:pPr>
        <w:spacing w:after="0" w:line="360" w:lineRule="auto"/>
        <w:ind w:firstLine="720"/>
        <w:jc w:val="both"/>
        <w:rPr>
          <w:rFonts w:ascii="Times New Roman" w:eastAsia="Times New Roman" w:hAnsi="Times New Roman" w:cs="Times New Roman"/>
          <w:sz w:val="24"/>
          <w:szCs w:val="24"/>
          <w:lang w:eastAsia="ru-RU"/>
        </w:rPr>
      </w:pPr>
    </w:p>
    <w:p w:rsidR="00BF19A0" w:rsidRPr="00BF19A0" w:rsidRDefault="00BF19A0" w:rsidP="00BF19A0">
      <w:pPr>
        <w:shd w:val="clear" w:color="auto" w:fill="FFFFFF"/>
        <w:spacing w:after="0" w:line="360" w:lineRule="atLeast"/>
        <w:outlineLvl w:val="2"/>
        <w:rPr>
          <w:rFonts w:ascii="Times New Roman" w:eastAsiaTheme="minorEastAsia" w:hAnsi="Times New Roman"/>
          <w:sz w:val="24"/>
          <w:lang w:val="ro-RO"/>
        </w:rPr>
      </w:pPr>
    </w:p>
    <w:p w:rsidR="006450CC" w:rsidRPr="00B73D52" w:rsidRDefault="00B73D52" w:rsidP="00E6229B">
      <w:pPr>
        <w:spacing w:after="0" w:line="360" w:lineRule="auto"/>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val="ru-MD" w:eastAsia="ru-RU"/>
        </w:rPr>
        <w:t xml:space="preserve">3.2 </w:t>
      </w:r>
      <w:r w:rsidR="006450CC" w:rsidRPr="00B73D52">
        <w:rPr>
          <w:rFonts w:ascii="Times New Roman" w:eastAsia="Times New Roman" w:hAnsi="Times New Roman" w:cs="Times New Roman"/>
          <w:b/>
          <w:sz w:val="24"/>
          <w:szCs w:val="24"/>
          <w:lang w:eastAsia="ru-RU"/>
        </w:rPr>
        <w:t>Описание модели</w:t>
      </w:r>
    </w:p>
    <w:p w:rsidR="00B73D52" w:rsidRPr="00B73D52" w:rsidRDefault="00B73D52" w:rsidP="00B73D52">
      <w:pPr>
        <w:spacing w:after="0" w:line="360" w:lineRule="auto"/>
        <w:ind w:firstLine="720"/>
        <w:jc w:val="both"/>
        <w:rPr>
          <w:rFonts w:ascii="Times New Roman" w:eastAsia="Times New Roman" w:hAnsi="Times New Roman" w:cs="Times New Roman"/>
          <w:sz w:val="24"/>
          <w:szCs w:val="24"/>
          <w:lang w:eastAsia="ru-RU"/>
        </w:rPr>
      </w:pPr>
      <w:r w:rsidRPr="00B73D52">
        <w:rPr>
          <w:rFonts w:ascii="Times New Roman" w:eastAsia="Times New Roman" w:hAnsi="Times New Roman" w:cs="Times New Roman"/>
          <w:sz w:val="24"/>
          <w:szCs w:val="24"/>
          <w:lang w:eastAsia="ru-RU"/>
        </w:rPr>
        <w:t>Модель визуализации рынка недвижимости Италии, представленная на интерактивной карте, демонстрирует средние цены на жилье в различных городах и регионах страны. Используя цветовые кодировки, модель иллюстрирует градацию стоимости: от более низких цен, отображаемых более холодными оттенками, до более высоких цен, представленных теплыми цветами. Это позволяет наглядно оценить, как экономические, культурные и туристические факторы влияют на стоимость недвижимости в разных областях.</w:t>
      </w:r>
    </w:p>
    <w:p w:rsidR="00B73D52" w:rsidRPr="00B73D52" w:rsidRDefault="00B73D52" w:rsidP="00B73D52">
      <w:pPr>
        <w:spacing w:after="0" w:line="360" w:lineRule="auto"/>
        <w:ind w:firstLine="720"/>
        <w:jc w:val="both"/>
        <w:rPr>
          <w:rFonts w:ascii="Times New Roman" w:eastAsia="Times New Roman" w:hAnsi="Times New Roman" w:cs="Times New Roman"/>
          <w:sz w:val="24"/>
          <w:szCs w:val="24"/>
          <w:lang w:eastAsia="ru-RU"/>
        </w:rPr>
      </w:pPr>
      <w:r w:rsidRPr="00B73D52">
        <w:rPr>
          <w:rFonts w:ascii="Times New Roman" w:eastAsia="Times New Roman" w:hAnsi="Times New Roman" w:cs="Times New Roman"/>
          <w:sz w:val="24"/>
          <w:szCs w:val="24"/>
          <w:lang w:eastAsia="ru-RU"/>
        </w:rPr>
        <w:t>Круги, размещенные на карте, не только обозначают географическое положение каждого рынка недвижимости, но и предоставляют информацию о средней цене недвижимости при наведении курсора. Это делает модель полезным инструментом для инвесторов, государственных органов и частных лиц, интересующихся рынком недвижимости.</w:t>
      </w:r>
    </w:p>
    <w:p w:rsidR="006450CC" w:rsidRDefault="006450CC" w:rsidP="00E6229B">
      <w:pPr>
        <w:spacing w:after="0" w:line="360" w:lineRule="auto"/>
        <w:rPr>
          <w:rFonts w:ascii="Times New Roman" w:eastAsia="Times New Roman" w:hAnsi="Times New Roman" w:cs="Times New Roman"/>
          <w:b/>
          <w:bCs/>
          <w:sz w:val="28"/>
          <w:szCs w:val="28"/>
          <w:lang w:eastAsia="ru-RU"/>
        </w:rPr>
      </w:pPr>
    </w:p>
    <w:p w:rsidR="003F4C88" w:rsidRDefault="003F4C88" w:rsidP="00E6229B">
      <w:pPr>
        <w:spacing w:after="0" w:line="360" w:lineRule="auto"/>
        <w:rPr>
          <w:rFonts w:ascii="Times New Roman" w:eastAsia="Times New Roman" w:hAnsi="Times New Roman" w:cs="Times New Roman"/>
          <w:b/>
          <w:bCs/>
          <w:sz w:val="28"/>
          <w:szCs w:val="28"/>
          <w:lang w:eastAsia="ru-RU"/>
        </w:rPr>
      </w:pPr>
    </w:p>
    <w:p w:rsidR="003F4C88" w:rsidRPr="00E6229B" w:rsidRDefault="003F4C88" w:rsidP="00E6229B">
      <w:pPr>
        <w:spacing w:after="0" w:line="360" w:lineRule="auto"/>
        <w:rPr>
          <w:rFonts w:ascii="Times New Roman" w:eastAsia="Times New Roman" w:hAnsi="Times New Roman" w:cs="Times New Roman"/>
          <w:b/>
          <w:bCs/>
          <w:sz w:val="28"/>
          <w:szCs w:val="28"/>
          <w:lang w:eastAsia="ru-RU"/>
        </w:rPr>
      </w:pPr>
    </w:p>
    <w:p w:rsidR="006450CC" w:rsidRDefault="00B73D52" w:rsidP="00E6229B">
      <w:pPr>
        <w:spacing w:after="0" w:line="360" w:lineRule="auto"/>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val="ru-MD" w:eastAsia="ru-RU"/>
        </w:rPr>
        <w:t xml:space="preserve">3.3 </w:t>
      </w:r>
      <w:r w:rsidR="006450CC" w:rsidRPr="00B73D52">
        <w:rPr>
          <w:rFonts w:ascii="Times New Roman" w:eastAsia="Times New Roman" w:hAnsi="Times New Roman" w:cs="Times New Roman"/>
          <w:b/>
          <w:sz w:val="24"/>
          <w:szCs w:val="24"/>
          <w:lang w:eastAsia="ru-RU"/>
        </w:rPr>
        <w:t>Визуализация выполнения модели</w:t>
      </w:r>
    </w:p>
    <w:p w:rsidR="009520A2" w:rsidRPr="009520A2" w:rsidRDefault="009520A2" w:rsidP="00E6229B">
      <w:pPr>
        <w:spacing w:after="0" w:line="360" w:lineRule="auto"/>
        <w:rPr>
          <w:rFonts w:ascii="Times New Roman" w:eastAsia="Times New Roman" w:hAnsi="Times New Roman" w:cs="Times New Roman"/>
          <w:b/>
          <w:szCs w:val="24"/>
          <w:lang w:val="ru-MD" w:eastAsia="ru-RU"/>
        </w:rPr>
      </w:pPr>
      <w:r w:rsidRPr="009520A2">
        <w:rPr>
          <w:rFonts w:ascii="Times New Roman" w:eastAsia="Times New Roman" w:hAnsi="Times New Roman" w:cs="Times New Roman"/>
          <w:b/>
          <w:szCs w:val="24"/>
          <w:lang w:val="ru-MD" w:eastAsia="ru-RU"/>
        </w:rPr>
        <w:t>3.3.1 Иллюстрация средних цен на карте</w:t>
      </w:r>
    </w:p>
    <w:p w:rsidR="00B73D52" w:rsidRPr="00B73D52" w:rsidRDefault="00B73D52" w:rsidP="00B73D52">
      <w:pPr>
        <w:spacing w:after="0" w:line="360" w:lineRule="auto"/>
        <w:ind w:firstLine="720"/>
        <w:jc w:val="both"/>
        <w:rPr>
          <w:rFonts w:ascii="Times New Roman" w:eastAsia="Times New Roman" w:hAnsi="Times New Roman" w:cs="Times New Roman"/>
          <w:sz w:val="24"/>
          <w:szCs w:val="24"/>
          <w:lang w:eastAsia="ru-RU"/>
        </w:rPr>
      </w:pPr>
      <w:r w:rsidRPr="00B73D52">
        <w:rPr>
          <w:rFonts w:ascii="Times New Roman" w:eastAsia="Times New Roman" w:hAnsi="Times New Roman" w:cs="Times New Roman"/>
          <w:sz w:val="24"/>
          <w:szCs w:val="24"/>
          <w:lang w:eastAsia="ru-RU"/>
        </w:rPr>
        <w:lastRenderedPageBreak/>
        <w:t>Из анализа карты</w:t>
      </w:r>
      <w:r>
        <w:rPr>
          <w:rFonts w:ascii="Times New Roman" w:eastAsia="Times New Roman" w:hAnsi="Times New Roman" w:cs="Times New Roman"/>
          <w:sz w:val="24"/>
          <w:szCs w:val="24"/>
          <w:lang w:val="ru-MD" w:eastAsia="ru-RU"/>
        </w:rPr>
        <w:t xml:space="preserve"> </w:t>
      </w:r>
      <w:r>
        <w:rPr>
          <w:rFonts w:ascii="Times New Roman" w:eastAsia="Times New Roman" w:hAnsi="Times New Roman" w:cs="Times New Roman"/>
          <w:sz w:val="24"/>
          <w:szCs w:val="24"/>
          <w:lang w:eastAsia="ru-RU"/>
        </w:rPr>
        <w:t>(</w:t>
      </w:r>
      <w:proofErr w:type="spellStart"/>
      <w:r>
        <w:rPr>
          <w:rFonts w:ascii="Times New Roman" w:eastAsia="Times New Roman" w:hAnsi="Times New Roman" w:cs="Times New Roman"/>
          <w:sz w:val="24"/>
          <w:szCs w:val="24"/>
          <w:lang w:eastAsia="ru-RU"/>
        </w:rPr>
        <w:t>Figura</w:t>
      </w:r>
      <w:proofErr w:type="spellEnd"/>
      <w:r>
        <w:rPr>
          <w:rFonts w:ascii="Times New Roman" w:eastAsia="Times New Roman" w:hAnsi="Times New Roman" w:cs="Times New Roman"/>
          <w:sz w:val="24"/>
          <w:szCs w:val="24"/>
          <w:lang w:eastAsia="ru-RU"/>
        </w:rPr>
        <w:t xml:space="preserve"> 8</w:t>
      </w:r>
      <w:r w:rsidRPr="00E6229B">
        <w:rPr>
          <w:rFonts w:ascii="Times New Roman" w:eastAsia="Times New Roman" w:hAnsi="Times New Roman" w:cs="Times New Roman"/>
          <w:sz w:val="24"/>
          <w:szCs w:val="24"/>
          <w:lang w:eastAsia="ru-RU"/>
        </w:rPr>
        <w:t>)</w:t>
      </w:r>
      <w:r w:rsidRPr="00B73D52">
        <w:rPr>
          <w:rFonts w:ascii="Times New Roman" w:eastAsia="Times New Roman" w:hAnsi="Times New Roman" w:cs="Times New Roman"/>
          <w:sz w:val="24"/>
          <w:szCs w:val="24"/>
          <w:lang w:eastAsia="ru-RU"/>
        </w:rPr>
        <w:t>, иллюстрирующей средние цены на недвижимость по различным городам и регионам Италии, можно сделать несколько ключевых выводов:</w:t>
      </w:r>
    </w:p>
    <w:p w:rsidR="00B73D52" w:rsidRPr="00B73D52" w:rsidRDefault="00B73D52" w:rsidP="00B73D52">
      <w:pPr>
        <w:spacing w:after="0" w:line="360" w:lineRule="auto"/>
        <w:ind w:firstLine="720"/>
        <w:jc w:val="both"/>
        <w:rPr>
          <w:rFonts w:ascii="Times New Roman" w:eastAsia="Times New Roman" w:hAnsi="Times New Roman" w:cs="Times New Roman"/>
          <w:sz w:val="24"/>
          <w:szCs w:val="24"/>
          <w:lang w:eastAsia="ru-RU"/>
        </w:rPr>
      </w:pPr>
      <w:r w:rsidRPr="00B73D52">
        <w:rPr>
          <w:rFonts w:ascii="Times New Roman" w:eastAsia="Times New Roman" w:hAnsi="Times New Roman" w:cs="Times New Roman"/>
          <w:sz w:val="24"/>
          <w:szCs w:val="24"/>
          <w:lang w:eastAsia="ru-RU"/>
        </w:rPr>
        <w:t>Во-первых, заметны значительные региональные различия в стоимости недвижимости, что может отражать экономическое разнообразие страны. Города с высокой туристической привлекательностью и экономические центры, такие как Рим и Милан, обычно демонстрируют более высокие цены, что, вероятно, связано с большим спросом и высокой стоимостью жизни. Это может быть признаком того, что инвестиции в недвижимость в этих областях потенциально могут предложить более высокую доходность из-за их популярности среди туристов и бизнес-сообщества.</w:t>
      </w:r>
    </w:p>
    <w:p w:rsidR="00B73D52" w:rsidRPr="00B73D52" w:rsidRDefault="00B73D52" w:rsidP="00B73D52">
      <w:pPr>
        <w:spacing w:after="0" w:line="360" w:lineRule="auto"/>
        <w:ind w:firstLine="720"/>
        <w:jc w:val="both"/>
        <w:rPr>
          <w:rFonts w:ascii="Times New Roman" w:eastAsia="Times New Roman" w:hAnsi="Times New Roman" w:cs="Times New Roman"/>
          <w:sz w:val="24"/>
          <w:szCs w:val="24"/>
          <w:lang w:eastAsia="ru-RU"/>
        </w:rPr>
      </w:pPr>
      <w:r w:rsidRPr="00B73D52">
        <w:rPr>
          <w:rFonts w:ascii="Times New Roman" w:eastAsia="Times New Roman" w:hAnsi="Times New Roman" w:cs="Times New Roman"/>
          <w:sz w:val="24"/>
          <w:szCs w:val="24"/>
          <w:lang w:eastAsia="ru-RU"/>
        </w:rPr>
        <w:t>Во-вторых, в сельских и прибрежных районах, где развитие инфраструктуры и туристическая привлекательность могут быть ниже, цены на недвижимость, как правило, более доступны. Это предполагает большую доступность жилья для местных жителей и возможности для тех, кто ищет более уединенные и спокойные районы для жизни или инвестирования.</w:t>
      </w:r>
    </w:p>
    <w:p w:rsidR="00B73D52" w:rsidRDefault="00B73D52" w:rsidP="00B73D52">
      <w:pPr>
        <w:spacing w:after="0" w:line="360" w:lineRule="auto"/>
        <w:ind w:firstLine="720"/>
        <w:jc w:val="both"/>
        <w:rPr>
          <w:rFonts w:ascii="Times New Roman" w:eastAsia="Times New Roman" w:hAnsi="Times New Roman" w:cs="Times New Roman"/>
          <w:sz w:val="24"/>
          <w:szCs w:val="24"/>
          <w:lang w:eastAsia="ru-RU"/>
        </w:rPr>
      </w:pPr>
      <w:r w:rsidRPr="00B73D52">
        <w:rPr>
          <w:rFonts w:ascii="Times New Roman" w:eastAsia="Times New Roman" w:hAnsi="Times New Roman" w:cs="Times New Roman"/>
          <w:sz w:val="24"/>
          <w:szCs w:val="24"/>
          <w:lang w:eastAsia="ru-RU"/>
        </w:rPr>
        <w:t>Наконец, на карте наблюдается кластеризация цен, указывающая на четкое разделение рынка на сегменты в зависимости от географического положения и социально-экономических характеристик регионов. Это подчеркивает важность местоположения в оценке недвижимости и может служить важным инструментом для государственных органов и частных лиц при принятии решений о покупке, продаже или инвестировании в недвижимость.</w:t>
      </w:r>
    </w:p>
    <w:p w:rsidR="009520A2" w:rsidRDefault="009520A2" w:rsidP="00B73D52">
      <w:pPr>
        <w:spacing w:after="0" w:line="360" w:lineRule="auto"/>
        <w:ind w:firstLine="720"/>
        <w:jc w:val="both"/>
        <w:rPr>
          <w:rFonts w:ascii="Times New Roman" w:eastAsia="Times New Roman" w:hAnsi="Times New Roman" w:cs="Times New Roman"/>
          <w:sz w:val="24"/>
          <w:szCs w:val="24"/>
          <w:lang w:eastAsia="ru-RU"/>
        </w:rPr>
      </w:pPr>
    </w:p>
    <w:p w:rsidR="009520A2" w:rsidRPr="009520A2" w:rsidRDefault="009520A2" w:rsidP="009520A2">
      <w:pPr>
        <w:spacing w:after="0" w:line="360" w:lineRule="auto"/>
        <w:rPr>
          <w:rFonts w:ascii="Times New Roman" w:eastAsia="Times New Roman" w:hAnsi="Times New Roman" w:cs="Times New Roman"/>
          <w:b/>
          <w:szCs w:val="24"/>
          <w:lang w:val="ru-MD" w:eastAsia="ru-RU"/>
        </w:rPr>
      </w:pPr>
      <w:r w:rsidRPr="009520A2">
        <w:rPr>
          <w:rFonts w:ascii="Times New Roman" w:eastAsia="Times New Roman" w:hAnsi="Times New Roman" w:cs="Times New Roman"/>
          <w:b/>
          <w:szCs w:val="24"/>
          <w:lang w:val="ru-MD" w:eastAsia="ru-RU"/>
        </w:rPr>
        <w:t>3.3.2 Кластеризация регионов</w:t>
      </w:r>
    </w:p>
    <w:p w:rsidR="009520A2" w:rsidRPr="009520A2" w:rsidRDefault="009520A2" w:rsidP="009520A2">
      <w:pPr>
        <w:spacing w:after="0" w:line="360" w:lineRule="auto"/>
        <w:ind w:firstLine="720"/>
        <w:jc w:val="both"/>
        <w:rPr>
          <w:rFonts w:ascii="Times New Roman" w:eastAsia="Times New Roman" w:hAnsi="Times New Roman" w:cs="Times New Roman"/>
          <w:sz w:val="24"/>
          <w:szCs w:val="24"/>
          <w:lang w:eastAsia="ru-RU"/>
        </w:rPr>
      </w:pPr>
      <w:r w:rsidRPr="009520A2">
        <w:rPr>
          <w:rFonts w:ascii="Times New Roman" w:eastAsia="Times New Roman" w:hAnsi="Times New Roman" w:cs="Times New Roman"/>
          <w:sz w:val="24"/>
          <w:szCs w:val="24"/>
          <w:lang w:eastAsia="ru-RU"/>
        </w:rPr>
        <w:t xml:space="preserve">На </w:t>
      </w:r>
      <w:proofErr w:type="spellStart"/>
      <w:r>
        <w:rPr>
          <w:rFonts w:ascii="Times New Roman" w:eastAsia="Times New Roman" w:hAnsi="Times New Roman" w:cs="Times New Roman"/>
          <w:sz w:val="24"/>
          <w:szCs w:val="24"/>
          <w:lang w:eastAsia="ru-RU"/>
        </w:rPr>
        <w:t>Figura</w:t>
      </w:r>
      <w:proofErr w:type="spellEnd"/>
      <w:r>
        <w:rPr>
          <w:rFonts w:ascii="Times New Roman" w:eastAsia="Times New Roman" w:hAnsi="Times New Roman" w:cs="Times New Roman"/>
          <w:sz w:val="24"/>
          <w:szCs w:val="24"/>
          <w:lang w:eastAsia="ru-RU"/>
        </w:rPr>
        <w:t xml:space="preserve"> 10 </w:t>
      </w:r>
      <w:r w:rsidRPr="009520A2">
        <w:rPr>
          <w:rFonts w:ascii="Times New Roman" w:eastAsia="Times New Roman" w:hAnsi="Times New Roman" w:cs="Times New Roman"/>
          <w:sz w:val="24"/>
          <w:szCs w:val="24"/>
          <w:lang w:eastAsia="ru-RU"/>
        </w:rPr>
        <w:t>представлены результаты кластеризации итальянских городов по средним характер</w:t>
      </w:r>
      <w:r>
        <w:rPr>
          <w:rFonts w:ascii="Times New Roman" w:eastAsia="Times New Roman" w:hAnsi="Times New Roman" w:cs="Times New Roman"/>
          <w:sz w:val="24"/>
          <w:szCs w:val="24"/>
          <w:lang w:eastAsia="ru-RU"/>
        </w:rPr>
        <w:t xml:space="preserve">истикам недвижимости. Кластеры </w:t>
      </w:r>
      <w:r w:rsidRPr="009520A2">
        <w:rPr>
          <w:rFonts w:ascii="Times New Roman" w:eastAsia="Times New Roman" w:hAnsi="Times New Roman" w:cs="Times New Roman"/>
          <w:sz w:val="24"/>
          <w:szCs w:val="24"/>
          <w:lang w:eastAsia="ru-RU"/>
        </w:rPr>
        <w:t>сформированы на основе средней цены, количества комнат и размера недвижимости (в квадратных</w:t>
      </w:r>
      <w:r>
        <w:rPr>
          <w:rFonts w:ascii="Times New Roman" w:eastAsia="Times New Roman" w:hAnsi="Times New Roman" w:cs="Times New Roman"/>
          <w:sz w:val="24"/>
          <w:szCs w:val="24"/>
          <w:lang w:eastAsia="ru-RU"/>
        </w:rPr>
        <w:t xml:space="preserve"> метрах). </w:t>
      </w:r>
      <w:r>
        <w:rPr>
          <w:rFonts w:ascii="Times New Roman" w:eastAsia="Times New Roman" w:hAnsi="Times New Roman" w:cs="Times New Roman"/>
          <w:sz w:val="24"/>
          <w:szCs w:val="24"/>
          <w:lang w:val="ru-MD" w:eastAsia="ru-RU"/>
        </w:rPr>
        <w:t>В</w:t>
      </w:r>
      <w:proofErr w:type="spellStart"/>
      <w:r>
        <w:rPr>
          <w:rFonts w:ascii="Times New Roman" w:eastAsia="Times New Roman" w:hAnsi="Times New Roman" w:cs="Times New Roman"/>
          <w:sz w:val="24"/>
          <w:szCs w:val="24"/>
          <w:lang w:eastAsia="ru-RU"/>
        </w:rPr>
        <w:t>ыводы</w:t>
      </w:r>
      <w:proofErr w:type="spellEnd"/>
      <w:r>
        <w:rPr>
          <w:rFonts w:ascii="Times New Roman" w:eastAsia="Times New Roman" w:hAnsi="Times New Roman" w:cs="Times New Roman"/>
          <w:sz w:val="24"/>
          <w:szCs w:val="24"/>
          <w:lang w:val="ru-MD" w:eastAsia="ru-RU"/>
        </w:rPr>
        <w:t xml:space="preserve"> по кластеризации</w:t>
      </w:r>
      <w:r>
        <w:rPr>
          <w:rFonts w:ascii="Times New Roman" w:eastAsia="Times New Roman" w:hAnsi="Times New Roman" w:cs="Times New Roman"/>
          <w:sz w:val="24"/>
          <w:szCs w:val="24"/>
          <w:lang w:eastAsia="ru-RU"/>
        </w:rPr>
        <w:t>:</w:t>
      </w:r>
    </w:p>
    <w:p w:rsidR="009520A2" w:rsidRPr="009520A2" w:rsidRDefault="009520A2" w:rsidP="009520A2">
      <w:pPr>
        <w:spacing w:after="0" w:line="360" w:lineRule="auto"/>
        <w:ind w:firstLine="720"/>
        <w:jc w:val="both"/>
        <w:rPr>
          <w:rFonts w:ascii="Times New Roman" w:eastAsia="Times New Roman" w:hAnsi="Times New Roman" w:cs="Times New Roman"/>
          <w:sz w:val="24"/>
          <w:szCs w:val="24"/>
          <w:lang w:eastAsia="ru-RU"/>
        </w:rPr>
      </w:pPr>
      <w:r w:rsidRPr="009520A2">
        <w:rPr>
          <w:rFonts w:ascii="Times New Roman" w:eastAsia="Times New Roman" w:hAnsi="Times New Roman" w:cs="Times New Roman"/>
          <w:sz w:val="24"/>
          <w:szCs w:val="24"/>
          <w:lang w:eastAsia="ru-RU"/>
        </w:rPr>
        <w:t>- Города кластера 0 имеют относительно низкие средние цены и размеры недвижимости, но различное количество комнат.</w:t>
      </w:r>
    </w:p>
    <w:p w:rsidR="009520A2" w:rsidRPr="009520A2" w:rsidRDefault="009520A2" w:rsidP="009520A2">
      <w:pPr>
        <w:spacing w:after="0" w:line="360" w:lineRule="auto"/>
        <w:ind w:firstLine="720"/>
        <w:jc w:val="both"/>
        <w:rPr>
          <w:rFonts w:ascii="Times New Roman" w:eastAsia="Times New Roman" w:hAnsi="Times New Roman" w:cs="Times New Roman"/>
          <w:sz w:val="24"/>
          <w:szCs w:val="24"/>
          <w:lang w:eastAsia="ru-RU"/>
        </w:rPr>
      </w:pPr>
      <w:r w:rsidRPr="009520A2">
        <w:rPr>
          <w:rFonts w:ascii="Times New Roman" w:eastAsia="Times New Roman" w:hAnsi="Times New Roman" w:cs="Times New Roman"/>
          <w:sz w:val="24"/>
          <w:szCs w:val="24"/>
          <w:lang w:eastAsia="ru-RU"/>
        </w:rPr>
        <w:t>- Города кластера 1, куда входит Рим, характеризуются более высокими средними ценами и размерами недвижимости.</w:t>
      </w:r>
    </w:p>
    <w:p w:rsidR="009520A2" w:rsidRPr="009520A2" w:rsidRDefault="009520A2" w:rsidP="009520A2">
      <w:pPr>
        <w:spacing w:after="0" w:line="360" w:lineRule="auto"/>
        <w:ind w:firstLine="720"/>
        <w:jc w:val="both"/>
        <w:rPr>
          <w:rFonts w:ascii="Times New Roman" w:eastAsia="Times New Roman" w:hAnsi="Times New Roman" w:cs="Times New Roman"/>
          <w:sz w:val="24"/>
          <w:szCs w:val="24"/>
          <w:lang w:eastAsia="ru-RU"/>
        </w:rPr>
      </w:pPr>
      <w:r w:rsidRPr="009520A2">
        <w:rPr>
          <w:rFonts w:ascii="Times New Roman" w:eastAsia="Times New Roman" w:hAnsi="Times New Roman" w:cs="Times New Roman"/>
          <w:sz w:val="24"/>
          <w:szCs w:val="24"/>
          <w:lang w:eastAsia="ru-RU"/>
        </w:rPr>
        <w:t>- Города кластера 2 включают Милан, который выделяется высокими средними ценами и меньшим количеством комнат.</w:t>
      </w:r>
    </w:p>
    <w:p w:rsidR="009520A2" w:rsidRPr="009520A2" w:rsidRDefault="009520A2" w:rsidP="009520A2">
      <w:pPr>
        <w:spacing w:after="0" w:line="360" w:lineRule="auto"/>
        <w:ind w:firstLine="720"/>
        <w:jc w:val="both"/>
        <w:rPr>
          <w:rFonts w:ascii="Times New Roman" w:eastAsia="Times New Roman" w:hAnsi="Times New Roman" w:cs="Times New Roman"/>
          <w:sz w:val="24"/>
          <w:szCs w:val="24"/>
          <w:lang w:eastAsia="ru-RU"/>
        </w:rPr>
      </w:pPr>
      <w:r w:rsidRPr="009520A2">
        <w:rPr>
          <w:rFonts w:ascii="Times New Roman" w:eastAsia="Times New Roman" w:hAnsi="Times New Roman" w:cs="Times New Roman"/>
          <w:sz w:val="24"/>
          <w:szCs w:val="24"/>
          <w:lang w:eastAsia="ru-RU"/>
        </w:rPr>
        <w:lastRenderedPageBreak/>
        <w:t>- Кластер 3 объединяет города с более низкими средними ценами по сравнению с кластером 2, но с большим количеством комнат, что может указывать на доступность больших жилых площадей по более низким ценам.</w:t>
      </w:r>
    </w:p>
    <w:p w:rsidR="00460196" w:rsidRPr="00E6229B" w:rsidRDefault="00460196" w:rsidP="00E6229B">
      <w:pPr>
        <w:spacing w:after="0" w:line="360" w:lineRule="auto"/>
        <w:rPr>
          <w:rFonts w:ascii="Times New Roman" w:eastAsia="Times New Roman" w:hAnsi="Times New Roman" w:cs="Times New Roman"/>
          <w:b/>
          <w:bCs/>
          <w:sz w:val="28"/>
          <w:szCs w:val="28"/>
          <w:lang w:eastAsia="ru-RU"/>
        </w:rPr>
      </w:pPr>
    </w:p>
    <w:p w:rsidR="006D4928" w:rsidRPr="00E6229B" w:rsidRDefault="006450CC" w:rsidP="00E6229B">
      <w:pPr>
        <w:spacing w:after="0" w:line="360" w:lineRule="auto"/>
        <w:rPr>
          <w:rFonts w:ascii="Times New Roman" w:eastAsia="Times New Roman" w:hAnsi="Times New Roman" w:cs="Times New Roman"/>
          <w:b/>
          <w:bCs/>
          <w:sz w:val="28"/>
          <w:szCs w:val="28"/>
          <w:lang w:eastAsia="ru-RU"/>
        </w:rPr>
      </w:pPr>
      <w:bookmarkStart w:id="4" w:name="h5"/>
      <w:bookmarkStart w:id="5" w:name="h6"/>
      <w:bookmarkEnd w:id="4"/>
      <w:bookmarkEnd w:id="5"/>
      <w:r w:rsidRPr="00E6229B">
        <w:rPr>
          <w:rFonts w:ascii="Times New Roman" w:eastAsia="Times New Roman" w:hAnsi="Times New Roman" w:cs="Times New Roman"/>
          <w:b/>
          <w:bCs/>
          <w:sz w:val="28"/>
          <w:szCs w:val="28"/>
          <w:lang w:eastAsia="ru-RU"/>
        </w:rPr>
        <w:t>Вывод</w:t>
      </w:r>
    </w:p>
    <w:p w:rsidR="0065085A" w:rsidRDefault="00460196" w:rsidP="00460196">
      <w:pPr>
        <w:spacing w:after="0" w:line="360" w:lineRule="auto"/>
        <w:ind w:firstLine="720"/>
        <w:jc w:val="both"/>
        <w:rPr>
          <w:rFonts w:ascii="Times New Roman" w:eastAsia="Times New Roman" w:hAnsi="Times New Roman" w:cs="Times New Roman"/>
          <w:sz w:val="24"/>
          <w:szCs w:val="24"/>
          <w:lang w:eastAsia="ru-RU"/>
        </w:rPr>
      </w:pPr>
      <w:bookmarkStart w:id="6" w:name="h7"/>
      <w:bookmarkStart w:id="7" w:name="h8"/>
      <w:bookmarkStart w:id="8" w:name="h10"/>
      <w:bookmarkStart w:id="9" w:name="h11"/>
      <w:bookmarkStart w:id="10" w:name="h12"/>
      <w:bookmarkStart w:id="11" w:name="h13"/>
      <w:bookmarkStart w:id="12" w:name="h15"/>
      <w:bookmarkEnd w:id="6"/>
      <w:bookmarkEnd w:id="7"/>
      <w:bookmarkEnd w:id="8"/>
      <w:bookmarkEnd w:id="9"/>
      <w:bookmarkEnd w:id="10"/>
      <w:bookmarkEnd w:id="11"/>
      <w:bookmarkEnd w:id="12"/>
      <w:r w:rsidRPr="00460196">
        <w:rPr>
          <w:rFonts w:ascii="Times New Roman" w:eastAsia="Times New Roman" w:hAnsi="Times New Roman" w:cs="Times New Roman"/>
          <w:sz w:val="24"/>
          <w:szCs w:val="24"/>
          <w:lang w:eastAsia="ru-RU"/>
        </w:rPr>
        <w:t xml:space="preserve">В моем исследовании рынка недвижимости Италии за 2023 год я провел глубокий анализ, охватывающий ценообразование и географическое распределение объектов. Используя данные с ведущего национального веб-сайта по недвижимости, я сосредоточился на ключевых переменных, таких как цена, размер, тип и местоположение недвижимости. Мой анализ выявил значительные региональные различия в стоимости недвижимости, подчеркивая экономическое и </w:t>
      </w:r>
      <w:r>
        <w:rPr>
          <w:rFonts w:ascii="Times New Roman" w:eastAsia="Times New Roman" w:hAnsi="Times New Roman" w:cs="Times New Roman"/>
          <w:sz w:val="24"/>
          <w:szCs w:val="24"/>
          <w:lang w:eastAsia="ru-RU"/>
        </w:rPr>
        <w:t>культурное разнообразие страны.</w:t>
      </w:r>
      <w:r>
        <w:rPr>
          <w:rFonts w:ascii="Times New Roman" w:eastAsia="Times New Roman" w:hAnsi="Times New Roman" w:cs="Times New Roman"/>
          <w:sz w:val="24"/>
          <w:szCs w:val="24"/>
          <w:lang w:val="ru-MD" w:eastAsia="ru-RU"/>
        </w:rPr>
        <w:t xml:space="preserve"> </w:t>
      </w:r>
      <w:r w:rsidRPr="00460196">
        <w:rPr>
          <w:rFonts w:ascii="Times New Roman" w:eastAsia="Times New Roman" w:hAnsi="Times New Roman" w:cs="Times New Roman"/>
          <w:sz w:val="24"/>
          <w:szCs w:val="24"/>
          <w:lang w:eastAsia="ru-RU"/>
        </w:rPr>
        <w:t>Через корреляционный анализ и кластерный анализ, я обнаружил важные связи между ценами и характеристиками недвижимости, выявив различные рыночные сегменты. Визуализация данных, включая интерактивную карту, наглядно демонстрирует эти результаты, делая их доступными для широкого круга заинтересованных сторон.</w:t>
      </w:r>
      <w:r>
        <w:rPr>
          <w:rFonts w:ascii="Times New Roman" w:eastAsia="Times New Roman" w:hAnsi="Times New Roman" w:cs="Times New Roman"/>
          <w:sz w:val="24"/>
          <w:szCs w:val="24"/>
          <w:lang w:val="ru-MD" w:eastAsia="ru-RU"/>
        </w:rPr>
        <w:t xml:space="preserve"> </w:t>
      </w:r>
      <w:r w:rsidRPr="00460196">
        <w:rPr>
          <w:rFonts w:ascii="Times New Roman" w:eastAsia="Times New Roman" w:hAnsi="Times New Roman" w:cs="Times New Roman"/>
          <w:sz w:val="24"/>
          <w:szCs w:val="24"/>
          <w:lang w:eastAsia="ru-RU"/>
        </w:rPr>
        <w:t xml:space="preserve">Мое исследование предоставляет ценные сведения о динамике рынка недвижимости Италии, подчеркивая факторы, влияющие на ценообразование. </w:t>
      </w: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8A5FB1" w:rsidRDefault="008A5FB1" w:rsidP="00460196">
      <w:pPr>
        <w:spacing w:after="0" w:line="360" w:lineRule="auto"/>
        <w:ind w:firstLine="720"/>
        <w:jc w:val="both"/>
        <w:rPr>
          <w:rFonts w:ascii="Times New Roman" w:eastAsia="Times New Roman" w:hAnsi="Times New Roman" w:cs="Times New Roman"/>
          <w:sz w:val="24"/>
          <w:szCs w:val="24"/>
          <w:lang w:eastAsia="ru-RU"/>
        </w:rPr>
      </w:pPr>
    </w:p>
    <w:p w:rsid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460196" w:rsidRPr="00460196" w:rsidRDefault="00460196" w:rsidP="00460196">
      <w:pPr>
        <w:spacing w:after="0" w:line="360" w:lineRule="auto"/>
        <w:ind w:firstLine="720"/>
        <w:jc w:val="both"/>
        <w:rPr>
          <w:rFonts w:ascii="Times New Roman" w:eastAsia="Times New Roman" w:hAnsi="Times New Roman" w:cs="Times New Roman"/>
          <w:sz w:val="24"/>
          <w:szCs w:val="24"/>
          <w:lang w:eastAsia="ru-RU"/>
        </w:rPr>
      </w:pPr>
    </w:p>
    <w:p w:rsidR="006450CC" w:rsidRDefault="00D376E9" w:rsidP="00E6229B">
      <w:pPr>
        <w:spacing w:after="0" w:line="360" w:lineRule="auto"/>
        <w:rPr>
          <w:rFonts w:ascii="Times New Roman" w:eastAsia="Times New Roman" w:hAnsi="Times New Roman" w:cs="Times New Roman"/>
          <w:b/>
          <w:bCs/>
          <w:sz w:val="28"/>
          <w:szCs w:val="28"/>
          <w:lang w:eastAsia="ru-RU"/>
        </w:rPr>
      </w:pPr>
      <w:bookmarkStart w:id="13" w:name="h16"/>
      <w:bookmarkEnd w:id="13"/>
      <w:r w:rsidRPr="00E6229B">
        <w:rPr>
          <w:rFonts w:ascii="Times New Roman" w:eastAsia="Times New Roman" w:hAnsi="Times New Roman" w:cs="Times New Roman"/>
          <w:b/>
          <w:bCs/>
          <w:sz w:val="28"/>
          <w:szCs w:val="28"/>
          <w:lang w:eastAsia="ru-RU"/>
        </w:rPr>
        <w:lastRenderedPageBreak/>
        <w:t>Изображения</w:t>
      </w:r>
    </w:p>
    <w:p w:rsidR="008A5FB1" w:rsidRPr="00E6229B" w:rsidRDefault="008A5FB1" w:rsidP="00E6229B">
      <w:pPr>
        <w:spacing w:after="0" w:line="360" w:lineRule="auto"/>
        <w:rPr>
          <w:rFonts w:ascii="Times New Roman" w:eastAsia="Times New Roman" w:hAnsi="Times New Roman" w:cs="Times New Roman"/>
          <w:b/>
          <w:bCs/>
          <w:sz w:val="28"/>
          <w:szCs w:val="28"/>
          <w:lang w:eastAsia="ru-RU"/>
        </w:rPr>
      </w:pPr>
    </w:p>
    <w:p w:rsidR="006450CC" w:rsidRPr="00460196" w:rsidRDefault="004D0694" w:rsidP="006450CC">
      <w:pPr>
        <w:shd w:val="clear" w:color="auto" w:fill="FFFFFF"/>
        <w:spacing w:after="0" w:line="495" w:lineRule="atLeast"/>
        <w:jc w:val="center"/>
        <w:outlineLvl w:val="1"/>
        <w:rPr>
          <w:rFonts w:ascii="Georgia" w:eastAsia="Times New Roman" w:hAnsi="Georgia" w:cs="Times New Roman"/>
          <w:b/>
          <w:bCs/>
          <w:color w:val="020202"/>
          <w:sz w:val="36"/>
          <w:szCs w:val="36"/>
          <w:lang w:eastAsia="ru-RU"/>
        </w:rPr>
      </w:pPr>
      <w:r>
        <w:rPr>
          <w:noProof/>
          <w:lang w:eastAsia="ru-RU"/>
        </w:rPr>
        <w:drawing>
          <wp:inline distT="0" distB="0" distL="0" distR="0" wp14:anchorId="449192F6" wp14:editId="5D8FA65A">
            <wp:extent cx="2771775" cy="18764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71775" cy="1876425"/>
                    </a:xfrm>
                    <a:prstGeom prst="rect">
                      <a:avLst/>
                    </a:prstGeom>
                  </pic:spPr>
                </pic:pic>
              </a:graphicData>
            </a:graphic>
          </wp:inline>
        </w:drawing>
      </w:r>
      <w:r w:rsidR="00EC3E14" w:rsidRPr="00EC3E14">
        <w:rPr>
          <w:noProof/>
          <w:lang w:eastAsia="ru-RU"/>
        </w:rPr>
        <w:t xml:space="preserve"> </w:t>
      </w:r>
      <w:r w:rsidR="00EC3E14">
        <w:rPr>
          <w:noProof/>
          <w:lang w:eastAsia="ru-RU"/>
        </w:rPr>
        <w:drawing>
          <wp:inline distT="0" distB="0" distL="0" distR="0" wp14:anchorId="6753FBD9" wp14:editId="225DF167">
            <wp:extent cx="2886075" cy="18517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13819" cy="1869560"/>
                    </a:xfrm>
                    <a:prstGeom prst="rect">
                      <a:avLst/>
                    </a:prstGeom>
                  </pic:spPr>
                </pic:pic>
              </a:graphicData>
            </a:graphic>
          </wp:inline>
        </w:drawing>
      </w:r>
    </w:p>
    <w:p w:rsidR="00D376E9" w:rsidRPr="004D0694" w:rsidRDefault="00D376E9" w:rsidP="00D376E9">
      <w:pPr>
        <w:jc w:val="center"/>
        <w:rPr>
          <w:lang w:val="ru-MD"/>
        </w:rPr>
      </w:pPr>
      <w:r>
        <w:rPr>
          <w:b/>
          <w:lang w:val="ro-RO"/>
        </w:rPr>
        <w:t xml:space="preserve">Figura 1. </w:t>
      </w:r>
      <w:r w:rsidR="004D0694">
        <w:rPr>
          <w:b/>
          <w:lang w:val="ru-MD"/>
        </w:rPr>
        <w:t>Статистические данные</w:t>
      </w:r>
    </w:p>
    <w:p w:rsidR="00D376E9" w:rsidRPr="00D376E9" w:rsidRDefault="00D376E9" w:rsidP="006450CC">
      <w:pPr>
        <w:shd w:val="clear" w:color="auto" w:fill="FFFFFF"/>
        <w:spacing w:after="0" w:line="495" w:lineRule="atLeast"/>
        <w:jc w:val="center"/>
        <w:outlineLvl w:val="1"/>
        <w:rPr>
          <w:rFonts w:ascii="Georgia" w:eastAsia="Times New Roman" w:hAnsi="Georgia" w:cs="Times New Roman"/>
          <w:b/>
          <w:bCs/>
          <w:color w:val="020202"/>
          <w:sz w:val="36"/>
          <w:szCs w:val="36"/>
          <w:lang w:val="ro-RO" w:eastAsia="ru-RU"/>
        </w:rPr>
      </w:pPr>
    </w:p>
    <w:p w:rsidR="002A0A5E" w:rsidRDefault="002F70DA" w:rsidP="006450CC">
      <w:pPr>
        <w:shd w:val="clear" w:color="auto" w:fill="FFFFFF"/>
        <w:spacing w:after="0" w:line="495" w:lineRule="atLeast"/>
        <w:jc w:val="center"/>
        <w:outlineLvl w:val="1"/>
        <w:rPr>
          <w:rFonts w:ascii="Georgia" w:eastAsia="Times New Roman" w:hAnsi="Georgia" w:cs="Times New Roman"/>
          <w:b/>
          <w:bCs/>
          <w:color w:val="020202"/>
          <w:sz w:val="36"/>
          <w:szCs w:val="36"/>
          <w:lang w:val="en-US" w:eastAsia="ru-RU"/>
        </w:rPr>
      </w:pPr>
      <w:r w:rsidRPr="002F70DA">
        <w:rPr>
          <w:rFonts w:ascii="Georgia" w:eastAsia="Times New Roman" w:hAnsi="Georgia" w:cs="Times New Roman"/>
          <w:b/>
          <w:bCs/>
          <w:color w:val="020202"/>
          <w:sz w:val="36"/>
          <w:szCs w:val="36"/>
          <w:lang w:val="en-US" w:eastAsia="ru-RU"/>
        </w:rPr>
        <w:drawing>
          <wp:inline distT="0" distB="0" distL="0" distR="0" wp14:anchorId="5C2E6DAE" wp14:editId="3AB05F59">
            <wp:extent cx="4124325" cy="3484153"/>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0488" cy="3531598"/>
                    </a:xfrm>
                    <a:prstGeom prst="rect">
                      <a:avLst/>
                    </a:prstGeom>
                  </pic:spPr>
                </pic:pic>
              </a:graphicData>
            </a:graphic>
          </wp:inline>
        </w:drawing>
      </w:r>
    </w:p>
    <w:p w:rsidR="00D376E9" w:rsidRPr="00AC1E7E" w:rsidRDefault="005A0A76" w:rsidP="00D376E9">
      <w:pPr>
        <w:jc w:val="center"/>
        <w:rPr>
          <w:lang w:val="ru-MD"/>
        </w:rPr>
      </w:pPr>
      <w:r>
        <w:rPr>
          <w:b/>
          <w:lang w:val="ro-RO"/>
        </w:rPr>
        <w:t>Figura 2</w:t>
      </w:r>
      <w:r w:rsidR="00D376E9">
        <w:rPr>
          <w:b/>
          <w:lang w:val="ro-RO"/>
        </w:rPr>
        <w:t xml:space="preserve">. </w:t>
      </w:r>
      <w:r w:rsidR="00AC1E7E">
        <w:rPr>
          <w:b/>
          <w:lang w:val="ru-MD"/>
        </w:rPr>
        <w:t>Корреляционная матрица</w:t>
      </w:r>
    </w:p>
    <w:p w:rsidR="00D376E9" w:rsidRDefault="00D376E9" w:rsidP="006450CC">
      <w:pPr>
        <w:shd w:val="clear" w:color="auto" w:fill="FFFFFF"/>
        <w:spacing w:after="0" w:line="495" w:lineRule="atLeast"/>
        <w:jc w:val="center"/>
        <w:outlineLvl w:val="1"/>
        <w:rPr>
          <w:rFonts w:ascii="Georgia" w:eastAsia="Times New Roman" w:hAnsi="Georgia" w:cs="Times New Roman"/>
          <w:b/>
          <w:bCs/>
          <w:color w:val="020202"/>
          <w:sz w:val="36"/>
          <w:szCs w:val="36"/>
          <w:lang w:val="en-US" w:eastAsia="ru-RU"/>
        </w:rPr>
      </w:pPr>
    </w:p>
    <w:p w:rsidR="002A0A5E" w:rsidRDefault="00460196" w:rsidP="006450CC">
      <w:pPr>
        <w:shd w:val="clear" w:color="auto" w:fill="FFFFFF"/>
        <w:spacing w:after="0" w:line="495" w:lineRule="atLeast"/>
        <w:jc w:val="center"/>
        <w:outlineLvl w:val="1"/>
        <w:rPr>
          <w:rFonts w:ascii="Georgia" w:eastAsia="Times New Roman" w:hAnsi="Georgia" w:cs="Times New Roman"/>
          <w:b/>
          <w:bCs/>
          <w:color w:val="020202"/>
          <w:sz w:val="36"/>
          <w:szCs w:val="36"/>
          <w:lang w:val="ru-MD" w:eastAsia="ru-RU"/>
        </w:rPr>
      </w:pPr>
      <w:r w:rsidRPr="00460196">
        <w:rPr>
          <w:rFonts w:ascii="Georgia" w:eastAsia="Times New Roman" w:hAnsi="Georgia" w:cs="Times New Roman"/>
          <w:b/>
          <w:bCs/>
          <w:color w:val="020202"/>
          <w:sz w:val="36"/>
          <w:szCs w:val="36"/>
          <w:lang w:val="ru-MD" w:eastAsia="ru-RU"/>
        </w:rPr>
        <w:lastRenderedPageBreak/>
        <w:drawing>
          <wp:inline distT="0" distB="0" distL="0" distR="0" wp14:anchorId="54A8212D" wp14:editId="0E819AFB">
            <wp:extent cx="4757709" cy="3800475"/>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6538" cy="3839480"/>
                    </a:xfrm>
                    <a:prstGeom prst="rect">
                      <a:avLst/>
                    </a:prstGeom>
                  </pic:spPr>
                </pic:pic>
              </a:graphicData>
            </a:graphic>
          </wp:inline>
        </w:drawing>
      </w:r>
    </w:p>
    <w:p w:rsidR="00D376E9" w:rsidRPr="00EC3E14" w:rsidRDefault="005A0A76" w:rsidP="00D376E9">
      <w:pPr>
        <w:jc w:val="center"/>
      </w:pPr>
      <w:r>
        <w:rPr>
          <w:b/>
          <w:lang w:val="ro-RO"/>
        </w:rPr>
        <w:t>Figura 3</w:t>
      </w:r>
      <w:r w:rsidR="00D376E9">
        <w:rPr>
          <w:b/>
          <w:lang w:val="ro-RO"/>
        </w:rPr>
        <w:t xml:space="preserve">. </w:t>
      </w:r>
      <w:r w:rsidR="00EC3E14">
        <w:rPr>
          <w:b/>
          <w:lang w:val="ru-MD"/>
        </w:rPr>
        <w:t xml:space="preserve">Гистограмма </w:t>
      </w:r>
      <w:r w:rsidR="00EC3E14" w:rsidRPr="00EC3E14">
        <w:rPr>
          <w:b/>
        </w:rPr>
        <w:t>“</w:t>
      </w:r>
      <w:r w:rsidR="00EC3E14" w:rsidRPr="00EC3E14">
        <w:rPr>
          <w:b/>
          <w:lang w:val="ru-MD"/>
        </w:rPr>
        <w:t>количество недвижимости в разных городах</w:t>
      </w:r>
      <w:r w:rsidR="00EC3E14" w:rsidRPr="00EC3E14">
        <w:rPr>
          <w:b/>
          <w:lang w:val="ru-MD"/>
        </w:rPr>
        <w:t>”</w:t>
      </w:r>
    </w:p>
    <w:p w:rsidR="00D376E9" w:rsidRPr="00D376E9" w:rsidRDefault="00D376E9" w:rsidP="006450CC">
      <w:pPr>
        <w:shd w:val="clear" w:color="auto" w:fill="FFFFFF"/>
        <w:spacing w:after="0" w:line="495" w:lineRule="atLeast"/>
        <w:jc w:val="center"/>
        <w:outlineLvl w:val="1"/>
        <w:rPr>
          <w:rFonts w:ascii="Georgia" w:eastAsia="Times New Roman" w:hAnsi="Georgia" w:cs="Times New Roman"/>
          <w:b/>
          <w:bCs/>
          <w:color w:val="020202"/>
          <w:sz w:val="36"/>
          <w:szCs w:val="36"/>
          <w:lang w:val="ru-MD" w:eastAsia="ru-RU"/>
        </w:rPr>
      </w:pPr>
    </w:p>
    <w:p w:rsidR="00BC7D1F" w:rsidRDefault="00BC7D1F"/>
    <w:p w:rsidR="004626ED" w:rsidRPr="00D644F7" w:rsidRDefault="00460196" w:rsidP="00D644F7">
      <w:pPr>
        <w:jc w:val="center"/>
        <w:rPr>
          <w:lang w:val="en-US"/>
        </w:rPr>
      </w:pPr>
      <w:r w:rsidRPr="00460196">
        <w:rPr>
          <w:lang w:val="en-US"/>
        </w:rPr>
        <w:drawing>
          <wp:inline distT="0" distB="0" distL="0" distR="0" wp14:anchorId="1011BD92" wp14:editId="42714577">
            <wp:extent cx="4381500" cy="2946081"/>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5842" cy="2975896"/>
                    </a:xfrm>
                    <a:prstGeom prst="rect">
                      <a:avLst/>
                    </a:prstGeom>
                  </pic:spPr>
                </pic:pic>
              </a:graphicData>
            </a:graphic>
          </wp:inline>
        </w:drawing>
      </w:r>
    </w:p>
    <w:p w:rsidR="00D376E9" w:rsidRPr="00EC3E14" w:rsidRDefault="005A0A76" w:rsidP="00D376E9">
      <w:pPr>
        <w:jc w:val="center"/>
      </w:pPr>
      <w:r>
        <w:rPr>
          <w:b/>
          <w:lang w:val="ro-RO"/>
        </w:rPr>
        <w:t>Figura 4</w:t>
      </w:r>
      <w:r w:rsidR="00D376E9">
        <w:rPr>
          <w:b/>
          <w:lang w:val="ro-RO"/>
        </w:rPr>
        <w:t xml:space="preserve">. </w:t>
      </w:r>
      <w:r w:rsidR="00EC3E14">
        <w:rPr>
          <w:b/>
          <w:lang w:val="ru-MD"/>
        </w:rPr>
        <w:t>Гистограмма</w:t>
      </w:r>
      <w:r w:rsidR="00EC3E14" w:rsidRPr="00EC3E14">
        <w:rPr>
          <w:b/>
          <w:lang w:val="ru-MD"/>
        </w:rPr>
        <w:t xml:space="preserve"> </w:t>
      </w:r>
      <w:r w:rsidR="00EC3E14" w:rsidRPr="00EC3E14">
        <w:rPr>
          <w:b/>
          <w:lang w:val="ru-MD"/>
        </w:rPr>
        <w:t>“</w:t>
      </w:r>
      <w:r w:rsidR="00EC3E14">
        <w:rPr>
          <w:b/>
          <w:lang w:val="ru-MD"/>
        </w:rPr>
        <w:t>С</w:t>
      </w:r>
      <w:r w:rsidR="00EC3E14" w:rsidRPr="00EC3E14">
        <w:rPr>
          <w:b/>
          <w:lang w:val="ru-MD"/>
        </w:rPr>
        <w:t>редняя</w:t>
      </w:r>
      <w:r w:rsidR="00EC3E14" w:rsidRPr="00EC3E14">
        <w:rPr>
          <w:b/>
          <w:lang w:val="ru-MD"/>
        </w:rPr>
        <w:t xml:space="preserve"> стоимость недвижимости по городам</w:t>
      </w:r>
      <w:r w:rsidR="00EC3E14" w:rsidRPr="00EC3E14">
        <w:rPr>
          <w:b/>
          <w:lang w:val="ru-MD"/>
        </w:rPr>
        <w:t>”</w:t>
      </w:r>
    </w:p>
    <w:p w:rsidR="00D376E9" w:rsidRDefault="00D376E9"/>
    <w:p w:rsidR="00BA303F" w:rsidRDefault="00460196" w:rsidP="00BF19A0">
      <w:pPr>
        <w:jc w:val="center"/>
        <w:rPr>
          <w:lang w:val="ru-MD"/>
        </w:rPr>
      </w:pPr>
      <w:r w:rsidRPr="00460196">
        <w:rPr>
          <w:lang w:val="ru-MD"/>
        </w:rPr>
        <w:lastRenderedPageBreak/>
        <w:drawing>
          <wp:inline distT="0" distB="0" distL="0" distR="0" wp14:anchorId="0420E5DB" wp14:editId="7A710334">
            <wp:extent cx="4152900" cy="325787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5277" cy="3298967"/>
                    </a:xfrm>
                    <a:prstGeom prst="rect">
                      <a:avLst/>
                    </a:prstGeom>
                  </pic:spPr>
                </pic:pic>
              </a:graphicData>
            </a:graphic>
          </wp:inline>
        </w:drawing>
      </w:r>
    </w:p>
    <w:p w:rsidR="00D376E9" w:rsidRPr="00EC3E14" w:rsidRDefault="005A0A76" w:rsidP="00D376E9">
      <w:pPr>
        <w:jc w:val="center"/>
      </w:pPr>
      <w:r>
        <w:rPr>
          <w:b/>
          <w:lang w:val="ro-RO"/>
        </w:rPr>
        <w:t>Figura 5</w:t>
      </w:r>
      <w:r w:rsidR="00D376E9">
        <w:rPr>
          <w:b/>
          <w:lang w:val="ro-RO"/>
        </w:rPr>
        <w:t xml:space="preserve">. </w:t>
      </w:r>
      <w:r w:rsidR="00EC3E14">
        <w:rPr>
          <w:b/>
          <w:lang w:val="ru-MD"/>
        </w:rPr>
        <w:t>Гистограмма</w:t>
      </w:r>
      <w:r w:rsidR="00EC3E14">
        <w:rPr>
          <w:b/>
          <w:lang w:val="ru-MD"/>
        </w:rPr>
        <w:t xml:space="preserve"> </w:t>
      </w:r>
      <w:r w:rsidR="00EC3E14" w:rsidRPr="00EC3E14">
        <w:rPr>
          <w:b/>
        </w:rPr>
        <w:t>“</w:t>
      </w:r>
      <w:r w:rsidR="00EC3E14">
        <w:rPr>
          <w:b/>
          <w:lang w:val="ru-MD"/>
        </w:rPr>
        <w:t>Распределение кол-ва комнат</w:t>
      </w:r>
      <w:r w:rsidR="00EC3E14" w:rsidRPr="00EC3E14">
        <w:rPr>
          <w:b/>
        </w:rPr>
        <w:t>”</w:t>
      </w:r>
    </w:p>
    <w:p w:rsidR="00D376E9" w:rsidRDefault="00D376E9">
      <w:pPr>
        <w:rPr>
          <w:lang w:val="ru-MD"/>
        </w:rPr>
      </w:pPr>
    </w:p>
    <w:p w:rsidR="00D376E9" w:rsidRDefault="00460196" w:rsidP="005A0A76">
      <w:pPr>
        <w:jc w:val="center"/>
        <w:rPr>
          <w:lang w:val="ru-MD"/>
        </w:rPr>
      </w:pPr>
      <w:r w:rsidRPr="00460196">
        <w:rPr>
          <w:lang w:val="ru-MD"/>
        </w:rPr>
        <w:drawing>
          <wp:inline distT="0" distB="0" distL="0" distR="0" wp14:anchorId="094B853A" wp14:editId="3D467741">
            <wp:extent cx="4257675" cy="339271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2710" cy="3428604"/>
                    </a:xfrm>
                    <a:prstGeom prst="rect">
                      <a:avLst/>
                    </a:prstGeom>
                  </pic:spPr>
                </pic:pic>
              </a:graphicData>
            </a:graphic>
          </wp:inline>
        </w:drawing>
      </w:r>
    </w:p>
    <w:p w:rsidR="00D376E9" w:rsidRPr="00EC3E14" w:rsidRDefault="006F583D" w:rsidP="00EA1ED1">
      <w:pPr>
        <w:jc w:val="center"/>
        <w:rPr>
          <w:b/>
          <w:lang w:val="ru-MD"/>
        </w:rPr>
      </w:pPr>
      <w:r>
        <w:rPr>
          <w:b/>
          <w:lang w:val="ro-RO"/>
        </w:rPr>
        <w:t>Figura 6</w:t>
      </w:r>
      <w:r w:rsidR="00D376E9">
        <w:rPr>
          <w:b/>
          <w:lang w:val="ro-RO"/>
        </w:rPr>
        <w:t>.</w:t>
      </w:r>
      <w:r w:rsidR="00EC3E14">
        <w:rPr>
          <w:b/>
          <w:lang w:val="ru-MD"/>
        </w:rPr>
        <w:t xml:space="preserve"> </w:t>
      </w:r>
      <w:r w:rsidR="00EC3E14" w:rsidRPr="00EC3E14">
        <w:rPr>
          <w:b/>
          <w:lang w:val="ru-MD"/>
        </w:rPr>
        <w:t>Д</w:t>
      </w:r>
      <w:proofErr w:type="spellStart"/>
      <w:r w:rsidR="00EC3E14" w:rsidRPr="00EC3E14">
        <w:rPr>
          <w:b/>
          <w:lang w:val="ru-MD"/>
        </w:rPr>
        <w:t>иаграмма</w:t>
      </w:r>
      <w:proofErr w:type="spellEnd"/>
      <w:r w:rsidR="00EC3E14" w:rsidRPr="00EC3E14">
        <w:rPr>
          <w:b/>
          <w:lang w:val="ru-MD"/>
        </w:rPr>
        <w:t xml:space="preserve"> рассеяния для цены и площади</w:t>
      </w:r>
    </w:p>
    <w:p w:rsidR="00EA1ED1" w:rsidRDefault="00460196" w:rsidP="00EA1ED1">
      <w:pPr>
        <w:jc w:val="center"/>
        <w:rPr>
          <w:lang w:val="ro-RO"/>
        </w:rPr>
      </w:pPr>
      <w:r w:rsidRPr="00460196">
        <w:rPr>
          <w:lang w:val="ro-RO"/>
        </w:rPr>
        <w:lastRenderedPageBreak/>
        <w:drawing>
          <wp:inline distT="0" distB="0" distL="0" distR="0" wp14:anchorId="025C5777" wp14:editId="1AB16C45">
            <wp:extent cx="4191000" cy="3442067"/>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1075" cy="3483193"/>
                    </a:xfrm>
                    <a:prstGeom prst="rect">
                      <a:avLst/>
                    </a:prstGeom>
                  </pic:spPr>
                </pic:pic>
              </a:graphicData>
            </a:graphic>
          </wp:inline>
        </w:drawing>
      </w:r>
    </w:p>
    <w:p w:rsidR="00EA1ED1" w:rsidRPr="0002474D" w:rsidRDefault="00EA1ED1" w:rsidP="00EA1ED1">
      <w:pPr>
        <w:jc w:val="center"/>
        <w:rPr>
          <w:b/>
          <w:lang w:val="ru-MD"/>
        </w:rPr>
      </w:pPr>
      <w:r>
        <w:rPr>
          <w:b/>
          <w:lang w:val="ro-RO"/>
        </w:rPr>
        <w:t>Figura 7.</w:t>
      </w:r>
      <w:r w:rsidR="0002474D">
        <w:rPr>
          <w:b/>
          <w:lang w:val="ru-MD"/>
        </w:rPr>
        <w:t xml:space="preserve"> </w:t>
      </w:r>
      <w:r w:rsidR="0002474D" w:rsidRPr="0002474D">
        <w:rPr>
          <w:b/>
          <w:lang w:val="ru-MD"/>
        </w:rPr>
        <w:t xml:space="preserve">Диаграмма рассеяния цен </w:t>
      </w:r>
      <w:r w:rsidR="0002474D" w:rsidRPr="0002474D">
        <w:rPr>
          <w:b/>
          <w:lang w:val="ru-MD"/>
        </w:rPr>
        <w:t>и</w:t>
      </w:r>
      <w:r w:rsidR="0002474D" w:rsidRPr="0002474D">
        <w:rPr>
          <w:b/>
          <w:lang w:val="ru-MD"/>
        </w:rPr>
        <w:t xml:space="preserve"> количества комнат</w:t>
      </w:r>
    </w:p>
    <w:p w:rsidR="00EA1ED1" w:rsidRDefault="00EA1ED1" w:rsidP="00EA1ED1">
      <w:pPr>
        <w:jc w:val="center"/>
        <w:rPr>
          <w:lang w:val="ro-RO"/>
        </w:rPr>
      </w:pPr>
    </w:p>
    <w:p w:rsidR="00B73D52" w:rsidRDefault="00B73D52" w:rsidP="00EA1ED1">
      <w:pPr>
        <w:jc w:val="center"/>
        <w:rPr>
          <w:lang w:val="ro-RO"/>
        </w:rPr>
      </w:pPr>
      <w:r>
        <w:rPr>
          <w:noProof/>
          <w:lang w:eastAsia="ru-RU"/>
        </w:rPr>
        <w:lastRenderedPageBreak/>
        <w:drawing>
          <wp:inline distT="0" distB="0" distL="0" distR="0" wp14:anchorId="58B902D3" wp14:editId="37CCCAFE">
            <wp:extent cx="5731510" cy="8563610"/>
            <wp:effectExtent l="0" t="0" r="254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8563610"/>
                    </a:xfrm>
                    <a:prstGeom prst="rect">
                      <a:avLst/>
                    </a:prstGeom>
                  </pic:spPr>
                </pic:pic>
              </a:graphicData>
            </a:graphic>
          </wp:inline>
        </w:drawing>
      </w:r>
    </w:p>
    <w:p w:rsidR="00B73D52" w:rsidRPr="009B4457" w:rsidRDefault="00B73D52" w:rsidP="00B73D52">
      <w:pPr>
        <w:jc w:val="center"/>
        <w:rPr>
          <w:b/>
          <w:lang w:val="ru-MD"/>
        </w:rPr>
      </w:pPr>
      <w:r>
        <w:rPr>
          <w:b/>
          <w:lang w:val="ro-RO"/>
        </w:rPr>
        <w:t>Figura 8</w:t>
      </w:r>
      <w:r>
        <w:rPr>
          <w:b/>
          <w:lang w:val="ro-RO"/>
        </w:rPr>
        <w:t>.</w:t>
      </w:r>
      <w:r w:rsidR="009B4457">
        <w:rPr>
          <w:b/>
          <w:lang w:val="ro-RO"/>
        </w:rPr>
        <w:t xml:space="preserve"> </w:t>
      </w:r>
      <w:r w:rsidR="0002474D" w:rsidRPr="0002474D">
        <w:rPr>
          <w:b/>
          <w:lang w:val="ru-MD"/>
        </w:rPr>
        <w:t>И</w:t>
      </w:r>
      <w:proofErr w:type="spellStart"/>
      <w:r w:rsidR="0002474D" w:rsidRPr="0002474D">
        <w:rPr>
          <w:b/>
          <w:lang w:val="ru-MD"/>
        </w:rPr>
        <w:t>ллюстрация</w:t>
      </w:r>
      <w:proofErr w:type="spellEnd"/>
      <w:r w:rsidR="0002474D" w:rsidRPr="0002474D">
        <w:rPr>
          <w:b/>
          <w:lang w:val="ru-MD"/>
        </w:rPr>
        <w:t xml:space="preserve"> средних цен</w:t>
      </w:r>
      <w:r w:rsidR="0002474D" w:rsidRPr="0002474D">
        <w:rPr>
          <w:b/>
          <w:lang w:val="ru-MD"/>
        </w:rPr>
        <w:t xml:space="preserve"> по городам</w:t>
      </w:r>
    </w:p>
    <w:p w:rsidR="009520A2" w:rsidRDefault="009520A2" w:rsidP="00B73D52">
      <w:pPr>
        <w:jc w:val="center"/>
        <w:rPr>
          <w:b/>
          <w:lang w:val="ro-RO"/>
        </w:rPr>
      </w:pPr>
    </w:p>
    <w:p w:rsidR="00BE4226" w:rsidRDefault="00BE4226" w:rsidP="00B73D52">
      <w:pPr>
        <w:jc w:val="center"/>
        <w:rPr>
          <w:b/>
          <w:lang w:val="ro-RO"/>
        </w:rPr>
      </w:pPr>
      <w:r>
        <w:rPr>
          <w:noProof/>
          <w:lang w:eastAsia="ru-RU"/>
        </w:rPr>
        <w:drawing>
          <wp:inline distT="0" distB="0" distL="0" distR="0" wp14:anchorId="3838BDB1" wp14:editId="11A52DBA">
            <wp:extent cx="4181475" cy="7429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81475" cy="742950"/>
                    </a:xfrm>
                    <a:prstGeom prst="rect">
                      <a:avLst/>
                    </a:prstGeom>
                  </pic:spPr>
                </pic:pic>
              </a:graphicData>
            </a:graphic>
          </wp:inline>
        </w:drawing>
      </w:r>
    </w:p>
    <w:p w:rsidR="00BE4226" w:rsidRPr="009B4457" w:rsidRDefault="00BE4226" w:rsidP="00BE4226">
      <w:pPr>
        <w:jc w:val="center"/>
        <w:rPr>
          <w:b/>
          <w:lang w:val="en-US"/>
        </w:rPr>
      </w:pPr>
      <w:r>
        <w:rPr>
          <w:b/>
          <w:lang w:val="ro-RO"/>
        </w:rPr>
        <w:t>Figura 9</w:t>
      </w:r>
      <w:r>
        <w:rPr>
          <w:b/>
          <w:lang w:val="ro-RO"/>
        </w:rPr>
        <w:t>.</w:t>
      </w:r>
      <w:r w:rsidR="009B4457">
        <w:rPr>
          <w:b/>
          <w:lang w:val="ru-MD"/>
        </w:rPr>
        <w:t xml:space="preserve"> Результаты </w:t>
      </w:r>
      <w:r w:rsidR="009B4457">
        <w:rPr>
          <w:b/>
          <w:lang w:val="en-US"/>
        </w:rPr>
        <w:t>ANOVA</w:t>
      </w:r>
    </w:p>
    <w:p w:rsidR="00BE4226" w:rsidRDefault="00BE4226" w:rsidP="00B73D52">
      <w:pPr>
        <w:jc w:val="center"/>
        <w:rPr>
          <w:b/>
          <w:lang w:val="ro-RO"/>
        </w:rPr>
      </w:pPr>
    </w:p>
    <w:p w:rsidR="00B73D52" w:rsidRDefault="009B4457" w:rsidP="00EA1ED1">
      <w:pPr>
        <w:jc w:val="center"/>
        <w:rPr>
          <w:lang w:val="ro-RO"/>
        </w:rPr>
      </w:pPr>
      <w:r>
        <w:rPr>
          <w:noProof/>
          <w:lang w:eastAsia="ru-RU"/>
        </w:rPr>
        <w:drawing>
          <wp:inline distT="0" distB="0" distL="0" distR="0" wp14:anchorId="1CF4C887" wp14:editId="084C5B13">
            <wp:extent cx="2878566" cy="40100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5855" cy="4048040"/>
                    </a:xfrm>
                    <a:prstGeom prst="rect">
                      <a:avLst/>
                    </a:prstGeom>
                  </pic:spPr>
                </pic:pic>
              </a:graphicData>
            </a:graphic>
          </wp:inline>
        </w:drawing>
      </w:r>
    </w:p>
    <w:p w:rsidR="009520A2" w:rsidRPr="009B4457" w:rsidRDefault="009520A2" w:rsidP="009520A2">
      <w:pPr>
        <w:jc w:val="center"/>
        <w:rPr>
          <w:b/>
          <w:lang w:val="ru-MD"/>
        </w:rPr>
      </w:pPr>
      <w:r>
        <w:rPr>
          <w:b/>
          <w:lang w:val="ro-RO"/>
        </w:rPr>
        <w:t>Figura 10</w:t>
      </w:r>
      <w:r>
        <w:rPr>
          <w:b/>
          <w:lang w:val="ro-RO"/>
        </w:rPr>
        <w:t>.</w:t>
      </w:r>
      <w:r w:rsidR="0002474D">
        <w:rPr>
          <w:b/>
          <w:lang w:val="ru-MD"/>
        </w:rPr>
        <w:t xml:space="preserve"> Результаты кластеризации</w:t>
      </w:r>
    </w:p>
    <w:p w:rsidR="009520A2" w:rsidRDefault="009520A2" w:rsidP="00EA1ED1">
      <w:pPr>
        <w:jc w:val="center"/>
        <w:rPr>
          <w:lang w:val="ro-RO"/>
        </w:rPr>
      </w:pPr>
    </w:p>
    <w:p w:rsidR="008A5FB1" w:rsidRDefault="008A5FB1" w:rsidP="00EA1ED1">
      <w:pPr>
        <w:jc w:val="center"/>
        <w:rPr>
          <w:lang w:val="ro-RO"/>
        </w:rPr>
      </w:pPr>
    </w:p>
    <w:p w:rsidR="008A5FB1" w:rsidRDefault="008A5FB1" w:rsidP="00EA1ED1">
      <w:pPr>
        <w:jc w:val="center"/>
        <w:rPr>
          <w:lang w:val="ro-RO"/>
        </w:rPr>
      </w:pPr>
    </w:p>
    <w:p w:rsidR="008A5FB1" w:rsidRDefault="008A5FB1" w:rsidP="00EA1ED1">
      <w:pPr>
        <w:jc w:val="center"/>
        <w:rPr>
          <w:lang w:val="ro-RO"/>
        </w:rPr>
      </w:pPr>
    </w:p>
    <w:p w:rsidR="008A5FB1" w:rsidRDefault="008A5FB1" w:rsidP="00EA1ED1">
      <w:pPr>
        <w:jc w:val="center"/>
        <w:rPr>
          <w:lang w:val="ro-RO"/>
        </w:rPr>
      </w:pPr>
    </w:p>
    <w:p w:rsidR="008A5FB1" w:rsidRDefault="008A5FB1" w:rsidP="00EA1ED1">
      <w:pPr>
        <w:jc w:val="center"/>
        <w:rPr>
          <w:lang w:val="ro-RO"/>
        </w:rPr>
      </w:pPr>
    </w:p>
    <w:p w:rsidR="008A5FB1" w:rsidRDefault="008A5FB1" w:rsidP="00EA1ED1">
      <w:pPr>
        <w:jc w:val="center"/>
        <w:rPr>
          <w:lang w:val="ro-RO"/>
        </w:rPr>
      </w:pPr>
    </w:p>
    <w:p w:rsidR="008A5FB1" w:rsidRDefault="008A5FB1" w:rsidP="00EA1ED1">
      <w:pPr>
        <w:jc w:val="center"/>
        <w:rPr>
          <w:lang w:val="ro-RO"/>
        </w:rPr>
      </w:pPr>
    </w:p>
    <w:p w:rsidR="00E6229B" w:rsidRPr="008A5FB1" w:rsidRDefault="00E6229B" w:rsidP="00E6229B">
      <w:pPr>
        <w:keepNext/>
        <w:pBdr>
          <w:top w:val="nil"/>
          <w:left w:val="nil"/>
          <w:bottom w:val="nil"/>
          <w:right w:val="nil"/>
          <w:between w:val="nil"/>
        </w:pBdr>
        <w:spacing w:line="0" w:lineRule="atLeast"/>
        <w:contextualSpacing/>
        <w:jc w:val="center"/>
        <w:rPr>
          <w:rFonts w:ascii="Times New Roman" w:hAnsi="Times New Roman" w:cs="Times New Roman"/>
          <w:b/>
          <w:color w:val="000000"/>
          <w:sz w:val="36"/>
          <w:szCs w:val="24"/>
          <w:lang w:val="en-US"/>
        </w:rPr>
      </w:pPr>
      <w:r w:rsidRPr="00D644F7">
        <w:rPr>
          <w:rFonts w:ascii="Times New Roman" w:hAnsi="Times New Roman" w:cs="Times New Roman"/>
          <w:b/>
          <w:color w:val="000000"/>
          <w:sz w:val="36"/>
          <w:szCs w:val="24"/>
        </w:rPr>
        <w:lastRenderedPageBreak/>
        <w:t>Библиография</w:t>
      </w:r>
    </w:p>
    <w:p w:rsidR="00D376E9" w:rsidRPr="008A5FB1" w:rsidRDefault="008A5FB1" w:rsidP="008A5FB1">
      <w:pPr>
        <w:pStyle w:val="a7"/>
        <w:numPr>
          <w:ilvl w:val="0"/>
          <w:numId w:val="5"/>
        </w:numPr>
        <w:spacing w:after="0" w:line="360" w:lineRule="auto"/>
        <w:jc w:val="both"/>
        <w:rPr>
          <w:rFonts w:ascii="Times New Roman" w:eastAsia="Times New Roman" w:hAnsi="Times New Roman" w:cs="Times New Roman"/>
          <w:sz w:val="24"/>
          <w:szCs w:val="24"/>
          <w:lang w:val="en-US" w:eastAsia="ru-RU"/>
        </w:rPr>
      </w:pPr>
      <w:proofErr w:type="spellStart"/>
      <w:r>
        <w:rPr>
          <w:rFonts w:ascii="Times New Roman" w:eastAsia="Times New Roman" w:hAnsi="Times New Roman" w:cs="Times New Roman"/>
          <w:sz w:val="24"/>
          <w:szCs w:val="24"/>
          <w:lang w:val="en-US" w:eastAsia="ru-RU"/>
        </w:rPr>
        <w:t>Tommaso</w:t>
      </w:r>
      <w:proofErr w:type="spellEnd"/>
      <w:r>
        <w:rPr>
          <w:rFonts w:ascii="Times New Roman" w:eastAsia="Times New Roman" w:hAnsi="Times New Roman" w:cs="Times New Roman"/>
          <w:sz w:val="24"/>
          <w:szCs w:val="24"/>
          <w:lang w:val="en-US" w:eastAsia="ru-RU"/>
        </w:rPr>
        <w:t xml:space="preserve"> </w:t>
      </w:r>
      <w:proofErr w:type="spellStart"/>
      <w:r>
        <w:rPr>
          <w:rFonts w:ascii="Times New Roman" w:eastAsia="Times New Roman" w:hAnsi="Times New Roman" w:cs="Times New Roman"/>
          <w:sz w:val="24"/>
          <w:szCs w:val="24"/>
          <w:lang w:val="en-US" w:eastAsia="ru-RU"/>
        </w:rPr>
        <w:t>Ramella</w:t>
      </w:r>
      <w:proofErr w:type="spellEnd"/>
      <w:r w:rsidRPr="008A5FB1">
        <w:rPr>
          <w:rFonts w:ascii="Times New Roman" w:eastAsia="Times New Roman" w:hAnsi="Times New Roman" w:cs="Times New Roman"/>
          <w:sz w:val="24"/>
          <w:szCs w:val="24"/>
          <w:lang w:val="en-US" w:eastAsia="ru-RU"/>
        </w:rPr>
        <w:t xml:space="preserve">, </w:t>
      </w:r>
      <w:proofErr w:type="spellStart"/>
      <w:r w:rsidRPr="008A5FB1">
        <w:rPr>
          <w:rFonts w:ascii="Times New Roman" w:eastAsia="Times New Roman" w:hAnsi="Times New Roman" w:cs="Times New Roman"/>
          <w:sz w:val="24"/>
          <w:szCs w:val="24"/>
          <w:lang w:val="en-US" w:eastAsia="ru-RU"/>
        </w:rPr>
        <w:t>eda_exploratory_analysis</w:t>
      </w:r>
      <w:proofErr w:type="spellEnd"/>
      <w:r>
        <w:rPr>
          <w:rFonts w:ascii="Times New Roman" w:eastAsia="Times New Roman" w:hAnsi="Times New Roman" w:cs="Times New Roman"/>
          <w:sz w:val="24"/>
          <w:szCs w:val="24"/>
          <w:lang w:val="en-US" w:eastAsia="ru-RU"/>
        </w:rPr>
        <w:t>,</w:t>
      </w:r>
      <w:r w:rsidRPr="008A5FB1">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 xml:space="preserve">Python, </w:t>
      </w:r>
      <w:hyperlink r:id="rId16" w:history="1">
        <w:r w:rsidRPr="008A5FB1">
          <w:rPr>
            <w:rFonts w:ascii="Times New Roman" w:eastAsia="Times New Roman" w:hAnsi="Times New Roman" w:cs="Times New Roman"/>
            <w:sz w:val="24"/>
            <w:szCs w:val="24"/>
            <w:lang w:val="en-US" w:eastAsia="ru-RU"/>
          </w:rPr>
          <w:t>Italy house prices</w:t>
        </w:r>
      </w:hyperlink>
      <w:r>
        <w:rPr>
          <w:rFonts w:ascii="Times New Roman" w:eastAsia="Times New Roman" w:hAnsi="Times New Roman" w:cs="Times New Roman"/>
          <w:sz w:val="24"/>
          <w:szCs w:val="24"/>
          <w:lang w:val="en-US" w:eastAsia="ru-RU"/>
        </w:rPr>
        <w:t xml:space="preserve">, </w:t>
      </w:r>
      <w:hyperlink r:id="rId17" w:anchor="GEOGRAPHICAL-ANALYSIS" w:history="1">
        <w:proofErr w:type="spellStart"/>
        <w:r w:rsidRPr="008A5FB1">
          <w:rPr>
            <w:rStyle w:val="a3"/>
            <w:lang w:val="en-US"/>
          </w:rPr>
          <w:t>eda_exploratory_analysis</w:t>
        </w:r>
        <w:proofErr w:type="spellEnd"/>
        <w:r w:rsidRPr="008A5FB1">
          <w:rPr>
            <w:rStyle w:val="a3"/>
            <w:lang w:val="en-US"/>
          </w:rPr>
          <w:t xml:space="preserve"> | </w:t>
        </w:r>
        <w:proofErr w:type="spellStart"/>
        <w:r w:rsidRPr="008A5FB1">
          <w:rPr>
            <w:rStyle w:val="a3"/>
            <w:lang w:val="en-US"/>
          </w:rPr>
          <w:t>Kaggle</w:t>
        </w:r>
        <w:proofErr w:type="spellEnd"/>
      </w:hyperlink>
    </w:p>
    <w:p w:rsidR="003F4C88" w:rsidRPr="003F4C88" w:rsidRDefault="003F4C88" w:rsidP="003F4C88">
      <w:pPr>
        <w:pStyle w:val="a7"/>
        <w:numPr>
          <w:ilvl w:val="0"/>
          <w:numId w:val="5"/>
        </w:numPr>
        <w:spacing w:after="0" w:line="360" w:lineRule="auto"/>
        <w:jc w:val="both"/>
        <w:rPr>
          <w:rFonts w:ascii="Times New Roman" w:eastAsia="Times New Roman" w:hAnsi="Times New Roman" w:cs="Times New Roman"/>
          <w:sz w:val="24"/>
          <w:szCs w:val="24"/>
          <w:lang w:val="en-US" w:eastAsia="ru-RU"/>
        </w:rPr>
      </w:pPr>
      <w:hyperlink r:id="rId18" w:history="1">
        <w:proofErr w:type="spellStart"/>
        <w:r w:rsidRPr="003F4C88">
          <w:rPr>
            <w:rFonts w:ascii="Times New Roman" w:eastAsia="Times New Roman" w:hAnsi="Times New Roman" w:cs="Times New Roman"/>
            <w:sz w:val="24"/>
            <w:szCs w:val="24"/>
            <w:lang w:val="en-US" w:eastAsia="ru-RU"/>
          </w:rPr>
          <w:t>Malamahadevan</w:t>
        </w:r>
        <w:proofErr w:type="spellEnd"/>
        <w:r w:rsidRPr="003F4C88">
          <w:rPr>
            <w:rFonts w:ascii="Times New Roman" w:eastAsia="Times New Roman" w:hAnsi="Times New Roman" w:cs="Times New Roman"/>
            <w:sz w:val="24"/>
            <w:szCs w:val="24"/>
            <w:lang w:val="en-US" w:eastAsia="ru-RU"/>
          </w:rPr>
          <w:t xml:space="preserve"> </w:t>
        </w:r>
        <w:proofErr w:type="spellStart"/>
        <w:r w:rsidRPr="003F4C88">
          <w:rPr>
            <w:rFonts w:ascii="Times New Roman" w:eastAsia="Times New Roman" w:hAnsi="Times New Roman" w:cs="Times New Roman"/>
            <w:sz w:val="24"/>
            <w:szCs w:val="24"/>
            <w:lang w:val="en-US" w:eastAsia="ru-RU"/>
          </w:rPr>
          <w:t>Mahadevan</w:t>
        </w:r>
        <w:proofErr w:type="spellEnd"/>
      </w:hyperlink>
      <w:r w:rsidRPr="003F4C88">
        <w:rPr>
          <w:rFonts w:ascii="Times New Roman" w:eastAsia="Times New Roman" w:hAnsi="Times New Roman" w:cs="Times New Roman"/>
          <w:sz w:val="24"/>
          <w:szCs w:val="24"/>
          <w:lang w:val="en-US" w:eastAsia="ru-RU"/>
        </w:rPr>
        <w:t xml:space="preserve">, </w:t>
      </w:r>
      <w:r w:rsidRPr="003F4C88">
        <w:rPr>
          <w:rFonts w:ascii="Times New Roman" w:eastAsia="Times New Roman" w:hAnsi="Times New Roman" w:cs="Times New Roman"/>
          <w:sz w:val="24"/>
          <w:szCs w:val="24"/>
          <w:lang w:val="en-US" w:eastAsia="ru-RU"/>
        </w:rPr>
        <w:t>Step-by-Step Exploratory Data Analysis (EDA) using Python</w:t>
      </w:r>
      <w:r>
        <w:rPr>
          <w:rFonts w:ascii="Times New Roman" w:eastAsia="Times New Roman" w:hAnsi="Times New Roman" w:cs="Times New Roman"/>
          <w:sz w:val="24"/>
          <w:szCs w:val="24"/>
          <w:lang w:val="en-US" w:eastAsia="ru-RU"/>
        </w:rPr>
        <w:t xml:space="preserve">, </w:t>
      </w:r>
      <w:hyperlink r:id="rId19" w:history="1">
        <w:r w:rsidRPr="003F4C88">
          <w:rPr>
            <w:rStyle w:val="a3"/>
            <w:lang w:val="en-US"/>
          </w:rPr>
          <w:t>Step-by-Step Exploratory Data Analysis (EDA) using Python - (analyticsvidhya.com)</w:t>
        </w:r>
      </w:hyperlink>
    </w:p>
    <w:p w:rsidR="003F4C88" w:rsidRPr="003F4C88" w:rsidRDefault="003F4C88" w:rsidP="003F4C88">
      <w:pPr>
        <w:pStyle w:val="a7"/>
        <w:numPr>
          <w:ilvl w:val="0"/>
          <w:numId w:val="5"/>
        </w:numPr>
        <w:spacing w:after="0" w:line="360" w:lineRule="auto"/>
        <w:jc w:val="both"/>
        <w:rPr>
          <w:rFonts w:ascii="Times New Roman" w:eastAsia="Times New Roman" w:hAnsi="Times New Roman" w:cs="Times New Roman"/>
          <w:sz w:val="24"/>
          <w:szCs w:val="24"/>
          <w:lang w:val="en-US" w:eastAsia="ru-RU"/>
        </w:rPr>
      </w:pPr>
      <w:r w:rsidRPr="003F4C88">
        <w:rPr>
          <w:rFonts w:ascii="Times New Roman" w:eastAsia="Times New Roman" w:hAnsi="Times New Roman" w:cs="Times New Roman"/>
          <w:sz w:val="24"/>
          <w:szCs w:val="24"/>
          <w:lang w:val="en-US" w:eastAsia="ru-RU"/>
        </w:rPr>
        <w:t xml:space="preserve">Andrea </w:t>
      </w:r>
      <w:proofErr w:type="spellStart"/>
      <w:r w:rsidRPr="003F4C88">
        <w:rPr>
          <w:rFonts w:ascii="Times New Roman" w:eastAsia="Times New Roman" w:hAnsi="Times New Roman" w:cs="Times New Roman"/>
          <w:sz w:val="24"/>
          <w:szCs w:val="24"/>
          <w:lang w:val="en-US" w:eastAsia="ru-RU"/>
        </w:rPr>
        <w:t>D'Agostino</w:t>
      </w:r>
      <w:proofErr w:type="spellEnd"/>
      <w:r w:rsidRPr="003F4C88">
        <w:rPr>
          <w:rFonts w:ascii="Times New Roman" w:eastAsia="Times New Roman" w:hAnsi="Times New Roman" w:cs="Times New Roman"/>
          <w:sz w:val="24"/>
          <w:szCs w:val="24"/>
          <w:lang w:val="en-US" w:eastAsia="ru-RU"/>
        </w:rPr>
        <w:t xml:space="preserve">, </w:t>
      </w:r>
      <w:r w:rsidRPr="003F4C88">
        <w:rPr>
          <w:rFonts w:ascii="Times New Roman" w:eastAsia="Times New Roman" w:hAnsi="Times New Roman" w:cs="Times New Roman"/>
          <w:sz w:val="24"/>
          <w:szCs w:val="24"/>
          <w:lang w:val="en-US" w:eastAsia="ru-RU"/>
        </w:rPr>
        <w:t>Exploratory Data Analysis in Python — A Step-by-Step Process</w:t>
      </w:r>
      <w:r>
        <w:rPr>
          <w:rFonts w:ascii="Times New Roman" w:eastAsia="Times New Roman" w:hAnsi="Times New Roman" w:cs="Times New Roman"/>
          <w:sz w:val="24"/>
          <w:szCs w:val="24"/>
          <w:lang w:val="en-US" w:eastAsia="ru-RU"/>
        </w:rPr>
        <w:t xml:space="preserve">, </w:t>
      </w:r>
      <w:hyperlink r:id="rId20" w:history="1">
        <w:r w:rsidRPr="003F4C88">
          <w:rPr>
            <w:rStyle w:val="a3"/>
            <w:lang w:val="en-US"/>
          </w:rPr>
          <w:t xml:space="preserve">Exploratory Data Analysis in Python — A Step-by-Step Process | by Andrea </w:t>
        </w:r>
        <w:proofErr w:type="spellStart"/>
        <w:r w:rsidRPr="003F4C88">
          <w:rPr>
            <w:rStyle w:val="a3"/>
            <w:lang w:val="en-US"/>
          </w:rPr>
          <w:t>D'Agostino</w:t>
        </w:r>
        <w:proofErr w:type="spellEnd"/>
        <w:r w:rsidRPr="003F4C88">
          <w:rPr>
            <w:rStyle w:val="a3"/>
            <w:lang w:val="en-US"/>
          </w:rPr>
          <w:t xml:space="preserve"> | Towards Data Science</w:t>
        </w:r>
      </w:hyperlink>
    </w:p>
    <w:p w:rsidR="003F4C88" w:rsidRPr="003F4C88" w:rsidRDefault="003F4C88" w:rsidP="003F4C88">
      <w:pPr>
        <w:pStyle w:val="a7"/>
        <w:numPr>
          <w:ilvl w:val="0"/>
          <w:numId w:val="5"/>
        </w:numPr>
        <w:spacing w:after="0" w:line="360" w:lineRule="auto"/>
        <w:jc w:val="both"/>
        <w:rPr>
          <w:rFonts w:ascii="Times New Roman" w:eastAsia="Times New Roman" w:hAnsi="Times New Roman" w:cs="Times New Roman"/>
          <w:sz w:val="24"/>
          <w:szCs w:val="24"/>
          <w:lang w:val="en-US" w:eastAsia="ru-RU"/>
        </w:rPr>
      </w:pPr>
      <w:r w:rsidRPr="003F4C88">
        <w:rPr>
          <w:rFonts w:ascii="Times New Roman" w:eastAsia="Times New Roman" w:hAnsi="Times New Roman" w:cs="Times New Roman"/>
          <w:sz w:val="24"/>
          <w:szCs w:val="24"/>
          <w:lang w:val="en-US" w:eastAsia="ru-RU"/>
        </w:rPr>
        <w:t xml:space="preserve">Chao De-Yu, </w:t>
      </w:r>
      <w:r w:rsidRPr="003F4C88">
        <w:rPr>
          <w:rFonts w:ascii="Times New Roman" w:eastAsia="Times New Roman" w:hAnsi="Times New Roman" w:cs="Times New Roman"/>
          <w:sz w:val="24"/>
          <w:szCs w:val="24"/>
          <w:lang w:val="en-US" w:eastAsia="ru-RU"/>
        </w:rPr>
        <w:t>ANOVA Test, with Python</w:t>
      </w:r>
      <w:r>
        <w:rPr>
          <w:rFonts w:ascii="Times New Roman" w:eastAsia="Times New Roman" w:hAnsi="Times New Roman" w:cs="Times New Roman"/>
          <w:sz w:val="24"/>
          <w:szCs w:val="24"/>
          <w:lang w:val="en-US" w:eastAsia="ru-RU"/>
        </w:rPr>
        <w:t xml:space="preserve">, </w:t>
      </w:r>
      <w:hyperlink r:id="rId21" w:history="1">
        <w:r w:rsidRPr="003F4C88">
          <w:rPr>
            <w:rStyle w:val="a3"/>
            <w:lang w:val="en-US"/>
          </w:rPr>
          <w:t>ANOVA Test, with Python. The Complete Beginner’s Guide to… | by Chao De-Yu | Towards Data Science</w:t>
        </w:r>
      </w:hyperlink>
    </w:p>
    <w:p w:rsidR="003F4C88" w:rsidRPr="003F4C88" w:rsidRDefault="003F4C88" w:rsidP="003F4C88">
      <w:pPr>
        <w:pStyle w:val="a7"/>
        <w:numPr>
          <w:ilvl w:val="0"/>
          <w:numId w:val="5"/>
        </w:numPr>
        <w:spacing w:after="0" w:line="360" w:lineRule="auto"/>
        <w:jc w:val="both"/>
        <w:rPr>
          <w:rFonts w:ascii="Times New Roman" w:eastAsia="Times New Roman" w:hAnsi="Times New Roman" w:cs="Times New Roman"/>
          <w:sz w:val="24"/>
          <w:szCs w:val="24"/>
          <w:lang w:val="en-US" w:eastAsia="ru-RU"/>
        </w:rPr>
      </w:pPr>
      <w:r w:rsidRPr="003F4C88">
        <w:rPr>
          <w:rFonts w:ascii="Times New Roman" w:eastAsia="Times New Roman" w:hAnsi="Times New Roman" w:cs="Times New Roman"/>
          <w:sz w:val="24"/>
          <w:szCs w:val="24"/>
          <w:lang w:val="en-US" w:eastAsia="ru-RU"/>
        </w:rPr>
        <w:t>ANOVA Test in Python</w:t>
      </w:r>
      <w:r>
        <w:rPr>
          <w:rFonts w:ascii="Times New Roman" w:eastAsia="Times New Roman" w:hAnsi="Times New Roman" w:cs="Times New Roman"/>
          <w:sz w:val="24"/>
          <w:szCs w:val="24"/>
          <w:lang w:val="en-US" w:eastAsia="ru-RU"/>
        </w:rPr>
        <w:t xml:space="preserve">, </w:t>
      </w:r>
      <w:hyperlink r:id="rId22" w:history="1">
        <w:r w:rsidRPr="003F4C88">
          <w:rPr>
            <w:rStyle w:val="a3"/>
            <w:lang w:val="en-US"/>
          </w:rPr>
          <w:t xml:space="preserve">ANOVA Test in Python - </w:t>
        </w:r>
        <w:proofErr w:type="spellStart"/>
        <w:r w:rsidRPr="003F4C88">
          <w:rPr>
            <w:rStyle w:val="a3"/>
            <w:lang w:val="en-US"/>
          </w:rPr>
          <w:t>Javatpoint</w:t>
        </w:r>
        <w:proofErr w:type="spellEnd"/>
      </w:hyperlink>
    </w:p>
    <w:p w:rsidR="003F4C88" w:rsidRPr="003F4C88" w:rsidRDefault="003F4C88" w:rsidP="003F4C88">
      <w:pPr>
        <w:pStyle w:val="a7"/>
        <w:numPr>
          <w:ilvl w:val="0"/>
          <w:numId w:val="5"/>
        </w:numPr>
        <w:spacing w:after="0" w:line="360" w:lineRule="auto"/>
        <w:jc w:val="both"/>
        <w:rPr>
          <w:rFonts w:ascii="Times New Roman" w:eastAsia="Times New Roman" w:hAnsi="Times New Roman" w:cs="Times New Roman"/>
          <w:sz w:val="24"/>
          <w:szCs w:val="24"/>
          <w:lang w:val="en-US" w:eastAsia="ru-RU"/>
        </w:rPr>
      </w:pPr>
      <w:r w:rsidRPr="003F4C88">
        <w:rPr>
          <w:rFonts w:ascii="Times New Roman" w:eastAsia="Times New Roman" w:hAnsi="Times New Roman" w:cs="Times New Roman"/>
          <w:sz w:val="24"/>
          <w:szCs w:val="24"/>
          <w:lang w:val="en-US" w:eastAsia="ru-RU"/>
        </w:rPr>
        <w:t> </w:t>
      </w:r>
      <w:hyperlink r:id="rId23" w:tooltip="Posts by Jason Brownlee" w:history="1">
        <w:r w:rsidRPr="003F4C88">
          <w:rPr>
            <w:rFonts w:ascii="Times New Roman" w:eastAsia="Times New Roman" w:hAnsi="Times New Roman" w:cs="Times New Roman"/>
            <w:sz w:val="24"/>
            <w:szCs w:val="24"/>
            <w:lang w:val="en-US" w:eastAsia="ru-RU"/>
          </w:rPr>
          <w:t>Jason Brownlee</w:t>
        </w:r>
      </w:hyperlink>
      <w:r w:rsidRPr="003F4C88">
        <w:rPr>
          <w:rFonts w:ascii="Times New Roman" w:eastAsia="Times New Roman" w:hAnsi="Times New Roman" w:cs="Times New Roman"/>
          <w:sz w:val="24"/>
          <w:szCs w:val="24"/>
          <w:lang w:val="en-US" w:eastAsia="ru-RU"/>
        </w:rPr>
        <w:t xml:space="preserve">, </w:t>
      </w:r>
      <w:r w:rsidRPr="003F4C88">
        <w:rPr>
          <w:rFonts w:ascii="Times New Roman" w:eastAsia="Times New Roman" w:hAnsi="Times New Roman" w:cs="Times New Roman"/>
          <w:sz w:val="24"/>
          <w:szCs w:val="24"/>
          <w:lang w:val="en-US" w:eastAsia="ru-RU"/>
        </w:rPr>
        <w:t>10 Clustering Algorithms With Python</w:t>
      </w:r>
      <w:r>
        <w:rPr>
          <w:rFonts w:ascii="Times New Roman" w:eastAsia="Times New Roman" w:hAnsi="Times New Roman" w:cs="Times New Roman"/>
          <w:sz w:val="24"/>
          <w:szCs w:val="24"/>
          <w:lang w:val="en-US" w:eastAsia="ru-RU"/>
        </w:rPr>
        <w:t xml:space="preserve">, </w:t>
      </w:r>
      <w:hyperlink r:id="rId24" w:history="1">
        <w:r w:rsidRPr="003F4C88">
          <w:rPr>
            <w:rStyle w:val="a3"/>
            <w:lang w:val="en-US"/>
          </w:rPr>
          <w:t>10 Clustering Algorithms With Python - MachineLearningMastery.com</w:t>
        </w:r>
      </w:hyperlink>
    </w:p>
    <w:p w:rsidR="003F4C88" w:rsidRPr="003F4C88" w:rsidRDefault="003F4C88" w:rsidP="003F4C88">
      <w:pPr>
        <w:pStyle w:val="a7"/>
        <w:numPr>
          <w:ilvl w:val="0"/>
          <w:numId w:val="5"/>
        </w:numPr>
        <w:spacing w:after="0" w:line="360" w:lineRule="auto"/>
        <w:jc w:val="both"/>
        <w:rPr>
          <w:rFonts w:ascii="Times New Roman" w:eastAsia="Times New Roman" w:hAnsi="Times New Roman" w:cs="Times New Roman"/>
          <w:sz w:val="24"/>
          <w:szCs w:val="24"/>
          <w:lang w:val="en-US" w:eastAsia="ru-RU"/>
        </w:rPr>
      </w:pPr>
      <w:proofErr w:type="spellStart"/>
      <w:r w:rsidRPr="003F4C88">
        <w:rPr>
          <w:rFonts w:ascii="Times New Roman" w:eastAsia="Times New Roman" w:hAnsi="Times New Roman" w:cs="Times New Roman"/>
          <w:sz w:val="24"/>
          <w:szCs w:val="24"/>
          <w:lang w:val="en-US" w:eastAsia="ru-RU"/>
        </w:rPr>
        <w:t>Sadrach</w:t>
      </w:r>
      <w:proofErr w:type="spellEnd"/>
      <w:r w:rsidRPr="003F4C88">
        <w:rPr>
          <w:rFonts w:ascii="Times New Roman" w:eastAsia="Times New Roman" w:hAnsi="Times New Roman" w:cs="Times New Roman"/>
          <w:sz w:val="24"/>
          <w:szCs w:val="24"/>
          <w:lang w:val="en-US" w:eastAsia="ru-RU"/>
        </w:rPr>
        <w:t xml:space="preserve"> Pierre, How to Form Clusters in Python: Data Clustering Methods</w:t>
      </w:r>
      <w:r>
        <w:rPr>
          <w:rFonts w:ascii="Times New Roman" w:eastAsia="Times New Roman" w:hAnsi="Times New Roman" w:cs="Times New Roman"/>
          <w:sz w:val="24"/>
          <w:szCs w:val="24"/>
          <w:lang w:val="en-US" w:eastAsia="ru-RU"/>
        </w:rPr>
        <w:t xml:space="preserve">, </w:t>
      </w:r>
      <w:hyperlink r:id="rId25" w:history="1">
        <w:r w:rsidRPr="003F4C88">
          <w:rPr>
            <w:rStyle w:val="a3"/>
            <w:lang w:val="en-US"/>
          </w:rPr>
          <w:t>How to Form Clusters in Python: Data Clustering Methods | Built In</w:t>
        </w:r>
      </w:hyperlink>
    </w:p>
    <w:p w:rsidR="003F4C88" w:rsidRPr="003F4C88" w:rsidRDefault="003F4C88" w:rsidP="003F4C88">
      <w:pPr>
        <w:pStyle w:val="a7"/>
        <w:spacing w:after="0" w:line="360" w:lineRule="auto"/>
        <w:ind w:left="1080"/>
        <w:jc w:val="both"/>
        <w:rPr>
          <w:rFonts w:ascii="Times New Roman" w:eastAsia="Times New Roman" w:hAnsi="Times New Roman" w:cs="Times New Roman"/>
          <w:sz w:val="24"/>
          <w:szCs w:val="24"/>
          <w:lang w:val="en-US" w:eastAsia="ru-RU"/>
        </w:rPr>
      </w:pPr>
    </w:p>
    <w:p w:rsidR="003F4C88" w:rsidRPr="003F4C88" w:rsidRDefault="003F4C88" w:rsidP="003F4C88">
      <w:pPr>
        <w:pStyle w:val="a7"/>
        <w:spacing w:after="0" w:line="360" w:lineRule="auto"/>
        <w:ind w:left="1080"/>
        <w:jc w:val="both"/>
        <w:rPr>
          <w:rFonts w:ascii="Times New Roman" w:eastAsia="Times New Roman" w:hAnsi="Times New Roman" w:cs="Times New Roman"/>
          <w:sz w:val="24"/>
          <w:szCs w:val="24"/>
          <w:lang w:val="en-US" w:eastAsia="ru-RU"/>
        </w:rPr>
      </w:pPr>
    </w:p>
    <w:p w:rsidR="008A5FB1" w:rsidRPr="008A5FB1" w:rsidRDefault="008A5FB1" w:rsidP="003F4C88">
      <w:pPr>
        <w:pStyle w:val="a7"/>
        <w:spacing w:after="0" w:line="360" w:lineRule="auto"/>
        <w:ind w:left="1080"/>
        <w:jc w:val="both"/>
        <w:rPr>
          <w:rFonts w:ascii="Times New Roman" w:eastAsia="Times New Roman" w:hAnsi="Times New Roman" w:cs="Times New Roman"/>
          <w:sz w:val="24"/>
          <w:szCs w:val="24"/>
          <w:lang w:val="en-US" w:eastAsia="ru-RU"/>
        </w:rPr>
      </w:pPr>
    </w:p>
    <w:sectPr w:rsidR="008A5FB1" w:rsidRPr="008A5FB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E84B4C"/>
    <w:multiLevelType w:val="multilevel"/>
    <w:tmpl w:val="E66A1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4F91222"/>
    <w:multiLevelType w:val="hybridMultilevel"/>
    <w:tmpl w:val="A6C2C99E"/>
    <w:lvl w:ilvl="0" w:tplc="FA3C897A">
      <w:start w:val="1"/>
      <w:numFmt w:val="decimal"/>
      <w:lvlText w:val="%1."/>
      <w:lvlJc w:val="left"/>
      <w:pPr>
        <w:ind w:left="1080" w:hanging="720"/>
      </w:pPr>
      <w:rPr>
        <w:rFonts w:ascii="Courier New" w:hAnsi="Courier New" w:cs="Courier New" w:hint="default"/>
        <w:b/>
        <w:color w:val="5F6368"/>
        <w:sz w:val="15"/>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B43646E"/>
    <w:multiLevelType w:val="hybridMultilevel"/>
    <w:tmpl w:val="D36C68CA"/>
    <w:lvl w:ilvl="0" w:tplc="8FC88A2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3B921771"/>
    <w:multiLevelType w:val="hybridMultilevel"/>
    <w:tmpl w:val="50121B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F714F1E"/>
    <w:multiLevelType w:val="hybridMultilevel"/>
    <w:tmpl w:val="DDA209C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928"/>
    <w:rsid w:val="0002474D"/>
    <w:rsid w:val="00281429"/>
    <w:rsid w:val="002A0A5E"/>
    <w:rsid w:val="002F70DA"/>
    <w:rsid w:val="0036075C"/>
    <w:rsid w:val="003D24A5"/>
    <w:rsid w:val="003F4C88"/>
    <w:rsid w:val="00460196"/>
    <w:rsid w:val="004626ED"/>
    <w:rsid w:val="004D0694"/>
    <w:rsid w:val="00546FDB"/>
    <w:rsid w:val="00567816"/>
    <w:rsid w:val="005A0A76"/>
    <w:rsid w:val="006450CC"/>
    <w:rsid w:val="0065085A"/>
    <w:rsid w:val="006943FF"/>
    <w:rsid w:val="006D4928"/>
    <w:rsid w:val="006F583D"/>
    <w:rsid w:val="007F70B9"/>
    <w:rsid w:val="008A5FB1"/>
    <w:rsid w:val="008B00F1"/>
    <w:rsid w:val="009520A2"/>
    <w:rsid w:val="00962F14"/>
    <w:rsid w:val="009803AD"/>
    <w:rsid w:val="009B4457"/>
    <w:rsid w:val="009F2FEB"/>
    <w:rsid w:val="00AC1E7E"/>
    <w:rsid w:val="00B14D4A"/>
    <w:rsid w:val="00B73D52"/>
    <w:rsid w:val="00BA303F"/>
    <w:rsid w:val="00BC7D1F"/>
    <w:rsid w:val="00BE4226"/>
    <w:rsid w:val="00BF19A0"/>
    <w:rsid w:val="00D376E9"/>
    <w:rsid w:val="00D644F7"/>
    <w:rsid w:val="00E6229B"/>
    <w:rsid w:val="00EA1ED1"/>
    <w:rsid w:val="00EC3E1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5F0C46-5FA2-48A9-AB7C-D825674CB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8A5F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6D492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D492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D492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D4928"/>
    <w:rPr>
      <w:rFonts w:ascii="Times New Roman" w:eastAsia="Times New Roman" w:hAnsi="Times New Roman" w:cs="Times New Roman"/>
      <w:b/>
      <w:bCs/>
      <w:sz w:val="27"/>
      <w:szCs w:val="27"/>
      <w:lang w:eastAsia="ru-RU"/>
    </w:rPr>
  </w:style>
  <w:style w:type="paragraph" w:customStyle="1" w:styleId="mb15">
    <w:name w:val="mb15"/>
    <w:basedOn w:val="a"/>
    <w:rsid w:val="006D49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unhideWhenUsed/>
    <w:rsid w:val="006D4928"/>
    <w:rPr>
      <w:color w:val="0000FF"/>
      <w:u w:val="single"/>
    </w:rPr>
  </w:style>
  <w:style w:type="paragraph" w:customStyle="1" w:styleId="mb0">
    <w:name w:val="mb0"/>
    <w:basedOn w:val="a"/>
    <w:rsid w:val="006D49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Emphasis"/>
    <w:basedOn w:val="a0"/>
    <w:uiPriority w:val="20"/>
    <w:qFormat/>
    <w:rsid w:val="006D4928"/>
    <w:rPr>
      <w:i/>
      <w:iCs/>
    </w:rPr>
  </w:style>
  <w:style w:type="paragraph" w:styleId="a5">
    <w:name w:val="Normal (Web)"/>
    <w:basedOn w:val="a"/>
    <w:uiPriority w:val="99"/>
    <w:semiHidden/>
    <w:unhideWhenUsed/>
    <w:rsid w:val="006D49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6D4928"/>
    <w:rPr>
      <w:b/>
      <w:bCs/>
    </w:rPr>
  </w:style>
  <w:style w:type="paragraph" w:styleId="a7">
    <w:name w:val="List Paragraph"/>
    <w:basedOn w:val="a"/>
    <w:uiPriority w:val="34"/>
    <w:qFormat/>
    <w:rsid w:val="00E6229B"/>
    <w:pPr>
      <w:ind w:left="720"/>
      <w:contextualSpacing/>
    </w:pPr>
  </w:style>
  <w:style w:type="character" w:styleId="HTML">
    <w:name w:val="HTML Code"/>
    <w:basedOn w:val="a0"/>
    <w:uiPriority w:val="99"/>
    <w:semiHidden/>
    <w:unhideWhenUsed/>
    <w:rsid w:val="00BE4226"/>
    <w:rPr>
      <w:rFonts w:ascii="Courier New" w:eastAsia="Times New Roman" w:hAnsi="Courier New" w:cs="Courier New"/>
      <w:sz w:val="20"/>
      <w:szCs w:val="20"/>
    </w:rPr>
  </w:style>
  <w:style w:type="character" w:customStyle="1" w:styleId="10">
    <w:name w:val="Заголовок 1 Знак"/>
    <w:basedOn w:val="a0"/>
    <w:link w:val="1"/>
    <w:uiPriority w:val="9"/>
    <w:rsid w:val="008A5FB1"/>
    <w:rPr>
      <w:rFonts w:asciiTheme="majorHAnsi" w:eastAsiaTheme="majorEastAsia" w:hAnsiTheme="majorHAnsi" w:cstheme="majorBidi"/>
      <w:color w:val="2E74B5" w:themeColor="accent1" w:themeShade="BF"/>
      <w:sz w:val="32"/>
      <w:szCs w:val="32"/>
    </w:rPr>
  </w:style>
  <w:style w:type="character" w:customStyle="1" w:styleId="sc-flqrdb">
    <w:name w:val="sc-flqrdb"/>
    <w:basedOn w:val="a0"/>
    <w:rsid w:val="008A5FB1"/>
  </w:style>
  <w:style w:type="character" w:customStyle="1" w:styleId="fn">
    <w:name w:val="fn"/>
    <w:basedOn w:val="a0"/>
    <w:rsid w:val="003F4C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345874">
      <w:bodyDiv w:val="1"/>
      <w:marLeft w:val="0"/>
      <w:marRight w:val="0"/>
      <w:marTop w:val="0"/>
      <w:marBottom w:val="0"/>
      <w:divBdr>
        <w:top w:val="none" w:sz="0" w:space="0" w:color="auto"/>
        <w:left w:val="none" w:sz="0" w:space="0" w:color="auto"/>
        <w:bottom w:val="none" w:sz="0" w:space="0" w:color="auto"/>
        <w:right w:val="none" w:sz="0" w:space="0" w:color="auto"/>
      </w:divBdr>
    </w:div>
    <w:div w:id="432550753">
      <w:bodyDiv w:val="1"/>
      <w:marLeft w:val="0"/>
      <w:marRight w:val="0"/>
      <w:marTop w:val="0"/>
      <w:marBottom w:val="0"/>
      <w:divBdr>
        <w:top w:val="none" w:sz="0" w:space="0" w:color="auto"/>
        <w:left w:val="none" w:sz="0" w:space="0" w:color="auto"/>
        <w:bottom w:val="none" w:sz="0" w:space="0" w:color="auto"/>
        <w:right w:val="none" w:sz="0" w:space="0" w:color="auto"/>
      </w:divBdr>
    </w:div>
    <w:div w:id="438064605">
      <w:bodyDiv w:val="1"/>
      <w:marLeft w:val="0"/>
      <w:marRight w:val="0"/>
      <w:marTop w:val="0"/>
      <w:marBottom w:val="0"/>
      <w:divBdr>
        <w:top w:val="none" w:sz="0" w:space="0" w:color="auto"/>
        <w:left w:val="none" w:sz="0" w:space="0" w:color="auto"/>
        <w:bottom w:val="none" w:sz="0" w:space="0" w:color="auto"/>
        <w:right w:val="none" w:sz="0" w:space="0" w:color="auto"/>
      </w:divBdr>
    </w:div>
    <w:div w:id="1242523174">
      <w:bodyDiv w:val="1"/>
      <w:marLeft w:val="0"/>
      <w:marRight w:val="0"/>
      <w:marTop w:val="0"/>
      <w:marBottom w:val="0"/>
      <w:divBdr>
        <w:top w:val="none" w:sz="0" w:space="0" w:color="auto"/>
        <w:left w:val="none" w:sz="0" w:space="0" w:color="auto"/>
        <w:bottom w:val="none" w:sz="0" w:space="0" w:color="auto"/>
        <w:right w:val="none" w:sz="0" w:space="0" w:color="auto"/>
      </w:divBdr>
    </w:div>
    <w:div w:id="1279605400">
      <w:bodyDiv w:val="1"/>
      <w:marLeft w:val="0"/>
      <w:marRight w:val="0"/>
      <w:marTop w:val="0"/>
      <w:marBottom w:val="0"/>
      <w:divBdr>
        <w:top w:val="none" w:sz="0" w:space="0" w:color="auto"/>
        <w:left w:val="none" w:sz="0" w:space="0" w:color="auto"/>
        <w:bottom w:val="none" w:sz="0" w:space="0" w:color="auto"/>
        <w:right w:val="none" w:sz="0" w:space="0" w:color="auto"/>
      </w:divBdr>
      <w:divsChild>
        <w:div w:id="980841067">
          <w:marLeft w:val="0"/>
          <w:marRight w:val="0"/>
          <w:marTop w:val="270"/>
          <w:marBottom w:val="0"/>
          <w:divBdr>
            <w:top w:val="none" w:sz="0" w:space="0" w:color="auto"/>
            <w:left w:val="none" w:sz="0" w:space="0" w:color="auto"/>
            <w:bottom w:val="none" w:sz="0" w:space="0" w:color="auto"/>
            <w:right w:val="none" w:sz="0" w:space="0" w:color="auto"/>
          </w:divBdr>
        </w:div>
        <w:div w:id="539050291">
          <w:marLeft w:val="0"/>
          <w:marRight w:val="0"/>
          <w:marTop w:val="0"/>
          <w:marBottom w:val="270"/>
          <w:divBdr>
            <w:top w:val="none" w:sz="0" w:space="0" w:color="auto"/>
            <w:left w:val="none" w:sz="0" w:space="0" w:color="auto"/>
            <w:bottom w:val="none" w:sz="0" w:space="0" w:color="auto"/>
            <w:right w:val="none" w:sz="0" w:space="0" w:color="auto"/>
          </w:divBdr>
        </w:div>
        <w:div w:id="1532105426">
          <w:marLeft w:val="0"/>
          <w:marRight w:val="0"/>
          <w:marTop w:val="270"/>
          <w:marBottom w:val="0"/>
          <w:divBdr>
            <w:top w:val="none" w:sz="0" w:space="0" w:color="auto"/>
            <w:left w:val="none" w:sz="0" w:space="0" w:color="auto"/>
            <w:bottom w:val="none" w:sz="0" w:space="0" w:color="auto"/>
            <w:right w:val="none" w:sz="0" w:space="0" w:color="auto"/>
          </w:divBdr>
        </w:div>
        <w:div w:id="244219582">
          <w:marLeft w:val="0"/>
          <w:marRight w:val="0"/>
          <w:marTop w:val="0"/>
          <w:marBottom w:val="270"/>
          <w:divBdr>
            <w:top w:val="none" w:sz="0" w:space="0" w:color="auto"/>
            <w:left w:val="none" w:sz="0" w:space="0" w:color="auto"/>
            <w:bottom w:val="none" w:sz="0" w:space="0" w:color="auto"/>
            <w:right w:val="none" w:sz="0" w:space="0" w:color="auto"/>
          </w:divBdr>
        </w:div>
        <w:div w:id="1900746906">
          <w:marLeft w:val="0"/>
          <w:marRight w:val="0"/>
          <w:marTop w:val="270"/>
          <w:marBottom w:val="0"/>
          <w:divBdr>
            <w:top w:val="none" w:sz="0" w:space="0" w:color="auto"/>
            <w:left w:val="none" w:sz="0" w:space="0" w:color="auto"/>
            <w:bottom w:val="none" w:sz="0" w:space="0" w:color="auto"/>
            <w:right w:val="none" w:sz="0" w:space="0" w:color="auto"/>
          </w:divBdr>
        </w:div>
        <w:div w:id="1801338368">
          <w:marLeft w:val="0"/>
          <w:marRight w:val="0"/>
          <w:marTop w:val="0"/>
          <w:marBottom w:val="270"/>
          <w:divBdr>
            <w:top w:val="none" w:sz="0" w:space="0" w:color="auto"/>
            <w:left w:val="none" w:sz="0" w:space="0" w:color="auto"/>
            <w:bottom w:val="none" w:sz="0" w:space="0" w:color="auto"/>
            <w:right w:val="none" w:sz="0" w:space="0" w:color="auto"/>
          </w:divBdr>
        </w:div>
        <w:div w:id="337931114">
          <w:marLeft w:val="0"/>
          <w:marRight w:val="0"/>
          <w:marTop w:val="270"/>
          <w:marBottom w:val="0"/>
          <w:divBdr>
            <w:top w:val="none" w:sz="0" w:space="0" w:color="auto"/>
            <w:left w:val="none" w:sz="0" w:space="0" w:color="auto"/>
            <w:bottom w:val="none" w:sz="0" w:space="0" w:color="auto"/>
            <w:right w:val="none" w:sz="0" w:space="0" w:color="auto"/>
          </w:divBdr>
        </w:div>
        <w:div w:id="1720087942">
          <w:marLeft w:val="0"/>
          <w:marRight w:val="0"/>
          <w:marTop w:val="0"/>
          <w:marBottom w:val="270"/>
          <w:divBdr>
            <w:top w:val="none" w:sz="0" w:space="0" w:color="auto"/>
            <w:left w:val="none" w:sz="0" w:space="0" w:color="auto"/>
            <w:bottom w:val="none" w:sz="0" w:space="0" w:color="auto"/>
            <w:right w:val="none" w:sz="0" w:space="0" w:color="auto"/>
          </w:divBdr>
        </w:div>
        <w:div w:id="1357387422">
          <w:marLeft w:val="0"/>
          <w:marRight w:val="0"/>
          <w:marTop w:val="270"/>
          <w:marBottom w:val="0"/>
          <w:divBdr>
            <w:top w:val="none" w:sz="0" w:space="0" w:color="auto"/>
            <w:left w:val="none" w:sz="0" w:space="0" w:color="auto"/>
            <w:bottom w:val="none" w:sz="0" w:space="0" w:color="auto"/>
            <w:right w:val="none" w:sz="0" w:space="0" w:color="auto"/>
          </w:divBdr>
        </w:div>
        <w:div w:id="986933869">
          <w:marLeft w:val="0"/>
          <w:marRight w:val="0"/>
          <w:marTop w:val="0"/>
          <w:marBottom w:val="270"/>
          <w:divBdr>
            <w:top w:val="none" w:sz="0" w:space="0" w:color="auto"/>
            <w:left w:val="none" w:sz="0" w:space="0" w:color="auto"/>
            <w:bottom w:val="none" w:sz="0" w:space="0" w:color="auto"/>
            <w:right w:val="none" w:sz="0" w:space="0" w:color="auto"/>
          </w:divBdr>
        </w:div>
        <w:div w:id="44765082">
          <w:marLeft w:val="0"/>
          <w:marRight w:val="0"/>
          <w:marTop w:val="270"/>
          <w:marBottom w:val="0"/>
          <w:divBdr>
            <w:top w:val="none" w:sz="0" w:space="0" w:color="auto"/>
            <w:left w:val="none" w:sz="0" w:space="0" w:color="auto"/>
            <w:bottom w:val="none" w:sz="0" w:space="0" w:color="auto"/>
            <w:right w:val="none" w:sz="0" w:space="0" w:color="auto"/>
          </w:divBdr>
        </w:div>
        <w:div w:id="243420929">
          <w:marLeft w:val="0"/>
          <w:marRight w:val="0"/>
          <w:marTop w:val="0"/>
          <w:marBottom w:val="270"/>
          <w:divBdr>
            <w:top w:val="none" w:sz="0" w:space="0" w:color="auto"/>
            <w:left w:val="none" w:sz="0" w:space="0" w:color="auto"/>
            <w:bottom w:val="none" w:sz="0" w:space="0" w:color="auto"/>
            <w:right w:val="none" w:sz="0" w:space="0" w:color="auto"/>
          </w:divBdr>
        </w:div>
        <w:div w:id="2117754071">
          <w:marLeft w:val="0"/>
          <w:marRight w:val="0"/>
          <w:marTop w:val="270"/>
          <w:marBottom w:val="0"/>
          <w:divBdr>
            <w:top w:val="none" w:sz="0" w:space="0" w:color="auto"/>
            <w:left w:val="none" w:sz="0" w:space="0" w:color="auto"/>
            <w:bottom w:val="none" w:sz="0" w:space="0" w:color="auto"/>
            <w:right w:val="none" w:sz="0" w:space="0" w:color="auto"/>
          </w:divBdr>
        </w:div>
        <w:div w:id="1414088491">
          <w:marLeft w:val="0"/>
          <w:marRight w:val="0"/>
          <w:marTop w:val="0"/>
          <w:marBottom w:val="270"/>
          <w:divBdr>
            <w:top w:val="none" w:sz="0" w:space="0" w:color="auto"/>
            <w:left w:val="none" w:sz="0" w:space="0" w:color="auto"/>
            <w:bottom w:val="none" w:sz="0" w:space="0" w:color="auto"/>
            <w:right w:val="none" w:sz="0" w:space="0" w:color="auto"/>
          </w:divBdr>
        </w:div>
      </w:divsChild>
    </w:div>
    <w:div w:id="1505363526">
      <w:bodyDiv w:val="1"/>
      <w:marLeft w:val="0"/>
      <w:marRight w:val="0"/>
      <w:marTop w:val="0"/>
      <w:marBottom w:val="0"/>
      <w:divBdr>
        <w:top w:val="none" w:sz="0" w:space="0" w:color="auto"/>
        <w:left w:val="none" w:sz="0" w:space="0" w:color="auto"/>
        <w:bottom w:val="none" w:sz="0" w:space="0" w:color="auto"/>
        <w:right w:val="none" w:sz="0" w:space="0" w:color="auto"/>
      </w:divBdr>
    </w:div>
    <w:div w:id="1564098198">
      <w:bodyDiv w:val="1"/>
      <w:marLeft w:val="0"/>
      <w:marRight w:val="0"/>
      <w:marTop w:val="0"/>
      <w:marBottom w:val="0"/>
      <w:divBdr>
        <w:top w:val="none" w:sz="0" w:space="0" w:color="auto"/>
        <w:left w:val="none" w:sz="0" w:space="0" w:color="auto"/>
        <w:bottom w:val="none" w:sz="0" w:space="0" w:color="auto"/>
        <w:right w:val="none" w:sz="0" w:space="0" w:color="auto"/>
      </w:divBdr>
    </w:div>
    <w:div w:id="1794517965">
      <w:bodyDiv w:val="1"/>
      <w:marLeft w:val="0"/>
      <w:marRight w:val="0"/>
      <w:marTop w:val="0"/>
      <w:marBottom w:val="0"/>
      <w:divBdr>
        <w:top w:val="none" w:sz="0" w:space="0" w:color="auto"/>
        <w:left w:val="none" w:sz="0" w:space="0" w:color="auto"/>
        <w:bottom w:val="none" w:sz="0" w:space="0" w:color="auto"/>
        <w:right w:val="none" w:sz="0" w:space="0" w:color="auto"/>
      </w:divBdr>
    </w:div>
    <w:div w:id="1845709447">
      <w:bodyDiv w:val="1"/>
      <w:marLeft w:val="0"/>
      <w:marRight w:val="0"/>
      <w:marTop w:val="0"/>
      <w:marBottom w:val="0"/>
      <w:divBdr>
        <w:top w:val="none" w:sz="0" w:space="0" w:color="auto"/>
        <w:left w:val="none" w:sz="0" w:space="0" w:color="auto"/>
        <w:bottom w:val="none" w:sz="0" w:space="0" w:color="auto"/>
        <w:right w:val="none" w:sz="0" w:space="0" w:color="auto"/>
      </w:divBdr>
    </w:div>
    <w:div w:id="1901399643">
      <w:bodyDiv w:val="1"/>
      <w:marLeft w:val="0"/>
      <w:marRight w:val="0"/>
      <w:marTop w:val="0"/>
      <w:marBottom w:val="0"/>
      <w:divBdr>
        <w:top w:val="none" w:sz="0" w:space="0" w:color="auto"/>
        <w:left w:val="none" w:sz="0" w:space="0" w:color="auto"/>
        <w:bottom w:val="none" w:sz="0" w:space="0" w:color="auto"/>
        <w:right w:val="none" w:sz="0" w:space="0" w:color="auto"/>
      </w:divBdr>
    </w:div>
    <w:div w:id="203869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www.analyticsvidhya.com/blog/author/malamahadeva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towardsdatascience.com/anova-test-with-python-cfbf4013328b"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code/tommasoramella/eda-exploratory-analysis" TargetMode="External"/><Relationship Id="rId25" Type="http://schemas.openxmlformats.org/officeDocument/2006/relationships/hyperlink" Target="https://builtin.com/data-science/data-clustering-python" TargetMode="External"/><Relationship Id="rId2" Type="http://schemas.openxmlformats.org/officeDocument/2006/relationships/styles" Target="styles.xml"/><Relationship Id="rId16" Type="http://schemas.openxmlformats.org/officeDocument/2006/relationships/hyperlink" Target="https://www.kaggle.com/datasets/tommasoramella/italy-house-prices" TargetMode="External"/><Relationship Id="rId20" Type="http://schemas.openxmlformats.org/officeDocument/2006/relationships/hyperlink" Target="https://towardsdatascience.com/exploratory-data-analysis-in-python-a-step-by-step-process-d0dfa6bf94e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achinelearningmastery.com/clustering-algorithms-with-python/"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machinelearningmastery.com/author/jasonb/" TargetMode="External"/><Relationship Id="rId10" Type="http://schemas.openxmlformats.org/officeDocument/2006/relationships/image" Target="media/image6.png"/><Relationship Id="rId19" Type="http://schemas.openxmlformats.org/officeDocument/2006/relationships/hyperlink" Target="https://www.analyticsvidhya.com/blog/2022/07/step-by-step-exploratory-data-analysis-eda-using-pyth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javatpoint.com/anova-test-in-python"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751</TotalTime>
  <Pages>15</Pages>
  <Words>2368</Words>
  <Characters>13498</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12</cp:revision>
  <dcterms:created xsi:type="dcterms:W3CDTF">2023-12-14T07:01:00Z</dcterms:created>
  <dcterms:modified xsi:type="dcterms:W3CDTF">2023-12-19T12:30:00Z</dcterms:modified>
</cp:coreProperties>
</file>