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_Toc29377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_Toc29377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_Toc17318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_Toc17318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_Toc28252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_Toc28252 </w:instrText>
      </w:r>
      <w:r>
        <w:fldChar w:fldCharType="separate"/>
      </w:r>
      <w:r>
        <w:t>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_Toc18487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_Toc18487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_Toc22052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_Toc22052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_Toc7572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_Toc7572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_Toc26763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_Toc26763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_Toc1281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_Toc1281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_Toc21499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_Toc21499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_Toc25772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_Toc25772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_Toc14763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_Toc14763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_Toc26024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_Toc26024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_Toc24630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_Toc24630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_Toc13996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_Toc13996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_Toc23509 </w:instrText>
      </w:r>
      <w:r>
        <w:rPr>
          <w:rFonts w:hint="eastAsia"/>
          <w:szCs w:val="21"/>
        </w:rPr>
        <w:fldChar w:fldCharType="separate"/>
      </w:r>
      <w:r>
        <w:rPr>
          <w:rFonts w:hint="eastAsia"/>
        </w:rPr>
        <w:t>笔记布局：</w:t>
      </w:r>
      <w:r>
        <w:tab/>
      </w:r>
      <w:r>
        <w:fldChar w:fldCharType="begin"/>
      </w:r>
      <w:r>
        <w:instrText xml:space="preserve"> PAGEREF _Toc23509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_Toc16876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_Toc16876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_Toc24931 </w:instrText>
      </w:r>
      <w:r>
        <w:rPr>
          <w:rFonts w:hint="eastAsia"/>
          <w:szCs w:val="21"/>
        </w:rPr>
        <w:fldChar w:fldCharType="separate"/>
      </w:r>
      <w:r>
        <w:rPr>
          <w:rFonts w:hint="eastAsia"/>
        </w:rPr>
        <w:t>经验：</w:t>
      </w:r>
      <w:r>
        <w:tab/>
      </w:r>
      <w:r>
        <w:fldChar w:fldCharType="begin"/>
      </w:r>
      <w:r>
        <w:instrText xml:space="preserve"> PAGEREF _Toc24931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_Toc22142 </w:instrText>
      </w:r>
      <w:r>
        <w:rPr>
          <w:rFonts w:hint="eastAsia"/>
          <w:szCs w:val="21"/>
        </w:rPr>
        <w:fldChar w:fldCharType="separate"/>
      </w:r>
      <w:r>
        <w:rPr>
          <w:rFonts w:hint="eastAsia"/>
          <w:lang w:val="en-US" w:eastAsia="zh-CN"/>
        </w:rPr>
        <w:t>规范</w:t>
      </w:r>
      <w:r>
        <w:tab/>
      </w:r>
      <w:r>
        <w:fldChar w:fldCharType="begin"/>
      </w:r>
      <w:r>
        <w:instrText xml:space="preserve"> PAGEREF _Toc22142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_Toc25241 </w:instrText>
      </w:r>
      <w:r>
        <w:rPr>
          <w:rFonts w:hint="eastAsia"/>
          <w:szCs w:val="21"/>
        </w:rPr>
        <w:fldChar w:fldCharType="separate"/>
      </w:r>
      <w:r>
        <w:rPr>
          <w:rFonts w:hint="eastAsia"/>
          <w:lang w:val="en-US" w:eastAsia="zh-CN"/>
        </w:rPr>
        <w:t>目的</w:t>
      </w:r>
      <w:r>
        <w:tab/>
      </w:r>
      <w:r>
        <w:fldChar w:fldCharType="begin"/>
      </w:r>
      <w:r>
        <w:instrText xml:space="preserve"> PAGEREF _Toc25241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_Toc2606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_Toc2606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_Toc17708 </w:instrText>
      </w:r>
      <w:r>
        <w:rPr>
          <w:rFonts w:hint="eastAsia"/>
          <w:szCs w:val="21"/>
        </w:rPr>
        <w:fldChar w:fldCharType="separate"/>
      </w:r>
      <w:r>
        <w:rPr>
          <w:rFonts w:hint="eastAsia"/>
          <w:lang w:val="en-US" w:eastAsia="zh-CN"/>
        </w:rPr>
        <w:t>1. 高通入职</w:t>
      </w:r>
      <w:r>
        <w:tab/>
      </w:r>
      <w:r>
        <w:fldChar w:fldCharType="begin"/>
      </w:r>
      <w:r>
        <w:instrText xml:space="preserve"> PAGEREF _Toc17708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_Toc32432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_Toc32432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_Toc21409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_Toc21409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_Toc19846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_Toc19846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_Toc15904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_Toc15904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_Toc14372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_Toc14372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_Toc29328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_Toc29328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_Toc26128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_Toc26128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_Toc3766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_Toc3766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_Toc2313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_Toc2313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_Toc1072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_Toc1072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_Toc16262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_Toc16262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_Toc1422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_Toc1422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_Toc4105 </w:instrText>
      </w:r>
      <w:r>
        <w:rPr>
          <w:rFonts w:hint="eastAsia"/>
          <w:szCs w:val="21"/>
        </w:rPr>
        <w:fldChar w:fldCharType="separate"/>
      </w:r>
      <w:r>
        <w:rPr>
          <w:rFonts w:hint="eastAsia"/>
          <w:lang w:val="en-US" w:eastAsia="zh-CN"/>
        </w:rPr>
        <w:t>2 项目知识点</w:t>
      </w:r>
      <w:r>
        <w:tab/>
      </w:r>
      <w:r>
        <w:fldChar w:fldCharType="begin"/>
      </w:r>
      <w:r>
        <w:instrText xml:space="preserve"> PAGEREF _Toc4105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_Toc19661 </w:instrText>
      </w:r>
      <w:r>
        <w:rPr>
          <w:rFonts w:hint="eastAsia"/>
          <w:szCs w:val="21"/>
        </w:rPr>
        <w:fldChar w:fldCharType="separate"/>
      </w:r>
      <w:r>
        <w:rPr>
          <w:rFonts w:hint="eastAsia"/>
          <w:lang w:val="en-US" w:eastAsia="zh-CN"/>
        </w:rPr>
        <w:t>1. 项目流程说明</w:t>
      </w:r>
      <w:r>
        <w:tab/>
      </w:r>
      <w:r>
        <w:fldChar w:fldCharType="begin"/>
      </w:r>
      <w:r>
        <w:instrText xml:space="preserve"> PAGEREF _Toc19661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_Toc27668 </w:instrText>
      </w:r>
      <w:r>
        <w:rPr>
          <w:rFonts w:hint="eastAsia"/>
          <w:szCs w:val="21"/>
        </w:rPr>
        <w:fldChar w:fldCharType="separate"/>
      </w:r>
      <w:r>
        <w:rPr>
          <w:rFonts w:hint="eastAsia"/>
          <w:lang w:val="en-US" w:eastAsia="zh-CN"/>
        </w:rPr>
        <w:t>2. 项目注意的点</w:t>
      </w:r>
      <w:r>
        <w:tab/>
      </w:r>
      <w:r>
        <w:fldChar w:fldCharType="begin"/>
      </w:r>
      <w:r>
        <w:instrText xml:space="preserve"> PAGEREF _Toc27668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_Toc3835 </w:instrText>
      </w:r>
      <w:r>
        <w:rPr>
          <w:rFonts w:hint="eastAsia"/>
          <w:szCs w:val="21"/>
        </w:rPr>
        <w:fldChar w:fldCharType="separate"/>
      </w:r>
      <w:r>
        <w:rPr>
          <w:rFonts w:hint="eastAsia"/>
          <w:lang w:val="en-US" w:eastAsia="zh-CN"/>
        </w:rPr>
        <w:t>1. 文档要清楚</w:t>
      </w:r>
      <w:r>
        <w:tab/>
      </w:r>
      <w:r>
        <w:fldChar w:fldCharType="begin"/>
      </w:r>
      <w:r>
        <w:instrText xml:space="preserve"> PAGEREF _Toc3835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_Toc24516 </w:instrText>
      </w:r>
      <w:r>
        <w:rPr>
          <w:rFonts w:hint="eastAsia"/>
          <w:szCs w:val="21"/>
        </w:rPr>
        <w:fldChar w:fldCharType="separate"/>
      </w:r>
      <w:r>
        <w:rPr>
          <w:rFonts w:hint="eastAsia"/>
          <w:lang w:val="en-US" w:eastAsia="zh-CN"/>
        </w:rPr>
        <w:t>2. 评估时间要充裕</w:t>
      </w:r>
      <w:r>
        <w:tab/>
      </w:r>
      <w:r>
        <w:fldChar w:fldCharType="begin"/>
      </w:r>
      <w:r>
        <w:instrText xml:space="preserve"> PAGEREF _Toc24516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_Toc19932 </w:instrText>
      </w:r>
      <w:r>
        <w:rPr>
          <w:rFonts w:hint="eastAsia"/>
          <w:szCs w:val="21"/>
        </w:rPr>
        <w:fldChar w:fldCharType="separate"/>
      </w:r>
      <w:r>
        <w:rPr>
          <w:rFonts w:hint="eastAsia"/>
          <w:lang w:val="en-US" w:eastAsia="zh-CN"/>
        </w:rPr>
        <w:t>3 问题：？？？</w:t>
      </w:r>
      <w:r>
        <w:tab/>
      </w:r>
      <w:r>
        <w:fldChar w:fldCharType="begin"/>
      </w:r>
      <w:r>
        <w:instrText xml:space="preserve"> PAGEREF _Toc19932 </w:instrText>
      </w:r>
      <w:r>
        <w:fldChar w:fldCharType="separate"/>
      </w:r>
      <w:r>
        <w:t>16</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_Toc31591 </w:instrText>
      </w:r>
      <w:r>
        <w:rPr>
          <w:rFonts w:hint="eastAsia"/>
          <w:szCs w:val="21"/>
        </w:rPr>
        <w:fldChar w:fldCharType="separate"/>
      </w:r>
      <w:r>
        <w:rPr>
          <w:rFonts w:hint="eastAsia" w:eastAsia="宋体"/>
          <w:lang w:val="en-US" w:eastAsia="zh-CN"/>
        </w:rPr>
        <w:t xml:space="preserve">1. </w:t>
      </w:r>
      <w:r>
        <w:rPr>
          <w:rFonts w:hint="eastAsia"/>
          <w:lang w:val="en-US" w:eastAsia="zh-CN"/>
        </w:rPr>
        <w:t>单点登录 是如何做到的？？？</w:t>
      </w:r>
      <w:r>
        <w:tab/>
      </w:r>
      <w:r>
        <w:fldChar w:fldCharType="begin"/>
      </w:r>
      <w:r>
        <w:instrText xml:space="preserve"> PAGEREF _Toc31591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_Toc32703 </w:instrText>
      </w:r>
      <w:r>
        <w:rPr>
          <w:rFonts w:hint="eastAsia"/>
          <w:szCs w:val="21"/>
        </w:rPr>
        <w:fldChar w:fldCharType="separate"/>
      </w:r>
      <w:r>
        <w:rPr>
          <w:rFonts w:hint="eastAsia"/>
          <w:lang w:val="en-US" w:eastAsia="zh-CN"/>
        </w:rPr>
        <w:t>4. 技术点</w:t>
      </w:r>
      <w:r>
        <w:tab/>
      </w:r>
      <w:r>
        <w:fldChar w:fldCharType="begin"/>
      </w:r>
      <w:r>
        <w:instrText xml:space="preserve"> PAGEREF _Toc32703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_Toc11902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_Toc11902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_Toc1761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_Toc1761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_Toc18440 </w:instrText>
      </w:r>
      <w:r>
        <w:rPr>
          <w:rFonts w:hint="eastAsia"/>
          <w:szCs w:val="21"/>
        </w:rPr>
        <w:fldChar w:fldCharType="separate"/>
      </w:r>
      <w:r>
        <w:rPr>
          <w:rFonts w:hint="eastAsia"/>
          <w:lang w:val="en-US" w:eastAsia="zh-CN"/>
        </w:rPr>
        <w:t>3 权限</w:t>
      </w:r>
      <w:r>
        <w:tab/>
      </w:r>
      <w:r>
        <w:fldChar w:fldCharType="begin"/>
      </w:r>
      <w:r>
        <w:instrText xml:space="preserve"> PAGEREF _Toc18440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_Toc32021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_Toc32021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_Toc11796 </w:instrText>
      </w:r>
      <w:r>
        <w:rPr>
          <w:rFonts w:hint="eastAsia"/>
          <w:szCs w:val="21"/>
        </w:rPr>
        <w:fldChar w:fldCharType="separate"/>
      </w:r>
      <w:r>
        <w:rPr>
          <w:rFonts w:hint="eastAsia"/>
          <w:lang w:val="en-US" w:eastAsia="zh-CN"/>
        </w:rPr>
        <w:t>6. 封装公共组件：</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_Toc11796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_Toc15759 </w:instrText>
      </w:r>
      <w:r>
        <w:rPr>
          <w:rFonts w:hint="eastAsia"/>
          <w:szCs w:val="21"/>
        </w:rPr>
        <w:fldChar w:fldCharType="separate"/>
      </w:r>
      <w:r>
        <w:rPr>
          <w:rFonts w:hint="eastAsia"/>
          <w:lang w:val="en-US" w:eastAsia="zh-CN"/>
        </w:rPr>
        <w:t>7. 封装公共函数</w:t>
      </w:r>
      <w:r>
        <w:tab/>
      </w:r>
      <w:r>
        <w:fldChar w:fldCharType="begin"/>
      </w:r>
      <w:r>
        <w:instrText xml:space="preserve"> PAGEREF _Toc15759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_Toc12008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_Toc12008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_Toc9717 </w:instrText>
      </w:r>
      <w:r>
        <w:rPr>
          <w:rFonts w:hint="eastAsia"/>
          <w:szCs w:val="21"/>
        </w:rPr>
        <w:fldChar w:fldCharType="separate"/>
      </w:r>
      <w:r>
        <w:rPr>
          <w:rFonts w:hint="eastAsia"/>
          <w:lang w:val="en-US" w:eastAsia="zh-CN"/>
        </w:rPr>
        <w:t>8. 动态组件显示</w:t>
      </w:r>
      <w:r>
        <w:tab/>
      </w:r>
      <w:r>
        <w:fldChar w:fldCharType="begin"/>
      </w:r>
      <w:r>
        <w:instrText xml:space="preserve"> PAGEREF _Toc9717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_Toc8245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_Toc8245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_Toc4400 </w:instrText>
      </w:r>
      <w:r>
        <w:rPr>
          <w:rFonts w:hint="eastAsia"/>
          <w:szCs w:val="21"/>
        </w:rPr>
        <w:fldChar w:fldCharType="separate"/>
      </w:r>
      <w:r>
        <w:rPr>
          <w:rFonts w:hint="eastAsia"/>
          <w:lang w:val="en-US" w:eastAsia="zh-CN"/>
        </w:rPr>
        <w:t>10 自定义指令</w:t>
      </w:r>
      <w:r>
        <w:tab/>
      </w:r>
      <w:r>
        <w:fldChar w:fldCharType="begin"/>
      </w:r>
      <w:r>
        <w:instrText xml:space="preserve"> PAGEREF _Toc4400 </w:instrText>
      </w:r>
      <w:r>
        <w:fldChar w:fldCharType="separate"/>
      </w:r>
      <w:r>
        <w:t>22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_Toc25916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_Toc25916 </w:instrText>
      </w:r>
      <w:r>
        <w:fldChar w:fldCharType="separate"/>
      </w:r>
      <w:r>
        <w:t>22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_Toc24979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_Toc24979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_Toc31438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_Toc31438 </w:instrText>
      </w:r>
      <w:r>
        <w:fldChar w:fldCharType="separate"/>
      </w:r>
      <w:r>
        <w:t>22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_Toc23879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_Toc23879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_Toc24714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_Toc24714 </w:instrText>
      </w:r>
      <w:r>
        <w:fldChar w:fldCharType="separate"/>
      </w:r>
      <w:r>
        <w:t>23</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29377"/>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17318"/>
      <w:r>
        <w:rPr>
          <w:rFonts w:hint="eastAsia"/>
          <w:lang w:val="en-US" w:eastAsia="zh-CN"/>
        </w:rPr>
        <w:t>JQuery</w:t>
      </w:r>
      <w:bookmarkEnd w:id="1"/>
    </w:p>
    <w:p>
      <w:pPr>
        <w:pStyle w:val="3"/>
        <w:numPr>
          <w:ilvl w:val="0"/>
          <w:numId w:val="2"/>
        </w:numPr>
        <w:rPr>
          <w:rFonts w:hint="eastAsia" w:eastAsia="黑体"/>
          <w:lang w:val="en-US" w:eastAsia="zh-CN"/>
        </w:rPr>
      </w:pPr>
      <w:bookmarkStart w:id="2" w:name="_Toc28252"/>
      <w:r>
        <w:rPr>
          <w:rFonts w:hint="eastAsia"/>
          <w:lang w:val="en-US" w:eastAsia="zh-CN"/>
        </w:rPr>
        <w:t>项目运行</w:t>
      </w:r>
      <w:bookmarkEnd w:id="2"/>
    </w:p>
    <w:p>
      <w:pPr>
        <w:pStyle w:val="4"/>
        <w:numPr>
          <w:ilvl w:val="0"/>
          <w:numId w:val="3"/>
        </w:numPr>
        <w:rPr>
          <w:rFonts w:hint="eastAsia"/>
          <w:lang w:val="en-US" w:eastAsia="zh-CN"/>
        </w:rPr>
      </w:pPr>
      <w:bookmarkStart w:id="3" w:name="_Toc13549"/>
      <w:bookmarkStart w:id="4" w:name="_Toc18487"/>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22052"/>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7572"/>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26763"/>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1281"/>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21499"/>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25772"/>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3064"/>
      <w:bookmarkStart w:id="17" w:name="_Toc14763"/>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26024"/>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24630"/>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13996"/>
      <w:r>
        <w:rPr>
          <w:rFonts w:hint="eastAsia"/>
          <w:lang w:val="en-US" w:eastAsia="zh-CN"/>
        </w:rPr>
        <w:t>Vue-element-admin项目</w:t>
      </w:r>
      <w:bookmarkEnd w:id="21"/>
    </w:p>
    <w:p>
      <w:pPr>
        <w:pStyle w:val="3"/>
        <w:spacing w:before="0" w:after="0" w:line="0" w:lineRule="atLeast"/>
      </w:pPr>
      <w:bookmarkStart w:id="22" w:name="_Toc25971"/>
      <w:bookmarkStart w:id="23" w:name="_Toc26514"/>
      <w:bookmarkStart w:id="24" w:name="_Toc29307"/>
      <w:bookmarkStart w:id="25" w:name="_Toc23509"/>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6868"/>
      <w:bookmarkStart w:id="27" w:name="_Toc20065"/>
      <w:bookmarkStart w:id="28" w:name="_Toc92"/>
      <w:bookmarkStart w:id="29" w:name="_Toc16876"/>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0508"/>
      <w:bookmarkStart w:id="31" w:name="_Toc27894"/>
      <w:bookmarkStart w:id="32" w:name="_Toc20113"/>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86"/>
      <w:bookmarkStart w:id="34" w:name="_Toc30686"/>
      <w:bookmarkStart w:id="35" w:name="_Toc25411"/>
    </w:p>
    <w:p>
      <w:pPr>
        <w:pStyle w:val="3"/>
        <w:spacing w:before="0" w:after="0" w:line="0" w:lineRule="atLeast"/>
      </w:pPr>
      <w:bookmarkStart w:id="36" w:name="_Toc24931"/>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22142"/>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5241"/>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21240"/>
      <w:bookmarkStart w:id="41" w:name="_Toc12493"/>
      <w:bookmarkStart w:id="42" w:name="_Toc481"/>
      <w:bookmarkStart w:id="43" w:name="_Toc2606"/>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17708"/>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32432"/>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 xml:space="preserve">编辑器：webstorm VScode </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21409"/>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w:t>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19846"/>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15904"/>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14372"/>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29328"/>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26128"/>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3766"/>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2313"/>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1072"/>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16262"/>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1422"/>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4105"/>
      <w:r>
        <w:rPr>
          <w:rFonts w:hint="eastAsia"/>
          <w:lang w:val="en-US" w:eastAsia="zh-CN"/>
        </w:rPr>
        <w:t>2 项目知识点</w:t>
      </w:r>
      <w:bookmarkEnd w:id="57"/>
    </w:p>
    <w:p>
      <w:pPr>
        <w:pStyle w:val="3"/>
        <w:numPr>
          <w:ilvl w:val="0"/>
          <w:numId w:val="16"/>
        </w:numPr>
        <w:rPr>
          <w:rFonts w:hint="eastAsia"/>
          <w:lang w:val="en-US" w:eastAsia="zh-CN"/>
        </w:rPr>
      </w:pPr>
      <w:bookmarkStart w:id="58" w:name="_Toc19661"/>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27668"/>
      <w:r>
        <w:rPr>
          <w:rFonts w:hint="eastAsia"/>
          <w:lang w:val="en-US" w:eastAsia="zh-CN"/>
        </w:rPr>
        <w:t>项目注意的点</w:t>
      </w:r>
      <w:bookmarkEnd w:id="59"/>
    </w:p>
    <w:p>
      <w:pPr>
        <w:pStyle w:val="4"/>
        <w:numPr>
          <w:ilvl w:val="0"/>
          <w:numId w:val="18"/>
        </w:numPr>
        <w:rPr>
          <w:rFonts w:hint="eastAsia"/>
          <w:lang w:val="en-US" w:eastAsia="zh-CN"/>
        </w:rPr>
      </w:pPr>
      <w:bookmarkStart w:id="60" w:name="_Toc3835"/>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24516"/>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19932"/>
      <w:r>
        <w:rPr>
          <w:rFonts w:hint="eastAsia"/>
          <w:lang w:val="en-US" w:eastAsia="zh-CN"/>
        </w:rPr>
        <w:t>3 问题：？？？</w:t>
      </w:r>
      <w:bookmarkEnd w:id="62"/>
    </w:p>
    <w:p>
      <w:pPr>
        <w:pStyle w:val="5"/>
        <w:numPr>
          <w:ilvl w:val="0"/>
          <w:numId w:val="19"/>
        </w:numPr>
        <w:rPr>
          <w:rFonts w:hint="eastAsia" w:eastAsia="宋体"/>
          <w:lang w:val="en-US" w:eastAsia="zh-CN"/>
        </w:rPr>
      </w:pPr>
      <w:bookmarkStart w:id="63" w:name="_Toc31591"/>
      <w:r>
        <w:rPr>
          <w:rFonts w:hint="eastAsia"/>
          <w:lang w:val="en-US" w:eastAsia="zh-CN"/>
        </w:rPr>
        <w:t>单点登录 是如何做到的？？？</w:t>
      </w:r>
      <w:bookmarkEnd w:id="63"/>
    </w:p>
    <w:p>
      <w:pPr>
        <w:rPr>
          <w:rFonts w:hint="eastAsia"/>
          <w:lang w:val="en-US" w:eastAsia="zh-CN"/>
        </w:rPr>
      </w:pPr>
    </w:p>
    <w:p>
      <w:pPr>
        <w:pStyle w:val="3"/>
        <w:numPr>
          <w:ilvl w:val="0"/>
          <w:numId w:val="0"/>
        </w:numPr>
        <w:ind w:leftChars="0"/>
        <w:rPr>
          <w:rFonts w:hint="eastAsia"/>
          <w:lang w:val="en-US" w:eastAsia="zh-CN"/>
        </w:rPr>
      </w:pPr>
      <w:bookmarkStart w:id="64" w:name="_Toc32703"/>
      <w:r>
        <w:rPr>
          <w:rFonts w:hint="eastAsia"/>
          <w:lang w:val="en-US" w:eastAsia="zh-CN"/>
        </w:rPr>
        <w:t>4. 技术点</w:t>
      </w:r>
      <w:bookmarkEnd w:id="64"/>
    </w:p>
    <w:p>
      <w:pPr>
        <w:pStyle w:val="4"/>
        <w:rPr>
          <w:rFonts w:hint="eastAsia"/>
          <w:lang w:val="en-US" w:eastAsia="zh-CN"/>
        </w:rPr>
      </w:pPr>
      <w:bookmarkStart w:id="65" w:name="_Toc11902"/>
      <w:r>
        <w:rPr>
          <w:rFonts w:hint="eastAsia"/>
          <w:lang w:val="en-US" w:eastAsia="zh-CN"/>
        </w:rPr>
        <w:t>1. Vue Input 输入控制：input输入数字大于1 保留小数点后2位</w:t>
      </w:r>
      <w:bookmarkEnd w:id="65"/>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6"/>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7"/>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6" w:name="_Toc1761"/>
      <w:r>
        <w:rPr>
          <w:rFonts w:hint="eastAsia"/>
          <w:lang w:val="en-US" w:eastAsia="zh-CN"/>
        </w:rPr>
        <w:t>发布加密包（看不到浏览器webpack代码）  把 productionSourceMap: true 改成false就可以？</w:t>
      </w:r>
      <w:bookmarkEnd w:id="66"/>
    </w:p>
    <w:p>
      <w:pPr>
        <w:rPr>
          <w:rFonts w:hint="eastAsia"/>
          <w:lang w:val="en-US" w:eastAsia="zh-CN"/>
        </w:rPr>
      </w:pPr>
      <w:r>
        <w:rPr>
          <w:rFonts w:hint="eastAsia"/>
          <w:lang w:val="en-US" w:eastAsia="zh-CN"/>
        </w:rPr>
        <w:t>路径：config/index.js</w:t>
      </w:r>
    </w:p>
    <w:p>
      <w:pPr>
        <w:pStyle w:val="4"/>
        <w:rPr>
          <w:rFonts w:hint="eastAsia"/>
          <w:lang w:val="en-US" w:eastAsia="zh-CN"/>
        </w:rPr>
      </w:pPr>
      <w:bookmarkStart w:id="67" w:name="_Toc18440"/>
      <w:r>
        <w:rPr>
          <w:rFonts w:hint="eastAsia"/>
          <w:lang w:val="en-US" w:eastAsia="zh-CN"/>
        </w:rPr>
        <w:t>3 权限</w:t>
      </w:r>
      <w:bookmarkEnd w:id="67"/>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8" w:name="_Toc32021"/>
      <w:bookmarkStart w:id="69" w:name="_Toc30550"/>
      <w:r>
        <w:rPr>
          <w:rFonts w:hint="eastAsia"/>
          <w:lang w:val="en-US" w:eastAsia="zh-CN"/>
        </w:rPr>
        <w:t xml:space="preserve">4 vue  </w:t>
      </w:r>
      <w:bookmarkStart w:id="70" w:name="_Toc31041"/>
      <w:r>
        <w:rPr>
          <w:rFonts w:hint="eastAsia"/>
          <w:lang w:val="en-US" w:eastAsia="zh-CN"/>
        </w:rPr>
        <w:t>下载模板--上传表格--生成列表  （解析excel数据）</w:t>
      </w:r>
      <w:bookmarkEnd w:id="70"/>
      <w:r>
        <w:rPr>
          <w:rFonts w:hint="eastAsia"/>
          <w:lang w:val="en-US" w:eastAsia="zh-CN"/>
        </w:rPr>
        <w:t xml:space="preserve"> 看项目代码</w:t>
      </w:r>
      <w:bookmarkEnd w:id="68"/>
    </w:p>
    <w:p>
      <w:pPr>
        <w:rPr>
          <w:rFonts w:hint="eastAsia"/>
          <w:lang w:val="en-US" w:eastAsia="zh-CN"/>
        </w:rPr>
      </w:pPr>
      <w:r>
        <w:rPr>
          <w:rFonts w:hint="eastAsia"/>
          <w:lang w:val="en-US" w:eastAsia="zh-CN"/>
        </w:rPr>
        <w:t>excel解析导入功能</w:t>
      </w:r>
      <w:bookmarkEnd w:id="69"/>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1" w:name="_Toc11796"/>
      <w:r>
        <w:rPr>
          <w:rFonts w:hint="eastAsia"/>
          <w:lang w:val="en-US" w:eastAsia="zh-CN"/>
        </w:rPr>
        <w:t>封装公共组件：</w:t>
      </w:r>
      <w:r>
        <w:rPr>
          <w:rFonts w:hint="eastAsia"/>
          <w:highlight w:val="lightGray"/>
          <w:lang w:val="en-US" w:eastAsia="zh-CN"/>
        </w:rPr>
        <w:t>分线程获取数据</w:t>
      </w:r>
      <w:r>
        <w:rPr>
          <w:rFonts w:hint="eastAsia"/>
          <w:lang w:val="en-US" w:eastAsia="zh-CN"/>
        </w:rPr>
        <w:t>/20个线程</w:t>
      </w:r>
      <w:bookmarkEnd w:id="71"/>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687320" cy="1783715"/>
                    </a:xfrm>
                    <a:prstGeom prst="rect">
                      <a:avLst/>
                    </a:prstGeom>
                    <a:noFill/>
                    <a:ln w="9525">
                      <a:noFill/>
                    </a:ln>
                  </pic:spPr>
                </pic:pic>
              </a:graphicData>
            </a:graphic>
          </wp:inline>
        </w:drawing>
      </w:r>
    </w:p>
    <w:p>
      <w:pPr>
        <w:pStyle w:val="4"/>
        <w:numPr>
          <w:ilvl w:val="0"/>
          <w:numId w:val="17"/>
        </w:numPr>
        <w:rPr>
          <w:rFonts w:hint="eastAsia"/>
          <w:lang w:val="en-US" w:eastAsia="zh-CN"/>
        </w:rPr>
      </w:pPr>
      <w:bookmarkStart w:id="72" w:name="_Toc15759"/>
      <w:r>
        <w:rPr>
          <w:rFonts w:hint="eastAsia"/>
          <w:lang w:val="en-US" w:eastAsia="zh-CN"/>
        </w:rPr>
        <w:t>封装公共函数</w:t>
      </w:r>
      <w:bookmarkEnd w:id="72"/>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3"/>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4"/>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5"/>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46"/>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3" w:name="_Toc12008"/>
      <w:r>
        <w:rPr>
          <w:rFonts w:hint="eastAsia"/>
          <w:lang w:val="en-US" w:eastAsia="zh-CN"/>
        </w:rPr>
        <w:t>8.表格-加行-重置-表格数据提交</w:t>
      </w:r>
      <w:bookmarkEnd w:id="73"/>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47"/>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4" w:name="_Toc9717"/>
      <w:r>
        <w:rPr>
          <w:rFonts w:hint="eastAsia"/>
          <w:lang w:val="en-US" w:eastAsia="zh-CN"/>
        </w:rPr>
        <w:t>动态组件显示</w:t>
      </w:r>
      <w:bookmarkEnd w:id="74"/>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48"/>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5" w:name="_Toc8245"/>
      <w:r>
        <w:rPr>
          <w:rFonts w:hint="eastAsia"/>
          <w:vertAlign w:val="baseline"/>
          <w:lang w:val="en-US" w:eastAsia="zh-CN"/>
        </w:rPr>
        <w:t>存md5等api进vue.propoty</w:t>
      </w:r>
      <w:bookmarkEnd w:id="75"/>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49"/>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0"/>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6" w:name="_Toc4400"/>
      <w:r>
        <w:rPr>
          <w:rFonts w:hint="eastAsia"/>
          <w:lang w:val="en-US" w:eastAsia="zh-CN"/>
        </w:rPr>
        <w:t>10 自定义指令</w:t>
      </w:r>
      <w:bookmarkEnd w:id="76"/>
    </w:p>
    <w:p>
      <w:pPr>
        <w:pStyle w:val="5"/>
        <w:rPr>
          <w:rFonts w:hint="eastAsia"/>
          <w:lang w:val="en-US" w:eastAsia="zh-CN"/>
        </w:rPr>
      </w:pPr>
      <w:bookmarkStart w:id="77" w:name="_Toc25916"/>
      <w:r>
        <w:rPr>
          <w:rFonts w:hint="eastAsia"/>
          <w:lang w:val="en-US" w:eastAsia="zh-CN"/>
        </w:rPr>
        <w:t>例子1——按钮点击波纹扩散：v-waves</w:t>
      </w:r>
      <w:bookmarkEnd w:id="77"/>
    </w:p>
    <w:p>
      <w:pPr>
        <w:pStyle w:val="5"/>
        <w:rPr>
          <w:rFonts w:hint="default"/>
          <w:lang w:val="en-US" w:eastAsia="zh-CN"/>
        </w:rPr>
      </w:pPr>
      <w:bookmarkStart w:id="78" w:name="_Toc24979"/>
      <w:r>
        <w:rPr>
          <w:rFonts w:hint="eastAsia"/>
          <w:lang w:val="en-US" w:eastAsia="zh-CN"/>
        </w:rPr>
        <w:t>例子2——权限控制：v-handle=</w:t>
      </w:r>
      <w:r>
        <w:rPr>
          <w:rFonts w:hint="default"/>
          <w:lang w:val="en-US" w:eastAsia="zh-CN"/>
        </w:rPr>
        <w:t>””</w:t>
      </w:r>
      <w:bookmarkEnd w:id="78"/>
    </w:p>
    <w:p>
      <w:pPr>
        <w:pStyle w:val="4"/>
        <w:numPr>
          <w:numId w:val="0"/>
        </w:numPr>
        <w:rPr>
          <w:rFonts w:hint="eastAsia"/>
          <w:lang w:val="en-US" w:eastAsia="zh-CN"/>
        </w:rPr>
      </w:pPr>
      <w:bookmarkStart w:id="79" w:name="_Toc21041"/>
      <w:bookmarkStart w:id="80" w:name="_Toc31438"/>
      <w:r>
        <w:rPr>
          <w:rFonts w:hint="eastAsia"/>
          <w:lang w:val="en-US" w:eastAsia="zh-CN"/>
        </w:rPr>
        <w:t>11 字符串部分隐藏显示</w:t>
      </w:r>
      <w:bookmarkEnd w:id="79"/>
      <w:bookmarkEnd w:id="80"/>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bookmarkStart w:id="81" w:name="_Toc23879"/>
      <w:r>
        <w:rPr>
          <w:rFonts w:hint="eastAsia"/>
          <w:lang w:val="en-US" w:eastAsia="zh-CN"/>
        </w:rPr>
        <w:t>5. 疑难bug （耗费大量时间解决的坑）</w:t>
      </w:r>
      <w:bookmarkEnd w:id="81"/>
    </w:p>
    <w:p>
      <w:pPr>
        <w:pStyle w:val="4"/>
        <w:rPr>
          <w:rFonts w:hint="eastAsia"/>
          <w:lang w:val="en-US" w:eastAsia="zh-CN"/>
        </w:rPr>
      </w:pPr>
      <w:bookmarkStart w:id="82" w:name="_Toc24714"/>
      <w:r>
        <w:rPr>
          <w:rFonts w:hint="eastAsia"/>
          <w:lang w:val="en-US" w:eastAsia="zh-CN"/>
        </w:rPr>
        <w:t>1. 循环机制 （涉及引用变量的循环，注意：放在外边还是里面！）</w:t>
      </w:r>
      <w:bookmarkEnd w:id="82"/>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12 页面切换不刷新功能</w:t>
      </w:r>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3"/>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4"/>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bookmarkStart w:id="83" w:name="_GoBack"/>
      <w:bookmarkEnd w:id="83"/>
    </w:p>
    <w:p>
      <w:pPr>
        <w:rPr>
          <w:rFonts w:hint="eastAsia"/>
          <w:lang w:val="en-US" w:eastAsia="zh-CN"/>
        </w:rPr>
      </w:pPr>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1206500" cy="1127760"/>
                    </a:xfrm>
                    <a:prstGeom prst="rect">
                      <a:avLst/>
                    </a:prstGeom>
                    <a:noFill/>
                    <a:ln w="9525">
                      <a:noFill/>
                    </a:ln>
                  </pic:spPr>
                </pic:pic>
              </a:graphicData>
            </a:graphic>
          </wp:inline>
        </w:drawing>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A4070781"/>
    <w:multiLevelType w:val="singleLevel"/>
    <w:tmpl w:val="A4070781"/>
    <w:lvl w:ilvl="0" w:tentative="0">
      <w:start w:val="1"/>
      <w:numFmt w:val="decimal"/>
      <w:suff w:val="space"/>
      <w:lvlText w:val="%1."/>
      <w:lvlJc w:val="left"/>
    </w:lvl>
  </w:abstractNum>
  <w:abstractNum w:abstractNumId="2">
    <w:nsid w:val="B03FA15E"/>
    <w:multiLevelType w:val="singleLevel"/>
    <w:tmpl w:val="B03FA15E"/>
    <w:lvl w:ilvl="0" w:tentative="0">
      <w:start w:val="1"/>
      <w:numFmt w:val="decimal"/>
      <w:suff w:val="space"/>
      <w:lvlText w:val="%1."/>
      <w:lvlJc w:val="left"/>
    </w:lvl>
  </w:abstractNum>
  <w:abstractNum w:abstractNumId="3">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4">
    <w:nsid w:val="C9EC49A5"/>
    <w:multiLevelType w:val="singleLevel"/>
    <w:tmpl w:val="C9EC49A5"/>
    <w:lvl w:ilvl="0" w:tentative="0">
      <w:start w:val="1"/>
      <w:numFmt w:val="decimal"/>
      <w:lvlText w:val="%1."/>
      <w:lvlJc w:val="left"/>
      <w:pPr>
        <w:tabs>
          <w:tab w:val="left" w:pos="312"/>
        </w:tabs>
      </w:pPr>
    </w:lvl>
  </w:abstractNum>
  <w:abstractNum w:abstractNumId="5">
    <w:nsid w:val="D09F4181"/>
    <w:multiLevelType w:val="singleLevel"/>
    <w:tmpl w:val="D09F4181"/>
    <w:lvl w:ilvl="0" w:tentative="0">
      <w:start w:val="1"/>
      <w:numFmt w:val="decimal"/>
      <w:suff w:val="space"/>
      <w:lvlText w:val="%1."/>
      <w:lvlJc w:val="left"/>
    </w:lvl>
  </w:abstractNum>
  <w:abstractNum w:abstractNumId="6">
    <w:nsid w:val="FF0D8498"/>
    <w:multiLevelType w:val="singleLevel"/>
    <w:tmpl w:val="FF0D8498"/>
    <w:lvl w:ilvl="0" w:tentative="0">
      <w:start w:val="1"/>
      <w:numFmt w:val="decimal"/>
      <w:suff w:val="space"/>
      <w:lvlText w:val="%1."/>
      <w:lvlJc w:val="left"/>
    </w:lvl>
  </w:abstractNum>
  <w:abstractNum w:abstractNumId="7">
    <w:nsid w:val="0191AA96"/>
    <w:multiLevelType w:val="singleLevel"/>
    <w:tmpl w:val="0191AA96"/>
    <w:lvl w:ilvl="0" w:tentative="0">
      <w:start w:val="1"/>
      <w:numFmt w:val="decimal"/>
      <w:suff w:val="space"/>
      <w:lvlText w:val="%1."/>
      <w:lvlJc w:val="left"/>
    </w:lvl>
  </w:abstractNum>
  <w:abstractNum w:abstractNumId="8">
    <w:nsid w:val="1C8FCB02"/>
    <w:multiLevelType w:val="singleLevel"/>
    <w:tmpl w:val="1C8FCB02"/>
    <w:lvl w:ilvl="0" w:tentative="0">
      <w:start w:val="1"/>
      <w:numFmt w:val="decimal"/>
      <w:suff w:val="space"/>
      <w:lvlText w:val="%1."/>
      <w:lvlJc w:val="left"/>
    </w:lvl>
  </w:abstractNum>
  <w:abstractNum w:abstractNumId="9">
    <w:nsid w:val="37055325"/>
    <w:multiLevelType w:val="singleLevel"/>
    <w:tmpl w:val="37055325"/>
    <w:lvl w:ilvl="0" w:tentative="0">
      <w:start w:val="1"/>
      <w:numFmt w:val="decimal"/>
      <w:suff w:val="space"/>
      <w:lvlText w:val="%1."/>
      <w:lvlJc w:val="left"/>
    </w:lvl>
  </w:abstractNum>
  <w:abstractNum w:abstractNumId="10">
    <w:nsid w:val="59C662BE"/>
    <w:multiLevelType w:val="singleLevel"/>
    <w:tmpl w:val="59C662BE"/>
    <w:lvl w:ilvl="0" w:tentative="0">
      <w:start w:val="1"/>
      <w:numFmt w:val="chineseCounting"/>
      <w:suff w:val="nothing"/>
      <w:lvlText w:val="%1."/>
      <w:lvlJc w:val="left"/>
    </w:lvl>
  </w:abstractNum>
  <w:abstractNum w:abstractNumId="11">
    <w:nsid w:val="5A68026D"/>
    <w:multiLevelType w:val="singleLevel"/>
    <w:tmpl w:val="5A68026D"/>
    <w:lvl w:ilvl="0" w:tentative="0">
      <w:start w:val="1"/>
      <w:numFmt w:val="decimal"/>
      <w:suff w:val="nothing"/>
      <w:lvlText w:val="%1."/>
      <w:lvlJc w:val="left"/>
    </w:lvl>
  </w:abstractNum>
  <w:abstractNum w:abstractNumId="12">
    <w:nsid w:val="5A68777B"/>
    <w:multiLevelType w:val="singleLevel"/>
    <w:tmpl w:val="5A68777B"/>
    <w:lvl w:ilvl="0" w:tentative="0">
      <w:start w:val="1"/>
      <w:numFmt w:val="decimal"/>
      <w:suff w:val="space"/>
      <w:lvlText w:val="%1."/>
      <w:lvlJc w:val="left"/>
    </w:lvl>
  </w:abstractNum>
  <w:abstractNum w:abstractNumId="13">
    <w:nsid w:val="5E0D5ED6"/>
    <w:multiLevelType w:val="singleLevel"/>
    <w:tmpl w:val="5E0D5ED6"/>
    <w:lvl w:ilvl="0" w:tentative="0">
      <w:start w:val="1"/>
      <w:numFmt w:val="decimal"/>
      <w:lvlText w:val="%1."/>
      <w:lvlJc w:val="left"/>
      <w:pPr>
        <w:tabs>
          <w:tab w:val="left" w:pos="312"/>
        </w:tabs>
      </w:pPr>
    </w:lvl>
  </w:abstractNum>
  <w:abstractNum w:abstractNumId="14">
    <w:nsid w:val="5EF76E93"/>
    <w:multiLevelType w:val="singleLevel"/>
    <w:tmpl w:val="5EF76E93"/>
    <w:lvl w:ilvl="0" w:tentative="0">
      <w:start w:val="2"/>
      <w:numFmt w:val="decimal"/>
      <w:suff w:val="space"/>
      <w:lvlText w:val="%1."/>
      <w:lvlJc w:val="left"/>
    </w:lvl>
  </w:abstractNum>
  <w:abstractNum w:abstractNumId="15">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6">
    <w:nsid w:val="6F46F214"/>
    <w:multiLevelType w:val="singleLevel"/>
    <w:tmpl w:val="6F46F214"/>
    <w:lvl w:ilvl="0" w:tentative="0">
      <w:start w:val="1"/>
      <w:numFmt w:val="decimal"/>
      <w:suff w:val="space"/>
      <w:lvlText w:val="%1."/>
      <w:lvlJc w:val="left"/>
    </w:lvl>
  </w:abstractNum>
  <w:abstractNum w:abstractNumId="17">
    <w:nsid w:val="7697F395"/>
    <w:multiLevelType w:val="singleLevel"/>
    <w:tmpl w:val="7697F395"/>
    <w:lvl w:ilvl="0" w:tentative="0">
      <w:start w:val="1"/>
      <w:numFmt w:val="decimal"/>
      <w:lvlText w:val="%1."/>
      <w:lvlJc w:val="left"/>
      <w:pPr>
        <w:tabs>
          <w:tab w:val="left" w:pos="312"/>
        </w:tabs>
      </w:pPr>
    </w:lvl>
  </w:abstractNum>
  <w:abstractNum w:abstractNumId="18">
    <w:nsid w:val="7C7C4935"/>
    <w:multiLevelType w:val="singleLevel"/>
    <w:tmpl w:val="7C7C4935"/>
    <w:lvl w:ilvl="0" w:tentative="0">
      <w:start w:val="2"/>
      <w:numFmt w:val="decimal"/>
      <w:lvlText w:val="%1."/>
      <w:lvlJc w:val="left"/>
      <w:pPr>
        <w:tabs>
          <w:tab w:val="left" w:pos="312"/>
        </w:tabs>
      </w:pPr>
    </w:lvl>
  </w:abstractNum>
  <w:num w:numId="1">
    <w:abstractNumId w:val="10"/>
  </w:num>
  <w:num w:numId="2">
    <w:abstractNumId w:val="8"/>
  </w:num>
  <w:num w:numId="3">
    <w:abstractNumId w:val="2"/>
  </w:num>
  <w:num w:numId="4">
    <w:abstractNumId w:val="9"/>
  </w:num>
  <w:num w:numId="5">
    <w:abstractNumId w:val="18"/>
  </w:num>
  <w:num w:numId="6">
    <w:abstractNumId w:val="17"/>
  </w:num>
  <w:num w:numId="7">
    <w:abstractNumId w:val="14"/>
  </w:num>
  <w:num w:numId="8">
    <w:abstractNumId w:val="12"/>
  </w:num>
  <w:num w:numId="9">
    <w:abstractNumId w:val="11"/>
  </w:num>
  <w:num w:numId="10">
    <w:abstractNumId w:val="7"/>
  </w:num>
  <w:num w:numId="11">
    <w:abstractNumId w:val="6"/>
  </w:num>
  <w:num w:numId="12">
    <w:abstractNumId w:val="3"/>
  </w:num>
  <w:num w:numId="13">
    <w:abstractNumId w:val="0"/>
  </w:num>
  <w:num w:numId="14">
    <w:abstractNumId w:val="15"/>
  </w:num>
  <w:num w:numId="15">
    <w:abstractNumId w:val="4"/>
  </w:num>
  <w:num w:numId="16">
    <w:abstractNumId w:val="16"/>
  </w:num>
  <w:num w:numId="17">
    <w:abstractNumId w:val="13"/>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C57F7"/>
    <w:rsid w:val="00DF7CE1"/>
    <w:rsid w:val="00E041FD"/>
    <w:rsid w:val="00E7687A"/>
    <w:rsid w:val="00E85D03"/>
    <w:rsid w:val="00F35E35"/>
    <w:rsid w:val="00FB0D63"/>
    <w:rsid w:val="0124550F"/>
    <w:rsid w:val="01881939"/>
    <w:rsid w:val="01CA2991"/>
    <w:rsid w:val="021A667A"/>
    <w:rsid w:val="02876899"/>
    <w:rsid w:val="02A318E0"/>
    <w:rsid w:val="02B851DF"/>
    <w:rsid w:val="03DB5A1C"/>
    <w:rsid w:val="04073A41"/>
    <w:rsid w:val="04862D7A"/>
    <w:rsid w:val="048B5C57"/>
    <w:rsid w:val="04DB2F17"/>
    <w:rsid w:val="04FD2532"/>
    <w:rsid w:val="05B66CEF"/>
    <w:rsid w:val="06035C91"/>
    <w:rsid w:val="06646EA2"/>
    <w:rsid w:val="06672D7C"/>
    <w:rsid w:val="070D43DC"/>
    <w:rsid w:val="07111AD4"/>
    <w:rsid w:val="08211367"/>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B124BD"/>
    <w:rsid w:val="0BBF17D2"/>
    <w:rsid w:val="0CB63040"/>
    <w:rsid w:val="0CC70D62"/>
    <w:rsid w:val="0CF411E6"/>
    <w:rsid w:val="0D00297D"/>
    <w:rsid w:val="0D0B5C8B"/>
    <w:rsid w:val="0D12337E"/>
    <w:rsid w:val="0D1F613E"/>
    <w:rsid w:val="0D3F017E"/>
    <w:rsid w:val="0E121905"/>
    <w:rsid w:val="0E2C4CA2"/>
    <w:rsid w:val="0E43295C"/>
    <w:rsid w:val="0E9162BA"/>
    <w:rsid w:val="0E9E1C0B"/>
    <w:rsid w:val="0EA20AEB"/>
    <w:rsid w:val="0EAB7389"/>
    <w:rsid w:val="0EEE64B7"/>
    <w:rsid w:val="0F261A1D"/>
    <w:rsid w:val="0F806363"/>
    <w:rsid w:val="0FDD24EB"/>
    <w:rsid w:val="0FE309DB"/>
    <w:rsid w:val="100449D5"/>
    <w:rsid w:val="10271D3C"/>
    <w:rsid w:val="102E5C31"/>
    <w:rsid w:val="10536F9D"/>
    <w:rsid w:val="10C90C83"/>
    <w:rsid w:val="112F215E"/>
    <w:rsid w:val="11320BFB"/>
    <w:rsid w:val="116A2F53"/>
    <w:rsid w:val="119C36EC"/>
    <w:rsid w:val="11F67383"/>
    <w:rsid w:val="11FA35AC"/>
    <w:rsid w:val="126355F7"/>
    <w:rsid w:val="129E4AF5"/>
    <w:rsid w:val="12C27B10"/>
    <w:rsid w:val="12FD4678"/>
    <w:rsid w:val="135753F7"/>
    <w:rsid w:val="13637876"/>
    <w:rsid w:val="13B21C9C"/>
    <w:rsid w:val="13BF5A76"/>
    <w:rsid w:val="13E56822"/>
    <w:rsid w:val="14673C33"/>
    <w:rsid w:val="14EE552B"/>
    <w:rsid w:val="14F24B6E"/>
    <w:rsid w:val="14F81078"/>
    <w:rsid w:val="14F8777C"/>
    <w:rsid w:val="15121570"/>
    <w:rsid w:val="15365787"/>
    <w:rsid w:val="154D7465"/>
    <w:rsid w:val="15514339"/>
    <w:rsid w:val="1558561C"/>
    <w:rsid w:val="15E51B78"/>
    <w:rsid w:val="16293A48"/>
    <w:rsid w:val="16C77A83"/>
    <w:rsid w:val="16EC1CC0"/>
    <w:rsid w:val="171347E8"/>
    <w:rsid w:val="17592EBE"/>
    <w:rsid w:val="178326DF"/>
    <w:rsid w:val="17A55FE8"/>
    <w:rsid w:val="180D3509"/>
    <w:rsid w:val="18723100"/>
    <w:rsid w:val="187A5B5A"/>
    <w:rsid w:val="18861BE7"/>
    <w:rsid w:val="18B90E4D"/>
    <w:rsid w:val="18BF6CBF"/>
    <w:rsid w:val="190522D6"/>
    <w:rsid w:val="19375095"/>
    <w:rsid w:val="197F0515"/>
    <w:rsid w:val="19A2611B"/>
    <w:rsid w:val="19F727B7"/>
    <w:rsid w:val="1A3E3A1B"/>
    <w:rsid w:val="1A9F4D39"/>
    <w:rsid w:val="1AC66696"/>
    <w:rsid w:val="1B51607E"/>
    <w:rsid w:val="1B6378D8"/>
    <w:rsid w:val="1B8E54A9"/>
    <w:rsid w:val="1B9B20DB"/>
    <w:rsid w:val="1BA86D5E"/>
    <w:rsid w:val="1BF546FA"/>
    <w:rsid w:val="1C0B5290"/>
    <w:rsid w:val="1C547106"/>
    <w:rsid w:val="1CC516CB"/>
    <w:rsid w:val="1CD736DF"/>
    <w:rsid w:val="1D2832E7"/>
    <w:rsid w:val="1D3B45E9"/>
    <w:rsid w:val="1D4A1655"/>
    <w:rsid w:val="1DA47855"/>
    <w:rsid w:val="1DCF2E91"/>
    <w:rsid w:val="1DF127EA"/>
    <w:rsid w:val="1E0356E1"/>
    <w:rsid w:val="1E3A2364"/>
    <w:rsid w:val="1E723478"/>
    <w:rsid w:val="1F707B20"/>
    <w:rsid w:val="1F7E26B9"/>
    <w:rsid w:val="1F880A4A"/>
    <w:rsid w:val="1FC36D13"/>
    <w:rsid w:val="21367EA4"/>
    <w:rsid w:val="21530005"/>
    <w:rsid w:val="224B2F1B"/>
    <w:rsid w:val="224B646C"/>
    <w:rsid w:val="22546B4F"/>
    <w:rsid w:val="226F2A0B"/>
    <w:rsid w:val="2277369B"/>
    <w:rsid w:val="228D5D79"/>
    <w:rsid w:val="22CD49F6"/>
    <w:rsid w:val="22D4014D"/>
    <w:rsid w:val="22FB41C2"/>
    <w:rsid w:val="23351BC2"/>
    <w:rsid w:val="23551A04"/>
    <w:rsid w:val="23601C23"/>
    <w:rsid w:val="2382261D"/>
    <w:rsid w:val="23BD1463"/>
    <w:rsid w:val="24C836F9"/>
    <w:rsid w:val="25050FE9"/>
    <w:rsid w:val="250C3096"/>
    <w:rsid w:val="25251C80"/>
    <w:rsid w:val="25446CB1"/>
    <w:rsid w:val="256B0B53"/>
    <w:rsid w:val="25BC31A0"/>
    <w:rsid w:val="25C407F3"/>
    <w:rsid w:val="25C81BE9"/>
    <w:rsid w:val="25D255A8"/>
    <w:rsid w:val="25EE44AB"/>
    <w:rsid w:val="260E548B"/>
    <w:rsid w:val="26141908"/>
    <w:rsid w:val="264D66B4"/>
    <w:rsid w:val="268818C7"/>
    <w:rsid w:val="26F03571"/>
    <w:rsid w:val="26F8307F"/>
    <w:rsid w:val="271E783C"/>
    <w:rsid w:val="27511310"/>
    <w:rsid w:val="27B40700"/>
    <w:rsid w:val="27E10ECA"/>
    <w:rsid w:val="280947C2"/>
    <w:rsid w:val="28102647"/>
    <w:rsid w:val="2839777B"/>
    <w:rsid w:val="287C2FFC"/>
    <w:rsid w:val="28BD3169"/>
    <w:rsid w:val="28E1486A"/>
    <w:rsid w:val="28FC36C3"/>
    <w:rsid w:val="290961BD"/>
    <w:rsid w:val="29120F71"/>
    <w:rsid w:val="29533834"/>
    <w:rsid w:val="298A19A5"/>
    <w:rsid w:val="2A0B2278"/>
    <w:rsid w:val="2A770DE5"/>
    <w:rsid w:val="2AA904BE"/>
    <w:rsid w:val="2AC12AE8"/>
    <w:rsid w:val="2B1F7456"/>
    <w:rsid w:val="2B290A6A"/>
    <w:rsid w:val="2B2A779D"/>
    <w:rsid w:val="2B48077F"/>
    <w:rsid w:val="2B676C3A"/>
    <w:rsid w:val="2BD6109B"/>
    <w:rsid w:val="2BE94CCA"/>
    <w:rsid w:val="2C3A4DE1"/>
    <w:rsid w:val="2C607DD2"/>
    <w:rsid w:val="2C9F086B"/>
    <w:rsid w:val="2CF85053"/>
    <w:rsid w:val="2D466457"/>
    <w:rsid w:val="2D4C0361"/>
    <w:rsid w:val="2DB23588"/>
    <w:rsid w:val="2DB716DD"/>
    <w:rsid w:val="2DCE5397"/>
    <w:rsid w:val="2DD80F3C"/>
    <w:rsid w:val="2DEC5462"/>
    <w:rsid w:val="2E7E2F5B"/>
    <w:rsid w:val="2ECC1AD7"/>
    <w:rsid w:val="2EF725E7"/>
    <w:rsid w:val="2F21765F"/>
    <w:rsid w:val="2F7E46B4"/>
    <w:rsid w:val="2F8E52DF"/>
    <w:rsid w:val="2FC32F68"/>
    <w:rsid w:val="300D70D2"/>
    <w:rsid w:val="31C61A08"/>
    <w:rsid w:val="31FD2414"/>
    <w:rsid w:val="322D69E1"/>
    <w:rsid w:val="32A87055"/>
    <w:rsid w:val="32E33E0A"/>
    <w:rsid w:val="337764D2"/>
    <w:rsid w:val="33C8701C"/>
    <w:rsid w:val="33F34425"/>
    <w:rsid w:val="34A53A6B"/>
    <w:rsid w:val="35A512C7"/>
    <w:rsid w:val="35A65636"/>
    <w:rsid w:val="35AB496F"/>
    <w:rsid w:val="36275A62"/>
    <w:rsid w:val="364D089B"/>
    <w:rsid w:val="365F1CA0"/>
    <w:rsid w:val="36645BC2"/>
    <w:rsid w:val="36AC2905"/>
    <w:rsid w:val="3724260D"/>
    <w:rsid w:val="37695A09"/>
    <w:rsid w:val="37786EB4"/>
    <w:rsid w:val="381C72A1"/>
    <w:rsid w:val="3832472F"/>
    <w:rsid w:val="38A139D7"/>
    <w:rsid w:val="38BB4B03"/>
    <w:rsid w:val="38C71038"/>
    <w:rsid w:val="39336168"/>
    <w:rsid w:val="3A2500BB"/>
    <w:rsid w:val="3A4817DB"/>
    <w:rsid w:val="3A6951CF"/>
    <w:rsid w:val="3A6B0206"/>
    <w:rsid w:val="3AC47FC0"/>
    <w:rsid w:val="3AFA2251"/>
    <w:rsid w:val="3BDD45AC"/>
    <w:rsid w:val="3BFA46BD"/>
    <w:rsid w:val="3C130199"/>
    <w:rsid w:val="3C1B7B7C"/>
    <w:rsid w:val="3C4A3917"/>
    <w:rsid w:val="3CAB0A74"/>
    <w:rsid w:val="3CF3051C"/>
    <w:rsid w:val="3CFC6662"/>
    <w:rsid w:val="3D1B4F3C"/>
    <w:rsid w:val="3D6F1FC7"/>
    <w:rsid w:val="3D8A3804"/>
    <w:rsid w:val="3D8E220A"/>
    <w:rsid w:val="3DBF60DC"/>
    <w:rsid w:val="3E301266"/>
    <w:rsid w:val="3E59513C"/>
    <w:rsid w:val="3E743E80"/>
    <w:rsid w:val="3E9831C0"/>
    <w:rsid w:val="3EB20F41"/>
    <w:rsid w:val="3F4674DF"/>
    <w:rsid w:val="3FBF59A2"/>
    <w:rsid w:val="3FC31DBB"/>
    <w:rsid w:val="3FF809CD"/>
    <w:rsid w:val="3FFC108A"/>
    <w:rsid w:val="40F00B87"/>
    <w:rsid w:val="40F2026E"/>
    <w:rsid w:val="41B677DF"/>
    <w:rsid w:val="41B84C05"/>
    <w:rsid w:val="41C52874"/>
    <w:rsid w:val="41E20344"/>
    <w:rsid w:val="42BE1B86"/>
    <w:rsid w:val="42EB45A9"/>
    <w:rsid w:val="42ED595A"/>
    <w:rsid w:val="432D5BC6"/>
    <w:rsid w:val="442D1C7B"/>
    <w:rsid w:val="44520FF7"/>
    <w:rsid w:val="445E6E7C"/>
    <w:rsid w:val="44947099"/>
    <w:rsid w:val="44B771F0"/>
    <w:rsid w:val="44CA3223"/>
    <w:rsid w:val="45595C53"/>
    <w:rsid w:val="45682819"/>
    <w:rsid w:val="457623E3"/>
    <w:rsid w:val="45880D21"/>
    <w:rsid w:val="45D64F59"/>
    <w:rsid w:val="45E527EC"/>
    <w:rsid w:val="46091FD4"/>
    <w:rsid w:val="460A3878"/>
    <w:rsid w:val="46376817"/>
    <w:rsid w:val="46624062"/>
    <w:rsid w:val="466E359D"/>
    <w:rsid w:val="467B15AE"/>
    <w:rsid w:val="46DE3850"/>
    <w:rsid w:val="471C1137"/>
    <w:rsid w:val="47276D82"/>
    <w:rsid w:val="475A449F"/>
    <w:rsid w:val="476D37D8"/>
    <w:rsid w:val="47A43991"/>
    <w:rsid w:val="47A76B44"/>
    <w:rsid w:val="47AF3B4B"/>
    <w:rsid w:val="47B4647C"/>
    <w:rsid w:val="47C02E5D"/>
    <w:rsid w:val="484E27AE"/>
    <w:rsid w:val="48504007"/>
    <w:rsid w:val="485965C0"/>
    <w:rsid w:val="492B703D"/>
    <w:rsid w:val="49602104"/>
    <w:rsid w:val="496F2776"/>
    <w:rsid w:val="49803E24"/>
    <w:rsid w:val="49AB0EDC"/>
    <w:rsid w:val="49AB5A6E"/>
    <w:rsid w:val="49FB2B88"/>
    <w:rsid w:val="4A041E7F"/>
    <w:rsid w:val="4A0D4AB7"/>
    <w:rsid w:val="4A767177"/>
    <w:rsid w:val="4AB54221"/>
    <w:rsid w:val="4B0F1002"/>
    <w:rsid w:val="4B6210CA"/>
    <w:rsid w:val="4B722056"/>
    <w:rsid w:val="4BE46ED0"/>
    <w:rsid w:val="4BE56B11"/>
    <w:rsid w:val="4C0865A0"/>
    <w:rsid w:val="4C513C42"/>
    <w:rsid w:val="4D046F69"/>
    <w:rsid w:val="4D170188"/>
    <w:rsid w:val="4D214289"/>
    <w:rsid w:val="4D315128"/>
    <w:rsid w:val="4DA3370B"/>
    <w:rsid w:val="4E005F07"/>
    <w:rsid w:val="4E026B0E"/>
    <w:rsid w:val="4E4A17FE"/>
    <w:rsid w:val="4F1E44BE"/>
    <w:rsid w:val="4F2A68EE"/>
    <w:rsid w:val="4F7C2E75"/>
    <w:rsid w:val="4F9D3B62"/>
    <w:rsid w:val="4FB1204A"/>
    <w:rsid w:val="4FB50E4A"/>
    <w:rsid w:val="4FF1151C"/>
    <w:rsid w:val="50CC5C38"/>
    <w:rsid w:val="51237D33"/>
    <w:rsid w:val="515E7D83"/>
    <w:rsid w:val="51715583"/>
    <w:rsid w:val="51932ABA"/>
    <w:rsid w:val="5193399B"/>
    <w:rsid w:val="51F74B1B"/>
    <w:rsid w:val="52313F4C"/>
    <w:rsid w:val="52C7590E"/>
    <w:rsid w:val="53496A07"/>
    <w:rsid w:val="536E6A5C"/>
    <w:rsid w:val="537D389E"/>
    <w:rsid w:val="53E60BD8"/>
    <w:rsid w:val="53E96685"/>
    <w:rsid w:val="54495057"/>
    <w:rsid w:val="54845AA3"/>
    <w:rsid w:val="549921DC"/>
    <w:rsid w:val="54B71D15"/>
    <w:rsid w:val="54D8625C"/>
    <w:rsid w:val="54FF6BF2"/>
    <w:rsid w:val="554219EC"/>
    <w:rsid w:val="55432CF1"/>
    <w:rsid w:val="55E46EBD"/>
    <w:rsid w:val="55F54BED"/>
    <w:rsid w:val="563E7EBD"/>
    <w:rsid w:val="56893419"/>
    <w:rsid w:val="56B5055C"/>
    <w:rsid w:val="56C00DC4"/>
    <w:rsid w:val="56D079DD"/>
    <w:rsid w:val="56D44060"/>
    <w:rsid w:val="56DA4138"/>
    <w:rsid w:val="576E6AFE"/>
    <w:rsid w:val="57991795"/>
    <w:rsid w:val="57D068B1"/>
    <w:rsid w:val="58880675"/>
    <w:rsid w:val="58C772F7"/>
    <w:rsid w:val="594F51D9"/>
    <w:rsid w:val="5956320F"/>
    <w:rsid w:val="5A21724A"/>
    <w:rsid w:val="5A34162C"/>
    <w:rsid w:val="5A7003F0"/>
    <w:rsid w:val="5A8324A0"/>
    <w:rsid w:val="5AC24977"/>
    <w:rsid w:val="5ACB3F81"/>
    <w:rsid w:val="5B1F1EA7"/>
    <w:rsid w:val="5B541A76"/>
    <w:rsid w:val="5B6D2871"/>
    <w:rsid w:val="5B936D20"/>
    <w:rsid w:val="5BAA6527"/>
    <w:rsid w:val="5BB37878"/>
    <w:rsid w:val="5BC702B3"/>
    <w:rsid w:val="5BF4056C"/>
    <w:rsid w:val="5BF412F5"/>
    <w:rsid w:val="5C0A0F14"/>
    <w:rsid w:val="5C2048B3"/>
    <w:rsid w:val="5C364EF0"/>
    <w:rsid w:val="5C46607F"/>
    <w:rsid w:val="5C7A247B"/>
    <w:rsid w:val="5D476357"/>
    <w:rsid w:val="5D7E7663"/>
    <w:rsid w:val="5DA80EB7"/>
    <w:rsid w:val="5E8616DE"/>
    <w:rsid w:val="5EC53C41"/>
    <w:rsid w:val="5EDB0FA0"/>
    <w:rsid w:val="5F217990"/>
    <w:rsid w:val="5F2D4536"/>
    <w:rsid w:val="5F8E7C4D"/>
    <w:rsid w:val="5FC16E97"/>
    <w:rsid w:val="601924D7"/>
    <w:rsid w:val="602E5AB8"/>
    <w:rsid w:val="60906070"/>
    <w:rsid w:val="60A27DDA"/>
    <w:rsid w:val="60BE036E"/>
    <w:rsid w:val="60C864D5"/>
    <w:rsid w:val="613B1DCF"/>
    <w:rsid w:val="613C0334"/>
    <w:rsid w:val="615E224C"/>
    <w:rsid w:val="61E05144"/>
    <w:rsid w:val="61E5127F"/>
    <w:rsid w:val="61EC3E5C"/>
    <w:rsid w:val="624530D1"/>
    <w:rsid w:val="62533A5E"/>
    <w:rsid w:val="628A5DDD"/>
    <w:rsid w:val="62D97C2D"/>
    <w:rsid w:val="635D27B3"/>
    <w:rsid w:val="637B662C"/>
    <w:rsid w:val="63F10438"/>
    <w:rsid w:val="63F97BF4"/>
    <w:rsid w:val="64490E5E"/>
    <w:rsid w:val="646538AF"/>
    <w:rsid w:val="649263F9"/>
    <w:rsid w:val="64FA3087"/>
    <w:rsid w:val="656173EF"/>
    <w:rsid w:val="65B918AB"/>
    <w:rsid w:val="65D2361B"/>
    <w:rsid w:val="669E30E8"/>
    <w:rsid w:val="66A34FF2"/>
    <w:rsid w:val="66CD2736"/>
    <w:rsid w:val="67324B50"/>
    <w:rsid w:val="676C737A"/>
    <w:rsid w:val="67EC574E"/>
    <w:rsid w:val="67EE2BCD"/>
    <w:rsid w:val="68230DF4"/>
    <w:rsid w:val="684576D4"/>
    <w:rsid w:val="68D97143"/>
    <w:rsid w:val="69087E91"/>
    <w:rsid w:val="69384044"/>
    <w:rsid w:val="69430C1E"/>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207E24"/>
    <w:rsid w:val="6D8B4F45"/>
    <w:rsid w:val="6DD74990"/>
    <w:rsid w:val="6E8F2550"/>
    <w:rsid w:val="6ED22CDD"/>
    <w:rsid w:val="6F14514B"/>
    <w:rsid w:val="6F3D656D"/>
    <w:rsid w:val="6F9E36AB"/>
    <w:rsid w:val="6FE306AD"/>
    <w:rsid w:val="703735BD"/>
    <w:rsid w:val="70BB05FF"/>
    <w:rsid w:val="7105557C"/>
    <w:rsid w:val="716337FF"/>
    <w:rsid w:val="7198152F"/>
    <w:rsid w:val="71E13C65"/>
    <w:rsid w:val="71F06DC6"/>
    <w:rsid w:val="72026398"/>
    <w:rsid w:val="720F4C33"/>
    <w:rsid w:val="723E0193"/>
    <w:rsid w:val="723F1EC0"/>
    <w:rsid w:val="726B5CBF"/>
    <w:rsid w:val="72CF2B9E"/>
    <w:rsid w:val="72E834F0"/>
    <w:rsid w:val="72FA6930"/>
    <w:rsid w:val="730D7B4F"/>
    <w:rsid w:val="732D2602"/>
    <w:rsid w:val="73B04942"/>
    <w:rsid w:val="73CF3E3B"/>
    <w:rsid w:val="740E3AB2"/>
    <w:rsid w:val="74191CD9"/>
    <w:rsid w:val="744D0685"/>
    <w:rsid w:val="74654F16"/>
    <w:rsid w:val="746D507C"/>
    <w:rsid w:val="746E094F"/>
    <w:rsid w:val="74ED7903"/>
    <w:rsid w:val="75614B20"/>
    <w:rsid w:val="759926FC"/>
    <w:rsid w:val="75D3096F"/>
    <w:rsid w:val="75FC2414"/>
    <w:rsid w:val="762C1AD1"/>
    <w:rsid w:val="7672282D"/>
    <w:rsid w:val="76DB4428"/>
    <w:rsid w:val="76DD646C"/>
    <w:rsid w:val="76ED1E78"/>
    <w:rsid w:val="76FF2197"/>
    <w:rsid w:val="77207080"/>
    <w:rsid w:val="772366E0"/>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A057D3D"/>
    <w:rsid w:val="7A4A0831"/>
    <w:rsid w:val="7A805488"/>
    <w:rsid w:val="7ADF0D25"/>
    <w:rsid w:val="7B246375"/>
    <w:rsid w:val="7B4038DB"/>
    <w:rsid w:val="7B59516B"/>
    <w:rsid w:val="7B78134E"/>
    <w:rsid w:val="7BC34B70"/>
    <w:rsid w:val="7C30652F"/>
    <w:rsid w:val="7CC47566"/>
    <w:rsid w:val="7D2A5326"/>
    <w:rsid w:val="7DD256D4"/>
    <w:rsid w:val="7DD91D07"/>
    <w:rsid w:val="7E432C1F"/>
    <w:rsid w:val="7E77404C"/>
    <w:rsid w:val="7EAB3063"/>
    <w:rsid w:val="7F1F25C7"/>
    <w:rsid w:val="7F2F17F5"/>
    <w:rsid w:val="7F887D3F"/>
    <w:rsid w:val="7F9B43DB"/>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165</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2019-05-09T09:10:31Z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