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A4588" w14:textId="77777777" w:rsidR="0055220D" w:rsidRPr="0055220D" w:rsidRDefault="0055220D" w:rsidP="00965F3B">
      <w:pPr>
        <w:snapToGrid w:val="0"/>
        <w:spacing w:line="240" w:lineRule="auto"/>
        <w:jc w:val="center"/>
        <w:rPr>
          <w:rFonts w:eastAsia="標楷體"/>
          <w:sz w:val="40"/>
          <w:lang w:eastAsia="zh-HK"/>
        </w:rPr>
      </w:pPr>
      <w:r w:rsidRPr="0055220D">
        <w:rPr>
          <w:rFonts w:eastAsia="標楷體" w:hint="eastAsia"/>
          <w:sz w:val="40"/>
          <w:lang w:eastAsia="zh-HK"/>
        </w:rPr>
        <w:t>高等影像處理</w:t>
      </w:r>
    </w:p>
    <w:p w14:paraId="3F8A7FA5" w14:textId="1759A054" w:rsidR="004A058A" w:rsidRDefault="004A058A" w:rsidP="004A058A">
      <w:pPr>
        <w:snapToGrid w:val="0"/>
        <w:spacing w:line="240" w:lineRule="auto"/>
        <w:jc w:val="center"/>
        <w:rPr>
          <w:rFonts w:eastAsia="標楷體"/>
          <w:sz w:val="40"/>
        </w:rPr>
      </w:pPr>
      <w:r w:rsidRPr="0055220D">
        <w:rPr>
          <w:rFonts w:eastAsia="標楷體" w:hint="eastAsia"/>
          <w:sz w:val="40"/>
          <w:lang w:eastAsia="zh-HK"/>
        </w:rPr>
        <w:t>作業</w:t>
      </w:r>
      <w:r w:rsidR="00A75731">
        <w:rPr>
          <w:rFonts w:eastAsia="標楷體" w:hint="eastAsia"/>
          <w:sz w:val="40"/>
        </w:rPr>
        <w:t>五</w:t>
      </w:r>
      <w:r>
        <w:rPr>
          <w:rFonts w:eastAsia="標楷體" w:hint="eastAsia"/>
          <w:sz w:val="40"/>
          <w:lang w:eastAsia="zh-HK"/>
        </w:rPr>
        <w:t>書面報告</w:t>
      </w:r>
    </w:p>
    <w:p w14:paraId="3F4FC5EB" w14:textId="77777777" w:rsidR="004A058A" w:rsidRPr="00A4186A" w:rsidRDefault="004A058A" w:rsidP="004A058A">
      <w:pPr>
        <w:snapToGrid w:val="0"/>
        <w:spacing w:line="240" w:lineRule="auto"/>
        <w:jc w:val="center"/>
        <w:rPr>
          <w:rFonts w:eastAsia="標楷體"/>
          <w:sz w:val="40"/>
          <w:lang w:eastAsia="zh-HK"/>
        </w:rPr>
      </w:pPr>
    </w:p>
    <w:p w14:paraId="72688E34" w14:textId="6B786950" w:rsidR="004A058A" w:rsidRPr="0055220D" w:rsidRDefault="004A058A" w:rsidP="004A058A">
      <w:pPr>
        <w:snapToGrid w:val="0"/>
        <w:spacing w:line="360" w:lineRule="exact"/>
        <w:ind w:leftChars="118" w:left="283"/>
        <w:rPr>
          <w:rFonts w:eastAsia="標楷體"/>
          <w:sz w:val="32"/>
          <w:lang w:eastAsia="zh-HK"/>
        </w:rPr>
      </w:pPr>
      <w:r w:rsidRPr="0055220D">
        <w:rPr>
          <w:rFonts w:eastAsia="標楷體" w:hint="eastAsia"/>
          <w:sz w:val="32"/>
          <w:lang w:eastAsia="zh-HK"/>
        </w:rPr>
        <w:t>學號</w:t>
      </w:r>
      <w:r>
        <w:rPr>
          <w:rFonts w:eastAsia="標楷體" w:hint="eastAsia"/>
          <w:sz w:val="32"/>
        </w:rPr>
        <w:t>：</w:t>
      </w:r>
      <w:r w:rsidRPr="0055220D">
        <w:rPr>
          <w:rFonts w:eastAsia="標楷體"/>
          <w:sz w:val="32"/>
          <w:u w:val="single"/>
          <w:lang w:eastAsia="zh-HK"/>
        </w:rPr>
        <w:t xml:space="preserve"> </w:t>
      </w:r>
      <w:r w:rsidR="00F80833">
        <w:rPr>
          <w:rFonts w:eastAsia="標楷體"/>
          <w:sz w:val="32"/>
          <w:u w:val="single"/>
          <w:lang w:eastAsia="zh-HK"/>
        </w:rPr>
        <w:t>61</w:t>
      </w:r>
      <w:r w:rsidR="004E7FB3">
        <w:rPr>
          <w:rFonts w:eastAsia="標楷體" w:hint="eastAsia"/>
          <w:sz w:val="32"/>
          <w:u w:val="single"/>
        </w:rPr>
        <w:t>247014S</w:t>
      </w:r>
      <w:r w:rsidRPr="0055220D">
        <w:rPr>
          <w:rFonts w:eastAsia="標楷體"/>
          <w:sz w:val="32"/>
          <w:u w:val="single"/>
          <w:lang w:eastAsia="zh-HK"/>
        </w:rPr>
        <w:t xml:space="preserve">       </w:t>
      </w:r>
      <w:r>
        <w:rPr>
          <w:rFonts w:eastAsia="標楷體"/>
          <w:sz w:val="32"/>
          <w:u w:val="single"/>
          <w:lang w:eastAsia="zh-HK"/>
        </w:rPr>
        <w:t xml:space="preserve"> </w:t>
      </w:r>
      <w:r>
        <w:rPr>
          <w:rFonts w:eastAsia="標楷體"/>
          <w:sz w:val="32"/>
          <w:lang w:eastAsia="zh-HK"/>
        </w:rPr>
        <w:t xml:space="preserve">    </w:t>
      </w:r>
      <w:r w:rsidRPr="0055220D">
        <w:rPr>
          <w:rFonts w:eastAsia="標楷體" w:hint="eastAsia"/>
          <w:sz w:val="32"/>
          <w:lang w:eastAsia="zh-HK"/>
        </w:rPr>
        <w:t>姓名</w:t>
      </w:r>
      <w:r>
        <w:rPr>
          <w:rFonts w:eastAsia="標楷體" w:hint="eastAsia"/>
          <w:sz w:val="32"/>
        </w:rPr>
        <w:t>：</w:t>
      </w:r>
      <w:r w:rsidRPr="0055220D">
        <w:rPr>
          <w:rFonts w:eastAsia="標楷體"/>
          <w:sz w:val="32"/>
          <w:u w:val="single"/>
        </w:rPr>
        <w:t xml:space="preserve"> </w:t>
      </w:r>
      <w:r w:rsidR="004E7FB3">
        <w:rPr>
          <w:rFonts w:eastAsia="標楷體" w:hint="eastAsia"/>
          <w:sz w:val="32"/>
          <w:u w:val="single"/>
        </w:rPr>
        <w:t>陳昱誠</w:t>
      </w:r>
      <w:r w:rsidRPr="0055220D">
        <w:rPr>
          <w:rFonts w:eastAsia="標楷體"/>
          <w:sz w:val="32"/>
          <w:u w:val="single"/>
        </w:rPr>
        <w:t xml:space="preserve">              </w:t>
      </w:r>
    </w:p>
    <w:p w14:paraId="302445D2" w14:textId="770344D9" w:rsidR="004A058A" w:rsidRDefault="004A058A" w:rsidP="004A058A">
      <w:pPr>
        <w:snapToGrid w:val="0"/>
        <w:spacing w:line="360" w:lineRule="exact"/>
        <w:rPr>
          <w:rFonts w:eastAsia="標楷體"/>
          <w:lang w:eastAsia="zh-HK"/>
        </w:rPr>
      </w:pPr>
    </w:p>
    <w:p w14:paraId="7A975689" w14:textId="51B239F9" w:rsidR="004A058A" w:rsidRPr="00AD7066" w:rsidRDefault="004A058A" w:rsidP="004A058A">
      <w:pPr>
        <w:numPr>
          <w:ilvl w:val="0"/>
          <w:numId w:val="8"/>
        </w:numPr>
        <w:snapToGrid w:val="0"/>
        <w:spacing w:line="360" w:lineRule="exact"/>
        <w:ind w:left="567" w:hanging="567"/>
        <w:rPr>
          <w:rFonts w:eastAsia="標楷體"/>
        </w:rPr>
      </w:pPr>
      <w:r>
        <w:rPr>
          <w:rFonts w:eastAsia="標楷體" w:hint="eastAsia"/>
          <w:lang w:eastAsia="zh-HK"/>
        </w:rPr>
        <w:t>本作業所用之程式語言及編譯器</w:t>
      </w:r>
      <w:r w:rsidR="00460D02">
        <w:rPr>
          <w:rFonts w:eastAsia="標楷體" w:hint="eastAsia"/>
          <w:lang w:eastAsia="zh-HK"/>
        </w:rPr>
        <w:t>：</w:t>
      </w:r>
      <w:r w:rsidR="004E7FB3">
        <w:rPr>
          <w:rFonts w:eastAsia="標楷體"/>
          <w:lang w:eastAsia="zh-HK"/>
        </w:rPr>
        <w:t>Python</w:t>
      </w:r>
    </w:p>
    <w:p w14:paraId="1ADFD064" w14:textId="0A64CD27" w:rsidR="004A058A" w:rsidRDefault="004A058A" w:rsidP="004A058A">
      <w:pPr>
        <w:numPr>
          <w:ilvl w:val="0"/>
          <w:numId w:val="8"/>
        </w:numPr>
        <w:snapToGrid w:val="0"/>
        <w:spacing w:line="360" w:lineRule="exact"/>
        <w:ind w:left="567" w:hanging="567"/>
        <w:rPr>
          <w:rFonts w:eastAsia="標楷體"/>
          <w:lang w:eastAsia="zh-HK"/>
        </w:rPr>
      </w:pPr>
      <w:r>
        <w:rPr>
          <w:rFonts w:eastAsia="標楷體" w:hint="eastAsia"/>
          <w:lang w:eastAsia="zh-HK"/>
        </w:rPr>
        <w:t>程式功能</w:t>
      </w:r>
    </w:p>
    <w:p w14:paraId="174A414E" w14:textId="49440EA8" w:rsidR="004A058A" w:rsidRDefault="00C01634" w:rsidP="004A058A">
      <w:pPr>
        <w:numPr>
          <w:ilvl w:val="0"/>
          <w:numId w:val="5"/>
        </w:numPr>
        <w:snapToGrid w:val="0"/>
        <w:spacing w:line="360" w:lineRule="exact"/>
        <w:ind w:left="1134" w:hanging="294"/>
        <w:rPr>
          <w:rFonts w:eastAsia="標楷體"/>
          <w:lang w:eastAsia="zh-HK"/>
        </w:rPr>
      </w:pPr>
      <w:r w:rsidRPr="0053001F">
        <w:rPr>
          <w:rFonts w:eastAsia="標楷體" w:hint="eastAsia"/>
          <w:lang w:eastAsia="zh-HK"/>
        </w:rPr>
        <w:t>輸入的影像為灰階影像，輸出則為</w:t>
      </w:r>
      <w:r>
        <w:rPr>
          <w:rFonts w:eastAsia="標楷體" w:hint="eastAsia"/>
          <w:lang w:eastAsia="zh-HK"/>
        </w:rPr>
        <w:t>原灰階影像的直方圖、</w:t>
      </w:r>
      <w:r w:rsidRPr="008E70E6">
        <w:rPr>
          <w:rFonts w:eastAsia="標楷體"/>
          <w:lang w:eastAsia="zh-HK"/>
        </w:rPr>
        <w:t>histogram equalization</w:t>
      </w:r>
      <w:r>
        <w:rPr>
          <w:rFonts w:eastAsia="標楷體" w:hint="eastAsia"/>
          <w:lang w:eastAsia="zh-HK"/>
        </w:rPr>
        <w:t>之後的</w:t>
      </w:r>
      <w:r w:rsidRPr="003F18C0">
        <w:rPr>
          <w:rFonts w:eastAsia="標楷體" w:hint="eastAsia"/>
          <w:lang w:eastAsia="zh-HK"/>
        </w:rPr>
        <w:t>影像</w:t>
      </w:r>
      <w:r>
        <w:rPr>
          <w:rFonts w:eastAsia="標楷體" w:hint="eastAsia"/>
          <w:lang w:eastAsia="zh-HK"/>
        </w:rPr>
        <w:t>以及該影像的直方圖。</w:t>
      </w:r>
    </w:p>
    <w:p w14:paraId="16B810ED" w14:textId="0E62065E" w:rsidR="004A058A" w:rsidRDefault="004A058A" w:rsidP="004A058A">
      <w:pPr>
        <w:numPr>
          <w:ilvl w:val="0"/>
          <w:numId w:val="5"/>
        </w:numPr>
        <w:snapToGrid w:val="0"/>
        <w:spacing w:line="360" w:lineRule="exact"/>
        <w:ind w:left="1134" w:hanging="294"/>
        <w:rPr>
          <w:rFonts w:eastAsia="標楷體"/>
          <w:lang w:eastAsia="zh-HK"/>
        </w:rPr>
      </w:pPr>
      <w:r>
        <w:rPr>
          <w:rFonts w:eastAsia="標楷體" w:hint="eastAsia"/>
          <w:lang w:eastAsia="zh-HK"/>
        </w:rPr>
        <w:t>本程式可讀入的影像檔格式包含</w:t>
      </w:r>
      <w:r>
        <w:rPr>
          <w:rFonts w:eastAsia="標楷體" w:hint="eastAsia"/>
          <w:lang w:eastAsia="zh-HK"/>
        </w:rPr>
        <w:t>J</w:t>
      </w:r>
      <w:r>
        <w:rPr>
          <w:rFonts w:eastAsia="標楷體" w:hint="eastAsia"/>
        </w:rPr>
        <w:t>PG</w:t>
      </w:r>
      <w:r>
        <w:rPr>
          <w:rFonts w:eastAsia="標楷體" w:hint="eastAsia"/>
          <w:lang w:eastAsia="zh-HK"/>
        </w:rPr>
        <w:t>檔</w:t>
      </w:r>
      <w:r>
        <w:rPr>
          <w:rFonts w:eastAsia="標楷體" w:hint="eastAsia"/>
        </w:rPr>
        <w:t>、</w:t>
      </w:r>
      <w:r>
        <w:rPr>
          <w:rFonts w:eastAsia="標楷體" w:hint="eastAsia"/>
        </w:rPr>
        <w:t>BMP</w:t>
      </w:r>
      <w:r>
        <w:rPr>
          <w:rFonts w:eastAsia="標楷體" w:hint="eastAsia"/>
          <w:lang w:eastAsia="zh-HK"/>
        </w:rPr>
        <w:t>檔</w:t>
      </w:r>
      <w:r>
        <w:rPr>
          <w:rFonts w:eastAsia="標楷體" w:hint="eastAsia"/>
        </w:rPr>
        <w:t>，</w:t>
      </w:r>
      <w:r>
        <w:rPr>
          <w:rFonts w:eastAsia="標楷體" w:hint="eastAsia"/>
          <w:lang w:eastAsia="zh-HK"/>
        </w:rPr>
        <w:t>以及</w:t>
      </w:r>
      <w:r>
        <w:rPr>
          <w:rFonts w:eastAsia="標楷體" w:hint="eastAsia"/>
        </w:rPr>
        <w:t>PPM</w:t>
      </w:r>
      <w:r>
        <w:rPr>
          <w:rFonts w:eastAsia="標楷體" w:hint="eastAsia"/>
          <w:lang w:eastAsia="zh-HK"/>
        </w:rPr>
        <w:t>檔</w:t>
      </w:r>
      <w:r>
        <w:rPr>
          <w:rFonts w:eastAsia="標楷體" w:hint="eastAsia"/>
        </w:rPr>
        <w:t>，</w:t>
      </w:r>
      <w:r>
        <w:rPr>
          <w:rFonts w:eastAsia="標楷體" w:hint="eastAsia"/>
          <w:lang w:eastAsia="zh-HK"/>
        </w:rPr>
        <w:t>輸出的影像檔格式</w:t>
      </w:r>
      <w:r w:rsidR="00C4742F">
        <w:rPr>
          <w:rFonts w:eastAsia="標楷體" w:hint="eastAsia"/>
          <w:lang w:eastAsia="zh-HK"/>
        </w:rPr>
        <w:t>不拘</w:t>
      </w:r>
      <w:r>
        <w:rPr>
          <w:rFonts w:eastAsia="標楷體" w:hint="eastAsia"/>
        </w:rPr>
        <w:t>。</w:t>
      </w:r>
    </w:p>
    <w:p w14:paraId="2E6E016E" w14:textId="0B71E1FA" w:rsidR="004A058A" w:rsidRDefault="004A058A" w:rsidP="004A058A">
      <w:pPr>
        <w:numPr>
          <w:ilvl w:val="0"/>
          <w:numId w:val="8"/>
        </w:numPr>
        <w:snapToGrid w:val="0"/>
        <w:spacing w:line="360" w:lineRule="exact"/>
        <w:ind w:left="567" w:hanging="567"/>
        <w:rPr>
          <w:rFonts w:eastAsia="標楷體"/>
          <w:lang w:eastAsia="zh-HK"/>
        </w:rPr>
      </w:pPr>
      <w:r>
        <w:rPr>
          <w:rFonts w:eastAsia="標楷體" w:hint="eastAsia"/>
        </w:rPr>
        <w:t>程式</w:t>
      </w:r>
      <w:r>
        <w:rPr>
          <w:rFonts w:eastAsia="標楷體"/>
        </w:rPr>
        <w:t>流</w:t>
      </w:r>
      <w:r>
        <w:rPr>
          <w:rFonts w:eastAsia="標楷體" w:hint="eastAsia"/>
        </w:rPr>
        <w:t>程或</w:t>
      </w:r>
      <w:r>
        <w:rPr>
          <w:rFonts w:eastAsia="標楷體" w:hint="eastAsia"/>
          <w:lang w:eastAsia="zh-HK"/>
        </w:rPr>
        <w:t>演算法</w:t>
      </w:r>
    </w:p>
    <w:p w14:paraId="4D39AEAE" w14:textId="6311C481" w:rsidR="004A058A" w:rsidRDefault="004A058A" w:rsidP="004A058A">
      <w:pPr>
        <w:snapToGrid w:val="0"/>
        <w:spacing w:line="360" w:lineRule="exact"/>
        <w:ind w:left="360" w:firstLineChars="200" w:firstLine="480"/>
        <w:rPr>
          <w:rFonts w:eastAsia="標楷體"/>
        </w:rPr>
      </w:pPr>
      <w:r>
        <w:rPr>
          <w:rFonts w:eastAsia="標楷體" w:hint="eastAsia"/>
        </w:rPr>
        <w:t>(</w:t>
      </w:r>
      <w:r>
        <w:rPr>
          <w:rFonts w:eastAsia="標楷體" w:hint="eastAsia"/>
          <w:lang w:eastAsia="zh-HK"/>
        </w:rPr>
        <w:t>請附程式流程圖或演算法</w:t>
      </w:r>
      <w:r>
        <w:rPr>
          <w:rFonts w:eastAsia="標楷體" w:hint="eastAsia"/>
        </w:rPr>
        <w:t>)</w:t>
      </w:r>
    </w:p>
    <w:p w14:paraId="38EF1B42" w14:textId="725CCF46" w:rsidR="00B246CC" w:rsidRDefault="00BA4FAF" w:rsidP="004A058A">
      <w:pPr>
        <w:snapToGrid w:val="0"/>
        <w:spacing w:line="360" w:lineRule="exact"/>
        <w:ind w:left="360" w:firstLineChars="200" w:firstLine="480"/>
        <w:rPr>
          <w:rFonts w:eastAsia="標楷體"/>
          <w:lang w:eastAsia="zh-HK"/>
        </w:rPr>
      </w:pPr>
      <w:r>
        <w:rPr>
          <w:rFonts w:eastAsia="標楷體"/>
          <w:lang w:eastAsia="zh-HK"/>
        </w:rPr>
        <w:sym w:font="Wingdings 3" w:char="F022"/>
      </w:r>
      <w:r w:rsidR="008C6BF1">
        <w:rPr>
          <w:rFonts w:eastAsia="標楷體"/>
          <w:lang w:eastAsia="zh-HK"/>
        </w:rPr>
        <w:t>點擊</w:t>
      </w:r>
      <w:r w:rsidR="00414266" w:rsidRPr="00414266">
        <w:rPr>
          <w:rFonts w:eastAsia="標楷體" w:hint="eastAsia"/>
          <w:lang w:eastAsia="zh-HK"/>
        </w:rPr>
        <w:t>「</w:t>
      </w:r>
      <w:r w:rsidR="004E7FB3">
        <w:rPr>
          <w:rFonts w:eastAsia="標楷體" w:hint="eastAsia"/>
          <w:lang w:eastAsia="zh-HK"/>
        </w:rPr>
        <w:t>O</w:t>
      </w:r>
      <w:r w:rsidR="004E7FB3">
        <w:rPr>
          <w:rFonts w:eastAsia="標楷體"/>
          <w:lang w:eastAsia="zh-HK"/>
        </w:rPr>
        <w:t>pen File</w:t>
      </w:r>
      <w:r w:rsidR="00414266" w:rsidRPr="00414266">
        <w:rPr>
          <w:rFonts w:eastAsia="標楷體" w:hint="eastAsia"/>
          <w:lang w:eastAsia="zh-HK"/>
        </w:rPr>
        <w:t>」</w:t>
      </w:r>
      <w:r w:rsidR="00414266">
        <w:rPr>
          <w:rFonts w:eastAsia="標楷體" w:hint="eastAsia"/>
          <w:lang w:eastAsia="zh-HK"/>
        </w:rPr>
        <w:t>按鈕</w:t>
      </w:r>
    </w:p>
    <w:p w14:paraId="47F588D8" w14:textId="63EFCB09" w:rsidR="00B246CC" w:rsidRDefault="008C6BF1" w:rsidP="004A058A">
      <w:pPr>
        <w:snapToGrid w:val="0"/>
        <w:spacing w:line="360" w:lineRule="exact"/>
        <w:ind w:left="360" w:firstLineChars="200" w:firstLine="480"/>
        <w:rPr>
          <w:rFonts w:eastAsia="標楷體"/>
          <w:lang w:eastAsia="zh-HK"/>
        </w:rPr>
      </w:pPr>
      <w:r>
        <w:rPr>
          <w:rFonts w:eastAsia="標楷體"/>
          <w:lang w:eastAsia="zh-HK"/>
        </w:rPr>
        <w:sym w:font="Wingdings 3" w:char="F022"/>
      </w:r>
      <w:r>
        <w:rPr>
          <w:rFonts w:eastAsia="標楷體"/>
          <w:lang w:eastAsia="zh-HK"/>
        </w:rPr>
        <w:t>顯示對話方塊</w:t>
      </w:r>
      <w:r w:rsidR="00414266">
        <w:rPr>
          <w:rFonts w:eastAsia="標楷體"/>
          <w:lang w:eastAsia="zh-HK"/>
        </w:rPr>
        <w:t>選擇開啟檔案</w:t>
      </w:r>
    </w:p>
    <w:p w14:paraId="318FA674" w14:textId="04321934" w:rsidR="00B246CC" w:rsidRDefault="00414266" w:rsidP="004A058A">
      <w:pPr>
        <w:snapToGrid w:val="0"/>
        <w:spacing w:line="360" w:lineRule="exact"/>
        <w:ind w:left="360" w:firstLineChars="200" w:firstLine="480"/>
        <w:rPr>
          <w:rFonts w:eastAsia="標楷體"/>
          <w:lang w:eastAsia="zh-HK"/>
        </w:rPr>
      </w:pPr>
      <w:r>
        <w:rPr>
          <w:rFonts w:eastAsia="標楷體"/>
          <w:lang w:eastAsia="zh-HK"/>
        </w:rPr>
        <w:sym w:font="Wingdings 3" w:char="F022"/>
      </w:r>
      <w:r w:rsidR="004E7FB3" w:rsidRPr="004E7FB3">
        <w:rPr>
          <w:rFonts w:eastAsia="標楷體" w:hint="eastAsia"/>
          <w:lang w:eastAsia="zh-HK"/>
        </w:rPr>
        <w:t>在</w:t>
      </w:r>
      <w:r w:rsidR="004E7FB3" w:rsidRPr="004E7FB3">
        <w:rPr>
          <w:rFonts w:eastAsia="標楷體" w:hint="eastAsia"/>
          <w:lang w:eastAsia="zh-HK"/>
        </w:rPr>
        <w:t>PyQt</w:t>
      </w:r>
      <w:r w:rsidR="004E7FB3" w:rsidRPr="004E7FB3">
        <w:rPr>
          <w:rFonts w:eastAsia="標楷體" w:hint="eastAsia"/>
          <w:lang w:eastAsia="zh-HK"/>
        </w:rPr>
        <w:t>中的</w:t>
      </w:r>
      <w:r w:rsidR="004E7FB3" w:rsidRPr="004E7FB3">
        <w:rPr>
          <w:rFonts w:eastAsia="標楷體" w:hint="eastAsia"/>
          <w:lang w:eastAsia="zh-HK"/>
        </w:rPr>
        <w:t>canvas1&amp;canvas2</w:t>
      </w:r>
      <w:r w:rsidR="004E7FB3" w:rsidRPr="004E7FB3">
        <w:rPr>
          <w:rFonts w:eastAsia="標楷體" w:hint="eastAsia"/>
          <w:lang w:eastAsia="zh-HK"/>
        </w:rPr>
        <w:t>顯示開啟之圖片</w:t>
      </w:r>
    </w:p>
    <w:p w14:paraId="6EF17DC4" w14:textId="5204ED80" w:rsidR="00B246CC" w:rsidRDefault="00414266" w:rsidP="004A058A">
      <w:pPr>
        <w:snapToGrid w:val="0"/>
        <w:spacing w:line="360" w:lineRule="exact"/>
        <w:ind w:left="360" w:firstLineChars="200" w:firstLine="480"/>
        <w:rPr>
          <w:rFonts w:eastAsia="標楷體"/>
          <w:lang w:eastAsia="zh-HK"/>
        </w:rPr>
      </w:pPr>
      <w:r>
        <w:rPr>
          <w:rFonts w:eastAsia="標楷體"/>
          <w:lang w:eastAsia="zh-HK"/>
        </w:rPr>
        <w:sym w:font="Wingdings 3" w:char="F022"/>
      </w:r>
      <w:r>
        <w:rPr>
          <w:rFonts w:eastAsia="標楷體"/>
          <w:lang w:eastAsia="zh-HK"/>
        </w:rPr>
        <w:t>點擊</w:t>
      </w:r>
      <w:r>
        <w:rPr>
          <w:rFonts w:eastAsia="標楷體" w:hint="eastAsia"/>
          <w:lang w:eastAsia="zh-HK"/>
        </w:rPr>
        <w:t>「</w:t>
      </w:r>
      <w:r w:rsidR="004E7FB3">
        <w:rPr>
          <w:rFonts w:eastAsia="標楷體" w:hint="eastAsia"/>
          <w:lang w:eastAsia="zh-HK"/>
        </w:rPr>
        <w:t>H</w:t>
      </w:r>
      <w:r w:rsidR="004E7FB3">
        <w:rPr>
          <w:rFonts w:eastAsia="標楷體"/>
          <w:lang w:eastAsia="zh-HK"/>
        </w:rPr>
        <w:t>istogram equalization</w:t>
      </w:r>
      <w:r>
        <w:rPr>
          <w:rFonts w:eastAsia="標楷體" w:hint="eastAsia"/>
          <w:lang w:eastAsia="zh-HK"/>
        </w:rPr>
        <w:t>」按鈕</w:t>
      </w:r>
    </w:p>
    <w:p w14:paraId="79F56F0D" w14:textId="3813FF29" w:rsidR="00582A68" w:rsidRDefault="000974C5" w:rsidP="004E7FB3">
      <w:pPr>
        <w:snapToGrid w:val="0"/>
        <w:spacing w:line="360" w:lineRule="exact"/>
        <w:ind w:left="360" w:firstLineChars="200" w:firstLine="480"/>
        <w:rPr>
          <w:rFonts w:eastAsia="標楷體" w:hint="eastAsia"/>
        </w:rPr>
      </w:pPr>
      <w:r>
        <w:rPr>
          <w:rFonts w:eastAsia="標楷體"/>
          <w:lang w:eastAsia="zh-HK"/>
        </w:rPr>
        <w:sym w:font="Wingdings 3" w:char="F022"/>
      </w:r>
      <w:r w:rsidR="004B49C0" w:rsidRPr="001B1130">
        <w:rPr>
          <w:rFonts w:eastAsia="標楷體" w:hint="eastAsia"/>
        </w:rPr>
        <w:t>依照課本演算法</w:t>
      </w:r>
      <w:r w:rsidR="004B49C0">
        <w:rPr>
          <w:rFonts w:eastAsia="標楷體" w:hint="eastAsia"/>
        </w:rPr>
        <w:t>得到</w:t>
      </w:r>
      <w:r w:rsidR="004E7FB3">
        <w:rPr>
          <w:rFonts w:eastAsia="標楷體" w:hint="eastAsia"/>
        </w:rPr>
        <w:t>新影像</w:t>
      </w:r>
    </w:p>
    <w:p w14:paraId="69CBFC51" w14:textId="11C7FB72" w:rsidR="007438A7" w:rsidRPr="00E204DF" w:rsidRDefault="00E204DF" w:rsidP="00E204DF">
      <w:pPr>
        <w:snapToGrid w:val="0"/>
        <w:spacing w:line="360" w:lineRule="exact"/>
        <w:ind w:left="360" w:firstLineChars="200" w:firstLine="480"/>
        <w:rPr>
          <w:rFonts w:eastAsia="標楷體"/>
        </w:rPr>
      </w:pPr>
      <w:r>
        <w:rPr>
          <w:rFonts w:eastAsia="標楷體"/>
          <w:lang w:eastAsia="zh-HK"/>
        </w:rPr>
        <w:sym w:font="Wingdings 3" w:char="F022"/>
      </w:r>
      <w:r>
        <w:rPr>
          <w:rFonts w:eastAsia="標楷體" w:hint="eastAsia"/>
          <w:lang w:eastAsia="zh-HK"/>
        </w:rPr>
        <w:t>取得均化後的直方圖</w:t>
      </w:r>
    </w:p>
    <w:p w14:paraId="18915D6E" w14:textId="611E8114" w:rsidR="004E7FB3" w:rsidRPr="004E7FB3" w:rsidRDefault="004A058A" w:rsidP="004E7FB3">
      <w:pPr>
        <w:numPr>
          <w:ilvl w:val="0"/>
          <w:numId w:val="8"/>
        </w:numPr>
        <w:snapToGrid w:val="0"/>
        <w:spacing w:line="360" w:lineRule="exact"/>
        <w:ind w:left="567" w:hanging="567"/>
        <w:rPr>
          <w:rFonts w:eastAsia="標楷體" w:hint="eastAsia"/>
          <w:lang w:eastAsia="zh-HK"/>
        </w:rPr>
      </w:pPr>
      <w:r>
        <w:rPr>
          <w:rFonts w:eastAsia="標楷體" w:hint="eastAsia"/>
          <w:lang w:eastAsia="zh-HK"/>
        </w:rPr>
        <w:t>測試結果</w:t>
      </w:r>
      <w:r>
        <w:rPr>
          <w:rFonts w:eastAsia="標楷體" w:hint="eastAsia"/>
        </w:rPr>
        <w:t>(</w:t>
      </w:r>
      <w:r>
        <w:rPr>
          <w:rFonts w:eastAsia="標楷體" w:hint="eastAsia"/>
          <w:lang w:eastAsia="zh-HK"/>
        </w:rPr>
        <w:t>請附至少三組</w:t>
      </w:r>
      <w:r w:rsidR="002E7571">
        <w:rPr>
          <w:rFonts w:eastAsia="標楷體" w:hint="eastAsia"/>
          <w:lang w:eastAsia="zh-HK"/>
        </w:rPr>
        <w:t>程式</w:t>
      </w:r>
      <w:r>
        <w:rPr>
          <w:rFonts w:eastAsia="標楷體" w:hint="eastAsia"/>
          <w:lang w:eastAsia="zh-HK"/>
        </w:rPr>
        <w:t>畫面截圖</w:t>
      </w:r>
      <w:r>
        <w:rPr>
          <w:rFonts w:eastAsia="標楷體" w:hint="eastAsia"/>
        </w:rPr>
        <w:t>，</w:t>
      </w:r>
      <w:r>
        <w:rPr>
          <w:rFonts w:eastAsia="標楷體" w:hint="eastAsia"/>
          <w:lang w:eastAsia="zh-HK"/>
        </w:rPr>
        <w:t>並附相關說明</w:t>
      </w:r>
      <w:r>
        <w:rPr>
          <w:rFonts w:eastAsia="標楷體" w:hint="eastAsia"/>
        </w:rPr>
        <w:t>)</w:t>
      </w:r>
      <w:r w:rsidR="005F7C64" w:rsidRPr="005F7C64">
        <w:rPr>
          <w:noProof/>
        </w:rPr>
        <w:t xml:space="preserve"> </w:t>
      </w:r>
    </w:p>
    <w:p w14:paraId="4A205F7A" w14:textId="0591C6F9" w:rsidR="004E7FB3" w:rsidRDefault="004E7FB3" w:rsidP="002C3451">
      <w:pPr>
        <w:widowControl/>
        <w:adjustRightInd/>
        <w:spacing w:line="240" w:lineRule="auto"/>
        <w:ind w:firstLine="480"/>
        <w:textAlignment w:val="auto"/>
        <w:rPr>
          <w:rFonts w:eastAsia="標楷體"/>
          <w:lang w:eastAsia="zh-HK"/>
        </w:rPr>
      </w:pPr>
      <w:r w:rsidRPr="004E7FB3">
        <w:rPr>
          <w:rFonts w:eastAsia="標楷體"/>
          <w:lang w:eastAsia="zh-HK"/>
        </w:rPr>
        <w:drawing>
          <wp:anchor distT="0" distB="0" distL="114300" distR="114300" simplePos="0" relativeHeight="251694592" behindDoc="0" locked="0" layoutInCell="1" allowOverlap="1" wp14:anchorId="29DCCAA2" wp14:editId="7C5AE360">
            <wp:simplePos x="0" y="0"/>
            <wp:positionH relativeFrom="column">
              <wp:posOffset>408940</wp:posOffset>
            </wp:positionH>
            <wp:positionV relativeFrom="paragraph">
              <wp:posOffset>3175</wp:posOffset>
            </wp:positionV>
            <wp:extent cx="4420870" cy="4002405"/>
            <wp:effectExtent l="0" t="0" r="0" b="0"/>
            <wp:wrapTopAndBottom/>
            <wp:docPr id="939074923" name="圖片 1" descr="一張含有 哺乳動物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74923" name="圖片 1" descr="一張含有 哺乳動物, 文字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87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BC5365" w14:textId="4952B90B" w:rsidR="004E7FB3" w:rsidRDefault="004E7FB3" w:rsidP="002C3451">
      <w:pPr>
        <w:widowControl/>
        <w:adjustRightInd/>
        <w:spacing w:line="240" w:lineRule="auto"/>
        <w:ind w:firstLine="480"/>
        <w:textAlignment w:val="auto"/>
        <w:rPr>
          <w:rFonts w:eastAsia="標楷體"/>
          <w:lang w:eastAsia="zh-HK"/>
        </w:rPr>
      </w:pPr>
    </w:p>
    <w:p w14:paraId="5CC73A5C" w14:textId="437BB42D" w:rsidR="005F7C64" w:rsidRDefault="005F7C64" w:rsidP="002C3451">
      <w:pPr>
        <w:widowControl/>
        <w:adjustRightInd/>
        <w:spacing w:line="240" w:lineRule="auto"/>
        <w:ind w:firstLine="480"/>
        <w:textAlignment w:val="auto"/>
        <w:rPr>
          <w:rFonts w:eastAsia="標楷體"/>
          <w:lang w:eastAsia="zh-HK"/>
        </w:rPr>
      </w:pPr>
      <w:r>
        <w:rPr>
          <w:rFonts w:eastAsia="標楷體" w:hint="eastAsia"/>
          <w:lang w:eastAsia="zh-HK"/>
        </w:rPr>
        <w:lastRenderedPageBreak/>
        <w:t>範例</w:t>
      </w:r>
      <w:r w:rsidR="00494DAC">
        <w:rPr>
          <w:rFonts w:eastAsia="標楷體" w:hint="eastAsia"/>
          <w:lang w:eastAsia="zh-HK"/>
        </w:rPr>
        <w:t>一</w:t>
      </w:r>
      <w:r w:rsidR="00494DAC" w:rsidRPr="00044527">
        <w:rPr>
          <w:rFonts w:eastAsia="標楷體" w:hint="eastAsia"/>
          <w:lang w:eastAsia="zh-HK"/>
        </w:rPr>
        <w:t>為</w:t>
      </w:r>
      <w:r w:rsidR="00FA0228">
        <w:rPr>
          <w:rFonts w:eastAsia="標楷體" w:hint="eastAsia"/>
          <w:lang w:eastAsia="zh-HK"/>
        </w:rPr>
        <w:t>影像直方圖</w:t>
      </w:r>
      <w:r w:rsidR="00B53DAE">
        <w:rPr>
          <w:rFonts w:eastAsia="標楷體" w:hint="eastAsia"/>
          <w:lang w:eastAsia="zh-HK"/>
        </w:rPr>
        <w:t>均化</w:t>
      </w:r>
      <w:r w:rsidR="00915278">
        <w:rPr>
          <w:rFonts w:eastAsia="標楷體" w:hint="eastAsia"/>
          <w:lang w:eastAsia="zh-HK"/>
        </w:rPr>
        <w:t>之測試結果。左</w:t>
      </w:r>
      <w:r w:rsidR="00B53DAE">
        <w:rPr>
          <w:rFonts w:eastAsia="標楷體" w:hint="eastAsia"/>
          <w:lang w:eastAsia="zh-HK"/>
        </w:rPr>
        <w:t>上</w:t>
      </w:r>
      <w:r w:rsidR="00915278">
        <w:rPr>
          <w:rFonts w:eastAsia="標楷體" w:hint="eastAsia"/>
          <w:lang w:eastAsia="zh-HK"/>
        </w:rPr>
        <w:t>圖為</w:t>
      </w:r>
      <w:r w:rsidR="00915278">
        <w:rPr>
          <w:rFonts w:eastAsia="標楷體" w:hint="eastAsia"/>
        </w:rPr>
        <w:t>.</w:t>
      </w:r>
      <w:r w:rsidR="00915278">
        <w:rPr>
          <w:rFonts w:eastAsia="標楷體"/>
          <w:lang w:eastAsia="zh-HK"/>
        </w:rPr>
        <w:t>jpg</w:t>
      </w:r>
      <w:r w:rsidR="00915278">
        <w:rPr>
          <w:rFonts w:eastAsia="標楷體" w:hint="eastAsia"/>
          <w:lang w:eastAsia="zh-HK"/>
        </w:rPr>
        <w:t>檔案，</w:t>
      </w:r>
      <w:r w:rsidR="00B53DAE">
        <w:rPr>
          <w:rFonts w:eastAsia="標楷體" w:hint="eastAsia"/>
          <w:lang w:eastAsia="zh-HK"/>
        </w:rPr>
        <w:t>左下</w:t>
      </w:r>
      <w:r w:rsidR="00915278">
        <w:rPr>
          <w:rFonts w:eastAsia="標楷體" w:hint="eastAsia"/>
          <w:lang w:eastAsia="zh-HK"/>
        </w:rPr>
        <w:t>圖為</w:t>
      </w:r>
      <w:r w:rsidR="000E034F">
        <w:rPr>
          <w:rFonts w:eastAsia="標楷體" w:hint="eastAsia"/>
          <w:lang w:eastAsia="zh-HK"/>
        </w:rPr>
        <w:t>該圖之直方圖；右上圖為均化後之</w:t>
      </w:r>
      <w:r w:rsidR="00915278">
        <w:rPr>
          <w:rFonts w:eastAsia="標楷體" w:hint="eastAsia"/>
          <w:lang w:eastAsia="zh-HK"/>
        </w:rPr>
        <w:t>輸出</w:t>
      </w:r>
      <w:r w:rsidR="000E034F">
        <w:rPr>
          <w:rFonts w:eastAsia="標楷體" w:hint="eastAsia"/>
          <w:lang w:eastAsia="zh-HK"/>
        </w:rPr>
        <w:t>結果，右下圖為均化後之直方圖</w:t>
      </w:r>
      <w:r w:rsidR="00494DAC" w:rsidRPr="00B246CC">
        <w:rPr>
          <w:rFonts w:eastAsia="標楷體" w:hint="eastAsia"/>
          <w:lang w:eastAsia="zh-HK"/>
        </w:rPr>
        <w:t>。</w:t>
      </w:r>
    </w:p>
    <w:p w14:paraId="42BA2A9D" w14:textId="77777777" w:rsidR="004E7FB3" w:rsidRDefault="004E7FB3" w:rsidP="002C3451">
      <w:pPr>
        <w:widowControl/>
        <w:adjustRightInd/>
        <w:spacing w:line="240" w:lineRule="auto"/>
        <w:ind w:firstLine="480"/>
        <w:textAlignment w:val="auto"/>
        <w:rPr>
          <w:rFonts w:eastAsia="標楷體" w:hint="eastAsia"/>
          <w:lang w:eastAsia="zh-HK"/>
        </w:rPr>
      </w:pPr>
    </w:p>
    <w:p w14:paraId="6216BCD4" w14:textId="5FFC9045" w:rsidR="00D27070" w:rsidRDefault="004E7FB3" w:rsidP="004E7FB3">
      <w:pPr>
        <w:widowControl/>
        <w:adjustRightInd/>
        <w:spacing w:line="240" w:lineRule="auto"/>
        <w:jc w:val="center"/>
        <w:textAlignment w:val="auto"/>
        <w:rPr>
          <w:rFonts w:eastAsia="標楷體"/>
          <w:lang w:eastAsia="zh-HK"/>
        </w:rPr>
      </w:pPr>
      <w:r w:rsidRPr="004E7FB3">
        <w:rPr>
          <w:rFonts w:eastAsia="標楷體"/>
          <w:lang w:eastAsia="zh-HK"/>
        </w:rPr>
        <w:drawing>
          <wp:inline distT="0" distB="0" distL="0" distR="0" wp14:anchorId="77378267" wp14:editId="494A219E">
            <wp:extent cx="4292174" cy="3880236"/>
            <wp:effectExtent l="0" t="0" r="0" b="6350"/>
            <wp:docPr id="450547040" name="圖片 1" descr="一張含有 文字, 螢幕擷取畫面, 橫向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47040" name="圖片 1" descr="一張含有 文字, 螢幕擷取畫面, 橫向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501" cy="388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EFF4" w14:textId="6CEFC063" w:rsidR="009F4DD8" w:rsidRPr="00BD3D19" w:rsidRDefault="00334051" w:rsidP="00BD3D19">
      <w:pPr>
        <w:widowControl/>
        <w:adjustRightInd/>
        <w:spacing w:line="240" w:lineRule="auto"/>
        <w:ind w:firstLine="480"/>
        <w:textAlignment w:val="auto"/>
        <w:rPr>
          <w:rFonts w:eastAsia="標楷體"/>
          <w:lang w:eastAsia="zh-HK"/>
        </w:rPr>
      </w:pPr>
      <w:r>
        <w:rPr>
          <w:rFonts w:eastAsia="標楷體" w:hint="eastAsia"/>
          <w:lang w:eastAsia="zh-HK"/>
        </w:rPr>
        <w:t>範例二</w:t>
      </w:r>
      <w:r w:rsidR="00E86D36" w:rsidRPr="00044527">
        <w:rPr>
          <w:rFonts w:eastAsia="標楷體" w:hint="eastAsia"/>
          <w:lang w:eastAsia="zh-HK"/>
        </w:rPr>
        <w:t>為</w:t>
      </w:r>
      <w:r w:rsidR="00E86D36">
        <w:rPr>
          <w:rFonts w:eastAsia="標楷體" w:hint="eastAsia"/>
          <w:lang w:eastAsia="zh-HK"/>
        </w:rPr>
        <w:t>影像直方圖</w:t>
      </w:r>
      <w:r w:rsidR="0057426F">
        <w:rPr>
          <w:rFonts w:eastAsia="標楷體" w:hint="eastAsia"/>
          <w:lang w:eastAsia="zh-HK"/>
        </w:rPr>
        <w:t>均化</w:t>
      </w:r>
      <w:r w:rsidR="00E86D36">
        <w:rPr>
          <w:rFonts w:eastAsia="標楷體" w:hint="eastAsia"/>
          <w:lang w:eastAsia="zh-HK"/>
        </w:rPr>
        <w:t>之測試結果。左圖為</w:t>
      </w:r>
      <w:r w:rsidR="00E86D36">
        <w:rPr>
          <w:rFonts w:eastAsia="標楷體" w:hint="eastAsia"/>
        </w:rPr>
        <w:t>.</w:t>
      </w:r>
      <w:r w:rsidR="004E7FB3">
        <w:rPr>
          <w:rFonts w:eastAsia="標楷體" w:hint="eastAsia"/>
          <w:lang w:eastAsia="zh-HK"/>
        </w:rPr>
        <w:t>p</w:t>
      </w:r>
      <w:r w:rsidR="004E7FB3">
        <w:rPr>
          <w:rFonts w:eastAsia="標楷體"/>
          <w:lang w:eastAsia="zh-HK"/>
        </w:rPr>
        <w:t>pm</w:t>
      </w:r>
      <w:r w:rsidR="00E86D36">
        <w:rPr>
          <w:rFonts w:eastAsia="標楷體" w:hint="eastAsia"/>
          <w:lang w:eastAsia="zh-HK"/>
        </w:rPr>
        <w:t>檔案，</w:t>
      </w:r>
      <w:r w:rsidR="0057426F">
        <w:rPr>
          <w:rFonts w:eastAsia="標楷體" w:hint="eastAsia"/>
          <w:lang w:eastAsia="zh-HK"/>
        </w:rPr>
        <w:t>左下圖為該圖之直方圖；右上圖為均化後之輸出結果，右下圖為均化後之直方圖</w:t>
      </w:r>
      <w:r w:rsidR="0057426F" w:rsidRPr="00B246CC">
        <w:rPr>
          <w:rFonts w:eastAsia="標楷體" w:hint="eastAsia"/>
          <w:lang w:eastAsia="zh-HK"/>
        </w:rPr>
        <w:t>。</w:t>
      </w:r>
    </w:p>
    <w:p w14:paraId="2B401C70" w14:textId="5BD495C2" w:rsidR="00FF1180" w:rsidRDefault="004E7FB3" w:rsidP="004E7FB3">
      <w:pPr>
        <w:widowControl/>
        <w:adjustRightInd/>
        <w:spacing w:line="240" w:lineRule="auto"/>
        <w:ind w:firstLine="480"/>
        <w:jc w:val="center"/>
        <w:textAlignment w:val="auto"/>
        <w:rPr>
          <w:rFonts w:eastAsia="標楷體"/>
          <w:lang w:eastAsia="zh-HK"/>
        </w:rPr>
      </w:pPr>
      <w:r w:rsidRPr="004E7FB3">
        <w:rPr>
          <w:rFonts w:eastAsia="標楷體"/>
          <w:lang w:eastAsia="zh-HK"/>
        </w:rPr>
        <w:drawing>
          <wp:inline distT="0" distB="0" distL="0" distR="0" wp14:anchorId="05822AD7" wp14:editId="6209E589">
            <wp:extent cx="4150581" cy="3736298"/>
            <wp:effectExtent l="0" t="0" r="2540" b="0"/>
            <wp:docPr id="1868785287" name="圖片 1" descr="一張含有 文字, 螢幕擷取畫面, 天空, 船隻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785287" name="圖片 1" descr="一張含有 文字, 螢幕擷取畫面, 天空, 船隻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8597" cy="374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C263" w14:textId="6ACE54C4" w:rsidR="00FF1180" w:rsidRDefault="00FF1180" w:rsidP="002C3451">
      <w:pPr>
        <w:snapToGrid w:val="0"/>
        <w:spacing w:line="360" w:lineRule="exact"/>
        <w:ind w:firstLine="480"/>
        <w:rPr>
          <w:rFonts w:eastAsia="標楷體"/>
          <w:lang w:eastAsia="zh-HK"/>
        </w:rPr>
      </w:pPr>
    </w:p>
    <w:p w14:paraId="00C7DE6B" w14:textId="5DF1ECF4" w:rsidR="00D5003F" w:rsidRDefault="00334051" w:rsidP="004E7FB3">
      <w:pPr>
        <w:widowControl/>
        <w:adjustRightInd/>
        <w:spacing w:line="240" w:lineRule="auto"/>
        <w:ind w:firstLine="480"/>
        <w:textAlignment w:val="auto"/>
        <w:rPr>
          <w:rFonts w:eastAsia="標楷體" w:hint="eastAsia"/>
          <w:lang w:eastAsia="zh-HK"/>
        </w:rPr>
      </w:pPr>
      <w:r>
        <w:rPr>
          <w:rFonts w:eastAsia="標楷體" w:hint="eastAsia"/>
          <w:lang w:eastAsia="zh-HK"/>
        </w:rPr>
        <w:t>範例三</w:t>
      </w:r>
      <w:r w:rsidR="00E86D36" w:rsidRPr="00044527">
        <w:rPr>
          <w:rFonts w:eastAsia="標楷體" w:hint="eastAsia"/>
          <w:lang w:eastAsia="zh-HK"/>
        </w:rPr>
        <w:t>為</w:t>
      </w:r>
      <w:r w:rsidR="00E86D36">
        <w:rPr>
          <w:rFonts w:eastAsia="標楷體" w:hint="eastAsia"/>
          <w:lang w:eastAsia="zh-HK"/>
        </w:rPr>
        <w:t>影像直方圖</w:t>
      </w:r>
      <w:r w:rsidR="0057426F">
        <w:rPr>
          <w:rFonts w:eastAsia="標楷體" w:hint="eastAsia"/>
          <w:lang w:eastAsia="zh-HK"/>
        </w:rPr>
        <w:t>均化</w:t>
      </w:r>
      <w:r w:rsidR="00E86D36">
        <w:rPr>
          <w:rFonts w:eastAsia="標楷體" w:hint="eastAsia"/>
          <w:lang w:eastAsia="zh-HK"/>
        </w:rPr>
        <w:t>之測試結果。左圖為</w:t>
      </w:r>
      <w:r w:rsidR="00E86D36">
        <w:rPr>
          <w:rFonts w:eastAsia="標楷體" w:hint="eastAsia"/>
        </w:rPr>
        <w:t>.</w:t>
      </w:r>
      <w:r w:rsidR="00B50AF8">
        <w:rPr>
          <w:rFonts w:eastAsia="標楷體"/>
          <w:lang w:eastAsia="zh-HK"/>
        </w:rPr>
        <w:t>bmp</w:t>
      </w:r>
      <w:r w:rsidR="00E86D36">
        <w:rPr>
          <w:rFonts w:eastAsia="標楷體" w:hint="eastAsia"/>
          <w:lang w:eastAsia="zh-HK"/>
        </w:rPr>
        <w:t>檔案，</w:t>
      </w:r>
      <w:r w:rsidR="0057426F">
        <w:rPr>
          <w:rFonts w:eastAsia="標楷體" w:hint="eastAsia"/>
          <w:lang w:eastAsia="zh-HK"/>
        </w:rPr>
        <w:t>左下圖為該圖之直方圖；右上圖為均化後之輸出結果，右下圖為均化後之直方圖</w:t>
      </w:r>
      <w:r w:rsidR="0057426F" w:rsidRPr="00B246CC">
        <w:rPr>
          <w:rFonts w:eastAsia="標楷體" w:hint="eastAsia"/>
          <w:lang w:eastAsia="zh-HK"/>
        </w:rPr>
        <w:t>。</w:t>
      </w:r>
    </w:p>
    <w:p w14:paraId="524FFB63" w14:textId="77777777" w:rsidR="003A2725" w:rsidRDefault="004A058A" w:rsidP="00421A11">
      <w:pPr>
        <w:numPr>
          <w:ilvl w:val="0"/>
          <w:numId w:val="8"/>
        </w:numPr>
        <w:snapToGrid w:val="0"/>
        <w:spacing w:line="360" w:lineRule="exact"/>
        <w:ind w:left="567" w:hanging="567"/>
        <w:rPr>
          <w:rFonts w:eastAsia="標楷體"/>
          <w:lang w:eastAsia="zh-HK"/>
        </w:rPr>
      </w:pPr>
      <w:r w:rsidRPr="00730908">
        <w:rPr>
          <w:rFonts w:eastAsia="標楷體" w:hint="eastAsia"/>
          <w:lang w:eastAsia="zh-HK"/>
        </w:rPr>
        <w:lastRenderedPageBreak/>
        <w:t>程式撰寫心得</w:t>
      </w:r>
      <w:r w:rsidRPr="00730908">
        <w:rPr>
          <w:rFonts w:eastAsia="標楷體" w:hint="eastAsia"/>
        </w:rPr>
        <w:t>(</w:t>
      </w:r>
      <w:r w:rsidRPr="00730908">
        <w:rPr>
          <w:rFonts w:eastAsia="標楷體" w:hint="eastAsia"/>
          <w:lang w:eastAsia="zh-HK"/>
        </w:rPr>
        <w:t>至少</w:t>
      </w:r>
      <w:r w:rsidRPr="00730908">
        <w:rPr>
          <w:rFonts w:eastAsia="標楷體" w:hint="eastAsia"/>
        </w:rPr>
        <w:t>100</w:t>
      </w:r>
      <w:r w:rsidRPr="00730908">
        <w:rPr>
          <w:rFonts w:eastAsia="標楷體" w:hint="eastAsia"/>
          <w:lang w:eastAsia="zh-HK"/>
        </w:rPr>
        <w:t>字</w:t>
      </w:r>
      <w:r w:rsidRPr="00730908">
        <w:rPr>
          <w:rFonts w:eastAsia="標楷體" w:hint="eastAsia"/>
        </w:rPr>
        <w:t>)</w:t>
      </w:r>
    </w:p>
    <w:p w14:paraId="0534F525" w14:textId="626FCB22" w:rsidR="00421A11" w:rsidRPr="008322D8" w:rsidRDefault="00971F9C" w:rsidP="00A8560B">
      <w:pPr>
        <w:tabs>
          <w:tab w:val="left" w:pos="7305"/>
        </w:tabs>
        <w:snapToGrid w:val="0"/>
        <w:spacing w:line="360" w:lineRule="exact"/>
        <w:ind w:left="567"/>
        <w:rPr>
          <w:rFonts w:eastAsia="標楷體"/>
          <w:lang w:eastAsia="zh-HK"/>
        </w:rPr>
      </w:pPr>
      <w:r>
        <w:rPr>
          <w:rFonts w:eastAsia="標楷體" w:hint="eastAsia"/>
          <w:lang w:eastAsia="zh-HK"/>
        </w:rPr>
        <w:t>這次的作業只要有釐清課本上的演算法公式，知道他一步一步在做什麼，再依照公式需求寫出程式，相較前幾次作業來說，我個人覺得還算簡單，也沒有花費太多時間</w:t>
      </w:r>
      <w:r w:rsidR="00A657E8">
        <w:rPr>
          <w:rFonts w:eastAsia="標楷體" w:hint="eastAsia"/>
          <w:lang w:eastAsia="zh-HK"/>
        </w:rPr>
        <w:t>，雖然功能簡單但是我覺得以實用性來說還不錯，</w:t>
      </w:r>
      <w:r w:rsidR="008322D8">
        <w:rPr>
          <w:rFonts w:eastAsia="標楷體" w:hint="eastAsia"/>
          <w:lang w:eastAsia="zh-HK"/>
        </w:rPr>
        <w:t>之後專題有可能會使用到</w:t>
      </w:r>
      <w:r w:rsidR="00C529B8">
        <w:rPr>
          <w:rFonts w:eastAsia="標楷體" w:hint="eastAsia"/>
          <w:lang w:eastAsia="zh-HK"/>
        </w:rPr>
        <w:t>，是一個好工具！</w:t>
      </w:r>
    </w:p>
    <w:sectPr w:rsidR="00421A11" w:rsidRPr="008322D8">
      <w:pgSz w:w="11906" w:h="16838"/>
      <w:pgMar w:top="1134" w:right="1134" w:bottom="1134" w:left="1134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74B30" w14:textId="77777777" w:rsidR="004C2551" w:rsidRDefault="004C2551" w:rsidP="00AB7CE7">
      <w:pPr>
        <w:spacing w:line="240" w:lineRule="auto"/>
      </w:pPr>
      <w:r>
        <w:separator/>
      </w:r>
    </w:p>
  </w:endnote>
  <w:endnote w:type="continuationSeparator" w:id="0">
    <w:p w14:paraId="4819D6D6" w14:textId="77777777" w:rsidR="004C2551" w:rsidRDefault="004C2551" w:rsidP="00AB7C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B4C22" w14:textId="77777777" w:rsidR="004C2551" w:rsidRDefault="004C2551" w:rsidP="00AB7CE7">
      <w:pPr>
        <w:spacing w:line="240" w:lineRule="auto"/>
      </w:pPr>
      <w:r>
        <w:separator/>
      </w:r>
    </w:p>
  </w:footnote>
  <w:footnote w:type="continuationSeparator" w:id="0">
    <w:p w14:paraId="60C79616" w14:textId="77777777" w:rsidR="004C2551" w:rsidRDefault="004C2551" w:rsidP="00AB7C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470E"/>
    <w:multiLevelType w:val="hybridMultilevel"/>
    <w:tmpl w:val="BA446F08"/>
    <w:lvl w:ilvl="0" w:tplc="C0E221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" w15:restartNumberingAfterBreak="0">
    <w:nsid w:val="12DD5923"/>
    <w:multiLevelType w:val="hybridMultilevel"/>
    <w:tmpl w:val="44F0216C"/>
    <w:lvl w:ilvl="0" w:tplc="10F844FE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" w15:restartNumberingAfterBreak="0">
    <w:nsid w:val="14EA0F89"/>
    <w:multiLevelType w:val="hybridMultilevel"/>
    <w:tmpl w:val="08BEDA3C"/>
    <w:lvl w:ilvl="0" w:tplc="CD9EB568">
      <w:start w:val="1"/>
      <w:numFmt w:val="lowerLetter"/>
      <w:lvlText w:val="%1."/>
      <w:lvlJc w:val="left"/>
      <w:pPr>
        <w:ind w:left="1200" w:hanging="480"/>
      </w:pPr>
      <w:rPr>
        <w:rFonts w:ascii="Times New Roman" w:eastAsia="標楷體" w:hAnsi="Times New Roman" w:cs="Times New Roman"/>
      </w:rPr>
    </w:lvl>
    <w:lvl w:ilvl="1" w:tplc="BFEAF026">
      <w:start w:val="1"/>
      <w:numFmt w:val="lowerLetter"/>
      <w:lvlText w:val="%2."/>
      <w:lvlJc w:val="left"/>
      <w:pPr>
        <w:ind w:left="1680" w:hanging="480"/>
      </w:pPr>
      <w:rPr>
        <w:rFonts w:ascii="Times New Roman" w:eastAsia="標楷體" w:hAnsi="Times New Roman" w:cs="Times New Roman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1913227F"/>
    <w:multiLevelType w:val="hybridMultilevel"/>
    <w:tmpl w:val="3F5C3390"/>
    <w:lvl w:ilvl="0" w:tplc="5B902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B542824"/>
    <w:multiLevelType w:val="hybridMultilevel"/>
    <w:tmpl w:val="9C840784"/>
    <w:lvl w:ilvl="0" w:tplc="BA365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25404A31"/>
    <w:multiLevelType w:val="hybridMultilevel"/>
    <w:tmpl w:val="7938F082"/>
    <w:lvl w:ilvl="0" w:tplc="FE687B60">
      <w:start w:val="1"/>
      <w:numFmt w:val="lowerLetter"/>
      <w:lvlText w:val="(%1)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87" w:hanging="480"/>
      </w:pPr>
    </w:lvl>
    <w:lvl w:ilvl="2" w:tplc="0409001B" w:tentative="1">
      <w:start w:val="1"/>
      <w:numFmt w:val="lowerRoman"/>
      <w:lvlText w:val="%3."/>
      <w:lvlJc w:val="right"/>
      <w:pPr>
        <w:ind w:left="2367" w:hanging="480"/>
      </w:pPr>
    </w:lvl>
    <w:lvl w:ilvl="3" w:tplc="0409000F" w:tentative="1">
      <w:start w:val="1"/>
      <w:numFmt w:val="decimal"/>
      <w:lvlText w:val="%4."/>
      <w:lvlJc w:val="left"/>
      <w:pPr>
        <w:ind w:left="28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27" w:hanging="480"/>
      </w:pPr>
    </w:lvl>
    <w:lvl w:ilvl="5" w:tplc="0409001B" w:tentative="1">
      <w:start w:val="1"/>
      <w:numFmt w:val="lowerRoman"/>
      <w:lvlText w:val="%6."/>
      <w:lvlJc w:val="right"/>
      <w:pPr>
        <w:ind w:left="3807" w:hanging="480"/>
      </w:pPr>
    </w:lvl>
    <w:lvl w:ilvl="6" w:tplc="0409000F" w:tentative="1">
      <w:start w:val="1"/>
      <w:numFmt w:val="decimal"/>
      <w:lvlText w:val="%7."/>
      <w:lvlJc w:val="left"/>
      <w:pPr>
        <w:ind w:left="42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67" w:hanging="480"/>
      </w:pPr>
    </w:lvl>
    <w:lvl w:ilvl="8" w:tplc="0409001B" w:tentative="1">
      <w:start w:val="1"/>
      <w:numFmt w:val="lowerRoman"/>
      <w:lvlText w:val="%9."/>
      <w:lvlJc w:val="right"/>
      <w:pPr>
        <w:ind w:left="5247" w:hanging="480"/>
      </w:pPr>
    </w:lvl>
  </w:abstractNum>
  <w:abstractNum w:abstractNumId="6" w15:restartNumberingAfterBreak="0">
    <w:nsid w:val="39C16A2E"/>
    <w:multiLevelType w:val="hybridMultilevel"/>
    <w:tmpl w:val="6E6A5EFA"/>
    <w:lvl w:ilvl="0" w:tplc="6A5E285A">
      <w:start w:val="1"/>
      <w:numFmt w:val="taiwaneseCountingThousand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3BE8018E"/>
    <w:multiLevelType w:val="hybridMultilevel"/>
    <w:tmpl w:val="B45CB064"/>
    <w:lvl w:ilvl="0" w:tplc="45425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5A970ED2"/>
    <w:multiLevelType w:val="hybridMultilevel"/>
    <w:tmpl w:val="BDF0407A"/>
    <w:lvl w:ilvl="0" w:tplc="E7F4F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 w15:restartNumberingAfterBreak="0">
    <w:nsid w:val="5BA75766"/>
    <w:multiLevelType w:val="hybridMultilevel"/>
    <w:tmpl w:val="9C840784"/>
    <w:lvl w:ilvl="0" w:tplc="BA365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602079A2"/>
    <w:multiLevelType w:val="hybridMultilevel"/>
    <w:tmpl w:val="7EA881DE"/>
    <w:lvl w:ilvl="0" w:tplc="970C309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1" w15:restartNumberingAfterBreak="0">
    <w:nsid w:val="731826E3"/>
    <w:multiLevelType w:val="hybridMultilevel"/>
    <w:tmpl w:val="DE4812F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97679F4"/>
    <w:multiLevelType w:val="hybridMultilevel"/>
    <w:tmpl w:val="D6F8A6D0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230240308">
    <w:abstractNumId w:val="10"/>
  </w:num>
  <w:num w:numId="2" w16cid:durableId="978417357">
    <w:abstractNumId w:val="3"/>
  </w:num>
  <w:num w:numId="3" w16cid:durableId="647637947">
    <w:abstractNumId w:val="12"/>
  </w:num>
  <w:num w:numId="4" w16cid:durableId="1030301672">
    <w:abstractNumId w:val="4"/>
  </w:num>
  <w:num w:numId="5" w16cid:durableId="1175418489">
    <w:abstractNumId w:val="7"/>
  </w:num>
  <w:num w:numId="6" w16cid:durableId="1987781466">
    <w:abstractNumId w:val="2"/>
  </w:num>
  <w:num w:numId="7" w16cid:durableId="1295604250">
    <w:abstractNumId w:val="6"/>
  </w:num>
  <w:num w:numId="8" w16cid:durableId="863635338">
    <w:abstractNumId w:val="11"/>
  </w:num>
  <w:num w:numId="9" w16cid:durableId="77755875">
    <w:abstractNumId w:val="1"/>
  </w:num>
  <w:num w:numId="10" w16cid:durableId="1554073929">
    <w:abstractNumId w:val="9"/>
  </w:num>
  <w:num w:numId="11" w16cid:durableId="1584683385">
    <w:abstractNumId w:val="8"/>
  </w:num>
  <w:num w:numId="12" w16cid:durableId="991982927">
    <w:abstractNumId w:val="0"/>
  </w:num>
  <w:num w:numId="13" w16cid:durableId="9248465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D3E"/>
    <w:rsid w:val="000101EB"/>
    <w:rsid w:val="000109E8"/>
    <w:rsid w:val="00011F0F"/>
    <w:rsid w:val="00017C73"/>
    <w:rsid w:val="000309BD"/>
    <w:rsid w:val="00035837"/>
    <w:rsid w:val="00037AFA"/>
    <w:rsid w:val="00043BDC"/>
    <w:rsid w:val="00044527"/>
    <w:rsid w:val="000462C5"/>
    <w:rsid w:val="00053638"/>
    <w:rsid w:val="00087FBE"/>
    <w:rsid w:val="000974C5"/>
    <w:rsid w:val="00097E18"/>
    <w:rsid w:val="00097F18"/>
    <w:rsid w:val="000B7FE6"/>
    <w:rsid w:val="000D5A54"/>
    <w:rsid w:val="000E034F"/>
    <w:rsid w:val="000E6B90"/>
    <w:rsid w:val="00101ECA"/>
    <w:rsid w:val="00114D92"/>
    <w:rsid w:val="00117AE1"/>
    <w:rsid w:val="00126111"/>
    <w:rsid w:val="001347CF"/>
    <w:rsid w:val="00137681"/>
    <w:rsid w:val="00141843"/>
    <w:rsid w:val="001647F9"/>
    <w:rsid w:val="0016551D"/>
    <w:rsid w:val="00167B79"/>
    <w:rsid w:val="001714C9"/>
    <w:rsid w:val="00172732"/>
    <w:rsid w:val="00177A4F"/>
    <w:rsid w:val="001859C6"/>
    <w:rsid w:val="001A1410"/>
    <w:rsid w:val="001A2F70"/>
    <w:rsid w:val="001A7503"/>
    <w:rsid w:val="001B1173"/>
    <w:rsid w:val="001C1266"/>
    <w:rsid w:val="001C3640"/>
    <w:rsid w:val="001D5D1A"/>
    <w:rsid w:val="001E1297"/>
    <w:rsid w:val="001F4468"/>
    <w:rsid w:val="00212390"/>
    <w:rsid w:val="00227193"/>
    <w:rsid w:val="002340E3"/>
    <w:rsid w:val="0024066C"/>
    <w:rsid w:val="00245F45"/>
    <w:rsid w:val="00256412"/>
    <w:rsid w:val="00256938"/>
    <w:rsid w:val="00263AAB"/>
    <w:rsid w:val="00273D52"/>
    <w:rsid w:val="00275B18"/>
    <w:rsid w:val="00290B2F"/>
    <w:rsid w:val="002A2CE9"/>
    <w:rsid w:val="002B599E"/>
    <w:rsid w:val="002C3451"/>
    <w:rsid w:val="002E1AD4"/>
    <w:rsid w:val="002E7571"/>
    <w:rsid w:val="002E7AB2"/>
    <w:rsid w:val="00311582"/>
    <w:rsid w:val="003176EF"/>
    <w:rsid w:val="003178E8"/>
    <w:rsid w:val="00334051"/>
    <w:rsid w:val="00340A76"/>
    <w:rsid w:val="003414F6"/>
    <w:rsid w:val="00341E35"/>
    <w:rsid w:val="0034480B"/>
    <w:rsid w:val="00353F60"/>
    <w:rsid w:val="0037614A"/>
    <w:rsid w:val="00382985"/>
    <w:rsid w:val="00384EE2"/>
    <w:rsid w:val="003960CC"/>
    <w:rsid w:val="003A2725"/>
    <w:rsid w:val="003B5B14"/>
    <w:rsid w:val="003C45D8"/>
    <w:rsid w:val="003D7033"/>
    <w:rsid w:val="003D7573"/>
    <w:rsid w:val="003E6D82"/>
    <w:rsid w:val="00402D75"/>
    <w:rsid w:val="00414266"/>
    <w:rsid w:val="00420298"/>
    <w:rsid w:val="00421A11"/>
    <w:rsid w:val="0042313A"/>
    <w:rsid w:val="00456518"/>
    <w:rsid w:val="00460D02"/>
    <w:rsid w:val="004612A9"/>
    <w:rsid w:val="004626F3"/>
    <w:rsid w:val="00463B3F"/>
    <w:rsid w:val="0046642C"/>
    <w:rsid w:val="00477DA6"/>
    <w:rsid w:val="004804DD"/>
    <w:rsid w:val="00492250"/>
    <w:rsid w:val="00494DAC"/>
    <w:rsid w:val="004A058A"/>
    <w:rsid w:val="004A3111"/>
    <w:rsid w:val="004B1FC7"/>
    <w:rsid w:val="004B2C03"/>
    <w:rsid w:val="004B49C0"/>
    <w:rsid w:val="004C04A3"/>
    <w:rsid w:val="004C2551"/>
    <w:rsid w:val="004C5AC2"/>
    <w:rsid w:val="004E1953"/>
    <w:rsid w:val="004E3C57"/>
    <w:rsid w:val="004E7FB3"/>
    <w:rsid w:val="004F3D7E"/>
    <w:rsid w:val="004F6DCC"/>
    <w:rsid w:val="005038BD"/>
    <w:rsid w:val="00527A8F"/>
    <w:rsid w:val="0053088C"/>
    <w:rsid w:val="005330D9"/>
    <w:rsid w:val="00534AA3"/>
    <w:rsid w:val="0055220D"/>
    <w:rsid w:val="0055335E"/>
    <w:rsid w:val="0057426F"/>
    <w:rsid w:val="005773F9"/>
    <w:rsid w:val="005808FD"/>
    <w:rsid w:val="00582A68"/>
    <w:rsid w:val="005849BD"/>
    <w:rsid w:val="00594FE6"/>
    <w:rsid w:val="005C6A64"/>
    <w:rsid w:val="005F7C64"/>
    <w:rsid w:val="006211D6"/>
    <w:rsid w:val="00626CA3"/>
    <w:rsid w:val="0063597A"/>
    <w:rsid w:val="006403EB"/>
    <w:rsid w:val="006463C8"/>
    <w:rsid w:val="00653820"/>
    <w:rsid w:val="00657D0D"/>
    <w:rsid w:val="00671973"/>
    <w:rsid w:val="0068489D"/>
    <w:rsid w:val="0069075E"/>
    <w:rsid w:val="006A33E6"/>
    <w:rsid w:val="006B740E"/>
    <w:rsid w:val="006D1141"/>
    <w:rsid w:val="006F6F83"/>
    <w:rsid w:val="007124BD"/>
    <w:rsid w:val="007438A7"/>
    <w:rsid w:val="007534F8"/>
    <w:rsid w:val="00771257"/>
    <w:rsid w:val="00775766"/>
    <w:rsid w:val="007802CE"/>
    <w:rsid w:val="00784C3F"/>
    <w:rsid w:val="007B03BC"/>
    <w:rsid w:val="007B6B10"/>
    <w:rsid w:val="007C0AC8"/>
    <w:rsid w:val="007C104D"/>
    <w:rsid w:val="007C4FC9"/>
    <w:rsid w:val="007D3DCE"/>
    <w:rsid w:val="007E39BF"/>
    <w:rsid w:val="008102DE"/>
    <w:rsid w:val="008300BD"/>
    <w:rsid w:val="008322D8"/>
    <w:rsid w:val="00844D97"/>
    <w:rsid w:val="00851193"/>
    <w:rsid w:val="00854C4C"/>
    <w:rsid w:val="00857FE8"/>
    <w:rsid w:val="00876197"/>
    <w:rsid w:val="00882FD3"/>
    <w:rsid w:val="0089541E"/>
    <w:rsid w:val="008A35F0"/>
    <w:rsid w:val="008C61D4"/>
    <w:rsid w:val="008C6BF1"/>
    <w:rsid w:val="008D184E"/>
    <w:rsid w:val="00905CCD"/>
    <w:rsid w:val="009124DF"/>
    <w:rsid w:val="00915278"/>
    <w:rsid w:val="0092779B"/>
    <w:rsid w:val="00965F3B"/>
    <w:rsid w:val="00971F9C"/>
    <w:rsid w:val="00974D02"/>
    <w:rsid w:val="00980EE7"/>
    <w:rsid w:val="00985929"/>
    <w:rsid w:val="00986029"/>
    <w:rsid w:val="009D3F14"/>
    <w:rsid w:val="009F4DD8"/>
    <w:rsid w:val="00A25788"/>
    <w:rsid w:val="00A4186A"/>
    <w:rsid w:val="00A45885"/>
    <w:rsid w:val="00A45E73"/>
    <w:rsid w:val="00A55968"/>
    <w:rsid w:val="00A657E8"/>
    <w:rsid w:val="00A7114B"/>
    <w:rsid w:val="00A75731"/>
    <w:rsid w:val="00A8560B"/>
    <w:rsid w:val="00A92118"/>
    <w:rsid w:val="00AB7CE7"/>
    <w:rsid w:val="00AD69D1"/>
    <w:rsid w:val="00AD7066"/>
    <w:rsid w:val="00AE2610"/>
    <w:rsid w:val="00AE262D"/>
    <w:rsid w:val="00AE79A6"/>
    <w:rsid w:val="00AF50E3"/>
    <w:rsid w:val="00AF5394"/>
    <w:rsid w:val="00B060E5"/>
    <w:rsid w:val="00B1363A"/>
    <w:rsid w:val="00B16DE3"/>
    <w:rsid w:val="00B21EBA"/>
    <w:rsid w:val="00B246CC"/>
    <w:rsid w:val="00B307DC"/>
    <w:rsid w:val="00B333F5"/>
    <w:rsid w:val="00B50AF8"/>
    <w:rsid w:val="00B53DAE"/>
    <w:rsid w:val="00B64F4B"/>
    <w:rsid w:val="00B6655D"/>
    <w:rsid w:val="00B86538"/>
    <w:rsid w:val="00B94544"/>
    <w:rsid w:val="00BA36B5"/>
    <w:rsid w:val="00BA4FAF"/>
    <w:rsid w:val="00BB2E1B"/>
    <w:rsid w:val="00BC6688"/>
    <w:rsid w:val="00BD3D19"/>
    <w:rsid w:val="00BD7045"/>
    <w:rsid w:val="00BF47E1"/>
    <w:rsid w:val="00C0066A"/>
    <w:rsid w:val="00C0153C"/>
    <w:rsid w:val="00C01634"/>
    <w:rsid w:val="00C16638"/>
    <w:rsid w:val="00C20A6F"/>
    <w:rsid w:val="00C30D00"/>
    <w:rsid w:val="00C31EC4"/>
    <w:rsid w:val="00C41E96"/>
    <w:rsid w:val="00C4742F"/>
    <w:rsid w:val="00C529B8"/>
    <w:rsid w:val="00C85A6E"/>
    <w:rsid w:val="00C8616D"/>
    <w:rsid w:val="00C930A0"/>
    <w:rsid w:val="00CA5CA3"/>
    <w:rsid w:val="00CB3782"/>
    <w:rsid w:val="00CB646F"/>
    <w:rsid w:val="00CC7EE4"/>
    <w:rsid w:val="00D077B9"/>
    <w:rsid w:val="00D14E7F"/>
    <w:rsid w:val="00D17EEB"/>
    <w:rsid w:val="00D242F1"/>
    <w:rsid w:val="00D24D3E"/>
    <w:rsid w:val="00D250AA"/>
    <w:rsid w:val="00D27070"/>
    <w:rsid w:val="00D35069"/>
    <w:rsid w:val="00D366CA"/>
    <w:rsid w:val="00D4366F"/>
    <w:rsid w:val="00D5003F"/>
    <w:rsid w:val="00D571A5"/>
    <w:rsid w:val="00D84416"/>
    <w:rsid w:val="00D9612D"/>
    <w:rsid w:val="00DA2EB2"/>
    <w:rsid w:val="00DB2DE4"/>
    <w:rsid w:val="00DB6897"/>
    <w:rsid w:val="00DC271C"/>
    <w:rsid w:val="00DC653D"/>
    <w:rsid w:val="00DC6C50"/>
    <w:rsid w:val="00DE11AC"/>
    <w:rsid w:val="00DF064E"/>
    <w:rsid w:val="00DF12E5"/>
    <w:rsid w:val="00DF19D8"/>
    <w:rsid w:val="00E029F6"/>
    <w:rsid w:val="00E12A7C"/>
    <w:rsid w:val="00E175FB"/>
    <w:rsid w:val="00E204DF"/>
    <w:rsid w:val="00E22542"/>
    <w:rsid w:val="00E40665"/>
    <w:rsid w:val="00E57D65"/>
    <w:rsid w:val="00E60AD2"/>
    <w:rsid w:val="00E62B6D"/>
    <w:rsid w:val="00E71E27"/>
    <w:rsid w:val="00E86D36"/>
    <w:rsid w:val="00E91590"/>
    <w:rsid w:val="00EA1DBE"/>
    <w:rsid w:val="00EE2080"/>
    <w:rsid w:val="00EF0D94"/>
    <w:rsid w:val="00EF3E8B"/>
    <w:rsid w:val="00F02790"/>
    <w:rsid w:val="00F26575"/>
    <w:rsid w:val="00F5420E"/>
    <w:rsid w:val="00F54891"/>
    <w:rsid w:val="00F80833"/>
    <w:rsid w:val="00F80F25"/>
    <w:rsid w:val="00F83EFC"/>
    <w:rsid w:val="00F9005F"/>
    <w:rsid w:val="00FA0228"/>
    <w:rsid w:val="00FA0C52"/>
    <w:rsid w:val="00FA37AE"/>
    <w:rsid w:val="00FB3AF5"/>
    <w:rsid w:val="00FB5678"/>
    <w:rsid w:val="00FB7E6D"/>
    <w:rsid w:val="00FC2534"/>
    <w:rsid w:val="00FE688E"/>
    <w:rsid w:val="00FF1180"/>
    <w:rsid w:val="00FF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9A4DED"/>
  <w15:chartTrackingRefBased/>
  <w15:docId w15:val="{191E5140-9BAD-4902-B49E-A0DAFBA9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header"/>
    <w:basedOn w:val="a"/>
    <w:link w:val="a6"/>
    <w:rsid w:val="00AB7CE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rsid w:val="00AB7CE7"/>
  </w:style>
  <w:style w:type="paragraph" w:styleId="a7">
    <w:name w:val="footer"/>
    <w:basedOn w:val="a"/>
    <w:link w:val="a8"/>
    <w:rsid w:val="00AB7CE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rsid w:val="00AB7CE7"/>
  </w:style>
  <w:style w:type="paragraph" w:styleId="Web">
    <w:name w:val="Normal (Web)"/>
    <w:basedOn w:val="a"/>
    <w:uiPriority w:val="99"/>
    <w:unhideWhenUsed/>
    <w:rsid w:val="00657D0D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cs="新細明體"/>
      <w:szCs w:val="24"/>
    </w:rPr>
  </w:style>
  <w:style w:type="paragraph" w:styleId="a9">
    <w:name w:val="List Paragraph"/>
    <w:basedOn w:val="a"/>
    <w:uiPriority w:val="34"/>
    <w:qFormat/>
    <w:rsid w:val="007534F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2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C6ACC-3A60-43F5-90A3-E24622CC6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103</Words>
  <Characters>593</Characters>
  <Application>Microsoft Office Word</Application>
  <DocSecurity>0</DocSecurity>
  <Lines>4</Lines>
  <Paragraphs>1</Paragraphs>
  <ScaleCrop>false</ScaleCrop>
  <Company>師大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統計學</dc:title>
  <dc:subject/>
  <dc:creator>ICE</dc:creator>
  <cp:keywords/>
  <cp:lastModifiedBy>昱誠 陳</cp:lastModifiedBy>
  <cp:revision>3</cp:revision>
  <cp:lastPrinted>2022-11-19T19:42:00Z</cp:lastPrinted>
  <dcterms:created xsi:type="dcterms:W3CDTF">2023-11-15T16:49:00Z</dcterms:created>
  <dcterms:modified xsi:type="dcterms:W3CDTF">2023-11-15T16:59:00Z</dcterms:modified>
</cp:coreProperties>
</file>