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D7" w:rsidRDefault="00776A2C" w:rsidP="00776A2C">
      <w:pPr>
        <w:pStyle w:val="ListParagraph"/>
        <w:numPr>
          <w:ilvl w:val="0"/>
          <w:numId w:val="1"/>
        </w:numPr>
      </w:pPr>
      <w:r>
        <w:t>Turn the Puck on, press flat little yellow button. Tiny Led at the edge of the board flashes blue.</w:t>
      </w:r>
    </w:p>
    <w:p w:rsidR="00776A2C" w:rsidRDefault="00776A2C" w:rsidP="00776A2C">
      <w:pPr>
        <w:pStyle w:val="ListParagraph"/>
        <w:numPr>
          <w:ilvl w:val="1"/>
          <w:numId w:val="1"/>
        </w:numPr>
      </w:pPr>
      <w:r>
        <w:t>A hard press with a tactile sensation, click</w:t>
      </w:r>
    </w:p>
    <w:p w:rsidR="00776A2C" w:rsidRDefault="00776A2C" w:rsidP="00776A2C">
      <w:pPr>
        <w:pStyle w:val="ListParagraph"/>
        <w:numPr>
          <w:ilvl w:val="0"/>
          <w:numId w:val="1"/>
        </w:numPr>
      </w:pPr>
      <w:r>
        <w:t>Open: BST Device Gateway application (blue MT silhouette) on the/a smart hand held Android device.</w:t>
      </w:r>
      <w:r w:rsidR="00F338AD">
        <w:t xml:space="preserve"> [This can be acquired by any android device at </w:t>
      </w:r>
      <w:proofErr w:type="spellStart"/>
      <w:r w:rsidR="00F338AD">
        <w:t>google</w:t>
      </w:r>
      <w:proofErr w:type="spellEnd"/>
      <w:r w:rsidR="00F338AD">
        <w:t xml:space="preserve"> play store.]</w:t>
      </w:r>
    </w:p>
    <w:p w:rsidR="00776A2C" w:rsidRDefault="00F338AD" w:rsidP="00776A2C">
      <w:pPr>
        <w:pStyle w:val="ListParagraph"/>
        <w:numPr>
          <w:ilvl w:val="0"/>
          <w:numId w:val="1"/>
        </w:numPr>
      </w:pPr>
      <w:r>
        <w:t xml:space="preserve">Here we can cancel, and </w:t>
      </w:r>
      <w:r w:rsidR="00776A2C">
        <w:t>scan on the touch screen and we can use the back button of the Android device.</w:t>
      </w:r>
    </w:p>
    <w:p w:rsidR="00776A2C" w:rsidRDefault="00776A2C" w:rsidP="00776A2C">
      <w:pPr>
        <w:pStyle w:val="ListParagraph"/>
        <w:numPr>
          <w:ilvl w:val="1"/>
          <w:numId w:val="1"/>
        </w:numPr>
      </w:pPr>
      <w:r>
        <w:t>Cancel and scan detects  active Puck (ER Puck Logger 2)</w:t>
      </w:r>
    </w:p>
    <w:p w:rsidR="00776A2C" w:rsidRDefault="00776A2C" w:rsidP="00776A2C">
      <w:pPr>
        <w:pStyle w:val="ListParagraph"/>
        <w:numPr>
          <w:ilvl w:val="1"/>
          <w:numId w:val="1"/>
        </w:numPr>
      </w:pPr>
      <w:r>
        <w:t>If you have two on you can turn one off and cycle cancel and scan</w:t>
      </w:r>
    </w:p>
    <w:p w:rsidR="00F338AD" w:rsidRDefault="00F338AD" w:rsidP="00776A2C">
      <w:pPr>
        <w:pStyle w:val="ListParagraph"/>
        <w:numPr>
          <w:ilvl w:val="1"/>
          <w:numId w:val="1"/>
        </w:numPr>
      </w:pPr>
      <w:r>
        <w:t>Select by pressing the ER Puck Logger 2 label</w:t>
      </w:r>
    </w:p>
    <w:p w:rsidR="00F338AD" w:rsidRDefault="00F338AD" w:rsidP="00F338AD">
      <w:pPr>
        <w:pStyle w:val="ListParagraph"/>
        <w:numPr>
          <w:ilvl w:val="2"/>
          <w:numId w:val="1"/>
        </w:numPr>
      </w:pPr>
      <w:r>
        <w:t>This takes you into the active data recording screen</w:t>
      </w:r>
    </w:p>
    <w:p w:rsidR="00F338AD" w:rsidRDefault="00F338AD" w:rsidP="00F338AD">
      <w:pPr>
        <w:pStyle w:val="ListParagraph"/>
        <w:numPr>
          <w:ilvl w:val="3"/>
          <w:numId w:val="1"/>
        </w:numPr>
      </w:pPr>
      <w:r>
        <w:t>Press the back arrow of the android device to see and acquire Puck/s</w:t>
      </w:r>
    </w:p>
    <w:p w:rsidR="00F338AD" w:rsidRDefault="00F338AD" w:rsidP="00F338AD">
      <w:pPr>
        <w:pStyle w:val="ListParagraph"/>
        <w:numPr>
          <w:ilvl w:val="0"/>
          <w:numId w:val="1"/>
        </w:numPr>
      </w:pPr>
      <w:r>
        <w:t>Active data screen:</w:t>
      </w:r>
    </w:p>
    <w:p w:rsidR="00F338AD" w:rsidRDefault="00F338AD" w:rsidP="00F338AD">
      <w:pPr>
        <w:pStyle w:val="ListParagraph"/>
        <w:numPr>
          <w:ilvl w:val="1"/>
          <w:numId w:val="1"/>
        </w:numPr>
      </w:pPr>
      <w:r>
        <w:t>Select sample rate</w:t>
      </w:r>
    </w:p>
    <w:p w:rsidR="00030390" w:rsidRDefault="00030390" w:rsidP="00F338AD">
      <w:pPr>
        <w:pStyle w:val="ListParagraph"/>
        <w:numPr>
          <w:ilvl w:val="1"/>
          <w:numId w:val="1"/>
        </w:numPr>
      </w:pPr>
      <w:r>
        <w:t>Input a file preamble to identify data</w:t>
      </w:r>
    </w:p>
    <w:p w:rsidR="00F338AD" w:rsidRDefault="00F338AD" w:rsidP="00F338AD">
      <w:pPr>
        <w:pStyle w:val="ListParagraph"/>
        <w:numPr>
          <w:ilvl w:val="1"/>
          <w:numId w:val="1"/>
        </w:numPr>
      </w:pPr>
      <w:r>
        <w:t>Press Record when ready</w:t>
      </w:r>
    </w:p>
    <w:p w:rsidR="00776A2C" w:rsidRDefault="00F338AD" w:rsidP="00F338AD">
      <w:pPr>
        <w:pStyle w:val="ListParagraph"/>
        <w:numPr>
          <w:ilvl w:val="1"/>
          <w:numId w:val="1"/>
        </w:numPr>
      </w:pPr>
      <w:r>
        <w:t>Press stop when finished</w:t>
      </w:r>
    </w:p>
    <w:p w:rsidR="00B61B25" w:rsidRDefault="00B61B25" w:rsidP="00F338AD">
      <w:pPr>
        <w:pStyle w:val="ListParagraph"/>
        <w:numPr>
          <w:ilvl w:val="1"/>
          <w:numId w:val="1"/>
        </w:numPr>
      </w:pPr>
      <w:r>
        <w:t>repeat</w:t>
      </w:r>
    </w:p>
    <w:p w:rsidR="00030390" w:rsidRDefault="00030390" w:rsidP="00030390">
      <w:pPr>
        <w:pStyle w:val="ListParagraph"/>
        <w:numPr>
          <w:ilvl w:val="0"/>
          <w:numId w:val="1"/>
        </w:numPr>
      </w:pPr>
      <w:r>
        <w:t xml:space="preserve">Acquiring data off the hand held smart device, the device acts as a USB drive and only needs to be plugged into a PC through USB. Navigate to the folder DCIM. Where </w:t>
      </w:r>
      <w:r w:rsidR="00B61B25">
        <w:t>the file are located. If you do not see the files and they have not been removed power cycle the ZTE phone and re-plug into the PC.</w:t>
      </w:r>
    </w:p>
    <w:p w:rsidR="00F338AD" w:rsidRDefault="00F338AD" w:rsidP="00F338AD">
      <w:r>
        <w:t>ZTE pattern access:</w:t>
      </w:r>
    </w:p>
    <w:p w:rsidR="00F338AD" w:rsidRDefault="00F338AD" w:rsidP="00F338AD">
      <w:r>
        <w:t>Nine dots: start at the upper left, swipe diagonally down to the lower right and vertically up the right hand column like a check mark.</w:t>
      </w:r>
    </w:p>
    <w:p w:rsidR="00F338AD" w:rsidRDefault="00F338AD" w:rsidP="00F338AD"/>
    <w:p w:rsidR="00776A2C" w:rsidRDefault="00776A2C" w:rsidP="00776A2C">
      <w:pPr>
        <w:pStyle w:val="ListParagraph"/>
        <w:ind w:left="1440"/>
      </w:pPr>
    </w:p>
    <w:sectPr w:rsidR="00776A2C" w:rsidSect="00236D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B7E" w:rsidRDefault="00560B7E" w:rsidP="004804F9">
      <w:pPr>
        <w:spacing w:after="0" w:line="240" w:lineRule="auto"/>
      </w:pPr>
      <w:r>
        <w:separator/>
      </w:r>
    </w:p>
  </w:endnote>
  <w:endnote w:type="continuationSeparator" w:id="0">
    <w:p w:rsidR="00560B7E" w:rsidRDefault="00560B7E" w:rsidP="0048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B7E" w:rsidRDefault="00560B7E" w:rsidP="004804F9">
      <w:pPr>
        <w:spacing w:after="0" w:line="240" w:lineRule="auto"/>
      </w:pPr>
      <w:r>
        <w:separator/>
      </w:r>
    </w:p>
  </w:footnote>
  <w:footnote w:type="continuationSeparator" w:id="0">
    <w:p w:rsidR="00560B7E" w:rsidRDefault="00560B7E" w:rsidP="0048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4F9" w:rsidRPr="00D31079" w:rsidRDefault="004804F9" w:rsidP="004804F9">
    <w:pPr>
      <w:rPr>
        <w:sz w:val="24"/>
      </w:rPr>
    </w:pPr>
  </w:p>
  <w:p w:rsidR="004804F9" w:rsidRDefault="00EC09CF" w:rsidP="004804F9">
    <w:pPr>
      <w:rPr>
        <w:sz w:val="24"/>
      </w:rPr>
    </w:pPr>
    <w:r w:rsidRPr="00EC09CF">
      <w:rPr>
        <w:noProof/>
        <w:sz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17pt;margin-top:68.8pt;width:372pt;height:43.75pt;z-index:251667456;mso-position-horizontal-relative:page;mso-position-vertical-relative:page" filled="f" stroked="f">
          <v:textbox style="mso-next-textbox:#_x0000_s1042;mso-fit-shape-to-text:t">
            <w:txbxContent>
              <w:p w:rsidR="004804F9" w:rsidRPr="004739C2" w:rsidRDefault="004804F9" w:rsidP="004804F9">
                <w:pPr>
                  <w:pStyle w:val="Heading1"/>
                </w:pPr>
                <w:r w:rsidRPr="004739C2">
                  <w:t xml:space="preserve">Electronic </w:t>
                </w:r>
                <w:r w:rsidRPr="004A3C4E">
                  <w:t>Realization</w:t>
                </w:r>
                <w:r w:rsidRPr="004739C2">
                  <w:t xml:space="preserve"> llc</w:t>
                </w:r>
              </w:p>
            </w:txbxContent>
          </v:textbox>
          <w10:wrap type="square" anchorx="page" anchory="page"/>
        </v:shape>
      </w:pict>
    </w:r>
    <w:r w:rsidRPr="00EC09CF">
      <w:rPr>
        <w:noProof/>
        <w:sz w:val="16"/>
      </w:rPr>
      <w:pict>
        <v:shape id="_x0000_s1036" type="#_x0000_t202" style="position:absolute;margin-left:109.2pt;margin-top:654.75pt;width:80.8pt;height:63.05pt;z-index:251661312;mso-position-horizontal-relative:page;mso-position-vertical-relative:page" filled="f" stroked="f">
          <v:textbox style="mso-next-textbox:#_x0000_s1036;mso-fit-shape-to-text:t">
            <w:txbxContent>
              <w:p w:rsidR="004804F9" w:rsidRDefault="004804F9" w:rsidP="004804F9">
                <w:r>
                  <w:rPr>
                    <w:noProof/>
                  </w:rPr>
                  <w:drawing>
                    <wp:inline distT="0" distB="0" distL="0" distR="0">
                      <wp:extent cx="830211" cy="685800"/>
                      <wp:effectExtent l="19050" t="0" r="7989" b="0"/>
                      <wp:docPr id="2" name="Picture 0" descr="ER_Logo_4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R_Logo_4c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4964" cy="6897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 w:rsidRPr="00EC09CF">
      <w:rPr>
        <w:noProof/>
        <w:sz w:val="16"/>
      </w:rPr>
      <w:pict>
        <v:shape id="_x0000_s1040" type="#_x0000_t202" style="position:absolute;margin-left:208.4pt;margin-top:671.95pt;width:97.6pt;height:45.85pt;z-index:251665408;mso-position-horizontal-relative:page;mso-position-vertical-relative:page" filled="f" stroked="f">
          <v:textbox style="mso-next-textbox:#_x0000_s1040;mso-fit-shape-to-text:t">
            <w:txbxContent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2023 Stadium Dr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Ste. 2B #210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Bozeman, MT  59715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USA</w:t>
                </w:r>
              </w:p>
            </w:txbxContent>
          </v:textbox>
          <w10:wrap anchorx="page" anchory="page"/>
        </v:shape>
      </w:pict>
    </w:r>
    <w:r w:rsidRPr="00EC09CF">
      <w:rPr>
        <w:noProof/>
        <w:sz w:val="16"/>
      </w:rPr>
      <w:pict>
        <v:line id="_x0000_s1037" style="position:absolute;z-index:251662336;mso-position-horizontal:center;mso-position-horizontal-relative:page;mso-position-vertical-relative:page" from="0,47.7pt" to="468pt,47.7pt" strokecolor="#030" strokeweight="1.5pt">
          <w10:wrap anchorx="page" anchory="page"/>
        </v:line>
      </w:pict>
    </w:r>
    <w:r w:rsidRPr="00EC09CF">
      <w:rPr>
        <w:noProof/>
        <w:sz w:val="16"/>
      </w:rPr>
      <w:pict>
        <v:rect id="_x0000_s1035" style="position:absolute;margin-left:0;margin-top:47.5pt;width:468pt;height:95.9pt;z-index:-251656192;mso-position-horizontal:center;mso-position-horizontal-relative:page;mso-position-vertical-relative:page" fillcolor="#eaf1dd [662]" stroked="f">
          <v:fill color2="fill lighten(0)" rotate="t" method="linear sigma" focus="100%" type="gradient"/>
          <w10:wrap anchorx="page" anchory="page"/>
        </v:rect>
      </w:pict>
    </w:r>
    <w:r w:rsidRPr="00EC09CF">
      <w:rPr>
        <w:noProof/>
        <w:sz w:val="16"/>
      </w:rPr>
      <w:pict>
        <v:shape id="_x0000_s1041" type="#_x0000_t202" style="position:absolute;margin-left:312.25pt;margin-top:671.95pt;width:171.05pt;height:45.85pt;z-index:251666432;mso-position-horizontal-relative:page;mso-position-vertical-relative:page" filled="f" stroked="f">
          <v:textbox style="mso-next-textbox:#_x0000_s1041;mso-fit-shape-to-text:t">
            <w:txbxContent>
              <w:p w:rsidR="004804F9" w:rsidRPr="003B2368" w:rsidRDefault="004804F9" w:rsidP="004406BA">
                <w:pPr>
                  <w:spacing w:after="0" w:line="240" w:lineRule="auto"/>
                </w:pPr>
                <w:r>
                  <w:rPr>
                    <w:rStyle w:val="Heading3Char"/>
                    <w:rFonts w:eastAsiaTheme="minorHAnsi"/>
                  </w:rPr>
                  <w:t>cell</w:t>
                </w:r>
                <w:r w:rsidRPr="003B2368">
                  <w:tab/>
                  <w:t>(</w:t>
                </w:r>
                <w:r>
                  <w:t>406) 539-8117</w:t>
                </w:r>
              </w:p>
              <w:p w:rsidR="004804F9" w:rsidRPr="003B2368" w:rsidRDefault="004804F9" w:rsidP="004406BA">
                <w:pPr>
                  <w:spacing w:after="0" w:line="240" w:lineRule="auto"/>
                </w:pPr>
                <w:r w:rsidRPr="003B2368">
                  <w:rPr>
                    <w:rStyle w:val="Heading3Char"/>
                    <w:rFonts w:eastAsiaTheme="minorHAnsi"/>
                  </w:rPr>
                  <w:t>E</w:t>
                </w:r>
                <w:r>
                  <w:rPr>
                    <w:rStyle w:val="Heading3Char"/>
                    <w:rFonts w:eastAsiaTheme="minorHAnsi"/>
                  </w:rPr>
                  <w:t>-</w:t>
                </w:r>
                <w:r w:rsidRPr="003B2368">
                  <w:rPr>
                    <w:rStyle w:val="Heading3Char"/>
                    <w:rFonts w:eastAsiaTheme="minorHAnsi"/>
                  </w:rPr>
                  <w:t>mail</w:t>
                </w:r>
                <w:r>
                  <w:tab/>
                  <w:t>cy</w:t>
                </w:r>
                <w:r w:rsidRPr="003B2368">
                  <w:t>@</w:t>
                </w:r>
                <w:r>
                  <w:t>elec-real</w:t>
                </w:r>
                <w:r w:rsidRPr="003B2368">
                  <w:t>.com</w:t>
                </w:r>
              </w:p>
              <w:p w:rsidR="004804F9" w:rsidRPr="003B2368" w:rsidRDefault="004804F9" w:rsidP="004406BA">
                <w:pPr>
                  <w:spacing w:after="0" w:line="240" w:lineRule="auto"/>
                </w:pPr>
                <w:r w:rsidRPr="003B2368">
                  <w:rPr>
                    <w:rStyle w:val="Heading3Char"/>
                    <w:rFonts w:eastAsiaTheme="minorHAnsi"/>
                  </w:rPr>
                  <w:t>Web</w:t>
                </w:r>
                <w:r>
                  <w:rPr>
                    <w:rStyle w:val="Heading3Char"/>
                    <w:rFonts w:eastAsiaTheme="minorHAnsi"/>
                  </w:rPr>
                  <w:t xml:space="preserve"> </w:t>
                </w:r>
                <w:r w:rsidRPr="003B2368">
                  <w:rPr>
                    <w:rStyle w:val="Heading3Char"/>
                    <w:rFonts w:eastAsiaTheme="minorHAnsi"/>
                  </w:rPr>
                  <w:t>site</w:t>
                </w:r>
                <w:r w:rsidRPr="003B2368">
                  <w:tab/>
                  <w:t>www.</w:t>
                </w:r>
                <w:r>
                  <w:t>elec-real.com</w:t>
                </w:r>
              </w:p>
            </w:txbxContent>
          </v:textbox>
          <w10:wrap anchorx="page" anchory="page"/>
        </v:shape>
      </w:pict>
    </w:r>
    <w:r w:rsidRPr="00EC09CF">
      <w:rPr>
        <w:noProof/>
        <w:sz w:val="16"/>
      </w:rPr>
      <w:pict>
        <v:line id="_x0000_s1043" style="position:absolute;z-index:251668480;mso-position-horizontal-relative:page;mso-position-vertical-relative:page" from="314.8pt,675.55pt" to="314.8pt,713.25pt" strokecolor="#030" strokeweight=".5pt">
          <w10:wrap anchorx="page" anchory="page"/>
        </v:line>
      </w:pict>
    </w:r>
    <w:r w:rsidRPr="00EC09CF">
      <w:rPr>
        <w:noProof/>
        <w:sz w:val="16"/>
      </w:rPr>
      <w:pict>
        <v:line id="_x0000_s1044" style="position:absolute;z-index:251669504;mso-position-horizontal-relative:page;mso-position-vertical-relative:page" from="210.45pt,675.55pt" to="210.45pt,713.25pt" strokecolor="#030" strokeweight=".5pt">
          <w10:wrap anchorx="page" anchory="page"/>
        </v:line>
      </w:pict>
    </w:r>
    <w:r w:rsidRPr="00EC09CF">
      <w:rPr>
        <w:noProof/>
        <w:sz w:val="16"/>
      </w:rPr>
      <w:pict>
        <v:rect id="_x0000_s1038" style="position:absolute;margin-left:0;margin-top:630.55pt;width:468pt;height:95.9pt;z-index:-251653120;mso-position-horizontal:center;mso-position-horizontal-relative:page;mso-position-vertical-relative:page" fillcolor="#eaf1dd [662]" stroked="f">
          <v:fill color2="fill lighten(0)" rotate="t" method="linear sigma" type="gradient"/>
          <w10:wrap anchorx="page" anchory="page"/>
        </v:rect>
      </w:pict>
    </w:r>
    <w:r w:rsidRPr="00EC09CF">
      <w:rPr>
        <w:sz w:val="16"/>
      </w:rPr>
      <w:pict>
        <v:line id="_x0000_s1039" style="position:absolute;z-index:251664384;mso-position-horizontal:center;mso-position-horizontal-relative:page;mso-position-vertical-relative:page" from="0,726.3pt" to="468pt,726.3pt" strokecolor="#030" strokeweight="3pt">
          <w10:wrap anchorx="page" anchory="page"/>
        </v:line>
      </w:pict>
    </w:r>
  </w:p>
  <w:p w:rsidR="004804F9" w:rsidRDefault="004804F9" w:rsidP="004804F9">
    <w:pPr>
      <w:rPr>
        <w:sz w:val="24"/>
      </w:rPr>
    </w:pPr>
  </w:p>
  <w:p w:rsidR="004804F9" w:rsidRPr="003B2368" w:rsidRDefault="004804F9" w:rsidP="004804F9">
    <w:r w:rsidRPr="00EF2939">
      <w:rPr>
        <w:sz w:val="24"/>
      </w:rPr>
      <w:t xml:space="preserve"> </w:t>
    </w:r>
  </w:p>
  <w:p w:rsidR="004804F9" w:rsidRDefault="004804F9">
    <w:pPr>
      <w:pStyle w:val="Header"/>
    </w:pPr>
  </w:p>
  <w:p w:rsidR="004804F9" w:rsidRDefault="004804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53EF"/>
    <w:multiLevelType w:val="hybridMultilevel"/>
    <w:tmpl w:val="CEFA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804F9"/>
    <w:rsid w:val="00030390"/>
    <w:rsid w:val="001E2296"/>
    <w:rsid w:val="00236DD7"/>
    <w:rsid w:val="002705B5"/>
    <w:rsid w:val="004406BA"/>
    <w:rsid w:val="004804F9"/>
    <w:rsid w:val="00560B7E"/>
    <w:rsid w:val="00776A2C"/>
    <w:rsid w:val="00B61B25"/>
    <w:rsid w:val="00CA1DAC"/>
    <w:rsid w:val="00EC09CF"/>
    <w:rsid w:val="00F3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DD7"/>
  </w:style>
  <w:style w:type="paragraph" w:styleId="Heading1">
    <w:name w:val="heading 1"/>
    <w:basedOn w:val="Normal"/>
    <w:next w:val="Normal"/>
    <w:link w:val="Heading1Char"/>
    <w:qFormat/>
    <w:rsid w:val="004804F9"/>
    <w:pPr>
      <w:spacing w:before="200" w:after="0" w:line="240" w:lineRule="auto"/>
      <w:jc w:val="center"/>
      <w:outlineLvl w:val="0"/>
    </w:pPr>
    <w:rPr>
      <w:rFonts w:ascii="Tahoma" w:eastAsia="Times New Roman" w:hAnsi="Tahoma" w:cs="Times New Roman"/>
      <w:b/>
      <w:caps/>
      <w:color w:val="00793A"/>
      <w:sz w:val="44"/>
      <w:szCs w:val="32"/>
    </w:rPr>
  </w:style>
  <w:style w:type="paragraph" w:styleId="Heading3">
    <w:name w:val="heading 3"/>
    <w:basedOn w:val="Normal"/>
    <w:next w:val="Normal"/>
    <w:link w:val="Heading3Char"/>
    <w:qFormat/>
    <w:rsid w:val="004804F9"/>
    <w:pPr>
      <w:tabs>
        <w:tab w:val="left" w:pos="900"/>
      </w:tabs>
      <w:spacing w:after="0" w:line="240" w:lineRule="auto"/>
      <w:outlineLvl w:val="2"/>
    </w:pPr>
    <w:rPr>
      <w:rFonts w:ascii="Tahoma" w:eastAsia="Times New Roman" w:hAnsi="Tahoma" w:cs="Times New Roman"/>
      <w:bCs/>
      <w:caps/>
      <w:color w:val="333333"/>
      <w:sz w:val="1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F9"/>
  </w:style>
  <w:style w:type="paragraph" w:styleId="Footer">
    <w:name w:val="footer"/>
    <w:basedOn w:val="Normal"/>
    <w:link w:val="FooterChar"/>
    <w:uiPriority w:val="99"/>
    <w:semiHidden/>
    <w:unhideWhenUsed/>
    <w:rsid w:val="004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4F9"/>
  </w:style>
  <w:style w:type="paragraph" w:styleId="BalloonText">
    <w:name w:val="Balloon Text"/>
    <w:basedOn w:val="Normal"/>
    <w:link w:val="BalloonTextChar"/>
    <w:uiPriority w:val="99"/>
    <w:semiHidden/>
    <w:unhideWhenUsed/>
    <w:rsid w:val="0048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804F9"/>
    <w:rPr>
      <w:rFonts w:ascii="Tahoma" w:eastAsia="Times New Roman" w:hAnsi="Tahoma" w:cs="Times New Roman"/>
      <w:b/>
      <w:caps/>
      <w:color w:val="00793A"/>
      <w:sz w:val="44"/>
      <w:szCs w:val="32"/>
    </w:rPr>
  </w:style>
  <w:style w:type="character" w:customStyle="1" w:styleId="Heading3Char">
    <w:name w:val="Heading 3 Char"/>
    <w:basedOn w:val="DefaultParagraphFont"/>
    <w:link w:val="Heading3"/>
    <w:rsid w:val="004804F9"/>
    <w:rPr>
      <w:rFonts w:ascii="Tahoma" w:eastAsia="Times New Roman" w:hAnsi="Tahoma" w:cs="Times New Roman"/>
      <w:bCs/>
      <w:caps/>
      <w:color w:val="333333"/>
      <w:sz w:val="14"/>
      <w:szCs w:val="24"/>
    </w:rPr>
  </w:style>
  <w:style w:type="paragraph" w:styleId="ListParagraph">
    <w:name w:val="List Paragraph"/>
    <w:basedOn w:val="Normal"/>
    <w:uiPriority w:val="34"/>
    <w:qFormat/>
    <w:rsid w:val="00776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 Drollinger</dc:creator>
  <cp:lastModifiedBy>Cy Drollinger</cp:lastModifiedBy>
  <cp:revision>4</cp:revision>
  <cp:lastPrinted>2019-03-07T15:25:00Z</cp:lastPrinted>
  <dcterms:created xsi:type="dcterms:W3CDTF">2019-03-07T15:04:00Z</dcterms:created>
  <dcterms:modified xsi:type="dcterms:W3CDTF">2019-03-07T15:27:00Z</dcterms:modified>
</cp:coreProperties>
</file>