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33" w:rsidRDefault="00F107D8">
      <w:pPr>
        <w:spacing w:line="220" w:lineRule="atLeast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移动端动态</w:t>
      </w:r>
      <w:r>
        <w:rPr>
          <w:rFonts w:hint="eastAsia"/>
        </w:rPr>
        <w:t>IP</w:t>
      </w:r>
      <w:r>
        <w:rPr>
          <w:rFonts w:hint="eastAsia"/>
        </w:rPr>
        <w:t>解决方案</w:t>
      </w:r>
    </w:p>
    <w:p w:rsidR="00903133" w:rsidRDefault="00F107D8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登录前选择所在地市，通过地市选择对应的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03133" w:rsidRDefault="00F107D8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地图</w:t>
      </w:r>
      <w:r>
        <w:rPr>
          <w:rFonts w:hint="eastAsia"/>
        </w:rPr>
        <w:t>IP</w:t>
      </w:r>
      <w:r>
        <w:rPr>
          <w:rFonts w:hint="eastAsia"/>
        </w:rPr>
        <w:t>：登录后通过地市编码拿到地图加载的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，并将</w:t>
      </w:r>
      <w:r>
        <w:rPr>
          <w:rFonts w:hint="eastAsia"/>
        </w:rPr>
        <w:t>URL</w:t>
      </w:r>
      <w:r>
        <w:rPr>
          <w:rFonts w:hint="eastAsia"/>
        </w:rPr>
        <w:t>保存到数据库，当加载地图时需要从数据库读取此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:rsidR="00903133" w:rsidRDefault="00F107D8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进行转发请</w:t>
      </w:r>
      <w:bookmarkStart w:id="0" w:name="_GoBack"/>
      <w:bookmarkEnd w:id="0"/>
      <w:r w:rsidR="00F862B8">
        <w:rPr>
          <w:rFonts w:hint="eastAsia"/>
        </w:rPr>
        <w:t>求</w:t>
      </w:r>
    </w:p>
    <w:p w:rsidR="00F862B8" w:rsidRDefault="00F862B8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缓存方案</w:t>
      </w:r>
    </w:p>
    <w:p w:rsidR="00F862B8" w:rsidRDefault="00B23459" w:rsidP="00F862B8">
      <w:pPr>
        <w:pStyle w:val="1"/>
        <w:spacing w:line="220" w:lineRule="atLeast"/>
        <w:ind w:firstLineChars="0" w:firstLine="0"/>
      </w:pPr>
      <w:r>
        <w:rPr>
          <w:rFonts w:hint="eastAsia"/>
        </w:rPr>
        <w:t>不进行缓存，用</w:t>
      </w:r>
      <w:proofErr w:type="spellStart"/>
      <w:r>
        <w:rPr>
          <w:rFonts w:hint="eastAsia"/>
        </w:rPr>
        <w:t>arcgis</w:t>
      </w:r>
      <w:proofErr w:type="spellEnd"/>
      <w:r w:rsidR="00F862B8">
        <w:rPr>
          <w:rFonts w:hint="eastAsia"/>
        </w:rPr>
        <w:t>请求</w:t>
      </w:r>
      <w:r w:rsidR="003A5197">
        <w:rPr>
          <w:rFonts w:hint="eastAsia"/>
        </w:rPr>
        <w:t>直接加载</w:t>
      </w:r>
      <w:r w:rsidR="00F862B8">
        <w:rPr>
          <w:rFonts w:hint="eastAsia"/>
        </w:rPr>
        <w:t xml:space="preserve"> </w:t>
      </w:r>
      <w:r w:rsidR="00F862B8">
        <w:rPr>
          <w:rFonts w:hint="eastAsia"/>
        </w:rPr>
        <w:t>（加载地图速度挺快）</w:t>
      </w:r>
    </w:p>
    <w:sectPr w:rsidR="00F862B8" w:rsidSect="009031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C0AF2"/>
    <w:multiLevelType w:val="multilevel"/>
    <w:tmpl w:val="35CC0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A5197"/>
    <w:rsid w:val="003D37D8"/>
    <w:rsid w:val="00426133"/>
    <w:rsid w:val="004358AB"/>
    <w:rsid w:val="00607E42"/>
    <w:rsid w:val="00614FE0"/>
    <w:rsid w:val="008B7726"/>
    <w:rsid w:val="00903133"/>
    <w:rsid w:val="009D4C06"/>
    <w:rsid w:val="00AA2EAC"/>
    <w:rsid w:val="00B23459"/>
    <w:rsid w:val="00D07DEC"/>
    <w:rsid w:val="00D31D50"/>
    <w:rsid w:val="00F107D8"/>
    <w:rsid w:val="00F862B8"/>
    <w:rsid w:val="2C764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13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031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2008-09-11T17:20:00Z</dcterms:created>
  <dcterms:modified xsi:type="dcterms:W3CDTF">2016-07-04T10:02:00Z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