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" w:lineRule="auto"/>
      </w:pPr>
      <w:bookmarkStart w:id="0" w:name="8038-1583058166986"/>
      <w:bookmarkEnd w:id="0"/>
      <w:r>
        <w:rPr>
          <w:rFonts w:ascii="Arial" w:hAnsi="Arial" w:eastAsia="Arial" w:cs="Arial"/>
          <w:b/>
          <w:color w:val="333333"/>
          <w:sz w:val="46"/>
        </w:rPr>
        <w:t>每日作业-Web APIs第02天</w:t>
      </w:r>
    </w:p>
    <w:p>
      <w:pPr>
        <w:spacing w:line="229" w:lineRule="auto"/>
      </w:pPr>
      <w:bookmarkStart w:id="1" w:name="2880-1583058287926"/>
      <w:bookmarkEnd w:id="1"/>
      <w:r>
        <w:rPr>
          <w:rFonts w:ascii="Arial" w:hAnsi="Arial" w:eastAsia="Arial" w:cs="Arial"/>
          <w:b/>
          <w:color w:val="333333"/>
          <w:sz w:val="32"/>
        </w:rPr>
        <w:t>1 - 添加表格内容（加强训练）</w:t>
      </w:r>
    </w:p>
    <w:p>
      <w:pPr>
        <w:numPr>
          <w:ilvl w:val="0"/>
          <w:numId w:val="1"/>
        </w:numPr>
      </w:pPr>
      <w:bookmarkStart w:id="2" w:name="6391-1583058287926"/>
      <w:bookmarkEnd w:id="2"/>
      <w:r>
        <w:rPr>
          <w:rFonts w:ascii="Arial" w:hAnsi="Arial" w:eastAsia="Arial" w:cs="Arial"/>
          <w:color w:val="333333"/>
          <w:sz w:val="24"/>
        </w:rPr>
        <w:t>题目描述</w:t>
      </w:r>
    </w:p>
    <w:p>
      <w:bookmarkStart w:id="3" w:name="9941-1583058287926"/>
      <w:bookmarkEnd w:id="3"/>
      <w:r>
        <w:rPr>
          <w:rFonts w:ascii="Arial" w:hAnsi="Arial" w:eastAsia="Arial" w:cs="Arial"/>
          <w:color w:val="333333"/>
          <w:sz w:val="24"/>
        </w:rPr>
        <w:t>用户在页面上点击按钮,可以把文本框中的数据在表格的新的一行中显示，具体表现如下图：</w:t>
      </w:r>
    </w:p>
    <w:p>
      <w:bookmarkStart w:id="4" w:name="9994-1583058287926"/>
      <w:bookmarkEnd w:id="4"/>
      <w:r>
        <w:rPr>
          <w:rFonts w:ascii="Arial" w:hAnsi="Arial" w:eastAsia="Arial" w:cs="Arial"/>
          <w:color w:val="333333"/>
          <w:sz w:val="24"/>
        </w:rPr>
        <w:t>1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)</w:t>
      </w:r>
      <w:r>
        <w:rPr>
          <w:rFonts w:ascii="Arial" w:hAnsi="Arial" w:eastAsia="Arial" w:cs="Arial"/>
          <w:color w:val="333333"/>
          <w:sz w:val="24"/>
        </w:rPr>
        <w:t>如果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两项</w:t>
      </w:r>
      <w:r>
        <w:rPr>
          <w:rFonts w:ascii="Arial" w:hAnsi="Arial" w:eastAsia="Arial" w:cs="Arial"/>
          <w:color w:val="333333"/>
          <w:sz w:val="24"/>
        </w:rPr>
        <w:t>输入框内容有一项为空，弹出对话框‘请将数据填入完全</w:t>
      </w:r>
    </w:p>
    <w:p>
      <w:bookmarkStart w:id="5" w:name="3167-1583058287926"/>
      <w:bookmarkEnd w:id="5"/>
      <w:r>
        <w:rPr>
          <w:rFonts w:ascii="Arial" w:hAnsi="Arial" w:eastAsia="Arial" w:cs="Arial"/>
          <w:color w:val="333333"/>
          <w:sz w:val="24"/>
        </w:rPr>
        <w:t>2</w:t>
      </w:r>
      <w:bookmarkStart w:id="6" w:name="9885-1583058287926"/>
      <w:bookmarkEnd w:id="6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)</w:t>
      </w:r>
      <w:r>
        <w:drawing>
          <wp:inline distT="0" distB="0" distL="0" distR="0">
            <wp:extent cx="5267325" cy="1420495"/>
            <wp:effectExtent l="0" t="0" r="5715" b="12065"/>
            <wp:docPr id="1" name="Drawing 0" descr="576857863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7685786326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在文本框中输入内容以后,点击添加按钮,可以把内容添加到表格中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1595120"/>
            <wp:effectExtent l="0" t="0" r="4445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798320"/>
            <wp:effectExtent l="0" t="0" r="63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</w:pPr>
      <w:bookmarkStart w:id="7" w:name="8036-1583058287926"/>
      <w:bookmarkEnd w:id="7"/>
    </w:p>
    <w:p>
      <w:pPr>
        <w:numPr>
          <w:ilvl w:val="0"/>
          <w:numId w:val="0"/>
        </w:numPr>
      </w:pPr>
      <w:r>
        <w:rPr>
          <w:rFonts w:ascii="Arial" w:hAnsi="Arial" w:eastAsia="Arial" w:cs="Arial"/>
          <w:color w:val="333333"/>
          <w:sz w:val="24"/>
        </w:rPr>
        <w:t>训练目标</w:t>
      </w:r>
      <w:bookmarkStart w:id="8" w:name="4564-1583058287926"/>
      <w:bookmarkEnd w:id="8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 xml:space="preserve">  </w:t>
      </w:r>
      <w:r>
        <w:rPr>
          <w:rFonts w:ascii="Arial" w:hAnsi="Arial" w:eastAsia="Arial" w:cs="Arial"/>
          <w:color w:val="333333"/>
          <w:sz w:val="24"/>
        </w:rPr>
        <w:t>能够创建和添加节点</w:t>
      </w:r>
    </w:p>
    <w:p>
      <w:pPr>
        <w:numPr>
          <w:ilvl w:val="0"/>
          <w:numId w:val="1"/>
        </w:numPr>
      </w:pPr>
    </w:p>
    <w:p>
      <w:pPr>
        <w:numPr>
          <w:ilvl w:val="0"/>
          <w:numId w:val="0"/>
        </w:numPr>
      </w:pPr>
      <w:bookmarkStart w:id="9" w:name="2416-1583058287926"/>
      <w:bookmarkEnd w:id="9"/>
      <w:r>
        <w:rPr>
          <w:rFonts w:ascii="Arial" w:hAnsi="Arial" w:eastAsia="Arial" w:cs="Arial"/>
          <w:color w:val="333333"/>
          <w:sz w:val="24"/>
        </w:rPr>
        <w:t>训练提示</w:t>
      </w:r>
    </w:p>
    <w:p>
      <w:bookmarkStart w:id="10" w:name="3985-1583058287926"/>
      <w:bookmarkEnd w:id="10"/>
      <w:r>
        <w:rPr>
          <w:rFonts w:ascii="Arial" w:hAnsi="Arial" w:eastAsia="Arial" w:cs="Arial"/>
          <w:color w:val="333333"/>
          <w:sz w:val="24"/>
        </w:rPr>
        <w:t>1.按钮注册单击事件</w:t>
      </w:r>
    </w:p>
    <w:p>
      <w:bookmarkStart w:id="11" w:name="2968-1583058287926"/>
      <w:bookmarkEnd w:id="11"/>
      <w:r>
        <w:rPr>
          <w:rFonts w:ascii="Arial" w:hAnsi="Arial" w:eastAsia="Arial" w:cs="Arial"/>
          <w:color w:val="333333"/>
          <w:sz w:val="24"/>
        </w:rPr>
        <w:t>2.获取并判断文本框的内容</w:t>
      </w:r>
    </w:p>
    <w:p>
      <w:bookmarkStart w:id="12" w:name="0070-1583058287926"/>
      <w:bookmarkEnd w:id="12"/>
      <w:r>
        <w:rPr>
          <w:rFonts w:ascii="Arial" w:hAnsi="Arial" w:eastAsia="Arial" w:cs="Arial"/>
          <w:color w:val="333333"/>
          <w:sz w:val="24"/>
        </w:rPr>
        <w:t>4.创建行并添加到tbody中</w:t>
      </w:r>
    </w:p>
    <w:p>
      <w:bookmarkStart w:id="13" w:name="5810-1583058287926"/>
      <w:bookmarkEnd w:id="13"/>
      <w:r>
        <w:rPr>
          <w:rFonts w:ascii="Arial" w:hAnsi="Arial" w:eastAsia="Arial" w:cs="Arial"/>
          <w:color w:val="333333"/>
          <w:sz w:val="24"/>
        </w:rPr>
        <w:t>5.创建列，并设置内容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14" w:name="9269-1583058287926"/>
      <w:bookmarkEnd w:id="14"/>
      <w:r>
        <w:rPr>
          <w:rFonts w:ascii="Arial" w:hAnsi="Arial" w:eastAsia="Arial" w:cs="Arial"/>
          <w:color w:val="333333"/>
          <w:sz w:val="24"/>
        </w:rPr>
        <w:t>6.把列添加到行中</w:t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bookmarkStart w:id="15" w:name="1072-1583058287926"/>
      <w:bookmarkEnd w:id="15"/>
      <w:r>
        <w:rPr>
          <w:rFonts w:ascii="Arial" w:hAnsi="Arial" w:eastAsia="Arial" w:cs="Arial"/>
          <w:color w:val="333333"/>
          <w:sz w:val="24"/>
        </w:rPr>
        <w:t>参考方案</w:t>
      </w:r>
      <w:bookmarkStart w:id="16" w:name="9546-1583058287926"/>
      <w:bookmarkEnd w:id="16"/>
      <w:r>
        <w:rPr>
          <w:rFonts w:ascii="Arial" w:hAnsi="Arial" w:eastAsia="Arial" w:cs="Arial"/>
          <w:color w:val="333333"/>
          <w:sz w:val="24"/>
        </w:rPr>
        <w:t>简单留言案例</w:t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spacing w:line="229" w:lineRule="auto"/>
      </w:pPr>
      <w:bookmarkStart w:id="17" w:name="6358-1583058287926"/>
      <w:bookmarkEnd w:id="17"/>
      <w:r>
        <w:rPr>
          <w:rFonts w:ascii="Arial" w:hAnsi="Arial" w:eastAsia="Arial" w:cs="Arial"/>
          <w:b/>
          <w:color w:val="333333"/>
          <w:sz w:val="32"/>
        </w:rPr>
        <w:t>2- 选项卡（加强训练）</w:t>
      </w:r>
    </w:p>
    <w:p>
      <w:pPr>
        <w:rPr>
          <w:highlight w:val="yellow"/>
        </w:rPr>
      </w:pPr>
      <w:bookmarkStart w:id="18" w:name="6752-1583058287926"/>
      <w:bookmarkEnd w:id="18"/>
      <w:r>
        <w:rPr>
          <w:color w:val="333333"/>
          <w:sz w:val="18"/>
          <w:highlight w:val="yellow"/>
        </w:rPr>
        <w:t>鼠标左键点击   国内 国际 社会 网评 可以切换对应内容</w:t>
      </w:r>
    </w:p>
    <w:p>
      <w:bookmarkStart w:id="19" w:name="3892-1583058287926"/>
      <w:bookmarkEnd w:id="19"/>
      <w:r>
        <w:drawing>
          <wp:inline distT="0" distB="0" distL="0" distR="0">
            <wp:extent cx="5156200" cy="4326890"/>
            <wp:effectExtent l="0" t="0" r="10160" b="1270"/>
            <wp:docPr id="2" name="Drawing 1" descr="577257190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577257190447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3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0" w:name="3981-1583058287926"/>
      <w:bookmarkEnd w:id="20"/>
      <w:r>
        <w:drawing>
          <wp:inline distT="0" distB="0" distL="0" distR="0">
            <wp:extent cx="5267325" cy="4002405"/>
            <wp:effectExtent l="0" t="0" r="5715" b="5715"/>
            <wp:docPr id="3" name="Drawing 2" descr="577257224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57725722488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id="21" w:name="4164-1583058287926"/>
      <w:bookmarkEnd w:id="21"/>
      <w:r>
        <w:rPr>
          <w:rFonts w:ascii="Arial" w:hAnsi="Arial" w:eastAsia="Arial" w:cs="Arial"/>
          <w:b/>
          <w:color w:val="333333"/>
          <w:sz w:val="32"/>
        </w:rPr>
        <w:t>3- 全选,取消,反选（加强训练）</w:t>
      </w:r>
    </w:p>
    <w:p>
      <w:pPr>
        <w:rPr>
          <w:highlight w:val="yellow"/>
        </w:rPr>
      </w:pPr>
      <w:bookmarkStart w:id="22" w:name="2364-1583058287926"/>
      <w:bookmarkEnd w:id="22"/>
      <w:r>
        <w:rPr>
          <w:rFonts w:ascii="Arial" w:hAnsi="Arial" w:eastAsia="Arial" w:cs="Arial"/>
          <w:b/>
          <w:color w:val="333333"/>
          <w:sz w:val="24"/>
          <w:highlight w:val="yellow"/>
        </w:rPr>
        <w:t>实现全选功能</w:t>
      </w:r>
    </w:p>
    <w:p>
      <w:bookmarkStart w:id="23" w:name="4416-1583058287926"/>
      <w:bookmarkEnd w:id="23"/>
      <w:r>
        <w:drawing>
          <wp:inline distT="0" distB="0" distL="0" distR="0">
            <wp:extent cx="5267325" cy="1327785"/>
            <wp:effectExtent l="0" t="0" r="5715" b="13335"/>
            <wp:docPr id="4" name="Drawing 3" descr="57725758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577257583018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bookmarkStart w:id="24" w:name="9815-1583058287926"/>
      <w:bookmarkEnd w:id="24"/>
      <w:r>
        <w:rPr>
          <w:rFonts w:ascii="Arial" w:hAnsi="Arial" w:eastAsia="Arial" w:cs="Arial"/>
          <w:b/>
          <w:color w:val="333333"/>
          <w:sz w:val="24"/>
          <w:highlight w:val="yellow"/>
        </w:rPr>
        <w:t>实现取消(全不选)功能</w:t>
      </w:r>
    </w:p>
    <w:p>
      <w:bookmarkStart w:id="25" w:name="9074-1583058287926"/>
      <w:bookmarkEnd w:id="25"/>
      <w:r>
        <w:drawing>
          <wp:inline distT="0" distB="0" distL="0" distR="0">
            <wp:extent cx="5267325" cy="1820545"/>
            <wp:effectExtent l="0" t="0" r="5715" b="8255"/>
            <wp:docPr id="5" name="Drawing 4" descr="577257603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57725760387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bookmarkStart w:id="26" w:name="3342-1583058287926"/>
      <w:bookmarkEnd w:id="26"/>
      <w:r>
        <w:rPr>
          <w:rFonts w:ascii="Arial" w:hAnsi="Arial" w:eastAsia="Arial" w:cs="Arial"/>
          <w:b/>
          <w:color w:val="333333"/>
          <w:sz w:val="24"/>
          <w:highlight w:val="yellow"/>
        </w:rPr>
        <w:t>实现反选功能</w:t>
      </w:r>
    </w:p>
    <w:p>
      <w:bookmarkStart w:id="27" w:name="7374-1583058287926"/>
      <w:bookmarkEnd w:id="27"/>
      <w:r>
        <w:drawing>
          <wp:inline distT="0" distB="0" distL="0" distR="0">
            <wp:extent cx="5267325" cy="2014220"/>
            <wp:effectExtent l="0" t="0" r="5715" b="12700"/>
            <wp:docPr id="6" name="Drawing 5" descr="577257759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577257759917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8" w:name="1445-1583058287926"/>
      <w:bookmarkEnd w:id="28"/>
      <w:r>
        <w:drawing>
          <wp:inline distT="0" distB="0" distL="0" distR="0">
            <wp:extent cx="4635500" cy="1284605"/>
            <wp:effectExtent l="0" t="0" r="12700" b="10795"/>
            <wp:docPr id="7" name="Drawing 6" descr="57725780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57725780450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  <w:rPr>
          <w:rFonts w:ascii="Arial" w:hAnsi="Arial" w:eastAsia="Arial" w:cs="Arial"/>
          <w:b/>
          <w:color w:val="333333"/>
          <w:sz w:val="32"/>
        </w:rPr>
      </w:pPr>
      <w:bookmarkStart w:id="29" w:name="5461-1583058287926"/>
      <w:bookmarkEnd w:id="29"/>
      <w:r>
        <w:rPr>
          <w:rFonts w:hint="eastAsia" w:ascii="Arial" w:hAnsi="Arial" w:eastAsia="宋体" w:cs="Arial"/>
          <w:b/>
          <w:color w:val="333333"/>
          <w:sz w:val="32"/>
          <w:lang w:val="en-US" w:eastAsia="zh-CN"/>
        </w:rPr>
        <w:t>4</w:t>
      </w:r>
      <w:r>
        <w:rPr>
          <w:rFonts w:ascii="Arial" w:hAnsi="Arial" w:eastAsia="Arial" w:cs="Arial"/>
          <w:b/>
          <w:color w:val="333333"/>
          <w:sz w:val="32"/>
        </w:rPr>
        <w:t xml:space="preserve">- </w:t>
      </w:r>
      <w:r>
        <w:rPr>
          <w:rFonts w:ascii="Arial" w:hAnsi="Arial" w:eastAsia="Arial" w:cs="Arial"/>
          <w:b/>
          <w:color w:val="333333"/>
          <w:sz w:val="32"/>
          <w:lang w:val="en-US" w:eastAsia="zh-CN"/>
        </w:rPr>
        <w:t>密码框格式提示错误信息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1619250"/>
            <wp:effectExtent l="0" t="0" r="11430" b="1143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7875" cy="1400175"/>
            <wp:effectExtent l="0" t="0" r="9525" b="1905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7825" cy="1619250"/>
            <wp:effectExtent l="0" t="0" r="13335" b="1143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lang w:val="en-US" w:eastAsia="zh-CN" w:bidi="ar"/>
        </w:rPr>
        <w:t>要求: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默认打开页面,提示用户输入6~16位密码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密码框失去焦点,判断用户输入的字符个数是否为6~16位,如果不是,提示错误信息;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如果用户输入的字符个数是6~16位,则提示输入正确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default" w:ascii="Arial" w:hAnsi="Arial" w:eastAsia="宋体" w:cs="Arial"/>
          <w:b/>
          <w:color w:val="333333"/>
          <w:kern w:val="0"/>
          <w:sz w:val="19"/>
          <w:szCs w:val="19"/>
          <w:lang w:val="en-US" w:eastAsia="zh-CN" w:bidi="ar"/>
        </w:rPr>
        <w:t>分析: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给密码框绑定失去焦点事件 onblur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如果输入正确则提示正确的信息,颜色为绿色,绿色打勾小图标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如果输入不是6到16位,则提示错误信息,颜色为红色,红色打叉小图标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color w:val="333333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因为修改的样式比较多,所以我们可以采取修改className修改样式 </w:t>
      </w:r>
    </w:p>
    <w:p/>
    <w:p/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hint="eastAsia" w:ascii="Arial" w:hAnsi="Arial" w:eastAsia="宋体" w:cs="Arial"/>
          <w:b/>
          <w:color w:val="333333"/>
          <w:sz w:val="32"/>
          <w:lang w:val="en-US" w:eastAsia="zh-CN"/>
        </w:rPr>
        <w:t>5</w:t>
      </w:r>
      <w:r>
        <w:rPr>
          <w:rFonts w:ascii="Arial" w:hAnsi="Arial" w:eastAsia="Arial" w:cs="Arial"/>
          <w:b/>
          <w:color w:val="333333"/>
          <w:sz w:val="32"/>
        </w:rPr>
        <w:t>-</w:t>
      </w:r>
      <w:r>
        <w:rPr>
          <w:rFonts w:hint="eastAsia" w:ascii="Arial" w:hAnsi="Arial" w:eastAsia="宋体" w:cs="Arial"/>
          <w:b/>
          <w:color w:val="333333"/>
          <w:sz w:val="32"/>
          <w:lang w:val="en-US" w:eastAsia="zh-CN"/>
        </w:rPr>
        <w:t xml:space="preserve"> </w:t>
      </w:r>
      <w:r>
        <w:rPr>
          <w:rFonts w:ascii="Arial" w:hAnsi="Arial" w:eastAsia="宋体" w:cs="Arial"/>
          <w:b/>
          <w:color w:val="333333"/>
          <w:kern w:val="0"/>
          <w:sz w:val="33"/>
          <w:szCs w:val="33"/>
          <w:lang w:val="en-US" w:eastAsia="zh-CN" w:bidi="ar"/>
        </w:rPr>
        <w:t>新浪下拉菜单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9400" cy="3343275"/>
            <wp:effectExtent l="0" t="0" r="0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/>
          <w:color w:val="333333"/>
          <w:kern w:val="0"/>
          <w:sz w:val="19"/>
          <w:szCs w:val="19"/>
          <w:lang w:val="en-US" w:eastAsia="zh-CN" w:bidi="ar"/>
        </w:rPr>
        <w:t>提示</w:t>
      </w:r>
      <w:r>
        <w:rPr>
          <w:rFonts w:hint="eastAsia" w:ascii="Arial" w:hAnsi="Arial" w:eastAsia="宋体" w:cs="Arial"/>
          <w:b/>
          <w:color w:val="333333"/>
          <w:kern w:val="0"/>
          <w:sz w:val="19"/>
          <w:szCs w:val="19"/>
          <w:lang w:val="en-US" w:eastAsia="zh-CN" w:bidi="ar"/>
        </w:rPr>
        <w:br w:type="textWrapping"/>
      </w:r>
      <w:bookmarkStart w:id="30" w:name="_GoBack"/>
      <w:bookmarkEnd w:id="3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导航栏里面的li都要有鼠标经过效果,所以需要循环给他们都绑定鼠标事件 2. 当鼠标经过li时,里面的第二个孩子ul显示;当鼠标离开时候,ul隐藏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4" w:lineRule="atLeast"/>
        <w:jc w:val="left"/>
        <w:rPr>
          <w:sz w:val="16"/>
          <w:szCs w:val="16"/>
        </w:rPr>
      </w:pPr>
    </w:p>
    <w:p>
      <w:r>
        <w:rPr>
          <w:rFonts w:ascii="Arial" w:hAnsi="Arial" w:eastAsia="Arial" w:cs="Arial"/>
          <w:b/>
          <w:color w:val="333333"/>
          <w:sz w:val="32"/>
        </w:rPr>
        <w:t xml:space="preserve">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9511F9C"/>
    <w:rsid w:val="17F620BE"/>
    <w:rsid w:val="38495CCE"/>
    <w:rsid w:val="478D7F37"/>
    <w:rsid w:val="504F6865"/>
    <w:rsid w:val="522F7F39"/>
    <w:rsid w:val="56D77AD0"/>
    <w:rsid w:val="6AC25528"/>
    <w:rsid w:val="70B149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2020-03-01T10:24:00Z</dcterms:created>
  <dc:creator>Apache POI</dc:creator>
  <cp:lastModifiedBy>安徒生丶不会写情书</cp:lastModifiedBy>
  <dcterms:modified xsi:type="dcterms:W3CDTF">2020-03-06T09:54:59Z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