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759" w:rsidRPr="00DC3DC0" w:rsidRDefault="00121759" w:rsidP="0012175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C3DC0">
        <w:rPr>
          <w:rFonts w:ascii="Times New Roman" w:hAnsi="Times New Roman" w:cs="Times New Roman"/>
          <w:b/>
          <w:bCs/>
          <w:sz w:val="24"/>
          <w:szCs w:val="24"/>
        </w:rPr>
        <w:t>RUNNING HEAD: FECHNER’S LAW AND REPRESENTATION UPDATING</w:t>
      </w:r>
    </w:p>
    <w:p w:rsidR="00121759" w:rsidRPr="00DC3DC0" w:rsidRDefault="00121759" w:rsidP="00121759">
      <w:pPr>
        <w:spacing w:line="480" w:lineRule="auto"/>
        <w:ind w:firstLineChars="200" w:firstLine="48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21759" w:rsidRPr="00DC3DC0" w:rsidRDefault="00121759" w:rsidP="00121759">
      <w:pPr>
        <w:spacing w:line="480" w:lineRule="auto"/>
        <w:ind w:firstLineChars="200" w:firstLine="48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C3DC0">
        <w:rPr>
          <w:rFonts w:ascii="Times New Roman" w:hAnsi="Times New Roman" w:cs="Times New Roman"/>
          <w:b/>
          <w:bCs/>
          <w:sz w:val="24"/>
          <w:szCs w:val="24"/>
        </w:rPr>
        <w:t>The foundation of Fechner’s law: representation updating in working memory decodes the conscious perception of logarithmic magnitudes</w:t>
      </w:r>
    </w:p>
    <w:p w:rsidR="00121759" w:rsidRPr="00DC3DC0" w:rsidRDefault="00121759" w:rsidP="00121759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  <w:vertAlign w:val="superscript"/>
        </w:rPr>
      </w:pPr>
      <w:r w:rsidRPr="00DC3DC0">
        <w:rPr>
          <w:rFonts w:ascii="Times New Roman" w:hAnsi="Times New Roman" w:cs="Times New Roman"/>
          <w:bCs/>
          <w:sz w:val="24"/>
          <w:szCs w:val="24"/>
        </w:rPr>
        <w:t>Youguo Chen</w:t>
      </w:r>
      <w:r w:rsidRPr="00DC3DC0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DC3DC0">
        <w:rPr>
          <w:rFonts w:ascii="Times New Roman" w:hAnsi="Times New Roman" w:cs="Times New Roman"/>
          <w:bCs/>
          <w:sz w:val="24"/>
          <w:szCs w:val="24"/>
        </w:rPr>
        <w:t>, Chunna Hou</w:t>
      </w:r>
      <w:r w:rsidRPr="00DC3DC0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DC3DC0">
        <w:rPr>
          <w:rFonts w:ascii="Times New Roman" w:hAnsi="Times New Roman" w:cs="Times New Roman"/>
          <w:bCs/>
          <w:sz w:val="24"/>
          <w:szCs w:val="24"/>
        </w:rPr>
        <w:t>, Jie Yu</w:t>
      </w:r>
      <w:r w:rsidRPr="00DC3DC0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 w:rsidRPr="00DC3DC0">
        <w:rPr>
          <w:rFonts w:ascii="Times New Roman" w:hAnsi="Times New Roman" w:cs="Times New Roman"/>
          <w:bCs/>
          <w:sz w:val="24"/>
          <w:szCs w:val="24"/>
        </w:rPr>
        <w:t>, Chunhua Peng</w:t>
      </w:r>
      <w:r w:rsidRPr="00DC3DC0">
        <w:rPr>
          <w:rFonts w:ascii="Times New Roman" w:hAnsi="Times New Roman" w:cs="Times New Roman"/>
          <w:bCs/>
          <w:sz w:val="24"/>
          <w:szCs w:val="24"/>
          <w:vertAlign w:val="superscript"/>
        </w:rPr>
        <w:t>2</w:t>
      </w:r>
    </w:p>
    <w:p w:rsidR="00121759" w:rsidRPr="00DC3DC0" w:rsidRDefault="00121759" w:rsidP="00121759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121759" w:rsidRPr="00DC3DC0" w:rsidRDefault="00121759" w:rsidP="00121759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DC0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DC3DC0">
        <w:rPr>
          <w:rFonts w:ascii="Times New Roman" w:hAnsi="Times New Roman" w:cs="Times New Roman"/>
          <w:sz w:val="24"/>
          <w:szCs w:val="24"/>
        </w:rPr>
        <w:t>Key Laboratory of Cognition and Personality (Ministry of Education), Time Psychology Research Center, Center of Studies for Psychology and Social Development, Faculty of Psychology, Southwest University, Chongqing 400715, China</w:t>
      </w:r>
    </w:p>
    <w:p w:rsidR="00121759" w:rsidRPr="00DC3DC0" w:rsidRDefault="00121759" w:rsidP="00121759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DC0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DC3DC0">
        <w:rPr>
          <w:rFonts w:ascii="Times New Roman" w:hAnsi="Times New Roman" w:cs="Times New Roman"/>
        </w:rPr>
        <w:t xml:space="preserve"> </w:t>
      </w:r>
      <w:r w:rsidRPr="00DC3DC0">
        <w:rPr>
          <w:rFonts w:ascii="Times New Roman" w:hAnsi="Times New Roman" w:cs="Times New Roman"/>
          <w:sz w:val="24"/>
          <w:szCs w:val="24"/>
        </w:rPr>
        <w:t>Chongqing Key</w:t>
      </w:r>
      <w:r w:rsidRPr="00DC3DC0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Pr="00DC3DC0">
        <w:rPr>
          <w:rFonts w:ascii="Times New Roman" w:hAnsi="Times New Roman" w:cs="Times New Roman"/>
          <w:sz w:val="24"/>
          <w:szCs w:val="24"/>
        </w:rPr>
        <w:t>Laboratory of Emotion and Mental Health, Chongqing University of Arts and Sciences, Chongqing 402160, China</w:t>
      </w:r>
    </w:p>
    <w:p w:rsidR="00121759" w:rsidRPr="00DC3DC0" w:rsidRDefault="00121759" w:rsidP="00121759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21759" w:rsidRPr="00DC3DC0" w:rsidRDefault="00121759" w:rsidP="00121759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DC0">
        <w:rPr>
          <w:rFonts w:ascii="Times New Roman" w:hAnsi="Times New Roman" w:cs="Times New Roman"/>
          <w:sz w:val="24"/>
          <w:szCs w:val="24"/>
        </w:rPr>
        <w:t>Corresponding Author: Youguo Chen</w:t>
      </w:r>
    </w:p>
    <w:p w:rsidR="00121759" w:rsidRPr="00DC3DC0" w:rsidRDefault="00121759" w:rsidP="00121759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DC0">
        <w:rPr>
          <w:rFonts w:ascii="Times New Roman" w:hAnsi="Times New Roman" w:cs="Times New Roman"/>
          <w:sz w:val="24"/>
          <w:szCs w:val="24"/>
        </w:rPr>
        <w:t xml:space="preserve">Faculty of Psychology, Southwest University, Chongqing 400715, China; </w:t>
      </w:r>
    </w:p>
    <w:p w:rsidR="00121759" w:rsidRPr="00DC3DC0" w:rsidRDefault="00121759" w:rsidP="00121759">
      <w:pPr>
        <w:widowControl/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DC3DC0">
        <w:rPr>
          <w:rFonts w:ascii="Times New Roman" w:hAnsi="Times New Roman" w:cs="Times New Roman"/>
          <w:sz w:val="24"/>
          <w:szCs w:val="24"/>
        </w:rPr>
        <w:t>E-mail: ygchen246@gmail.com</w:t>
      </w:r>
    </w:p>
    <w:p w:rsidR="00DC3DC0" w:rsidRDefault="00DC3DC0" w:rsidP="0012175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C3DC0" w:rsidRDefault="00DC3DC0" w:rsidP="0012175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C3DC0" w:rsidRDefault="00DC3DC0" w:rsidP="0012175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C3DC0" w:rsidRDefault="00DC3DC0" w:rsidP="0012175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C3DC0" w:rsidRDefault="00DC3DC0" w:rsidP="0012175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  <w:sectPr w:rsidR="00DC3DC0" w:rsidSect="00DC3DC0">
          <w:pgSz w:w="11906" w:h="16838"/>
          <w:pgMar w:top="1440" w:right="1797" w:bottom="1440" w:left="1797" w:header="851" w:footer="992" w:gutter="0"/>
          <w:cols w:space="425"/>
          <w:docGrid w:type="linesAndChars" w:linePitch="312"/>
        </w:sectPr>
      </w:pPr>
    </w:p>
    <w:p w:rsidR="00121759" w:rsidRDefault="00DC3DC0" w:rsidP="0012175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DC3DC0">
        <w:rPr>
          <w:rFonts w:ascii="Times New Roman" w:hAnsi="Times New Roman" w:cs="Times New Roman"/>
          <w:b/>
          <w:sz w:val="28"/>
          <w:szCs w:val="28"/>
        </w:rPr>
        <w:lastRenderedPageBreak/>
        <w:t>S</w:t>
      </w:r>
      <w:r w:rsidR="00121759" w:rsidRPr="00DC3DC0">
        <w:rPr>
          <w:rFonts w:ascii="Times New Roman" w:hAnsi="Times New Roman" w:cs="Times New Roman"/>
          <w:b/>
          <w:sz w:val="28"/>
          <w:szCs w:val="28"/>
        </w:rPr>
        <w:t>upplementary materials</w:t>
      </w:r>
    </w:p>
    <w:p w:rsidR="00DC3DC0" w:rsidRPr="00DC3DC0" w:rsidRDefault="00DC3DC0" w:rsidP="00121759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C3DC0" w:rsidRPr="00DC3DC0" w:rsidRDefault="00DC3DC0" w:rsidP="00DC3DC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3DC0">
        <w:rPr>
          <w:rFonts w:ascii="Times New Roman" w:hAnsi="Times New Roman" w:cs="Times New Roman"/>
          <w:b/>
          <w:sz w:val="24"/>
          <w:szCs w:val="24"/>
        </w:rPr>
        <w:t xml:space="preserve">Supplementary Table 1. </w:t>
      </w:r>
      <w:r w:rsidRPr="00DC3DC0">
        <w:rPr>
          <w:rFonts w:ascii="Times New Roman" w:hAnsi="Times New Roman" w:cs="Times New Roman"/>
          <w:sz w:val="24"/>
          <w:szCs w:val="24"/>
        </w:rPr>
        <w:t>Best-fitting parameter values of the classical model</w:t>
      </w:r>
    </w:p>
    <w:p w:rsidR="00121759" w:rsidRPr="00DC3DC0" w:rsidRDefault="00121759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3"/>
        <w:gridCol w:w="689"/>
        <w:gridCol w:w="286"/>
        <w:gridCol w:w="689"/>
        <w:gridCol w:w="222"/>
        <w:gridCol w:w="689"/>
        <w:gridCol w:w="286"/>
        <w:gridCol w:w="222"/>
        <w:gridCol w:w="689"/>
        <w:gridCol w:w="286"/>
        <w:gridCol w:w="689"/>
        <w:gridCol w:w="222"/>
        <w:gridCol w:w="689"/>
        <w:gridCol w:w="286"/>
        <w:gridCol w:w="222"/>
        <w:gridCol w:w="759"/>
        <w:gridCol w:w="286"/>
        <w:gridCol w:w="759"/>
        <w:gridCol w:w="222"/>
        <w:gridCol w:w="689"/>
        <w:gridCol w:w="286"/>
        <w:gridCol w:w="222"/>
        <w:gridCol w:w="759"/>
        <w:gridCol w:w="286"/>
        <w:gridCol w:w="759"/>
        <w:gridCol w:w="222"/>
        <w:gridCol w:w="689"/>
        <w:gridCol w:w="286"/>
      </w:tblGrid>
      <w:tr w:rsidR="00371590" w:rsidRPr="00371590" w:rsidTr="00371590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8E13CA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8E13CA">
              <w:rPr>
                <w:rFonts w:ascii="Times New Roman" w:hAnsi="Times New Roman" w:cs="Times New Roman"/>
                <w:i/>
                <w:color w:val="000000"/>
              </w:rPr>
              <w:t>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8E13CA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8E13CA">
              <w:rPr>
                <w:rFonts w:ascii="Times New Roman" w:hAnsi="Times New Roman" w:cs="Times New Roman"/>
                <w:i/>
                <w:color w:val="000000"/>
              </w:rPr>
              <w:t>w</w:t>
            </w:r>
            <w:r w:rsidRPr="008E13CA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8E13CA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8E13CA">
              <w:rPr>
                <w:rFonts w:ascii="Times New Roman" w:hAnsi="Times New Roman" w:cs="Times New Roman"/>
                <w:i/>
                <w:color w:val="000000"/>
              </w:rPr>
              <w:t>BIAS</w:t>
            </w:r>
            <w:r w:rsidRPr="008E13CA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8E13CA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8E13CA">
              <w:rPr>
                <w:rFonts w:ascii="Times New Roman" w:hAnsi="Times New Roman" w:cs="Times New Roman"/>
                <w:i/>
                <w:color w:val="000000"/>
              </w:rPr>
              <w:t>BIAS</w:t>
            </w:r>
            <w:r w:rsidRPr="008E13CA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>1.2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95% 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95% 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95% 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95% CI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0.137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0.065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-0.067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-0.173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0.038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0.382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-0.080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-0.267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-0.287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-0.603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0.029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0.521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0.860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0.523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0.559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0.455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-0.064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0.114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-0.103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-0.233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0.027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0.580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0.512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0.589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0.585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0.790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0.134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-0.053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0.474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0.654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0.835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0.750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0.741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0.501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0.762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0.227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0.280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0.114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0.363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0.042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-0.087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0.171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</w:tbl>
    <w:p w:rsidR="00121759" w:rsidRDefault="00121759">
      <w:pPr>
        <w:rPr>
          <w:rFonts w:ascii="Times New Roman" w:hAnsi="Times New Roman" w:cs="Times New Roman"/>
        </w:rPr>
      </w:pPr>
    </w:p>
    <w:p w:rsidR="00371590" w:rsidRDefault="00371590">
      <w:pPr>
        <w:rPr>
          <w:rFonts w:ascii="Times New Roman" w:hAnsi="Times New Roman" w:cs="Times New Roman"/>
        </w:rPr>
      </w:pPr>
    </w:p>
    <w:p w:rsidR="00371590" w:rsidRDefault="00371590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71590" w:rsidRPr="00DC3DC0" w:rsidRDefault="00371590" w:rsidP="00371590">
      <w:pPr>
        <w:jc w:val="center"/>
        <w:rPr>
          <w:rFonts w:ascii="Times New Roman" w:hAnsi="Times New Roman" w:cs="Times New Roman"/>
          <w:sz w:val="24"/>
          <w:szCs w:val="24"/>
        </w:rPr>
      </w:pPr>
      <w:r w:rsidRPr="00DC3DC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Supplementary Table </w:t>
      </w:r>
      <w:r w:rsidR="00FB5678">
        <w:rPr>
          <w:rFonts w:ascii="Times New Roman" w:hAnsi="Times New Roman" w:cs="Times New Roman"/>
          <w:b/>
          <w:sz w:val="24"/>
          <w:szCs w:val="24"/>
        </w:rPr>
        <w:t>2</w:t>
      </w:r>
      <w:r w:rsidRPr="00DC3DC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DC3DC0">
        <w:rPr>
          <w:rFonts w:ascii="Times New Roman" w:hAnsi="Times New Roman" w:cs="Times New Roman"/>
          <w:sz w:val="24"/>
          <w:szCs w:val="24"/>
        </w:rPr>
        <w:t>Best-fitting parameter values of the</w:t>
      </w:r>
      <w:r>
        <w:rPr>
          <w:rFonts w:ascii="Times New Roman" w:hAnsi="Times New Roman" w:cs="Times New Roman"/>
          <w:sz w:val="24"/>
          <w:szCs w:val="24"/>
        </w:rPr>
        <w:t xml:space="preserve"> logarithmic version of the</w:t>
      </w:r>
      <w:r w:rsidRPr="00DC3DC0">
        <w:rPr>
          <w:rFonts w:ascii="Times New Roman" w:hAnsi="Times New Roman" w:cs="Times New Roman"/>
          <w:sz w:val="24"/>
          <w:szCs w:val="24"/>
        </w:rPr>
        <w:t xml:space="preserve"> classical model</w:t>
      </w:r>
      <w:r w:rsidR="00F766A5">
        <w:rPr>
          <w:rFonts w:ascii="Times New Roman" w:hAnsi="Times New Roman" w:cs="Times New Roman"/>
          <w:sz w:val="24"/>
          <w:szCs w:val="24"/>
        </w:rPr>
        <w:t xml:space="preserve"> (LCM)</w:t>
      </w:r>
      <w:bookmarkStart w:id="0" w:name="_GoBack"/>
      <w:bookmarkEnd w:id="0"/>
    </w:p>
    <w:p w:rsidR="00371590" w:rsidRDefault="00371590">
      <w:pPr>
        <w:rPr>
          <w:rFonts w:ascii="Times New Roman" w:hAnsi="Times New Roman" w:cs="Times New Roma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43"/>
        <w:gridCol w:w="689"/>
        <w:gridCol w:w="286"/>
        <w:gridCol w:w="689"/>
        <w:gridCol w:w="222"/>
        <w:gridCol w:w="689"/>
        <w:gridCol w:w="286"/>
        <w:gridCol w:w="222"/>
        <w:gridCol w:w="689"/>
        <w:gridCol w:w="286"/>
        <w:gridCol w:w="689"/>
        <w:gridCol w:w="222"/>
        <w:gridCol w:w="689"/>
        <w:gridCol w:w="286"/>
        <w:gridCol w:w="222"/>
        <w:gridCol w:w="759"/>
        <w:gridCol w:w="286"/>
        <w:gridCol w:w="759"/>
        <w:gridCol w:w="222"/>
        <w:gridCol w:w="759"/>
        <w:gridCol w:w="286"/>
        <w:gridCol w:w="222"/>
        <w:gridCol w:w="759"/>
        <w:gridCol w:w="286"/>
        <w:gridCol w:w="759"/>
        <w:gridCol w:w="222"/>
        <w:gridCol w:w="759"/>
        <w:gridCol w:w="286"/>
      </w:tblGrid>
      <w:tr w:rsidR="00371590" w:rsidRPr="00371590" w:rsidTr="00371590">
        <w:trPr>
          <w:trHeight w:val="270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8E13CA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8E13CA">
              <w:rPr>
                <w:rFonts w:ascii="Times New Roman" w:hAnsi="Times New Roman" w:cs="Times New Roman"/>
                <w:i/>
                <w:color w:val="000000"/>
              </w:rPr>
              <w:t>ω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8E13CA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8E13CA">
              <w:rPr>
                <w:rFonts w:ascii="Times New Roman" w:hAnsi="Times New Roman" w:cs="Times New Roman"/>
                <w:i/>
                <w:color w:val="000000"/>
              </w:rPr>
              <w:t>w</w:t>
            </w:r>
            <w:r w:rsidRPr="008E13CA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>p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8E13CA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8E13CA">
              <w:rPr>
                <w:rFonts w:ascii="Times New Roman" w:hAnsi="Times New Roman" w:cs="Times New Roman"/>
                <w:i/>
                <w:color w:val="000000"/>
              </w:rPr>
              <w:t>BIAS</w:t>
            </w:r>
            <w:r w:rsidRPr="008E13CA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>0.8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8E13CA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</w:rPr>
            </w:pPr>
            <w:r w:rsidRPr="008E13CA">
              <w:rPr>
                <w:rFonts w:ascii="Times New Roman" w:hAnsi="Times New Roman" w:cs="Times New Roman"/>
                <w:i/>
                <w:color w:val="000000"/>
              </w:rPr>
              <w:t>BIAS</w:t>
            </w:r>
            <w:r w:rsidRPr="008E13CA">
              <w:rPr>
                <w:rFonts w:ascii="Times New Roman" w:hAnsi="Times New Roman" w:cs="Times New Roman"/>
                <w:i/>
                <w:color w:val="000000"/>
                <w:vertAlign w:val="subscript"/>
              </w:rPr>
              <w:t>1.2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95% 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95% 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95% CI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M</w:t>
            </w:r>
          </w:p>
        </w:tc>
        <w:tc>
          <w:tcPr>
            <w:tcW w:w="0" w:type="auto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95% CI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0.458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0.281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0.216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0.989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0.250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0.061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-0.105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-0.169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-0.041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1.010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0.245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-0.220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-0.046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-0.395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-0.507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0.979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0.406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0.442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0.840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1.017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0.632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0.778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0.313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0.298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0.328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0.297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0.370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0.246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0.400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0.427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0.453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0.341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0.252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0.133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0.048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0.219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0.986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0.196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0.180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0.212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0.222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0.284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-0.139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-0.215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-0.063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0.238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0.575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0.643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0.330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0.256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0.404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0.988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0.973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0.567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0.691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0.664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0.508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0.821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-0.031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0.277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0.993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0.985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0.378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0.351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0.405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0.676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0.623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0.729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0.468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0.360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0.575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0.987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0.965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0.809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0.694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0.924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0.748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0.547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0.949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0.492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0.259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0.725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  <w:tr w:rsidR="00371590" w:rsidRPr="00371590" w:rsidTr="00371590">
        <w:trPr>
          <w:trHeight w:val="270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left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S12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1.000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0.988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1.011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0.251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0.259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0.376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0.054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-0.032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 xml:space="preserve">0.139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71590" w:rsidRPr="00371590" w:rsidRDefault="00371590" w:rsidP="00371590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371590">
              <w:rPr>
                <w:rFonts w:ascii="Times New Roman" w:hAnsi="Times New Roman" w:cs="Times New Roman"/>
                <w:color w:val="000000"/>
              </w:rPr>
              <w:t>]</w:t>
            </w:r>
          </w:p>
        </w:tc>
      </w:tr>
    </w:tbl>
    <w:p w:rsidR="00371590" w:rsidRPr="00371590" w:rsidRDefault="00371590">
      <w:pPr>
        <w:rPr>
          <w:rFonts w:ascii="Times New Roman" w:hAnsi="Times New Roman" w:cs="Times New Roman"/>
        </w:rPr>
      </w:pPr>
    </w:p>
    <w:sectPr w:rsidR="00371590" w:rsidRPr="00371590" w:rsidSect="00DC3DC0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759" w:rsidRDefault="00121759" w:rsidP="00121759">
      <w:r>
        <w:separator/>
      </w:r>
    </w:p>
  </w:endnote>
  <w:endnote w:type="continuationSeparator" w:id="0">
    <w:p w:rsidR="00121759" w:rsidRDefault="00121759" w:rsidP="001217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759" w:rsidRDefault="00121759" w:rsidP="00121759">
      <w:r>
        <w:separator/>
      </w:r>
    </w:p>
  </w:footnote>
  <w:footnote w:type="continuationSeparator" w:id="0">
    <w:p w:rsidR="00121759" w:rsidRDefault="00121759" w:rsidP="001217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B59"/>
    <w:rsid w:val="00121759"/>
    <w:rsid w:val="00371590"/>
    <w:rsid w:val="00675B59"/>
    <w:rsid w:val="008E13CA"/>
    <w:rsid w:val="00940031"/>
    <w:rsid w:val="009F2F15"/>
    <w:rsid w:val="00DC3DC0"/>
    <w:rsid w:val="00F766A5"/>
    <w:rsid w:val="00FB5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AD11BB1-E9DA-48DE-AA38-6AEA1B8C8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759"/>
    <w:pPr>
      <w:widowControl w:val="0"/>
      <w:jc w:val="both"/>
    </w:pPr>
    <w:rPr>
      <w:rFonts w:ascii="Calibri" w:eastAsia="宋体" w:hAnsi="Calibri" w:cs="Calibri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17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175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175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17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59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yogo</dc:creator>
  <cp:keywords/>
  <dc:description/>
  <cp:lastModifiedBy>yogo</cp:lastModifiedBy>
  <cp:revision>7</cp:revision>
  <dcterms:created xsi:type="dcterms:W3CDTF">2023-08-31T02:52:00Z</dcterms:created>
  <dcterms:modified xsi:type="dcterms:W3CDTF">2023-08-31T13:12:00Z</dcterms:modified>
</cp:coreProperties>
</file>