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69760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4649F" w:rsidRDefault="00F4649F" w:rsidP="00052C62">
          <w:pPr>
            <w:pStyle w:val="TOCHeading"/>
            <w:tabs>
              <w:tab w:val="left" w:pos="2505"/>
            </w:tabs>
          </w:pPr>
          <w:r>
            <w:t>Contents</w:t>
          </w:r>
          <w:r w:rsidR="00052C62">
            <w:tab/>
          </w:r>
        </w:p>
        <w:p w:rsidR="00052C62" w:rsidRDefault="00F464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4792077" w:history="1">
            <w:r w:rsidR="00052C62" w:rsidRPr="008C1039">
              <w:rPr>
                <w:rStyle w:val="Hyperlink"/>
                <w:noProof/>
              </w:rPr>
              <w:t>Overview</w:t>
            </w:r>
            <w:r w:rsidR="00052C62">
              <w:rPr>
                <w:noProof/>
                <w:webHidden/>
              </w:rPr>
              <w:tab/>
            </w:r>
            <w:r w:rsidR="00052C62">
              <w:rPr>
                <w:noProof/>
                <w:webHidden/>
              </w:rPr>
              <w:fldChar w:fldCharType="begin"/>
            </w:r>
            <w:r w:rsidR="00052C62">
              <w:rPr>
                <w:noProof/>
                <w:webHidden/>
              </w:rPr>
              <w:instrText xml:space="preserve"> PAGEREF _Toc274792077 \h </w:instrText>
            </w:r>
            <w:r w:rsidR="00052C62">
              <w:rPr>
                <w:noProof/>
                <w:webHidden/>
              </w:rPr>
            </w:r>
            <w:r w:rsidR="00052C62">
              <w:rPr>
                <w:noProof/>
                <w:webHidden/>
              </w:rPr>
              <w:fldChar w:fldCharType="separate"/>
            </w:r>
            <w:r w:rsidR="00052C62">
              <w:rPr>
                <w:noProof/>
                <w:webHidden/>
              </w:rPr>
              <w:t>1</w:t>
            </w:r>
            <w:r w:rsidR="00052C62">
              <w:rPr>
                <w:noProof/>
                <w:webHidden/>
              </w:rPr>
              <w:fldChar w:fldCharType="end"/>
            </w:r>
          </w:hyperlink>
        </w:p>
        <w:p w:rsidR="00052C62" w:rsidRDefault="00052C62">
          <w:pPr>
            <w:pStyle w:val="TOC2"/>
            <w:tabs>
              <w:tab w:val="right" w:leader="dot" w:pos="9350"/>
            </w:tabs>
            <w:rPr>
              <w:rFonts w:eastAsiaTheme="minorEastAsia"/>
              <w:noProof/>
            </w:rPr>
          </w:pPr>
          <w:hyperlink w:anchor="_Toc274792078" w:history="1">
            <w:r w:rsidRPr="008C1039">
              <w:rPr>
                <w:rStyle w:val="Hyperlink"/>
                <w:noProof/>
              </w:rPr>
              <w:t>Implementation</w:t>
            </w:r>
            <w:r>
              <w:rPr>
                <w:noProof/>
                <w:webHidden/>
              </w:rPr>
              <w:tab/>
            </w:r>
            <w:r>
              <w:rPr>
                <w:noProof/>
                <w:webHidden/>
              </w:rPr>
              <w:fldChar w:fldCharType="begin"/>
            </w:r>
            <w:r>
              <w:rPr>
                <w:noProof/>
                <w:webHidden/>
              </w:rPr>
              <w:instrText xml:space="preserve"> PAGEREF _Toc274792078 \h </w:instrText>
            </w:r>
            <w:r>
              <w:rPr>
                <w:noProof/>
                <w:webHidden/>
              </w:rPr>
            </w:r>
            <w:r>
              <w:rPr>
                <w:noProof/>
                <w:webHidden/>
              </w:rPr>
              <w:fldChar w:fldCharType="separate"/>
            </w:r>
            <w:r>
              <w:rPr>
                <w:noProof/>
                <w:webHidden/>
              </w:rPr>
              <w:t>1</w:t>
            </w:r>
            <w:r>
              <w:rPr>
                <w:noProof/>
                <w:webHidden/>
              </w:rPr>
              <w:fldChar w:fldCharType="end"/>
            </w:r>
          </w:hyperlink>
        </w:p>
        <w:p w:rsidR="00052C62" w:rsidRDefault="00052C62">
          <w:pPr>
            <w:pStyle w:val="TOC2"/>
            <w:tabs>
              <w:tab w:val="right" w:leader="dot" w:pos="9350"/>
            </w:tabs>
            <w:rPr>
              <w:rFonts w:eastAsiaTheme="minorEastAsia"/>
              <w:noProof/>
            </w:rPr>
          </w:pPr>
          <w:hyperlink w:anchor="_Toc274792079" w:history="1">
            <w:r w:rsidRPr="008C1039">
              <w:rPr>
                <w:rStyle w:val="Hyperlink"/>
                <w:noProof/>
              </w:rPr>
              <w:t>Support</w:t>
            </w:r>
            <w:r>
              <w:rPr>
                <w:noProof/>
                <w:webHidden/>
              </w:rPr>
              <w:tab/>
            </w:r>
            <w:r>
              <w:rPr>
                <w:noProof/>
                <w:webHidden/>
              </w:rPr>
              <w:fldChar w:fldCharType="begin"/>
            </w:r>
            <w:r>
              <w:rPr>
                <w:noProof/>
                <w:webHidden/>
              </w:rPr>
              <w:instrText xml:space="preserve"> PAGEREF _Toc274792079 \h </w:instrText>
            </w:r>
            <w:r>
              <w:rPr>
                <w:noProof/>
                <w:webHidden/>
              </w:rPr>
            </w:r>
            <w:r>
              <w:rPr>
                <w:noProof/>
                <w:webHidden/>
              </w:rPr>
              <w:fldChar w:fldCharType="separate"/>
            </w:r>
            <w:r>
              <w:rPr>
                <w:noProof/>
                <w:webHidden/>
              </w:rPr>
              <w:t>2</w:t>
            </w:r>
            <w:r>
              <w:rPr>
                <w:noProof/>
                <w:webHidden/>
              </w:rPr>
              <w:fldChar w:fldCharType="end"/>
            </w:r>
          </w:hyperlink>
        </w:p>
        <w:p w:rsidR="00052C62" w:rsidRDefault="00052C62">
          <w:pPr>
            <w:pStyle w:val="TOC2"/>
            <w:tabs>
              <w:tab w:val="right" w:leader="dot" w:pos="9350"/>
            </w:tabs>
            <w:rPr>
              <w:rFonts w:eastAsiaTheme="minorEastAsia"/>
              <w:noProof/>
            </w:rPr>
          </w:pPr>
          <w:hyperlink w:anchor="_Toc274792080" w:history="1">
            <w:r w:rsidRPr="008C1039">
              <w:rPr>
                <w:rStyle w:val="Hyperlink"/>
                <w:noProof/>
              </w:rPr>
              <w:t>Evaluation</w:t>
            </w:r>
            <w:r>
              <w:rPr>
                <w:noProof/>
                <w:webHidden/>
              </w:rPr>
              <w:tab/>
            </w:r>
            <w:r>
              <w:rPr>
                <w:noProof/>
                <w:webHidden/>
              </w:rPr>
              <w:fldChar w:fldCharType="begin"/>
            </w:r>
            <w:r>
              <w:rPr>
                <w:noProof/>
                <w:webHidden/>
              </w:rPr>
              <w:instrText xml:space="preserve"> PAGEREF _Toc274792080 \h </w:instrText>
            </w:r>
            <w:r>
              <w:rPr>
                <w:noProof/>
                <w:webHidden/>
              </w:rPr>
            </w:r>
            <w:r>
              <w:rPr>
                <w:noProof/>
                <w:webHidden/>
              </w:rPr>
              <w:fldChar w:fldCharType="separate"/>
            </w:r>
            <w:r>
              <w:rPr>
                <w:noProof/>
                <w:webHidden/>
              </w:rPr>
              <w:t>2</w:t>
            </w:r>
            <w:r>
              <w:rPr>
                <w:noProof/>
                <w:webHidden/>
              </w:rPr>
              <w:fldChar w:fldCharType="end"/>
            </w:r>
          </w:hyperlink>
        </w:p>
        <w:p w:rsidR="00052C62" w:rsidRDefault="00052C62">
          <w:pPr>
            <w:pStyle w:val="TOC1"/>
            <w:tabs>
              <w:tab w:val="right" w:leader="dot" w:pos="9350"/>
            </w:tabs>
            <w:rPr>
              <w:rFonts w:eastAsiaTheme="minorEastAsia"/>
              <w:noProof/>
            </w:rPr>
          </w:pPr>
          <w:hyperlink w:anchor="_Toc274792081" w:history="1">
            <w:r w:rsidRPr="008C1039">
              <w:rPr>
                <w:rStyle w:val="Hyperlink"/>
                <w:noProof/>
              </w:rPr>
              <w:t>Hardware: Desktops</w:t>
            </w:r>
            <w:r>
              <w:rPr>
                <w:noProof/>
                <w:webHidden/>
              </w:rPr>
              <w:tab/>
            </w:r>
            <w:r>
              <w:rPr>
                <w:noProof/>
                <w:webHidden/>
              </w:rPr>
              <w:fldChar w:fldCharType="begin"/>
            </w:r>
            <w:r>
              <w:rPr>
                <w:noProof/>
                <w:webHidden/>
              </w:rPr>
              <w:instrText xml:space="preserve"> PAGEREF _Toc274792081 \h </w:instrText>
            </w:r>
            <w:r>
              <w:rPr>
                <w:noProof/>
                <w:webHidden/>
              </w:rPr>
            </w:r>
            <w:r>
              <w:rPr>
                <w:noProof/>
                <w:webHidden/>
              </w:rPr>
              <w:fldChar w:fldCharType="separate"/>
            </w:r>
            <w:r>
              <w:rPr>
                <w:noProof/>
                <w:webHidden/>
              </w:rPr>
              <w:t>2</w:t>
            </w:r>
            <w:r>
              <w:rPr>
                <w:noProof/>
                <w:webHidden/>
              </w:rPr>
              <w:fldChar w:fldCharType="end"/>
            </w:r>
          </w:hyperlink>
        </w:p>
        <w:p w:rsidR="00052C62" w:rsidRDefault="00052C62">
          <w:pPr>
            <w:pStyle w:val="TOC1"/>
            <w:tabs>
              <w:tab w:val="right" w:leader="dot" w:pos="9350"/>
            </w:tabs>
            <w:rPr>
              <w:rFonts w:eastAsiaTheme="minorEastAsia"/>
              <w:noProof/>
            </w:rPr>
          </w:pPr>
          <w:hyperlink w:anchor="_Toc274792082" w:history="1">
            <w:r w:rsidRPr="008C1039">
              <w:rPr>
                <w:rStyle w:val="Hyperlink"/>
                <w:noProof/>
              </w:rPr>
              <w:t>Hardware: Laptops</w:t>
            </w:r>
            <w:r>
              <w:rPr>
                <w:noProof/>
                <w:webHidden/>
              </w:rPr>
              <w:tab/>
            </w:r>
            <w:r>
              <w:rPr>
                <w:noProof/>
                <w:webHidden/>
              </w:rPr>
              <w:fldChar w:fldCharType="begin"/>
            </w:r>
            <w:r>
              <w:rPr>
                <w:noProof/>
                <w:webHidden/>
              </w:rPr>
              <w:instrText xml:space="preserve"> PAGEREF _Toc274792082 \h </w:instrText>
            </w:r>
            <w:r>
              <w:rPr>
                <w:noProof/>
                <w:webHidden/>
              </w:rPr>
            </w:r>
            <w:r>
              <w:rPr>
                <w:noProof/>
                <w:webHidden/>
              </w:rPr>
              <w:fldChar w:fldCharType="separate"/>
            </w:r>
            <w:r>
              <w:rPr>
                <w:noProof/>
                <w:webHidden/>
              </w:rPr>
              <w:t>2</w:t>
            </w:r>
            <w:r>
              <w:rPr>
                <w:noProof/>
                <w:webHidden/>
              </w:rPr>
              <w:fldChar w:fldCharType="end"/>
            </w:r>
          </w:hyperlink>
        </w:p>
        <w:p w:rsidR="00052C62" w:rsidRDefault="00052C62">
          <w:pPr>
            <w:pStyle w:val="TOC2"/>
            <w:tabs>
              <w:tab w:val="right" w:leader="dot" w:pos="9350"/>
            </w:tabs>
            <w:rPr>
              <w:rFonts w:eastAsiaTheme="minorEastAsia"/>
              <w:noProof/>
            </w:rPr>
          </w:pPr>
          <w:hyperlink w:anchor="_Toc274792083" w:history="1">
            <w:r w:rsidRPr="008C1039">
              <w:rPr>
                <w:rStyle w:val="Hyperlink"/>
                <w:noProof/>
              </w:rPr>
              <w:t>Hardware: Printer</w:t>
            </w:r>
            <w:r>
              <w:rPr>
                <w:noProof/>
                <w:webHidden/>
              </w:rPr>
              <w:tab/>
            </w:r>
            <w:r>
              <w:rPr>
                <w:noProof/>
                <w:webHidden/>
              </w:rPr>
              <w:fldChar w:fldCharType="begin"/>
            </w:r>
            <w:r>
              <w:rPr>
                <w:noProof/>
                <w:webHidden/>
              </w:rPr>
              <w:instrText xml:space="preserve"> PAGEREF _Toc274792083 \h </w:instrText>
            </w:r>
            <w:r>
              <w:rPr>
                <w:noProof/>
                <w:webHidden/>
              </w:rPr>
            </w:r>
            <w:r>
              <w:rPr>
                <w:noProof/>
                <w:webHidden/>
              </w:rPr>
              <w:fldChar w:fldCharType="separate"/>
            </w:r>
            <w:r>
              <w:rPr>
                <w:noProof/>
                <w:webHidden/>
              </w:rPr>
              <w:t>3</w:t>
            </w:r>
            <w:r>
              <w:rPr>
                <w:noProof/>
                <w:webHidden/>
              </w:rPr>
              <w:fldChar w:fldCharType="end"/>
            </w:r>
          </w:hyperlink>
        </w:p>
        <w:p w:rsidR="00052C62" w:rsidRDefault="00052C62">
          <w:pPr>
            <w:pStyle w:val="TOC1"/>
            <w:tabs>
              <w:tab w:val="right" w:leader="dot" w:pos="9350"/>
            </w:tabs>
            <w:rPr>
              <w:rFonts w:eastAsiaTheme="minorEastAsia"/>
              <w:noProof/>
            </w:rPr>
          </w:pPr>
          <w:hyperlink w:anchor="_Toc274792084" w:history="1">
            <w:r w:rsidRPr="008C1039">
              <w:rPr>
                <w:rStyle w:val="Hyperlink"/>
                <w:noProof/>
              </w:rPr>
              <w:t>Software</w:t>
            </w:r>
            <w:r>
              <w:rPr>
                <w:noProof/>
                <w:webHidden/>
              </w:rPr>
              <w:tab/>
            </w:r>
            <w:r>
              <w:rPr>
                <w:noProof/>
                <w:webHidden/>
              </w:rPr>
              <w:fldChar w:fldCharType="begin"/>
            </w:r>
            <w:r>
              <w:rPr>
                <w:noProof/>
                <w:webHidden/>
              </w:rPr>
              <w:instrText xml:space="preserve"> PAGEREF _Toc274792084 \h </w:instrText>
            </w:r>
            <w:r>
              <w:rPr>
                <w:noProof/>
                <w:webHidden/>
              </w:rPr>
            </w:r>
            <w:r>
              <w:rPr>
                <w:noProof/>
                <w:webHidden/>
              </w:rPr>
              <w:fldChar w:fldCharType="separate"/>
            </w:r>
            <w:r>
              <w:rPr>
                <w:noProof/>
                <w:webHidden/>
              </w:rPr>
              <w:t>3</w:t>
            </w:r>
            <w:r>
              <w:rPr>
                <w:noProof/>
                <w:webHidden/>
              </w:rPr>
              <w:fldChar w:fldCharType="end"/>
            </w:r>
          </w:hyperlink>
        </w:p>
        <w:p w:rsidR="00052C62" w:rsidRDefault="00052C62">
          <w:pPr>
            <w:pStyle w:val="TOC1"/>
            <w:tabs>
              <w:tab w:val="right" w:leader="dot" w:pos="9350"/>
            </w:tabs>
            <w:rPr>
              <w:rFonts w:eastAsiaTheme="minorEastAsia"/>
              <w:noProof/>
            </w:rPr>
          </w:pPr>
          <w:hyperlink w:anchor="_Toc274792085" w:history="1">
            <w:r w:rsidRPr="008C1039">
              <w:rPr>
                <w:rStyle w:val="Hyperlink"/>
                <w:noProof/>
              </w:rPr>
              <w:t>Conclusion</w:t>
            </w:r>
            <w:r>
              <w:rPr>
                <w:noProof/>
                <w:webHidden/>
              </w:rPr>
              <w:tab/>
            </w:r>
            <w:r>
              <w:rPr>
                <w:noProof/>
                <w:webHidden/>
              </w:rPr>
              <w:fldChar w:fldCharType="begin"/>
            </w:r>
            <w:r>
              <w:rPr>
                <w:noProof/>
                <w:webHidden/>
              </w:rPr>
              <w:instrText xml:space="preserve"> PAGEREF _Toc274792085 \h </w:instrText>
            </w:r>
            <w:r>
              <w:rPr>
                <w:noProof/>
                <w:webHidden/>
              </w:rPr>
            </w:r>
            <w:r>
              <w:rPr>
                <w:noProof/>
                <w:webHidden/>
              </w:rPr>
              <w:fldChar w:fldCharType="separate"/>
            </w:r>
            <w:r>
              <w:rPr>
                <w:noProof/>
                <w:webHidden/>
              </w:rPr>
              <w:t>3</w:t>
            </w:r>
            <w:r>
              <w:rPr>
                <w:noProof/>
                <w:webHidden/>
              </w:rPr>
              <w:fldChar w:fldCharType="end"/>
            </w:r>
          </w:hyperlink>
        </w:p>
        <w:p w:rsidR="00F4649F" w:rsidRDefault="00F4649F">
          <w:r>
            <w:fldChar w:fldCharType="end"/>
          </w:r>
        </w:p>
      </w:sdtContent>
    </w:sdt>
    <w:p w:rsidR="00F4649F" w:rsidRDefault="00F4649F" w:rsidP="00F4649F">
      <w:pPr>
        <w:pStyle w:val="Heading1"/>
      </w:pPr>
      <w:bookmarkStart w:id="0" w:name="_Toc274792077"/>
      <w:r>
        <w:t>Overview</w:t>
      </w:r>
      <w:bookmarkEnd w:id="0"/>
    </w:p>
    <w:p w:rsidR="00F4649F" w:rsidRDefault="000B3712" w:rsidP="000B3712">
      <w:pPr>
        <w:spacing w:line="480" w:lineRule="auto"/>
      </w:pPr>
      <w:r>
        <w:t xml:space="preserve">At Black Swan Community College, we aspire to offer our students and faculty the best possible technological experience while using our library. </w:t>
      </w:r>
      <w:r w:rsidR="00D83C50">
        <w:t>When the college received a generous and anonymous charitable bequest, the Vice President of Academic Affairs apportioned $15,000 of these funds to be used specifically for the betterment of the Learning Commons, the newest area of our library. A task force was formed, led by the Dean of the Library and supported by the Information Technology department.</w:t>
      </w:r>
    </w:p>
    <w:p w:rsidR="00900A36" w:rsidRDefault="00900A36" w:rsidP="00900A36">
      <w:pPr>
        <w:pStyle w:val="Heading2"/>
      </w:pPr>
      <w:bookmarkStart w:id="1" w:name="_Toc274792078"/>
      <w:r>
        <w:t>Implementation</w:t>
      </w:r>
      <w:bookmarkEnd w:id="1"/>
    </w:p>
    <w:p w:rsidR="00900A36" w:rsidRDefault="00900A36" w:rsidP="000B3712">
      <w:pPr>
        <w:spacing w:line="480" w:lineRule="auto"/>
      </w:pPr>
      <w:r>
        <w:t xml:space="preserve">In order to ensure the least amount of downtime for the Learning Commons, the task force has scheduled the upgrades of </w:t>
      </w:r>
      <w:hyperlink w:anchor="iMacs" w:history="1">
        <w:r w:rsidRPr="00344082">
          <w:rPr>
            <w:rStyle w:val="Hyperlink"/>
          </w:rPr>
          <w:t xml:space="preserve">the </w:t>
        </w:r>
        <w:r w:rsidRPr="00344082">
          <w:rPr>
            <w:rStyle w:val="Hyperlink"/>
          </w:rPr>
          <w:t>i</w:t>
        </w:r>
        <w:r w:rsidRPr="00344082">
          <w:rPr>
            <w:rStyle w:val="Hyperlink"/>
          </w:rPr>
          <w:t>Macs</w:t>
        </w:r>
      </w:hyperlink>
      <w:r>
        <w:t xml:space="preserve"> </w:t>
      </w:r>
      <w:r w:rsidR="00027718">
        <w:t xml:space="preserve">and the printer </w:t>
      </w:r>
      <w:r>
        <w:t>to coincide with intersession break.</w:t>
      </w:r>
      <w:r w:rsidR="007A1453">
        <w:t xml:space="preserve"> Since </w:t>
      </w:r>
      <w:hyperlink w:anchor="MacBooks" w:history="1">
        <w:r w:rsidR="007A1453" w:rsidRPr="007A1453">
          <w:rPr>
            <w:rStyle w:val="Hyperlink"/>
          </w:rPr>
          <w:t>the MacBooks</w:t>
        </w:r>
      </w:hyperlink>
      <w:r w:rsidR="007A1453">
        <w:t xml:space="preserve"> are new additions, they will be rolled out as soon as they are ready.</w:t>
      </w:r>
    </w:p>
    <w:tbl>
      <w:tblPr>
        <w:tblStyle w:val="MediumList1-Accent5"/>
        <w:tblW w:w="0" w:type="auto"/>
        <w:tblLook w:val="04A0"/>
      </w:tblPr>
      <w:tblGrid>
        <w:gridCol w:w="4788"/>
        <w:gridCol w:w="4788"/>
      </w:tblGrid>
      <w:tr w:rsidR="009E0054" w:rsidTr="009E0054">
        <w:trPr>
          <w:cnfStyle w:val="100000000000"/>
        </w:trPr>
        <w:tc>
          <w:tcPr>
            <w:cnfStyle w:val="001000000000"/>
            <w:tcW w:w="9576" w:type="dxa"/>
            <w:gridSpan w:val="2"/>
            <w:vAlign w:val="center"/>
          </w:tcPr>
          <w:p w:rsidR="009E0054" w:rsidRDefault="009E0054" w:rsidP="009E0054">
            <w:pPr>
              <w:spacing w:line="480" w:lineRule="auto"/>
              <w:jc w:val="center"/>
            </w:pPr>
            <w:r>
              <w:t>Implementation Schedule</w:t>
            </w:r>
          </w:p>
        </w:tc>
      </w:tr>
      <w:tr w:rsidR="00027718" w:rsidTr="009E0054">
        <w:trPr>
          <w:cnfStyle w:val="000000100000"/>
        </w:trPr>
        <w:tc>
          <w:tcPr>
            <w:cnfStyle w:val="001000000000"/>
            <w:tcW w:w="4788" w:type="dxa"/>
          </w:tcPr>
          <w:p w:rsidR="00027718" w:rsidRDefault="00027718" w:rsidP="000B3712">
            <w:pPr>
              <w:spacing w:line="480" w:lineRule="auto"/>
            </w:pPr>
            <w:r>
              <w:lastRenderedPageBreak/>
              <w:t>Upgrade of iMacs and Printer</w:t>
            </w:r>
          </w:p>
        </w:tc>
        <w:tc>
          <w:tcPr>
            <w:tcW w:w="4788" w:type="dxa"/>
          </w:tcPr>
          <w:p w:rsidR="00027718" w:rsidRDefault="00027718" w:rsidP="000B3712">
            <w:pPr>
              <w:spacing w:line="480" w:lineRule="auto"/>
              <w:cnfStyle w:val="000000100000"/>
            </w:pPr>
            <w:r>
              <w:t>13-20 December 2010</w:t>
            </w:r>
          </w:p>
        </w:tc>
      </w:tr>
      <w:tr w:rsidR="00027718" w:rsidTr="009E0054">
        <w:tc>
          <w:tcPr>
            <w:cnfStyle w:val="001000000000"/>
            <w:tcW w:w="4788" w:type="dxa"/>
          </w:tcPr>
          <w:p w:rsidR="00027718" w:rsidRDefault="00027718" w:rsidP="000B3712">
            <w:pPr>
              <w:spacing w:line="480" w:lineRule="auto"/>
            </w:pPr>
            <w:r>
              <w:t>Loaner Laptop rollout</w:t>
            </w:r>
          </w:p>
        </w:tc>
        <w:tc>
          <w:tcPr>
            <w:tcW w:w="4788" w:type="dxa"/>
          </w:tcPr>
          <w:p w:rsidR="00027718" w:rsidRDefault="00027718" w:rsidP="000B3712">
            <w:pPr>
              <w:spacing w:line="480" w:lineRule="auto"/>
              <w:cnfStyle w:val="000000000000"/>
            </w:pPr>
            <w:r>
              <w:t>Ongoing, beginning 1 November 2010</w:t>
            </w:r>
          </w:p>
        </w:tc>
      </w:tr>
    </w:tbl>
    <w:p w:rsidR="00027718" w:rsidRDefault="00027718" w:rsidP="000B3712">
      <w:pPr>
        <w:spacing w:line="480" w:lineRule="auto"/>
      </w:pPr>
    </w:p>
    <w:p w:rsidR="0061098D" w:rsidRDefault="0061098D" w:rsidP="0061098D">
      <w:pPr>
        <w:pStyle w:val="Heading2"/>
      </w:pPr>
      <w:bookmarkStart w:id="2" w:name="_Toc274792079"/>
      <w:r>
        <w:t>Support</w:t>
      </w:r>
      <w:bookmarkEnd w:id="2"/>
    </w:p>
    <w:p w:rsidR="0061098D" w:rsidRDefault="00C46E26" w:rsidP="000B3712">
      <w:pPr>
        <w:spacing w:line="480" w:lineRule="auto"/>
      </w:pPr>
      <w:r>
        <w:t>Due to the 70% increase in usage of Learning Commons workstations over the past two years</w:t>
      </w:r>
      <w:r w:rsidR="0061098D">
        <w:t>, the task force has decided that the college cannot afford to upgrade and add new hardware without some dedicated support. Therefore, we will hire a part-time lab technician for 15 hours a week who will be in charge of managing these machines.</w:t>
      </w:r>
    </w:p>
    <w:p w:rsidR="00052C62" w:rsidRDefault="00052C62" w:rsidP="00052C62">
      <w:pPr>
        <w:pStyle w:val="Heading2"/>
      </w:pPr>
      <w:bookmarkStart w:id="3" w:name="_Toc274792080"/>
      <w:r>
        <w:t>Evaluation</w:t>
      </w:r>
      <w:bookmarkEnd w:id="3"/>
    </w:p>
    <w:p w:rsidR="00052C62" w:rsidRDefault="00052C62" w:rsidP="000B3712">
      <w:pPr>
        <w:spacing w:line="480" w:lineRule="auto"/>
      </w:pPr>
      <w:r>
        <w:t>After six months of usage, the efficiency and performance of all hardware and software will be assessed via an anonymous survey taken by users of the Learning Commons. The Information Technology department will also do thorough diagnostics on all hardware, including defragmenting and re-imaging the hard drives if necessary.</w:t>
      </w:r>
    </w:p>
    <w:p w:rsidR="00F4649F" w:rsidRDefault="00F4649F" w:rsidP="00F4649F">
      <w:pPr>
        <w:pStyle w:val="Heading1"/>
      </w:pPr>
      <w:bookmarkStart w:id="4" w:name="iMacs"/>
      <w:bookmarkStart w:id="5" w:name="_Toc274792081"/>
      <w:r>
        <w:t>Hardware</w:t>
      </w:r>
      <w:r w:rsidR="00900A36">
        <w:t>: Desktops</w:t>
      </w:r>
      <w:bookmarkEnd w:id="5"/>
    </w:p>
    <w:bookmarkEnd w:id="4"/>
    <w:p w:rsidR="00D83C50" w:rsidRDefault="00D83C50" w:rsidP="000B3712">
      <w:pPr>
        <w:spacing w:line="480" w:lineRule="auto"/>
      </w:pPr>
      <w:r>
        <w:t xml:space="preserve">As the </w:t>
      </w:r>
      <w:r w:rsidR="002603D6">
        <w:t>Learning Commons is already Mac-based, with twenty workstations running Leopard</w:t>
      </w:r>
      <w:r>
        <w:t xml:space="preserve">, the task force chose </w:t>
      </w:r>
      <w:r w:rsidR="002603D6">
        <w:t xml:space="preserve">to upgrade four of these workstations with </w:t>
      </w:r>
      <w:r>
        <w:t>the 21.5-inch iMac</w:t>
      </w:r>
      <w:r w:rsidR="002603D6">
        <w:t xml:space="preserve"> running Snow Leopard,</w:t>
      </w:r>
      <w:r w:rsidR="0026150F">
        <w:t xml:space="preserve"> </w:t>
      </w:r>
      <w:r w:rsidR="002603D6">
        <w:t>upgrading the</w:t>
      </w:r>
      <w:r w:rsidR="0026150F">
        <w:t xml:space="preserve"> RAM in order to accommodate future increases in system requirements. </w:t>
      </w:r>
      <w:r w:rsidR="002603D6">
        <w:t xml:space="preserve">The Apple salesperson consulted confirmed that workstations running Leopard and Snow Leopard can coexist peacefully on the same network with no compatibility issues. </w:t>
      </w:r>
    </w:p>
    <w:p w:rsidR="00900A36" w:rsidRDefault="00900A36" w:rsidP="00900A36">
      <w:pPr>
        <w:pStyle w:val="Heading1"/>
      </w:pPr>
      <w:bookmarkStart w:id="6" w:name="MacBooks"/>
      <w:bookmarkStart w:id="7" w:name="_Toc274792082"/>
      <w:r>
        <w:t>Hardware: Laptops</w:t>
      </w:r>
      <w:bookmarkEnd w:id="7"/>
    </w:p>
    <w:bookmarkEnd w:id="6"/>
    <w:p w:rsidR="00CE2937" w:rsidRDefault="002603D6" w:rsidP="000B3712">
      <w:pPr>
        <w:spacing w:line="480" w:lineRule="auto"/>
      </w:pPr>
      <w:r>
        <w:t>Part of</w:t>
      </w:r>
      <w:r w:rsidR="00CE2937">
        <w:t xml:space="preserve"> the Learning Commons upgrade i</w:t>
      </w:r>
      <w:r>
        <w:t xml:space="preserve">s the rollout of the Loaner Laptop program, targeting students and faculty who must work off-campus for a time. For these laptops, the </w:t>
      </w:r>
      <w:r>
        <w:lastRenderedPageBreak/>
        <w:t>task force chose the Ma</w:t>
      </w:r>
      <w:r w:rsidR="0098596B">
        <w:t>cBook, again with upgraded RAM in the hopes of extending the relevance of these machines on our campus as long as possible.</w:t>
      </w:r>
    </w:p>
    <w:p w:rsidR="00CE2937" w:rsidRDefault="00CE2937" w:rsidP="00CE2937">
      <w:pPr>
        <w:pStyle w:val="Heading2"/>
      </w:pPr>
      <w:bookmarkStart w:id="8" w:name="_Toc274792083"/>
      <w:r>
        <w:t>Hardware: Printer</w:t>
      </w:r>
      <w:bookmarkEnd w:id="8"/>
    </w:p>
    <w:p w:rsidR="00900A36" w:rsidRDefault="00900A36" w:rsidP="00900A36">
      <w:pPr>
        <w:spacing w:line="480" w:lineRule="auto"/>
      </w:pPr>
      <w:r>
        <w:t xml:space="preserve">Since our last printer saw unprecedented usage – as well as unprecedented support tickets – the task force decided to replace it with an </w:t>
      </w:r>
      <w:hyperlink r:id="rId9" w:history="1">
        <w:r w:rsidRPr="009D2CE3">
          <w:rPr>
            <w:rStyle w:val="Hyperlink"/>
          </w:rPr>
          <w:t>Epson WorkForce 615 All-In-One</w:t>
        </w:r>
      </w:hyperlink>
      <w:r>
        <w:t>. Its wireless capability will certainly be a hit with students and faculty using laptops on the wireless network in the Learning Commons. Other features that the Epson WorkForce 615 has:</w:t>
      </w:r>
    </w:p>
    <w:p w:rsidR="00900A36" w:rsidRDefault="00900A36" w:rsidP="00900A36">
      <w:pPr>
        <w:pStyle w:val="ListParagraph"/>
        <w:numPr>
          <w:ilvl w:val="0"/>
          <w:numId w:val="1"/>
        </w:numPr>
        <w:spacing w:line="480" w:lineRule="auto"/>
      </w:pPr>
      <w:r>
        <w:t>Prints 2x faster than other inkjet printers</w:t>
      </w:r>
    </w:p>
    <w:p w:rsidR="00900A36" w:rsidRDefault="00900A36" w:rsidP="00900A36">
      <w:pPr>
        <w:pStyle w:val="ListParagraph"/>
        <w:numPr>
          <w:ilvl w:val="0"/>
          <w:numId w:val="1"/>
        </w:numPr>
        <w:spacing w:line="480" w:lineRule="auto"/>
      </w:pPr>
      <w:r>
        <w:t>Prints in instant-dry ink</w:t>
      </w:r>
    </w:p>
    <w:p w:rsidR="00900A36" w:rsidRDefault="00900A36" w:rsidP="00900A36">
      <w:pPr>
        <w:pStyle w:val="ListParagraph"/>
        <w:numPr>
          <w:ilvl w:val="0"/>
          <w:numId w:val="1"/>
        </w:numPr>
        <w:spacing w:line="480" w:lineRule="auto"/>
      </w:pPr>
      <w:r>
        <w:t>Uses 70% less power than laser printers</w:t>
      </w:r>
    </w:p>
    <w:p w:rsidR="00900A36" w:rsidRDefault="00900A36" w:rsidP="00900A36">
      <w:pPr>
        <w:pStyle w:val="Heading1"/>
      </w:pPr>
      <w:bookmarkStart w:id="9" w:name="_Toc274792084"/>
      <w:r>
        <w:t>Software</w:t>
      </w:r>
      <w:bookmarkEnd w:id="9"/>
    </w:p>
    <w:p w:rsidR="0026150F" w:rsidRDefault="002603D6" w:rsidP="000B3712">
      <w:pPr>
        <w:spacing w:line="480" w:lineRule="auto"/>
      </w:pPr>
      <w:r>
        <w:t>Since our campus was formerly PC-based, we have continued to use Microsoft Office for productivity software, and so all models will come with MS Office for Mac pre-installed.</w:t>
      </w:r>
      <w:r w:rsidR="0098596B">
        <w:t xml:space="preserve"> The task force also researched anti-virus software, and decided on </w:t>
      </w:r>
      <w:hyperlink r:id="rId10" w:history="1">
        <w:r w:rsidR="0098596B" w:rsidRPr="009D2CE3">
          <w:rPr>
            <w:rStyle w:val="Hyperlink"/>
          </w:rPr>
          <w:t>PC Tools’ iAntiVirus</w:t>
        </w:r>
      </w:hyperlink>
      <w:r w:rsidR="0098596B">
        <w:t xml:space="preserve"> as the best value within our budget.</w:t>
      </w:r>
    </w:p>
    <w:p w:rsidR="009D2CE3" w:rsidRDefault="00041977" w:rsidP="00041977">
      <w:pPr>
        <w:pStyle w:val="Heading1"/>
      </w:pPr>
      <w:bookmarkStart w:id="10" w:name="_Toc274792085"/>
      <w:r>
        <w:t>Conclusion</w:t>
      </w:r>
      <w:bookmarkEnd w:id="10"/>
    </w:p>
    <w:p w:rsidR="00CE2937" w:rsidRDefault="00041977" w:rsidP="00471338">
      <w:pPr>
        <w:spacing w:line="480" w:lineRule="auto"/>
      </w:pPr>
      <w:r>
        <w:t>Black Swan Community College’s Learning Commons had modest beginnings in 2002, but with the help of this charitable bequest, the library is able to provide students and faculty with upgraded machines and a brand-new laptop lending program. The library is also able to provide a better, more efficient method of printing documents in the Learning Commons. All of the new workstations will have Microsoft Office and will be protected with state-of-the-art anti-virus software.</w:t>
      </w:r>
    </w:p>
    <w:sectPr w:rsidR="00CE2937" w:rsidSect="00884134">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44C" w:rsidRDefault="00D0744C" w:rsidP="000B3712">
      <w:pPr>
        <w:spacing w:after="0" w:line="240" w:lineRule="auto"/>
      </w:pPr>
      <w:r>
        <w:separator/>
      </w:r>
    </w:p>
  </w:endnote>
  <w:endnote w:type="continuationSeparator" w:id="0">
    <w:p w:rsidR="00D0744C" w:rsidRDefault="00D0744C" w:rsidP="000B3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44C" w:rsidRDefault="00D0744C" w:rsidP="000B3712">
      <w:pPr>
        <w:spacing w:after="0" w:line="240" w:lineRule="auto"/>
      </w:pPr>
      <w:r>
        <w:separator/>
      </w:r>
    </w:p>
  </w:footnote>
  <w:footnote w:type="continuationSeparator" w:id="0">
    <w:p w:rsidR="00D0744C" w:rsidRDefault="00D0744C" w:rsidP="000B3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753" w:rsidRDefault="009D2CE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6332" o:spid="_x0000_s2059" type="#_x0000_t75" style="position:absolute;margin-left:0;margin-top:0;width:468pt;height:468pt;z-index:-251652096;mso-position-horizontal:center;mso-position-horizontal-relative:margin;mso-position-vertical:center;mso-position-vertical-relative:margin" o:allowincell="f">
          <v:imagedata r:id="rId1" o:title="transparentswan200"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34" w:rsidRDefault="00884134">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2065" type="#_x0000_t202" style="position:absolute;left:0;text-align:left;margin-left:0;margin-top:0;width:36pt;height:36pt;z-index:251669504;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2065" inset="0,0,0,0">
            <w:txbxContent>
              <w:p w:rsidR="00884134" w:rsidRDefault="00884134">
                <w:pPr>
                  <w:pStyle w:val="NoSpacing"/>
                  <w:pBdr>
                    <w:top w:val="single" w:sz="24" w:space="8" w:color="B32C16" w:themeColor="accent3"/>
                    <w:bottom w:val="single" w:sz="24" w:space="8" w:color="B32C16" w:themeColor="accent3"/>
                  </w:pBdr>
                  <w:jc w:val="center"/>
                  <w:rPr>
                    <w:rFonts w:asciiTheme="majorHAnsi" w:hAnsiTheme="majorHAnsi"/>
                    <w:sz w:val="28"/>
                    <w:szCs w:val="28"/>
                  </w:rPr>
                </w:pPr>
                <w:fldSimple w:instr=" PAGE   \* MERGEFORMAT ">
                  <w:r w:rsidR="00052C62" w:rsidRPr="00052C62">
                    <w:rPr>
                      <w:rFonts w:asciiTheme="majorHAnsi" w:hAnsiTheme="majorHAnsi"/>
                      <w:noProof/>
                      <w:sz w:val="28"/>
                      <w:szCs w:val="28"/>
                    </w:rPr>
                    <w:t>3</w:t>
                  </w:r>
                </w:fldSimple>
              </w:p>
            </w:txbxContent>
          </v:textbox>
          <w10:wrap anchorx="page" anchory="margin"/>
        </v:shape>
      </w:pict>
    </w:r>
    <w:sdt>
      <w:sdtPr>
        <w:rPr>
          <w:rFonts w:asciiTheme="majorHAnsi" w:eastAsiaTheme="majorEastAsia" w:hAnsiTheme="majorHAnsi" w:cstheme="majorBidi"/>
          <w:sz w:val="28"/>
          <w:szCs w:val="28"/>
        </w:rPr>
        <w:alias w:val="Title"/>
        <w:id w:val="270721805"/>
        <w:placeholder>
          <w:docPart w:val="00EFEADC1858443D8586FD69B5591C0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Black Swan Community College Learning Commons Budget</w:t>
        </w:r>
      </w:sdtContent>
    </w:sdt>
  </w:p>
  <w:p w:rsidR="000B3712" w:rsidRDefault="009D2CE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6333" o:spid="_x0000_s2060" type="#_x0000_t75" style="position:absolute;margin-left:0;margin-top:0;width:468pt;height:468pt;z-index:-251651072;mso-position-horizontal:center;mso-position-horizontal-relative:margin;mso-position-vertical:center;mso-position-vertical-relative:margin" o:allowincell="f">
          <v:imagedata r:id="rId1" o:title="transparentswan200"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937" w:rsidRDefault="00CE2937">
    <w:pPr>
      <w:pStyle w:val="Header"/>
    </w:pPr>
    <w: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472.5pt;height:43.5pt" fillcolor="#fe8637 [3204]" stroked="f">
          <v:fill color2="#099"/>
          <v:shadow on="t" color="silver" opacity="52429f" offset="3pt,3pt"/>
          <v:textpath style="font-family:&quot;Century Schoolbook&quot;;font-size:24pt;v-text-kern:t" trim="t" fitpath="t" xscale="f" string="Black Swan Community College Technology Budget 2010-2011"/>
        </v:shape>
      </w:pict>
    </w:r>
  </w:p>
  <w:p w:rsidR="00B87753" w:rsidRDefault="009D2CE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6331" o:spid="_x0000_s2058" type="#_x0000_t75" style="position:absolute;margin-left:0;margin-top:0;width:468pt;height:468pt;z-index:-251653120;mso-position-horizontal:center;mso-position-horizontal-relative:margin;mso-position-vertical:center;mso-position-vertical-relative:margin" o:allowincell="f">
          <v:imagedata r:id="rId1" o:title="transparentswan200"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BD15168_"/>
      </v:shape>
    </w:pict>
  </w:numPicBullet>
  <w:abstractNum w:abstractNumId="0">
    <w:nsid w:val="44FB190F"/>
    <w:multiLevelType w:val="hybridMultilevel"/>
    <w:tmpl w:val="92647B78"/>
    <w:lvl w:ilvl="0" w:tplc="0DF278A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738E4"/>
    <w:rsid w:val="00027718"/>
    <w:rsid w:val="00041977"/>
    <w:rsid w:val="00052C62"/>
    <w:rsid w:val="000B3712"/>
    <w:rsid w:val="002603D6"/>
    <w:rsid w:val="0026150F"/>
    <w:rsid w:val="00344082"/>
    <w:rsid w:val="00471338"/>
    <w:rsid w:val="005738E4"/>
    <w:rsid w:val="005A48B0"/>
    <w:rsid w:val="0061098D"/>
    <w:rsid w:val="007A1453"/>
    <w:rsid w:val="00884134"/>
    <w:rsid w:val="008A35FF"/>
    <w:rsid w:val="008F36EB"/>
    <w:rsid w:val="00900A36"/>
    <w:rsid w:val="0098596B"/>
    <w:rsid w:val="009D2CE3"/>
    <w:rsid w:val="009E0054"/>
    <w:rsid w:val="00B87753"/>
    <w:rsid w:val="00C46E26"/>
    <w:rsid w:val="00CE2937"/>
    <w:rsid w:val="00D0744C"/>
    <w:rsid w:val="00D567FB"/>
    <w:rsid w:val="00D83C50"/>
    <w:rsid w:val="00DB749E"/>
    <w:rsid w:val="00DC2B11"/>
    <w:rsid w:val="00DD4EE9"/>
    <w:rsid w:val="00F46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EB"/>
  </w:style>
  <w:style w:type="paragraph" w:styleId="Heading1">
    <w:name w:val="heading 1"/>
    <w:basedOn w:val="Normal"/>
    <w:next w:val="Normal"/>
    <w:link w:val="Heading1Char"/>
    <w:uiPriority w:val="9"/>
    <w:qFormat/>
    <w:rsid w:val="00F4649F"/>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unhideWhenUsed/>
    <w:qFormat/>
    <w:rsid w:val="00900A36"/>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712"/>
  </w:style>
  <w:style w:type="paragraph" w:styleId="Footer">
    <w:name w:val="footer"/>
    <w:basedOn w:val="Normal"/>
    <w:link w:val="FooterChar"/>
    <w:uiPriority w:val="99"/>
    <w:unhideWhenUsed/>
    <w:rsid w:val="000B3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712"/>
  </w:style>
  <w:style w:type="paragraph" w:styleId="BalloonText">
    <w:name w:val="Balloon Text"/>
    <w:basedOn w:val="Normal"/>
    <w:link w:val="BalloonTextChar"/>
    <w:uiPriority w:val="99"/>
    <w:semiHidden/>
    <w:unhideWhenUsed/>
    <w:rsid w:val="000B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12"/>
    <w:rPr>
      <w:rFonts w:ascii="Tahoma" w:hAnsi="Tahoma" w:cs="Tahoma"/>
      <w:sz w:val="16"/>
      <w:szCs w:val="16"/>
    </w:rPr>
  </w:style>
  <w:style w:type="character" w:styleId="Hyperlink">
    <w:name w:val="Hyperlink"/>
    <w:basedOn w:val="DefaultParagraphFont"/>
    <w:uiPriority w:val="99"/>
    <w:unhideWhenUsed/>
    <w:rsid w:val="009D2CE3"/>
    <w:rPr>
      <w:color w:val="D2611C" w:themeColor="hyperlink"/>
      <w:u w:val="single"/>
    </w:rPr>
  </w:style>
  <w:style w:type="character" w:customStyle="1" w:styleId="Heading1Char">
    <w:name w:val="Heading 1 Char"/>
    <w:basedOn w:val="DefaultParagraphFont"/>
    <w:link w:val="Heading1"/>
    <w:uiPriority w:val="9"/>
    <w:rsid w:val="00F4649F"/>
    <w:rPr>
      <w:rFonts w:asciiTheme="majorHAnsi" w:eastAsiaTheme="majorEastAsia" w:hAnsiTheme="majorHAnsi" w:cstheme="majorBidi"/>
      <w:b/>
      <w:bCs/>
      <w:color w:val="E65B01" w:themeColor="accent1" w:themeShade="BF"/>
      <w:sz w:val="28"/>
      <w:szCs w:val="28"/>
    </w:rPr>
  </w:style>
  <w:style w:type="paragraph" w:styleId="TOCHeading">
    <w:name w:val="TOC Heading"/>
    <w:basedOn w:val="Heading1"/>
    <w:next w:val="Normal"/>
    <w:uiPriority w:val="39"/>
    <w:semiHidden/>
    <w:unhideWhenUsed/>
    <w:qFormat/>
    <w:rsid w:val="00F4649F"/>
    <w:pPr>
      <w:outlineLvl w:val="9"/>
    </w:pPr>
  </w:style>
  <w:style w:type="paragraph" w:styleId="TOC1">
    <w:name w:val="toc 1"/>
    <w:basedOn w:val="Normal"/>
    <w:next w:val="Normal"/>
    <w:autoRedefine/>
    <w:uiPriority w:val="39"/>
    <w:unhideWhenUsed/>
    <w:rsid w:val="00F4649F"/>
    <w:pPr>
      <w:spacing w:after="100"/>
    </w:pPr>
  </w:style>
  <w:style w:type="paragraph" w:styleId="ListParagraph">
    <w:name w:val="List Paragraph"/>
    <w:basedOn w:val="Normal"/>
    <w:uiPriority w:val="34"/>
    <w:qFormat/>
    <w:rsid w:val="00DD4EE9"/>
    <w:pPr>
      <w:ind w:left="720"/>
      <w:contextualSpacing/>
    </w:pPr>
  </w:style>
  <w:style w:type="character" w:customStyle="1" w:styleId="Heading2Char">
    <w:name w:val="Heading 2 Char"/>
    <w:basedOn w:val="DefaultParagraphFont"/>
    <w:link w:val="Heading2"/>
    <w:uiPriority w:val="9"/>
    <w:rsid w:val="00900A36"/>
    <w:rPr>
      <w:rFonts w:asciiTheme="majorHAnsi" w:eastAsiaTheme="majorEastAsia" w:hAnsiTheme="majorHAnsi" w:cstheme="majorBidi"/>
      <w:b/>
      <w:bCs/>
      <w:color w:val="FE8637" w:themeColor="accent1"/>
      <w:sz w:val="26"/>
      <w:szCs w:val="26"/>
    </w:rPr>
  </w:style>
  <w:style w:type="paragraph" w:styleId="TOC2">
    <w:name w:val="toc 2"/>
    <w:basedOn w:val="Normal"/>
    <w:next w:val="Normal"/>
    <w:autoRedefine/>
    <w:uiPriority w:val="39"/>
    <w:unhideWhenUsed/>
    <w:rsid w:val="00900A36"/>
    <w:pPr>
      <w:spacing w:after="100"/>
      <w:ind w:left="220"/>
    </w:pPr>
  </w:style>
  <w:style w:type="character" w:styleId="FollowedHyperlink">
    <w:name w:val="FollowedHyperlink"/>
    <w:basedOn w:val="DefaultParagraphFont"/>
    <w:uiPriority w:val="99"/>
    <w:semiHidden/>
    <w:unhideWhenUsed/>
    <w:rsid w:val="00344082"/>
    <w:rPr>
      <w:color w:val="3B435B" w:themeColor="followedHyperlink"/>
      <w:u w:val="single"/>
    </w:rPr>
  </w:style>
  <w:style w:type="paragraph" w:styleId="NoSpacing">
    <w:name w:val="No Spacing"/>
    <w:link w:val="NoSpacingChar"/>
    <w:uiPriority w:val="1"/>
    <w:qFormat/>
    <w:rsid w:val="00884134"/>
    <w:pPr>
      <w:spacing w:after="0" w:line="240" w:lineRule="auto"/>
    </w:pPr>
    <w:rPr>
      <w:rFonts w:eastAsiaTheme="minorEastAsia"/>
    </w:rPr>
  </w:style>
  <w:style w:type="character" w:customStyle="1" w:styleId="NoSpacingChar">
    <w:name w:val="No Spacing Char"/>
    <w:basedOn w:val="DefaultParagraphFont"/>
    <w:link w:val="NoSpacing"/>
    <w:uiPriority w:val="1"/>
    <w:rsid w:val="00884134"/>
    <w:rPr>
      <w:rFonts w:eastAsiaTheme="minorEastAsia"/>
    </w:rPr>
  </w:style>
  <w:style w:type="table" w:styleId="TableGrid">
    <w:name w:val="Table Grid"/>
    <w:basedOn w:val="TableNormal"/>
    <w:uiPriority w:val="59"/>
    <w:rsid w:val="000277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027718"/>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MediumList1-Accent5">
    <w:name w:val="Medium List 1 Accent 5"/>
    <w:basedOn w:val="TableNormal"/>
    <w:uiPriority w:val="65"/>
    <w:rsid w:val="009E0054"/>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iantivirus.com/" TargetMode="External"/><Relationship Id="rId4" Type="http://schemas.openxmlformats.org/officeDocument/2006/relationships/styles" Target="styles.xml"/><Relationship Id="rId9" Type="http://schemas.openxmlformats.org/officeDocument/2006/relationships/hyperlink" Target="http://store.apple.com/us/product/TX321LL/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EFEADC1858443D8586FD69B5591C01"/>
        <w:category>
          <w:name w:val="General"/>
          <w:gallery w:val="placeholder"/>
        </w:category>
        <w:types>
          <w:type w:val="bbPlcHdr"/>
        </w:types>
        <w:behaviors>
          <w:behavior w:val="content"/>
        </w:behaviors>
        <w:guid w:val="{6EB397B1-5938-4612-89B0-813BDBFFFBE3}"/>
      </w:docPartPr>
      <w:docPartBody>
        <w:p w:rsidR="00000000" w:rsidRDefault="00457236" w:rsidP="00457236">
          <w:pPr>
            <w:pStyle w:val="00EFEADC1858443D8586FD69B5591C01"/>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7236"/>
    <w:rsid w:val="00457236"/>
    <w:rsid w:val="00BA3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8B1EAB23E04A92BA0613E4920FF140">
    <w:name w:val="AF8B1EAB23E04A92BA0613E4920FF140"/>
    <w:rsid w:val="00457236"/>
  </w:style>
  <w:style w:type="paragraph" w:customStyle="1" w:styleId="44E4E4AC0D0F4E6E8099CFA0ED48B989">
    <w:name w:val="44E4E4AC0D0F4E6E8099CFA0ED48B989"/>
    <w:rsid w:val="00457236"/>
  </w:style>
  <w:style w:type="paragraph" w:customStyle="1" w:styleId="4331589E711C45DA88E6E0F3FD607099">
    <w:name w:val="4331589E711C45DA88E6E0F3FD607099"/>
    <w:rsid w:val="00457236"/>
  </w:style>
  <w:style w:type="paragraph" w:customStyle="1" w:styleId="CC91EB5919DE40D7836A8C50993F3451">
    <w:name w:val="CC91EB5919DE40D7836A8C50993F3451"/>
    <w:rsid w:val="00457236"/>
  </w:style>
  <w:style w:type="paragraph" w:customStyle="1" w:styleId="035B3D6116894AB08B4918EE8C65B92A">
    <w:name w:val="035B3D6116894AB08B4918EE8C65B92A"/>
    <w:rsid w:val="00457236"/>
  </w:style>
  <w:style w:type="paragraph" w:customStyle="1" w:styleId="00EFEADC1858443D8586FD69B5591C01">
    <w:name w:val="00EFEADC1858443D8586FD69B5591C01"/>
    <w:rsid w:val="00457236"/>
  </w:style>
  <w:style w:type="paragraph" w:customStyle="1" w:styleId="D5F707D8F370400BAA7DB8B751F0E598">
    <w:name w:val="D5F707D8F370400BAA7DB8B751F0E598"/>
    <w:rsid w:val="00457236"/>
  </w:style>
  <w:style w:type="paragraph" w:customStyle="1" w:styleId="26C99D8866C84B83AF856DC51C226E2F">
    <w:name w:val="26C99D8866C84B83AF856DC51C226E2F"/>
    <w:rsid w:val="0045723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2010-10-14T00:00:00</PublishDate>
  <Abstract/>
  <CompanyAddress>Halsted M. Bernard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59437-8BF3-4F5E-A006-AEDCD7BA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Swan Community College Learning Commons Budget</dc:title>
  <dc:creator>Halsted M. Bernard</dc:creator>
  <cp:lastModifiedBy>Halsted</cp:lastModifiedBy>
  <cp:revision>25</cp:revision>
  <dcterms:created xsi:type="dcterms:W3CDTF">2010-10-14T06:52:00Z</dcterms:created>
  <dcterms:modified xsi:type="dcterms:W3CDTF">2010-10-14T10:59:00Z</dcterms:modified>
</cp:coreProperties>
</file>