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22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6"/>
        <w:gridCol w:w="456"/>
        <w:gridCol w:w="456"/>
        <w:gridCol w:w="456"/>
        <w:gridCol w:w="552"/>
        <w:gridCol w:w="972"/>
        <w:gridCol w:w="600"/>
        <w:gridCol w:w="600"/>
        <w:gridCol w:w="3215"/>
        <w:gridCol w:w="8647"/>
        <w:gridCol w:w="6378"/>
      </w:tblGrid>
      <w:tr w:rsidR="00C3383B" w:rsidRPr="00DF1C01" w:rsidTr="00486E53">
        <w:tc>
          <w:tcPr>
            <w:tcW w:w="456" w:type="dxa"/>
          </w:tcPr>
          <w:p w:rsidR="00C3383B" w:rsidRPr="00DF1C01" w:rsidRDefault="00C3383B" w:rsidP="003D68EB">
            <w:pPr>
              <w:rPr>
                <w:rFonts w:ascii="新細明體" w:hAnsi="新細明體"/>
              </w:rPr>
            </w:pPr>
            <w:bookmarkStart w:id="0" w:name="_GoBack"/>
            <w:bookmarkEnd w:id="0"/>
            <w:r w:rsidRPr="00DF1C01">
              <w:rPr>
                <w:rFonts w:ascii="新細明體" w:hAnsi="新細明體"/>
              </w:rPr>
              <w:t>難易</w:t>
            </w:r>
          </w:p>
        </w:tc>
        <w:tc>
          <w:tcPr>
            <w:tcW w:w="456" w:type="dxa"/>
          </w:tcPr>
          <w:p w:rsidR="00C3383B" w:rsidRPr="00DF1C01" w:rsidRDefault="00C3383B" w:rsidP="003D68EB">
            <w:pPr>
              <w:rPr>
                <w:rFonts w:ascii="新細明體" w:hAnsi="新細明體"/>
              </w:rPr>
            </w:pPr>
            <w:r w:rsidRPr="00DF1C01">
              <w:rPr>
                <w:rFonts w:ascii="新細明體" w:hAnsi="新細明體"/>
              </w:rPr>
              <w:t>章數</w:t>
            </w:r>
          </w:p>
        </w:tc>
        <w:tc>
          <w:tcPr>
            <w:tcW w:w="456" w:type="dxa"/>
          </w:tcPr>
          <w:p w:rsidR="00C3383B" w:rsidRPr="00DF1C01" w:rsidRDefault="00C3383B" w:rsidP="003D68EB">
            <w:pPr>
              <w:rPr>
                <w:rFonts w:ascii="新細明體" w:hAnsi="新細明體"/>
              </w:rPr>
            </w:pPr>
            <w:r w:rsidRPr="00DF1C01">
              <w:rPr>
                <w:rFonts w:ascii="新細明體" w:hAnsi="新細明體"/>
              </w:rPr>
              <w:t>節數</w:t>
            </w:r>
          </w:p>
        </w:tc>
        <w:tc>
          <w:tcPr>
            <w:tcW w:w="456" w:type="dxa"/>
          </w:tcPr>
          <w:p w:rsidR="00C3383B" w:rsidRPr="00DF1C01" w:rsidRDefault="00C3383B" w:rsidP="003D68EB">
            <w:pPr>
              <w:rPr>
                <w:rFonts w:ascii="新細明體" w:hAnsi="新細明體" w:hint="eastAsia"/>
              </w:rPr>
            </w:pPr>
            <w:r w:rsidRPr="00DF1C01">
              <w:rPr>
                <w:rFonts w:ascii="新細明體" w:hAnsi="新細明體" w:hint="eastAsia"/>
              </w:rPr>
              <w:t>小節</w:t>
            </w:r>
          </w:p>
        </w:tc>
        <w:tc>
          <w:tcPr>
            <w:tcW w:w="552" w:type="dxa"/>
          </w:tcPr>
          <w:p w:rsidR="00C3383B" w:rsidRPr="00DF1C01" w:rsidRDefault="00C3383B" w:rsidP="003D68EB">
            <w:pPr>
              <w:rPr>
                <w:rFonts w:ascii="新細明體" w:hAnsi="新細明體"/>
              </w:rPr>
            </w:pPr>
            <w:r w:rsidRPr="00DF1C01">
              <w:rPr>
                <w:rFonts w:ascii="新細明體" w:hAnsi="新細明體"/>
              </w:rPr>
              <w:t>題型</w:t>
            </w:r>
          </w:p>
        </w:tc>
        <w:tc>
          <w:tcPr>
            <w:tcW w:w="972" w:type="dxa"/>
          </w:tcPr>
          <w:p w:rsidR="00C3383B" w:rsidRPr="00DF1C01" w:rsidRDefault="00C3383B" w:rsidP="003D68EB">
            <w:pPr>
              <w:rPr>
                <w:rFonts w:ascii="新細明體" w:hAnsi="新細明體"/>
              </w:rPr>
            </w:pPr>
            <w:r w:rsidRPr="00DF1C01">
              <w:rPr>
                <w:rFonts w:ascii="新細明體" w:hAnsi="新細明體" w:hint="eastAsia"/>
              </w:rPr>
              <w:t>頁數/出處</w:t>
            </w:r>
          </w:p>
        </w:tc>
        <w:tc>
          <w:tcPr>
            <w:tcW w:w="600" w:type="dxa"/>
          </w:tcPr>
          <w:p w:rsidR="00C3383B" w:rsidRPr="00DF1C01" w:rsidRDefault="00C3383B" w:rsidP="003D68EB">
            <w:pPr>
              <w:rPr>
                <w:rFonts w:ascii="新細明體" w:hAnsi="新細明體" w:hint="eastAsia"/>
              </w:rPr>
            </w:pPr>
            <w:r w:rsidRPr="00DF1C01">
              <w:rPr>
                <w:rFonts w:ascii="新細明體" w:hAnsi="新細明體" w:hint="eastAsia"/>
              </w:rPr>
              <w:t>來源</w:t>
            </w:r>
          </w:p>
        </w:tc>
        <w:tc>
          <w:tcPr>
            <w:tcW w:w="600" w:type="dxa"/>
          </w:tcPr>
          <w:p w:rsidR="00C3383B" w:rsidRPr="00DF1C01" w:rsidRDefault="00C3383B" w:rsidP="003D68EB">
            <w:pPr>
              <w:rPr>
                <w:rFonts w:ascii="新細明體" w:hAnsi="新細明體" w:hint="eastAsia"/>
              </w:rPr>
            </w:pPr>
            <w:r w:rsidRPr="00DF1C01">
              <w:rPr>
                <w:rFonts w:ascii="新細明體" w:hAnsi="新細明體" w:hint="eastAsia"/>
              </w:rPr>
              <w:t>答數</w:t>
            </w:r>
          </w:p>
        </w:tc>
        <w:tc>
          <w:tcPr>
            <w:tcW w:w="3215" w:type="dxa"/>
          </w:tcPr>
          <w:p w:rsidR="00C3383B" w:rsidRPr="00DF1C01" w:rsidRDefault="00C3383B" w:rsidP="00D73ECF">
            <w:pPr>
              <w:rPr>
                <w:rFonts w:ascii="新細明體" w:hAnsi="新細明體" w:hint="eastAsia"/>
              </w:rPr>
            </w:pPr>
            <w:r w:rsidRPr="00DF1C01">
              <w:rPr>
                <w:rFonts w:ascii="新細明體" w:hAnsi="新細明體"/>
              </w:rPr>
              <w:t>簡答</w:t>
            </w:r>
            <w:r w:rsidRPr="00DF1C01">
              <w:rPr>
                <w:rFonts w:ascii="新細明體" w:hAnsi="新細明體" w:hint="eastAsia"/>
              </w:rPr>
              <w:t>/答案</w:t>
            </w:r>
          </w:p>
        </w:tc>
        <w:tc>
          <w:tcPr>
            <w:tcW w:w="8647" w:type="dxa"/>
          </w:tcPr>
          <w:p w:rsidR="00C3383B" w:rsidRPr="00DF1C01" w:rsidRDefault="00C3383B" w:rsidP="003D68EB">
            <w:pPr>
              <w:rPr>
                <w:rFonts w:ascii="新細明體" w:hAnsi="新細明體"/>
              </w:rPr>
            </w:pPr>
            <w:r w:rsidRPr="00DF1C01">
              <w:rPr>
                <w:rFonts w:ascii="新細明體" w:hAnsi="新細明體"/>
              </w:rPr>
              <w:t>題目</w:t>
            </w:r>
          </w:p>
        </w:tc>
        <w:tc>
          <w:tcPr>
            <w:tcW w:w="6378" w:type="dxa"/>
          </w:tcPr>
          <w:p w:rsidR="00C3383B" w:rsidRPr="00DF1C01" w:rsidRDefault="00C3383B" w:rsidP="003D68EB">
            <w:pPr>
              <w:rPr>
                <w:rFonts w:ascii="新細明體" w:hAnsi="新細明體" w:hint="eastAsia"/>
              </w:rPr>
            </w:pPr>
            <w:r w:rsidRPr="00DF1C01">
              <w:rPr>
                <w:rFonts w:ascii="新細明體" w:hAnsi="新細明體"/>
              </w:rPr>
              <w:t>詳答</w:t>
            </w:r>
            <w:r w:rsidRPr="00DF1C01">
              <w:rPr>
                <w:rFonts w:ascii="新細明體" w:hAnsi="新細明體" w:hint="eastAsia"/>
              </w:rPr>
              <w:t>/解析</w:t>
            </w:r>
          </w:p>
        </w:tc>
      </w:tr>
      <w:tr w:rsidR="0073522D" w:rsidRPr="00DF1C01" w:rsidTr="00486E53">
        <w:tc>
          <w:tcPr>
            <w:tcW w:w="456" w:type="dxa"/>
          </w:tcPr>
          <w:p w:rsidR="0073522D" w:rsidRPr="00145359" w:rsidRDefault="0073522D" w:rsidP="0073522D">
            <w:pPr>
              <w:rPr>
                <w:rFonts w:ascii="新細明體" w:hAnsi="新細明體" w:cs="MS Mincho"/>
              </w:rPr>
            </w:pPr>
            <w:r w:rsidRPr="00145359">
              <w:rPr>
                <w:rFonts w:ascii="新細明體" w:hAnsi="新細明體" w:hint="eastAsia"/>
              </w:rPr>
              <w:t>△</w:t>
            </w:r>
          </w:p>
        </w:tc>
        <w:tc>
          <w:tcPr>
            <w:tcW w:w="456" w:type="dxa"/>
          </w:tcPr>
          <w:p w:rsidR="0073522D" w:rsidRPr="00DF1C01" w:rsidRDefault="0073522D" w:rsidP="0073522D">
            <w:pPr>
              <w:rPr>
                <w:rFonts w:ascii="新細明體" w:hAnsi="新細明體" w:hint="eastAsia"/>
              </w:rPr>
            </w:pPr>
            <w:r w:rsidRPr="00DF1C01">
              <w:rPr>
                <w:rFonts w:ascii="新細明體" w:hAnsi="新細明體" w:hint="eastAsia"/>
              </w:rPr>
              <w:t>03</w:t>
            </w:r>
          </w:p>
        </w:tc>
        <w:tc>
          <w:tcPr>
            <w:tcW w:w="456" w:type="dxa"/>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Pr>
          <w:p w:rsidR="0073522D" w:rsidRPr="00DF1C01" w:rsidRDefault="0073522D" w:rsidP="0073522D">
            <w:pPr>
              <w:rPr>
                <w:rFonts w:ascii="新細明體" w:hAnsi="新細明體" w:hint="eastAsia"/>
              </w:rPr>
            </w:pPr>
            <w:r w:rsidRPr="00DF1C01">
              <w:rPr>
                <w:rFonts w:ascii="新細明體" w:hAnsi="新細明體" w:hint="eastAsia"/>
              </w:rPr>
              <w:t>P.90</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Pr>
          <w:p w:rsidR="0073522D" w:rsidRPr="00DF1C01" w:rsidRDefault="0073522D" w:rsidP="0073522D">
            <w:pPr>
              <w:rPr>
                <w:rFonts w:ascii="新細明體" w:hAnsi="新細明體"/>
              </w:rPr>
            </w:pPr>
            <w:r w:rsidRPr="00DF1C01">
              <w:rPr>
                <w:rFonts w:ascii="新細明體" w:hAnsi="新細明體" w:cs="Calibri" w:hint="eastAsia"/>
              </w:rPr>
              <w:t>Ｘ</w:t>
            </w:r>
          </w:p>
        </w:tc>
        <w:tc>
          <w:tcPr>
            <w:tcW w:w="8647" w:type="dxa"/>
          </w:tcPr>
          <w:p w:rsidR="0073522D" w:rsidRPr="00DF1C01" w:rsidRDefault="0073522D" w:rsidP="0073522D">
            <w:pPr>
              <w:rPr>
                <w:rFonts w:ascii="新細明體" w:hAnsi="新細明體"/>
              </w:rPr>
            </w:pPr>
            <w:r w:rsidRPr="00DF1C01">
              <w:rPr>
                <w:rFonts w:ascii="新細明體" w:hAnsi="新細明體" w:hint="eastAsia"/>
              </w:rPr>
              <w:t>國防政策可以反映國家國防體制運作的目的與取向，另一方面還可以透過國防政策的單一化，爭取國人認同，擴大國防政策的效益。</w:t>
            </w:r>
          </w:p>
        </w:tc>
        <w:tc>
          <w:tcPr>
            <w:tcW w:w="6378" w:type="dxa"/>
          </w:tcPr>
          <w:p w:rsidR="0073522D" w:rsidRPr="00DF1C01" w:rsidRDefault="0073522D" w:rsidP="0073522D">
            <w:pPr>
              <w:rPr>
                <w:rFonts w:ascii="新細明體" w:hAnsi="新細明體"/>
              </w:rPr>
            </w:pPr>
            <w:r w:rsidRPr="00DF1C01">
              <w:rPr>
                <w:rFonts w:ascii="新細明體" w:hAnsi="新細明體" w:hint="eastAsia"/>
              </w:rPr>
              <w:t>應透過國防政策的透明化。</w:t>
            </w:r>
          </w:p>
        </w:tc>
      </w:tr>
      <w:tr w:rsidR="0073522D" w:rsidRPr="00DF1C01" w:rsidTr="00486E53">
        <w:tc>
          <w:tcPr>
            <w:tcW w:w="456" w:type="dxa"/>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Pr>
          <w:p w:rsidR="0073522D" w:rsidRPr="00DF1C01" w:rsidRDefault="0073522D" w:rsidP="0073522D">
            <w:pPr>
              <w:rPr>
                <w:rFonts w:ascii="新細明體" w:hAnsi="新細明體" w:hint="eastAsia"/>
              </w:rPr>
            </w:pPr>
            <w:r w:rsidRPr="00DF1C01">
              <w:rPr>
                <w:rFonts w:ascii="新細明體" w:hAnsi="新細明體" w:hint="eastAsia"/>
              </w:rPr>
              <w:t>P.90</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Pr>
          <w:p w:rsidR="0073522D" w:rsidRPr="00DF1C01" w:rsidRDefault="0073522D" w:rsidP="0073522D">
            <w:pPr>
              <w:rPr>
                <w:rFonts w:ascii="新細明體" w:hAnsi="新細明體" w:hint="eastAsia"/>
              </w:rPr>
            </w:pPr>
            <w:r w:rsidRPr="00DF1C01">
              <w:rPr>
                <w:rFonts w:ascii="新細明體" w:hAnsi="新細明體" w:hint="eastAsia"/>
              </w:rPr>
              <w:t>○</w:t>
            </w:r>
          </w:p>
        </w:tc>
        <w:tc>
          <w:tcPr>
            <w:tcW w:w="8647" w:type="dxa"/>
          </w:tcPr>
          <w:p w:rsidR="0073522D" w:rsidRPr="00DF1C01" w:rsidRDefault="0073522D" w:rsidP="0073522D">
            <w:pPr>
              <w:rPr>
                <w:rFonts w:ascii="新細明體" w:hAnsi="新細明體"/>
              </w:rPr>
            </w:pPr>
            <w:r w:rsidRPr="00DF1C01">
              <w:rPr>
                <w:rFonts w:ascii="新細明體" w:hAnsi="新細明體" w:hint="eastAsia"/>
              </w:rPr>
              <w:t>我國國防政策並非局限於軍事事務，而是任何與維護國防安全的事務，如：人、物力動員等，都屬於其範疇。</w:t>
            </w:r>
          </w:p>
        </w:tc>
        <w:tc>
          <w:tcPr>
            <w:tcW w:w="6378" w:type="dxa"/>
          </w:tcPr>
          <w:p w:rsidR="0073522D" w:rsidRPr="00DF1C01" w:rsidRDefault="0073522D" w:rsidP="0073522D">
            <w:pPr>
              <w:rPr>
                <w:rFonts w:ascii="新細明體" w:hAnsi="新細明體" w:hint="eastAsia"/>
              </w:rPr>
            </w:pPr>
          </w:p>
        </w:tc>
      </w:tr>
      <w:tr w:rsidR="0073522D" w:rsidRPr="00DF1C01" w:rsidTr="00486E53">
        <w:tc>
          <w:tcPr>
            <w:tcW w:w="456" w:type="dxa"/>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Pr>
          <w:p w:rsidR="0073522D" w:rsidRPr="00DF1C01" w:rsidRDefault="0073522D" w:rsidP="0073522D">
            <w:pPr>
              <w:rPr>
                <w:rFonts w:ascii="新細明體" w:hAnsi="新細明體" w:hint="eastAsia"/>
              </w:rPr>
            </w:pPr>
            <w:r w:rsidRPr="00DF1C01">
              <w:rPr>
                <w:rFonts w:ascii="新細明體" w:hAnsi="新細明體" w:hint="eastAsia"/>
              </w:rPr>
              <w:t>P.90</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Pr>
          <w:p w:rsidR="0073522D" w:rsidRPr="00DF1C01" w:rsidRDefault="0073522D" w:rsidP="0073522D">
            <w:pPr>
              <w:rPr>
                <w:rFonts w:ascii="新細明體" w:hAnsi="新細明體"/>
              </w:rPr>
            </w:pPr>
            <w:r w:rsidRPr="00DF1C01">
              <w:rPr>
                <w:rFonts w:ascii="新細明體" w:hAnsi="新細明體" w:hint="eastAsia"/>
              </w:rPr>
              <w:t>○</w:t>
            </w:r>
          </w:p>
        </w:tc>
        <w:tc>
          <w:tcPr>
            <w:tcW w:w="8647" w:type="dxa"/>
          </w:tcPr>
          <w:p w:rsidR="0073522D" w:rsidRPr="00DF1C01" w:rsidRDefault="0073522D" w:rsidP="0073522D">
            <w:pPr>
              <w:rPr>
                <w:rFonts w:ascii="新細明體" w:hAnsi="新細明體"/>
              </w:rPr>
            </w:pPr>
            <w:r w:rsidRPr="00DF1C01">
              <w:rPr>
                <w:rFonts w:ascii="新細明體" w:hAnsi="新細明體" w:hint="eastAsia"/>
              </w:rPr>
              <w:t>國防政策透明化不局限軍軍事務，涵蓋範疇廣，主要目的在期望擴大國防政策的效益。</w:t>
            </w:r>
          </w:p>
        </w:tc>
        <w:tc>
          <w:tcPr>
            <w:tcW w:w="6378" w:type="dxa"/>
          </w:tcPr>
          <w:p w:rsidR="0073522D" w:rsidRPr="00DF1C01" w:rsidRDefault="0073522D" w:rsidP="0073522D">
            <w:pPr>
              <w:rPr>
                <w:rFonts w:ascii="新細明體" w:hAnsi="新細明體"/>
              </w:rPr>
            </w:pPr>
          </w:p>
        </w:tc>
      </w:tr>
      <w:tr w:rsidR="0073522D" w:rsidRPr="00DF1C01" w:rsidTr="00486E53">
        <w:tc>
          <w:tcPr>
            <w:tcW w:w="456" w:type="dxa"/>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Pr>
          <w:p w:rsidR="0073522D" w:rsidRPr="00DF1C01" w:rsidRDefault="0073522D" w:rsidP="0073522D">
            <w:pPr>
              <w:rPr>
                <w:rFonts w:ascii="新細明體" w:hAnsi="新細明體" w:hint="eastAsia"/>
              </w:rPr>
            </w:pPr>
            <w:r w:rsidRPr="00DF1C01">
              <w:rPr>
                <w:rFonts w:ascii="新細明體" w:hAnsi="新細明體" w:hint="eastAsia"/>
              </w:rPr>
              <w:t>P.90</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Pr>
          <w:p w:rsidR="0073522D" w:rsidRPr="00DF1C01" w:rsidRDefault="0073522D" w:rsidP="0073522D">
            <w:pPr>
              <w:rPr>
                <w:rFonts w:ascii="新細明體" w:hAnsi="新細明體" w:hint="eastAsia"/>
              </w:rPr>
            </w:pPr>
            <w:r w:rsidRPr="00DF1C01">
              <w:rPr>
                <w:rFonts w:ascii="新細明體" w:hAnsi="新細明體" w:hint="eastAsia"/>
              </w:rPr>
              <w:t>○</w:t>
            </w:r>
          </w:p>
        </w:tc>
        <w:tc>
          <w:tcPr>
            <w:tcW w:w="8647" w:type="dxa"/>
          </w:tcPr>
          <w:p w:rsidR="0073522D" w:rsidRPr="00DF1C01" w:rsidRDefault="0073522D" w:rsidP="0073522D">
            <w:pPr>
              <w:tabs>
                <w:tab w:val="left" w:pos="1260"/>
              </w:tabs>
              <w:rPr>
                <w:rFonts w:ascii="新細明體" w:hAnsi="新細明體" w:hint="eastAsia"/>
              </w:rPr>
            </w:pPr>
            <w:r w:rsidRPr="00DF1C01">
              <w:rPr>
                <w:rFonts w:ascii="新細明體" w:hAnsi="新細明體" w:hint="eastAsia"/>
              </w:rPr>
              <w:t>我國依「國防法」有關國防政策的指導，評估國內外戰略環境與趨勢。</w:t>
            </w:r>
          </w:p>
        </w:tc>
        <w:tc>
          <w:tcPr>
            <w:tcW w:w="6378" w:type="dxa"/>
          </w:tcPr>
          <w:p w:rsidR="0073522D" w:rsidRPr="00DF1C01" w:rsidRDefault="0073522D" w:rsidP="0073522D">
            <w:pPr>
              <w:rPr>
                <w:rFonts w:ascii="新細明體" w:hAnsi="新細明體"/>
              </w:rPr>
            </w:pPr>
          </w:p>
        </w:tc>
      </w:tr>
      <w:tr w:rsidR="0073522D" w:rsidRPr="00DF1C01" w:rsidTr="00486E53">
        <w:tc>
          <w:tcPr>
            <w:tcW w:w="456" w:type="dxa"/>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Pr>
          <w:p w:rsidR="0073522D" w:rsidRPr="00DF1C01" w:rsidRDefault="0073522D" w:rsidP="0073522D">
            <w:pPr>
              <w:rPr>
                <w:rFonts w:ascii="新細明體" w:hAnsi="新細明體" w:hint="eastAsia"/>
              </w:rPr>
            </w:pPr>
            <w:r w:rsidRPr="00DF1C01">
              <w:rPr>
                <w:rFonts w:ascii="新細明體" w:hAnsi="新細明體" w:hint="eastAsia"/>
              </w:rPr>
              <w:t>P.90</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Pr>
          <w:p w:rsidR="0073522D" w:rsidRPr="00DF1C01" w:rsidRDefault="0073522D" w:rsidP="0073522D">
            <w:pPr>
              <w:rPr>
                <w:rFonts w:ascii="新細明體" w:hAnsi="新細明體"/>
              </w:rPr>
            </w:pPr>
            <w:r w:rsidRPr="00DF1C01">
              <w:rPr>
                <w:rFonts w:ascii="新細明體" w:hAnsi="新細明體" w:hint="eastAsia"/>
              </w:rPr>
              <w:t>○</w:t>
            </w:r>
          </w:p>
        </w:tc>
        <w:tc>
          <w:tcPr>
            <w:tcW w:w="8647" w:type="dxa"/>
          </w:tcPr>
          <w:p w:rsidR="0073522D" w:rsidRPr="00DF1C01" w:rsidRDefault="0073522D" w:rsidP="0073522D">
            <w:pPr>
              <w:rPr>
                <w:rFonts w:ascii="新細明體" w:hAnsi="新細明體"/>
              </w:rPr>
            </w:pPr>
            <w:r w:rsidRPr="00DF1C01">
              <w:rPr>
                <w:rFonts w:ascii="新細明體" w:hAnsi="新細明體" w:hint="eastAsia"/>
              </w:rPr>
              <w:t>確保國家安全是國防的主要目的。</w:t>
            </w:r>
          </w:p>
        </w:tc>
        <w:tc>
          <w:tcPr>
            <w:tcW w:w="6378" w:type="dxa"/>
          </w:tcPr>
          <w:p w:rsidR="0073522D" w:rsidRPr="00DF1C01" w:rsidRDefault="0073522D" w:rsidP="0073522D">
            <w:pPr>
              <w:rPr>
                <w:rFonts w:ascii="新細明體" w:hAnsi="新細明體"/>
              </w:rPr>
            </w:pPr>
          </w:p>
        </w:tc>
      </w:tr>
      <w:tr w:rsidR="0073522D" w:rsidRPr="00DF1C01" w:rsidTr="00486E53">
        <w:tc>
          <w:tcPr>
            <w:tcW w:w="456" w:type="dxa"/>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Pr>
          <w:p w:rsidR="0073522D" w:rsidRPr="00DF1C01" w:rsidRDefault="0073522D" w:rsidP="0073522D">
            <w:pPr>
              <w:rPr>
                <w:rFonts w:ascii="新細明體" w:hAnsi="新細明體" w:hint="eastAsia"/>
              </w:rPr>
            </w:pPr>
            <w:r w:rsidRPr="00DF1C01">
              <w:rPr>
                <w:rFonts w:ascii="新細明體" w:hAnsi="新細明體" w:hint="eastAsia"/>
              </w:rPr>
              <w:t>P.90</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Pr>
          <w:p w:rsidR="0073522D" w:rsidRPr="00DF1C01" w:rsidRDefault="0073522D" w:rsidP="0073522D">
            <w:pPr>
              <w:rPr>
                <w:rFonts w:ascii="新細明體" w:hAnsi="新細明體"/>
              </w:rPr>
            </w:pPr>
            <w:r w:rsidRPr="00DF1C01">
              <w:rPr>
                <w:rFonts w:ascii="新細明體" w:hAnsi="新細明體" w:cs="Calibri" w:hint="eastAsia"/>
              </w:rPr>
              <w:t>Ｘ</w:t>
            </w:r>
          </w:p>
        </w:tc>
        <w:tc>
          <w:tcPr>
            <w:tcW w:w="8647" w:type="dxa"/>
          </w:tcPr>
          <w:p w:rsidR="0073522D" w:rsidRPr="00DF1C01" w:rsidRDefault="0073522D" w:rsidP="0073522D">
            <w:pPr>
              <w:rPr>
                <w:rFonts w:ascii="新細明體" w:hAnsi="新細明體"/>
              </w:rPr>
            </w:pPr>
            <w:r w:rsidRPr="00DF1C01">
              <w:rPr>
                <w:rFonts w:ascii="新細明體" w:hAnsi="新細明體" w:hint="eastAsia"/>
              </w:rPr>
              <w:t>國防的最優先要務，在研發高科技軍武裝備，建構阻敵戰力。</w:t>
            </w:r>
          </w:p>
        </w:tc>
        <w:tc>
          <w:tcPr>
            <w:tcW w:w="6378" w:type="dxa"/>
          </w:tcPr>
          <w:p w:rsidR="0073522D" w:rsidRPr="00DF1C01" w:rsidRDefault="0073522D" w:rsidP="0073522D">
            <w:pPr>
              <w:rPr>
                <w:rFonts w:ascii="新細明體" w:hAnsi="新細明體"/>
              </w:rPr>
            </w:pPr>
            <w:r w:rsidRPr="00DF1C01">
              <w:rPr>
                <w:rFonts w:ascii="新細明體" w:hAnsi="新細明體" w:hint="eastAsia"/>
              </w:rPr>
              <w:t>最優先要務為嚇阻及防禦任何對我的軍事敵對行動。</w:t>
            </w:r>
          </w:p>
        </w:tc>
      </w:tr>
      <w:tr w:rsidR="0073522D" w:rsidRPr="00DF1C01" w:rsidTr="00486E53">
        <w:tc>
          <w:tcPr>
            <w:tcW w:w="456" w:type="dxa"/>
          </w:tcPr>
          <w:p w:rsidR="0073522D" w:rsidRPr="00145359" w:rsidRDefault="0073522D" w:rsidP="0073522D">
            <w:pPr>
              <w:rPr>
                <w:rFonts w:ascii="新細明體" w:hAnsi="新細明體" w:cs="MS Mincho"/>
              </w:rPr>
            </w:pPr>
            <w:r w:rsidRPr="00145359">
              <w:rPr>
                <w:rFonts w:ascii="新細明體" w:hAnsi="新細明體" w:hint="eastAsia"/>
              </w:rPr>
              <w:t>△</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Pr>
          <w:p w:rsidR="0073522D" w:rsidRPr="00DF1C01" w:rsidRDefault="0073522D" w:rsidP="0073522D">
            <w:pPr>
              <w:rPr>
                <w:rFonts w:ascii="新細明體" w:hAnsi="新細明體" w:hint="eastAsia"/>
              </w:rPr>
            </w:pPr>
            <w:r w:rsidRPr="00DF1C01">
              <w:rPr>
                <w:rFonts w:ascii="新細明體" w:hAnsi="新細明體" w:hint="eastAsia"/>
              </w:rPr>
              <w:t>P.90</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Pr>
          <w:p w:rsidR="0073522D" w:rsidRPr="00DF1C01" w:rsidRDefault="0073522D" w:rsidP="0073522D">
            <w:pPr>
              <w:rPr>
                <w:rFonts w:ascii="新細明體" w:hAnsi="新細明體"/>
              </w:rPr>
            </w:pPr>
            <w:r w:rsidRPr="00DF1C01">
              <w:rPr>
                <w:rFonts w:ascii="新細明體" w:hAnsi="新細明體" w:hint="eastAsia"/>
              </w:rPr>
              <w:t>○</w:t>
            </w:r>
          </w:p>
        </w:tc>
        <w:tc>
          <w:tcPr>
            <w:tcW w:w="8647" w:type="dxa"/>
          </w:tcPr>
          <w:p w:rsidR="0073522D" w:rsidRPr="00DF1C01" w:rsidRDefault="0073522D" w:rsidP="0073522D">
            <w:pPr>
              <w:tabs>
                <w:tab w:val="left" w:pos="800"/>
              </w:tabs>
              <w:rPr>
                <w:rFonts w:ascii="新細明體" w:hAnsi="新細明體"/>
              </w:rPr>
            </w:pPr>
            <w:r w:rsidRPr="00DF1C01">
              <w:rPr>
                <w:rFonts w:ascii="新細明體" w:hAnsi="新細明體" w:hint="eastAsia"/>
              </w:rPr>
              <w:t>唯有保衛國家領土與主權的完整，才能維護人民生命財產安全。</w:t>
            </w:r>
          </w:p>
        </w:tc>
        <w:tc>
          <w:tcPr>
            <w:tcW w:w="6378" w:type="dxa"/>
          </w:tcPr>
          <w:p w:rsidR="0073522D" w:rsidRPr="00DF1C01" w:rsidRDefault="0073522D" w:rsidP="0073522D">
            <w:pPr>
              <w:rPr>
                <w:rFonts w:ascii="新細明體" w:hAnsi="新細明體"/>
              </w:rPr>
            </w:pPr>
          </w:p>
        </w:tc>
      </w:tr>
      <w:tr w:rsidR="0073522D" w:rsidRPr="00DF1C01" w:rsidTr="00486E53">
        <w:tc>
          <w:tcPr>
            <w:tcW w:w="456" w:type="dxa"/>
          </w:tcPr>
          <w:p w:rsidR="0073522D" w:rsidRPr="00145359" w:rsidRDefault="00145359" w:rsidP="0073522D">
            <w:pPr>
              <w:rPr>
                <w:rFonts w:ascii="新細明體" w:hAnsi="新細明體" w:cs="MS Mincho"/>
              </w:rPr>
            </w:pPr>
            <w:r w:rsidRPr="00145359">
              <w:rPr>
                <w:rFonts w:ascii="新細明體" w:hAnsi="新細明體" w:cs="MS Gothic" w:hint="eastAsia"/>
              </w:rPr>
              <w:t>◎</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Pr>
          <w:p w:rsidR="0073522D" w:rsidRPr="00DF1C01" w:rsidRDefault="0073522D" w:rsidP="0073522D">
            <w:pPr>
              <w:rPr>
                <w:rFonts w:ascii="新細明體" w:hAnsi="新細明體" w:hint="eastAsia"/>
              </w:rPr>
            </w:pPr>
            <w:r w:rsidRPr="00DF1C01">
              <w:rPr>
                <w:rFonts w:ascii="新細明體" w:hAnsi="新細明體" w:hint="eastAsia"/>
              </w:rPr>
              <w:t>P.91</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Pr>
          <w:p w:rsidR="0073522D" w:rsidRPr="00DF1C01" w:rsidRDefault="0073522D" w:rsidP="0073522D">
            <w:pPr>
              <w:rPr>
                <w:rFonts w:ascii="新細明體" w:hAnsi="新細明體" w:hint="eastAsia"/>
              </w:rPr>
            </w:pPr>
            <w:r w:rsidRPr="00DF1C01">
              <w:rPr>
                <w:rFonts w:ascii="新細明體" w:hAnsi="新細明體" w:cs="Calibri" w:hint="eastAsia"/>
              </w:rPr>
              <w:t>Ｘ</w:t>
            </w:r>
          </w:p>
        </w:tc>
        <w:tc>
          <w:tcPr>
            <w:tcW w:w="8647" w:type="dxa"/>
          </w:tcPr>
          <w:p w:rsidR="0073522D" w:rsidRPr="00DF1C01" w:rsidRDefault="0073522D" w:rsidP="0073522D">
            <w:pPr>
              <w:rPr>
                <w:rFonts w:ascii="新細明體" w:hAnsi="新細明體" w:hint="eastAsia"/>
              </w:rPr>
            </w:pPr>
            <w:r w:rsidRPr="00DF1C01">
              <w:rPr>
                <w:rFonts w:ascii="新細明體" w:hAnsi="新細明體" w:hint="eastAsia"/>
              </w:rPr>
              <w:t>專業的國軍養成，有賴國軍的訓練與戰備思維同步提升，並可借鏡國外經驗招聘境外部隊。</w:t>
            </w:r>
          </w:p>
        </w:tc>
        <w:tc>
          <w:tcPr>
            <w:tcW w:w="6378" w:type="dxa"/>
          </w:tcPr>
          <w:p w:rsidR="0073522D" w:rsidRPr="00DF1C01" w:rsidRDefault="0073522D" w:rsidP="0073522D">
            <w:pPr>
              <w:rPr>
                <w:rFonts w:ascii="新細明體" w:hAnsi="新細明體"/>
              </w:rPr>
            </w:pPr>
            <w:r w:rsidRPr="00DF1C01">
              <w:rPr>
                <w:rFonts w:ascii="新細明體" w:hAnsi="新細明體" w:hint="eastAsia"/>
              </w:rPr>
              <w:t>招聘境外部隊有違「國防自主」理念。</w:t>
            </w: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145359" w:rsidP="0073522D">
            <w:pPr>
              <w:rPr>
                <w:rFonts w:ascii="新細明體" w:hAnsi="新細明體"/>
              </w:rPr>
            </w:pPr>
            <w:r w:rsidRPr="00145359">
              <w:rPr>
                <w:rFonts w:ascii="新細明體" w:hAnsi="新細明體" w:cs="MS Gothic"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P.93</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國防改革中，推行募兵制的主要目的在於提升官兵素質組建優質戰力。</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P.93～94</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tabs>
                <w:tab w:val="left" w:pos="1620"/>
              </w:tabs>
              <w:rPr>
                <w:rFonts w:ascii="新細明體" w:hAnsi="新細明體" w:hint="eastAsia"/>
              </w:rPr>
            </w:pPr>
            <w:r w:rsidRPr="00DF1C01">
              <w:rPr>
                <w:rFonts w:ascii="新細明體" w:hAnsi="新細明體" w:hint="eastAsia"/>
              </w:rPr>
              <w:t>我國的國防改革中，提升軍人形象是堅實國防武力的範疇之一。</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Pr>
          <w:p w:rsidR="0073522D" w:rsidRPr="00DF1C01" w:rsidRDefault="0073522D" w:rsidP="0073522D">
            <w:pPr>
              <w:rPr>
                <w:rFonts w:ascii="新細明體" w:hAnsi="新細明體" w:hint="eastAsia"/>
              </w:rPr>
            </w:pPr>
            <w:r w:rsidRPr="00DF1C01">
              <w:rPr>
                <w:rFonts w:ascii="新細明體" w:hAnsi="新細明體" w:hint="eastAsia"/>
              </w:rPr>
              <w:t>P.93～94</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Pr>
          <w:p w:rsidR="0073522D" w:rsidRPr="00DF1C01" w:rsidRDefault="0073522D" w:rsidP="0073522D">
            <w:pPr>
              <w:rPr>
                <w:rFonts w:ascii="新細明體" w:hAnsi="新細明體" w:hint="eastAsia"/>
              </w:rPr>
            </w:pPr>
            <w:r w:rsidRPr="00DF1C01">
              <w:rPr>
                <w:rFonts w:ascii="新細明體" w:hAnsi="新細明體" w:cs="Calibri" w:hint="eastAsia"/>
              </w:rPr>
              <w:t>Ｘ</w:t>
            </w:r>
          </w:p>
        </w:tc>
        <w:tc>
          <w:tcPr>
            <w:tcW w:w="8647" w:type="dxa"/>
          </w:tcPr>
          <w:p w:rsidR="0073522D" w:rsidRPr="00DF1C01" w:rsidRDefault="0073522D" w:rsidP="0073522D">
            <w:pPr>
              <w:tabs>
                <w:tab w:val="left" w:pos="1580"/>
              </w:tabs>
              <w:rPr>
                <w:rFonts w:ascii="新細明體" w:hAnsi="新細明體" w:hint="eastAsia"/>
              </w:rPr>
            </w:pPr>
            <w:r w:rsidRPr="00DF1C01">
              <w:rPr>
                <w:rFonts w:ascii="新細明體" w:hAnsi="新細明體" w:hint="eastAsia"/>
              </w:rPr>
              <w:t>可招聘境外部隊以解決資源不足的問題。</w:t>
            </w:r>
          </w:p>
        </w:tc>
        <w:tc>
          <w:tcPr>
            <w:tcW w:w="6378" w:type="dxa"/>
          </w:tcPr>
          <w:p w:rsidR="0073522D" w:rsidRPr="00DF1C01" w:rsidRDefault="0073522D" w:rsidP="0073522D">
            <w:pPr>
              <w:rPr>
                <w:rFonts w:ascii="新細明體" w:hAnsi="新細明體" w:hint="eastAsia"/>
              </w:rPr>
            </w:pPr>
            <w:r w:rsidRPr="00DF1C01">
              <w:rPr>
                <w:rFonts w:ascii="新細明體" w:hAnsi="新細明體" w:hint="eastAsia"/>
              </w:rPr>
              <w:t>招聘境外部隊治標不治本且有違「國防自主」理念，不應過度期待外援。</w:t>
            </w:r>
          </w:p>
        </w:tc>
      </w:tr>
      <w:tr w:rsidR="0073522D" w:rsidRPr="00DF1C01" w:rsidTr="00486E53">
        <w:tc>
          <w:tcPr>
            <w:tcW w:w="456" w:type="dxa"/>
          </w:tcPr>
          <w:p w:rsidR="0073522D" w:rsidRPr="00145359" w:rsidRDefault="00145359" w:rsidP="0073522D">
            <w:pPr>
              <w:rPr>
                <w:rFonts w:ascii="新細明體" w:hAnsi="新細明體"/>
              </w:rPr>
            </w:pPr>
            <w:r w:rsidRPr="00145359">
              <w:rPr>
                <w:rFonts w:ascii="新細明體" w:hAnsi="新細明體" w:cs="MS Gothic" w:hint="eastAsia"/>
              </w:rPr>
              <w:t>◎</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Pr>
          <w:p w:rsidR="0073522D" w:rsidRPr="00DF1C01" w:rsidRDefault="0073522D" w:rsidP="0073522D">
            <w:pPr>
              <w:rPr>
                <w:rFonts w:ascii="新細明體" w:hAnsi="新細明體" w:hint="eastAsia"/>
              </w:rPr>
            </w:pPr>
            <w:r w:rsidRPr="00DF1C01">
              <w:rPr>
                <w:rFonts w:ascii="新細明體" w:hAnsi="新細明體" w:hint="eastAsia"/>
              </w:rPr>
              <w:t>P.94</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Pr>
          <w:p w:rsidR="0073522D" w:rsidRPr="00DF1C01" w:rsidRDefault="0073522D" w:rsidP="0073522D">
            <w:pPr>
              <w:rPr>
                <w:rFonts w:ascii="新細明體" w:hAnsi="新細明體" w:hint="eastAsia"/>
              </w:rPr>
            </w:pPr>
            <w:r w:rsidRPr="00DF1C01">
              <w:rPr>
                <w:rFonts w:ascii="新細明體" w:hAnsi="新細明體" w:cs="Calibri" w:hint="eastAsia"/>
              </w:rPr>
              <w:t>Ｘ</w:t>
            </w:r>
          </w:p>
        </w:tc>
        <w:tc>
          <w:tcPr>
            <w:tcW w:w="8647" w:type="dxa"/>
          </w:tcPr>
          <w:p w:rsidR="0073522D" w:rsidRPr="00DF1C01" w:rsidRDefault="0073522D" w:rsidP="0073522D">
            <w:pPr>
              <w:rPr>
                <w:rFonts w:ascii="新細明體" w:hAnsi="新細明體"/>
              </w:rPr>
            </w:pPr>
            <w:r w:rsidRPr="00DF1C01">
              <w:rPr>
                <w:rFonts w:ascii="新細明體" w:hAnsi="新細明體" w:hint="eastAsia"/>
              </w:rPr>
              <w:t>推行清新形象廣告吸引目光，塑造國軍網美、網紅有助於提升國軍軍人形象。</w:t>
            </w:r>
          </w:p>
        </w:tc>
        <w:tc>
          <w:tcPr>
            <w:tcW w:w="6378" w:type="dxa"/>
          </w:tcPr>
          <w:p w:rsidR="0073522D" w:rsidRPr="00DF1C01" w:rsidRDefault="0073522D" w:rsidP="0073522D">
            <w:pPr>
              <w:rPr>
                <w:rFonts w:ascii="新細明體" w:hAnsi="新細明體" w:hint="eastAsia"/>
              </w:rPr>
            </w:pPr>
            <w:r w:rsidRPr="00DF1C01">
              <w:rPr>
                <w:rFonts w:ascii="新細明體" w:hAnsi="新細明體" w:hint="eastAsia"/>
              </w:rPr>
              <w:t>網美、網紅並未能深入探究國軍保國衛民之本質。</w:t>
            </w: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P.95</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防衛國家安全為現階段我國軍事戰略的首要戰略目標。</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145359" w:rsidP="0073522D">
            <w:pPr>
              <w:rPr>
                <w:rFonts w:ascii="新細明體" w:hAnsi="新細明體"/>
              </w:rPr>
            </w:pPr>
            <w:r w:rsidRPr="00145359">
              <w:rPr>
                <w:rFonts w:ascii="新細明體" w:hAnsi="新細明體" w:cs="MS Gothic"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P.95</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tabs>
                <w:tab w:val="left" w:pos="3080"/>
              </w:tabs>
              <w:rPr>
                <w:rFonts w:ascii="新細明體" w:hAnsi="新細明體" w:hint="eastAsia"/>
              </w:rPr>
            </w:pPr>
            <w:r w:rsidRPr="00DF1C01">
              <w:rPr>
                <w:rFonts w:ascii="新細明體" w:hAnsi="新細明體" w:hint="eastAsia"/>
              </w:rPr>
              <w:t>我國軍事戰略中，「重層嚇阻，發揮聯合戰力」為軍事戰略主要內涵之一，即我國地域狹長的特色，若反向思考，我國相對左右橫寬不足，戰略空間運用將受限。</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145359" w:rsidP="0073522D">
            <w:pPr>
              <w:rPr>
                <w:rFonts w:ascii="新細明體" w:hAnsi="新細明體" w:cs="MS Mincho"/>
              </w:rPr>
            </w:pPr>
            <w:r w:rsidRPr="00145359">
              <w:rPr>
                <w:rFonts w:ascii="新細明體" w:hAnsi="新細明體" w:cs="MS Gothic"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P.96</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以概略相對手段、戰述戰法進行作戰，為不對稱作戰的特點。</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是以不對稱手段、不對等力量與非傳統方式進行作戰。</w:t>
            </w: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145359" w:rsidP="0073522D">
            <w:pPr>
              <w:rPr>
                <w:rFonts w:ascii="新細明體" w:hAnsi="新細明體" w:cs="MS Mincho"/>
              </w:rPr>
            </w:pPr>
            <w:r w:rsidRPr="00145359">
              <w:rPr>
                <w:rFonts w:ascii="新細明體" w:hAnsi="新細明體" w:cs="MS Gothic"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P.96</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孫子兵法有云：「攻其無備，出其不意」，正可說明「不對稱作戰」的特點。</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P.98</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軍隊國家化的解釋，簡單來說就是軍隊的所有權是屬於執政黨及中央政府。</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國軍部隊乃是屬於國家及全民的軍隊。</w:t>
            </w: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P.98</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軍隊國家化的概念中闡明，國軍需恪遵憲法，效忠國家、善盡保國衛民的職責。</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cs="MS Mincho"/>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P.100</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陸軍部隊的主要任務為戍守本島、外島各地區及整備應變制變能力。</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P.100</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海軍戰時負有聯合陸、空軍部隊反制、阻敵封鎖或進犯之責。</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cs="MS Mincho"/>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P.100</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臺海及南海偵巡及主動協助護漁與地區災害防救為我海軍部隊戰時職責。</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應為平時的任務。</w:t>
            </w: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P.101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憲兵部隊依刑事訴訟法、調度司法警察條例，兼理司法警察勤務。</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P.101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憲兵負有戰時支援三軍作戰及完成各地區聯防災害防救工作的任務。</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P.102</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後備軍人組訓的工作，是後備部隊戰時的任務。</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應為後備部隊平日的任務。</w:t>
            </w: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cs="MS Mincho"/>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P.102</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tabs>
                <w:tab w:val="left" w:pos="1580"/>
              </w:tabs>
              <w:rPr>
                <w:rFonts w:ascii="新細明體" w:hAnsi="新細明體" w:hint="eastAsia"/>
              </w:rPr>
            </w:pPr>
            <w:r w:rsidRPr="00DF1C01">
              <w:rPr>
                <w:rFonts w:ascii="新細明體" w:hAnsi="新細明體" w:hint="eastAsia"/>
              </w:rPr>
              <w:t>資通電軍的任務為建構以作戰為主的資訊環境，即俗稱的網軍，用以在各社群網站操控民意。</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資通電軍主要執行通資系統、網路戰及電子戰攻防能量整備與運用。</w:t>
            </w: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P.104</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tabs>
                <w:tab w:val="left" w:pos="3520"/>
              </w:tabs>
              <w:rPr>
                <w:rFonts w:ascii="新細明體" w:hAnsi="新細明體" w:hint="eastAsia"/>
              </w:rPr>
            </w:pPr>
            <w:r w:rsidRPr="00DF1C01">
              <w:rPr>
                <w:rFonts w:ascii="新細明體" w:hAnsi="新細明體" w:hint="eastAsia"/>
              </w:rPr>
              <w:t>近年來我國為貫徹民主國家「文人領軍」的理念，民選國家元首為三軍統帥，國防部長也由文人擔任。</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145359" w:rsidP="0073522D">
            <w:pPr>
              <w:rPr>
                <w:rFonts w:ascii="新細明體" w:hAnsi="新細明體" w:cs="MS Mincho"/>
              </w:rPr>
            </w:pPr>
            <w:r w:rsidRPr="00145359">
              <w:rPr>
                <w:rFonts w:ascii="新細明體" w:hAnsi="新細明體" w:cs="MS Gothic"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P.104</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基於「文人領軍」的理念，我國民選國家元首為三軍統帥，但因國防軍事要務乃著重軍事長才，因此國防部長仍以軍職人員擔任。</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國防部長由文人擔任。</w:t>
            </w: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lastRenderedPageBreak/>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P.104</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在我國國防體制與三合一架構下，由全民防衛動員準備法將軍政、軍令、軍備三者作一區分。</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應為國防法。</w:t>
            </w: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P.105</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資通電軍指揮部是近年才成立的單位。</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P.105</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我國現行兵役制度中，主要區分為志願役與義務役兩種。</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區分為常備役與替代役。</w:t>
            </w: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145359" w:rsidP="0073522D">
            <w:pPr>
              <w:rPr>
                <w:rFonts w:ascii="新細明體" w:hAnsi="新細明體"/>
              </w:rPr>
            </w:pPr>
            <w:r w:rsidRPr="00145359">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P.105</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戰爭型態改變為我國欲推動「募兵制」的原因之一。</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P.105</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推動「募兵制」的配套措施包括完善政策配套、鼓勵終身學習等。</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P.105</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我國欲推動「募兵制」的原因為降低國軍人事成本、減少部隊冗員。</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原因應為世界兵役趨勢、戰爭型態改變、徵兵役期縮減、少子女化問題及提升人力素質。</w:t>
            </w:r>
          </w:p>
        </w:tc>
      </w:tr>
      <w:tr w:rsidR="0073522D" w:rsidRPr="00DF1C01" w:rsidTr="00486E53">
        <w:trPr>
          <w:trHeight w:val="109"/>
        </w:trPr>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P.106</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民兵役為推動募兵制的配套措施，協助兵役制度轉型需求而設罝。</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應為替代役。</w:t>
            </w: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P.106</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tabs>
                <w:tab w:val="left" w:pos="2780"/>
              </w:tabs>
              <w:rPr>
                <w:rFonts w:ascii="新細明體" w:hAnsi="新細明體" w:hint="eastAsia"/>
              </w:rPr>
            </w:pPr>
            <w:r w:rsidRPr="00DF1C01">
              <w:rPr>
                <w:rFonts w:ascii="新細明體" w:hAnsi="新細明體" w:hint="eastAsia"/>
              </w:rPr>
              <w:t>一般替代役可細分為社會役、消防役等。</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p>
        </w:tc>
      </w:tr>
      <w:tr w:rsidR="0073522D" w:rsidRPr="00DF1C01" w:rsidTr="00486E53">
        <w:tc>
          <w:tcPr>
            <w:tcW w:w="456" w:type="dxa"/>
          </w:tcPr>
          <w:p w:rsidR="0073522D" w:rsidRPr="00145359" w:rsidRDefault="0073522D" w:rsidP="0073522D">
            <w:pPr>
              <w:rPr>
                <w:rFonts w:ascii="新細明體" w:hAnsi="新細明體" w:cs="MS Mincho"/>
              </w:rPr>
            </w:pPr>
            <w:r w:rsidRPr="00145359">
              <w:rPr>
                <w:rFonts w:ascii="新細明體" w:hAnsi="新細明體" w:hint="eastAsia"/>
              </w:rPr>
              <w:t>△</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Pr>
          <w:p w:rsidR="0073522D" w:rsidRPr="00DF1C01" w:rsidRDefault="0073522D" w:rsidP="0073522D">
            <w:pPr>
              <w:rPr>
                <w:rFonts w:ascii="新細明體" w:hAnsi="新細明體" w:hint="eastAsia"/>
              </w:rPr>
            </w:pPr>
            <w:r w:rsidRPr="00DF1C01">
              <w:rPr>
                <w:rFonts w:ascii="新細明體" w:hAnsi="新細明體" w:hint="eastAsia"/>
              </w:rPr>
              <w:t>P.107</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Pr>
          <w:p w:rsidR="0073522D" w:rsidRPr="00DF1C01" w:rsidRDefault="0073522D" w:rsidP="0073522D">
            <w:pPr>
              <w:rPr>
                <w:rFonts w:ascii="新細明體" w:hAnsi="新細明體"/>
              </w:rPr>
            </w:pPr>
            <w:r w:rsidRPr="00DF1C01">
              <w:rPr>
                <w:rFonts w:ascii="新細明體" w:hAnsi="新細明體" w:cs="Calibri" w:hint="eastAsia"/>
              </w:rPr>
              <w:t>Ｘ</w:t>
            </w:r>
          </w:p>
        </w:tc>
        <w:tc>
          <w:tcPr>
            <w:tcW w:w="8647" w:type="dxa"/>
          </w:tcPr>
          <w:p w:rsidR="0073522D" w:rsidRPr="00DF1C01" w:rsidRDefault="0073522D" w:rsidP="0073522D">
            <w:pPr>
              <w:rPr>
                <w:rFonts w:ascii="新細明體" w:hAnsi="新細明體"/>
              </w:rPr>
            </w:pPr>
            <w:r w:rsidRPr="00DF1C01">
              <w:rPr>
                <w:rFonts w:ascii="新細明體" w:hAnsi="新細明體" w:hint="eastAsia"/>
              </w:rPr>
              <w:t>銳鳶無人機、眼鏡蛇攻擊直升機均屬陸軍武器裝備。</w:t>
            </w:r>
          </w:p>
        </w:tc>
        <w:tc>
          <w:tcPr>
            <w:tcW w:w="6378" w:type="dxa"/>
          </w:tcPr>
          <w:p w:rsidR="0073522D" w:rsidRPr="00DF1C01" w:rsidRDefault="0073522D" w:rsidP="0073522D">
            <w:pPr>
              <w:rPr>
                <w:rFonts w:ascii="新細明體" w:hAnsi="新細明體"/>
              </w:rPr>
            </w:pPr>
            <w:r w:rsidRPr="00DF1C01">
              <w:rPr>
                <w:rFonts w:ascii="新細明體" w:hAnsi="新細明體" w:hint="eastAsia"/>
              </w:rPr>
              <w:t>銳鳶無人機屬海軍武器裝備。</w:t>
            </w:r>
          </w:p>
        </w:tc>
      </w:tr>
      <w:tr w:rsidR="0073522D" w:rsidRPr="00DF1C01" w:rsidTr="00486E53">
        <w:tc>
          <w:tcPr>
            <w:tcW w:w="456" w:type="dxa"/>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Pr>
          <w:p w:rsidR="0073522D" w:rsidRPr="00DF1C01" w:rsidRDefault="0073522D" w:rsidP="0073522D">
            <w:pPr>
              <w:rPr>
                <w:rFonts w:ascii="新細明體" w:hAnsi="新細明體" w:hint="eastAsia"/>
              </w:rPr>
            </w:pPr>
            <w:r w:rsidRPr="00DF1C01">
              <w:rPr>
                <w:rFonts w:ascii="新細明體" w:hAnsi="新細明體" w:hint="eastAsia"/>
              </w:rPr>
              <w:t>P.107</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Pr>
          <w:p w:rsidR="0073522D" w:rsidRPr="00DF1C01" w:rsidRDefault="0073522D" w:rsidP="0073522D">
            <w:pPr>
              <w:rPr>
                <w:rFonts w:ascii="新細明體" w:hAnsi="新細明體" w:hint="eastAsia"/>
              </w:rPr>
            </w:pPr>
            <w:r w:rsidRPr="00DF1C01">
              <w:rPr>
                <w:rFonts w:ascii="新細明體" w:hAnsi="新細明體" w:hint="eastAsia"/>
              </w:rPr>
              <w:t>○</w:t>
            </w:r>
          </w:p>
        </w:tc>
        <w:tc>
          <w:tcPr>
            <w:tcW w:w="8647" w:type="dxa"/>
          </w:tcPr>
          <w:p w:rsidR="0073522D" w:rsidRPr="00DF1C01" w:rsidRDefault="0073522D" w:rsidP="0073522D">
            <w:pPr>
              <w:rPr>
                <w:rFonts w:ascii="新細明體" w:hAnsi="新細明體"/>
              </w:rPr>
            </w:pPr>
            <w:r w:rsidRPr="00DF1C01">
              <w:rPr>
                <w:rFonts w:ascii="新細明體" w:hAnsi="新細明體" w:hint="eastAsia"/>
              </w:rPr>
              <w:t>雲豹甲車具有高速機動性，適合臺灣地區進行跨作戰區的兵力轉用。</w:t>
            </w:r>
          </w:p>
        </w:tc>
        <w:tc>
          <w:tcPr>
            <w:tcW w:w="6378" w:type="dxa"/>
          </w:tcPr>
          <w:p w:rsidR="0073522D" w:rsidRPr="00DF1C01" w:rsidRDefault="0073522D" w:rsidP="0073522D">
            <w:pPr>
              <w:rPr>
                <w:rFonts w:ascii="新細明體" w:hAnsi="新細明體" w:hint="eastAsia"/>
              </w:rPr>
            </w:pPr>
          </w:p>
        </w:tc>
      </w:tr>
      <w:tr w:rsidR="0073522D" w:rsidRPr="00DF1C01" w:rsidTr="00486E53">
        <w:tc>
          <w:tcPr>
            <w:tcW w:w="456" w:type="dxa"/>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Pr>
          <w:p w:rsidR="0073522D" w:rsidRPr="00DF1C01" w:rsidRDefault="0073522D" w:rsidP="0073522D">
            <w:pPr>
              <w:rPr>
                <w:rFonts w:ascii="新細明體" w:hAnsi="新細明體" w:hint="eastAsia"/>
              </w:rPr>
            </w:pPr>
            <w:r w:rsidRPr="00DF1C01">
              <w:rPr>
                <w:rFonts w:ascii="新細明體" w:hAnsi="新細明體" w:hint="eastAsia"/>
              </w:rPr>
              <w:t>P.107</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Pr>
          <w:p w:rsidR="0073522D" w:rsidRPr="00DF1C01" w:rsidRDefault="0073522D" w:rsidP="0073522D">
            <w:pPr>
              <w:rPr>
                <w:rFonts w:ascii="新細明體" w:hAnsi="新細明體"/>
              </w:rPr>
            </w:pPr>
            <w:r w:rsidRPr="00DF1C01">
              <w:rPr>
                <w:rFonts w:ascii="新細明體" w:hAnsi="新細明體" w:hint="eastAsia"/>
              </w:rPr>
              <w:t>○</w:t>
            </w:r>
          </w:p>
        </w:tc>
        <w:tc>
          <w:tcPr>
            <w:tcW w:w="8647" w:type="dxa"/>
          </w:tcPr>
          <w:p w:rsidR="0073522D" w:rsidRPr="00DF1C01" w:rsidRDefault="0073522D" w:rsidP="0073522D">
            <w:pPr>
              <w:rPr>
                <w:rFonts w:ascii="新細明體" w:hAnsi="新細明體"/>
              </w:rPr>
            </w:pPr>
            <w:r w:rsidRPr="00DF1C01">
              <w:rPr>
                <w:rFonts w:ascii="新細明體" w:hAnsi="新細明體" w:hint="eastAsia"/>
              </w:rPr>
              <w:t>陸軍部隊主要任務為隨行地面作戰，確保戰力完整及作業任務進行。</w:t>
            </w:r>
          </w:p>
        </w:tc>
        <w:tc>
          <w:tcPr>
            <w:tcW w:w="6378" w:type="dxa"/>
          </w:tcPr>
          <w:p w:rsidR="0073522D" w:rsidRPr="00DF1C01" w:rsidRDefault="0073522D" w:rsidP="0073522D">
            <w:pPr>
              <w:rPr>
                <w:rFonts w:ascii="新細明體" w:hAnsi="新細明體"/>
              </w:rPr>
            </w:pPr>
          </w:p>
        </w:tc>
      </w:tr>
      <w:tr w:rsidR="0073522D" w:rsidRPr="00DF1C01" w:rsidTr="00486E53">
        <w:tc>
          <w:tcPr>
            <w:tcW w:w="456" w:type="dxa"/>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Pr>
          <w:p w:rsidR="0073522D" w:rsidRPr="00DF1C01" w:rsidRDefault="0073522D" w:rsidP="0073522D">
            <w:pPr>
              <w:rPr>
                <w:rFonts w:ascii="新細明體" w:hAnsi="新細明體" w:hint="eastAsia"/>
              </w:rPr>
            </w:pPr>
            <w:r w:rsidRPr="00DF1C01">
              <w:rPr>
                <w:rFonts w:ascii="新細明體" w:hAnsi="新細明體" w:hint="eastAsia"/>
              </w:rPr>
              <w:t>P.107</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Pr>
          <w:p w:rsidR="0073522D" w:rsidRPr="00DF1C01" w:rsidRDefault="0073522D" w:rsidP="0073522D">
            <w:pPr>
              <w:rPr>
                <w:rFonts w:ascii="新細明體" w:hAnsi="新細明體" w:hint="eastAsia"/>
              </w:rPr>
            </w:pPr>
            <w:r w:rsidRPr="00DF1C01">
              <w:rPr>
                <w:rFonts w:ascii="新細明體" w:hAnsi="新細明體" w:hint="eastAsia"/>
              </w:rPr>
              <w:t>○</w:t>
            </w:r>
          </w:p>
        </w:tc>
        <w:tc>
          <w:tcPr>
            <w:tcW w:w="8647" w:type="dxa"/>
          </w:tcPr>
          <w:p w:rsidR="0073522D" w:rsidRPr="00DF1C01" w:rsidRDefault="0073522D" w:rsidP="0073522D">
            <w:pPr>
              <w:tabs>
                <w:tab w:val="left" w:pos="1260"/>
              </w:tabs>
              <w:rPr>
                <w:rFonts w:ascii="新細明體" w:hAnsi="新細明體" w:hint="eastAsia"/>
              </w:rPr>
            </w:pPr>
            <w:r w:rsidRPr="00DF1C01">
              <w:rPr>
                <w:rFonts w:ascii="新細明體" w:hAnsi="新細明體" w:hint="eastAsia"/>
              </w:rPr>
              <w:t>雲豹甲車武器裝備為我國自行整合完成。</w:t>
            </w:r>
          </w:p>
        </w:tc>
        <w:tc>
          <w:tcPr>
            <w:tcW w:w="6378" w:type="dxa"/>
          </w:tcPr>
          <w:p w:rsidR="0073522D" w:rsidRPr="00DF1C01" w:rsidRDefault="0073522D" w:rsidP="0073522D">
            <w:pPr>
              <w:rPr>
                <w:rFonts w:ascii="新細明體" w:hAnsi="新細明體"/>
              </w:rPr>
            </w:pPr>
          </w:p>
        </w:tc>
      </w:tr>
      <w:tr w:rsidR="0073522D" w:rsidRPr="00DF1C01" w:rsidTr="00486E53">
        <w:tc>
          <w:tcPr>
            <w:tcW w:w="456" w:type="dxa"/>
          </w:tcPr>
          <w:p w:rsidR="0073522D" w:rsidRPr="00145359" w:rsidRDefault="00145359" w:rsidP="0073522D">
            <w:pPr>
              <w:rPr>
                <w:rFonts w:ascii="新細明體" w:hAnsi="新細明體" w:cs="MS Mincho"/>
              </w:rPr>
            </w:pPr>
            <w:r w:rsidRPr="00145359">
              <w:rPr>
                <w:rFonts w:ascii="新細明體" w:hAnsi="新細明體" w:cs="MS Gothic"/>
              </w:rPr>
              <w:t>◎</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Pr>
          <w:p w:rsidR="0073522D" w:rsidRPr="00DF1C01" w:rsidRDefault="0073522D" w:rsidP="0073522D">
            <w:pPr>
              <w:rPr>
                <w:rFonts w:ascii="新細明體" w:hAnsi="新細明體" w:hint="eastAsia"/>
              </w:rPr>
            </w:pPr>
            <w:r w:rsidRPr="00DF1C01">
              <w:rPr>
                <w:rFonts w:ascii="新細明體" w:hAnsi="新細明體" w:hint="eastAsia"/>
              </w:rPr>
              <w:t>P.108</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Pr>
          <w:p w:rsidR="0073522D" w:rsidRPr="00DF1C01" w:rsidRDefault="0073522D" w:rsidP="0073522D">
            <w:pPr>
              <w:rPr>
                <w:rFonts w:ascii="新細明體" w:hAnsi="新細明體"/>
              </w:rPr>
            </w:pPr>
            <w:r w:rsidRPr="00DF1C01">
              <w:rPr>
                <w:rFonts w:ascii="新細明體" w:hAnsi="新細明體" w:hint="eastAsia"/>
              </w:rPr>
              <w:t>○</w:t>
            </w:r>
          </w:p>
        </w:tc>
        <w:tc>
          <w:tcPr>
            <w:tcW w:w="8647" w:type="dxa"/>
          </w:tcPr>
          <w:p w:rsidR="0073522D" w:rsidRPr="00DF1C01" w:rsidRDefault="0073522D" w:rsidP="0073522D">
            <w:pPr>
              <w:rPr>
                <w:rFonts w:ascii="新細明體" w:hAnsi="新細明體" w:hint="eastAsia"/>
              </w:rPr>
            </w:pPr>
            <w:r w:rsidRPr="00DF1C01">
              <w:rPr>
                <w:rFonts w:ascii="新細明體" w:hAnsi="新細明體" w:hint="eastAsia"/>
              </w:rPr>
              <w:t>M60A3戰車為我國向美國採購，再加以改良其射控系統、新式雷射測距儀等裝備。</w:t>
            </w:r>
          </w:p>
        </w:tc>
        <w:tc>
          <w:tcPr>
            <w:tcW w:w="6378" w:type="dxa"/>
          </w:tcPr>
          <w:p w:rsidR="0073522D" w:rsidRPr="00DF1C01" w:rsidRDefault="0073522D" w:rsidP="0073522D">
            <w:pPr>
              <w:rPr>
                <w:rFonts w:ascii="新細明體" w:hAnsi="新細明體"/>
              </w:rPr>
            </w:pPr>
          </w:p>
        </w:tc>
      </w:tr>
      <w:tr w:rsidR="0073522D" w:rsidRPr="00DF1C01" w:rsidTr="00486E53">
        <w:tc>
          <w:tcPr>
            <w:tcW w:w="456" w:type="dxa"/>
          </w:tcPr>
          <w:p w:rsidR="0073522D" w:rsidRPr="00145359" w:rsidRDefault="00145359" w:rsidP="0073522D">
            <w:pPr>
              <w:rPr>
                <w:rFonts w:ascii="新細明體" w:hAnsi="新細明體" w:cs="MS Mincho"/>
              </w:rPr>
            </w:pPr>
            <w:r w:rsidRPr="00145359">
              <w:rPr>
                <w:rFonts w:ascii="新細明體" w:hAnsi="新細明體" w:cs="MS Gothic"/>
              </w:rPr>
              <w:t>◎</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Pr>
          <w:p w:rsidR="0073522D" w:rsidRPr="00DF1C01" w:rsidRDefault="0073522D" w:rsidP="0073522D">
            <w:pPr>
              <w:rPr>
                <w:rFonts w:ascii="新細明體" w:hAnsi="新細明體" w:hint="eastAsia"/>
              </w:rPr>
            </w:pPr>
            <w:r w:rsidRPr="00DF1C01">
              <w:rPr>
                <w:rFonts w:ascii="新細明體" w:hAnsi="新細明體" w:hint="eastAsia"/>
              </w:rPr>
              <w:t>P.108</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Pr>
          <w:p w:rsidR="0073522D" w:rsidRPr="00DF1C01" w:rsidRDefault="0073522D" w:rsidP="0073522D">
            <w:pPr>
              <w:rPr>
                <w:rFonts w:ascii="新細明體" w:hAnsi="新細明體"/>
              </w:rPr>
            </w:pPr>
            <w:r w:rsidRPr="00DF1C01">
              <w:rPr>
                <w:rFonts w:ascii="新細明體" w:hAnsi="新細明體" w:cs="Calibri" w:hint="eastAsia"/>
              </w:rPr>
              <w:t>Ｘ</w:t>
            </w:r>
          </w:p>
        </w:tc>
        <w:tc>
          <w:tcPr>
            <w:tcW w:w="8647" w:type="dxa"/>
          </w:tcPr>
          <w:p w:rsidR="0073522D" w:rsidRPr="00DF1C01" w:rsidRDefault="0073522D" w:rsidP="0073522D">
            <w:pPr>
              <w:rPr>
                <w:rFonts w:ascii="新細明體" w:hAnsi="新細明體"/>
              </w:rPr>
            </w:pPr>
            <w:r w:rsidRPr="00DF1C01">
              <w:rPr>
                <w:rFonts w:ascii="新細明體" w:hAnsi="新細明體" w:hint="eastAsia"/>
              </w:rPr>
              <w:t>M48戰車為我國陸軍最初以美援戰車為主力裝備時，我國與美國合作研製的戰車。</w:t>
            </w:r>
          </w:p>
        </w:tc>
        <w:tc>
          <w:tcPr>
            <w:tcW w:w="6378" w:type="dxa"/>
          </w:tcPr>
          <w:p w:rsidR="0073522D" w:rsidRPr="00DF1C01" w:rsidRDefault="0073522D" w:rsidP="0073522D">
            <w:pPr>
              <w:rPr>
                <w:rFonts w:ascii="新細明體" w:hAnsi="新細明體"/>
              </w:rPr>
            </w:pPr>
            <w:r w:rsidRPr="00DF1C01">
              <w:rPr>
                <w:rFonts w:ascii="新細明體" w:hAnsi="新細明體" w:hint="eastAsia"/>
              </w:rPr>
              <w:t>應為CM11戰車。</w:t>
            </w:r>
          </w:p>
        </w:tc>
      </w:tr>
      <w:tr w:rsidR="0073522D" w:rsidRPr="00DF1C01" w:rsidTr="00486E53">
        <w:tc>
          <w:tcPr>
            <w:tcW w:w="456" w:type="dxa"/>
          </w:tcPr>
          <w:p w:rsidR="0073522D" w:rsidRPr="00145359" w:rsidRDefault="0073522D" w:rsidP="0073522D">
            <w:pPr>
              <w:rPr>
                <w:rFonts w:ascii="新細明體" w:hAnsi="新細明體" w:cs="MS Mincho"/>
              </w:rPr>
            </w:pPr>
            <w:r w:rsidRPr="00145359">
              <w:rPr>
                <w:rFonts w:ascii="新細明體" w:hAnsi="新細明體" w:hint="eastAsia"/>
              </w:rPr>
              <w:t>△</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Pr>
          <w:p w:rsidR="0073522D" w:rsidRPr="00DF1C01" w:rsidRDefault="0073522D" w:rsidP="0073522D">
            <w:pPr>
              <w:rPr>
                <w:rFonts w:ascii="新細明體" w:hAnsi="新細明體" w:hint="eastAsia"/>
              </w:rPr>
            </w:pPr>
            <w:r w:rsidRPr="00DF1C01">
              <w:rPr>
                <w:rFonts w:ascii="新細明體" w:hAnsi="新細明體" w:hint="eastAsia"/>
              </w:rPr>
              <w:t>P.108</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Pr>
          <w:p w:rsidR="0073522D" w:rsidRPr="00DF1C01" w:rsidRDefault="0073522D" w:rsidP="0073522D">
            <w:pPr>
              <w:rPr>
                <w:rFonts w:ascii="新細明體" w:hAnsi="新細明體"/>
              </w:rPr>
            </w:pPr>
            <w:r w:rsidRPr="00DF1C01">
              <w:rPr>
                <w:rFonts w:ascii="新細明體" w:hAnsi="新細明體" w:cs="Calibri" w:hint="eastAsia"/>
              </w:rPr>
              <w:t>Ｘ</w:t>
            </w:r>
          </w:p>
        </w:tc>
        <w:tc>
          <w:tcPr>
            <w:tcW w:w="8647" w:type="dxa"/>
          </w:tcPr>
          <w:p w:rsidR="0073522D" w:rsidRPr="00DF1C01" w:rsidRDefault="0073522D" w:rsidP="0073522D">
            <w:pPr>
              <w:tabs>
                <w:tab w:val="left" w:pos="800"/>
              </w:tabs>
              <w:rPr>
                <w:rFonts w:ascii="新細明體" w:hAnsi="新細明體"/>
              </w:rPr>
            </w:pPr>
            <w:r w:rsidRPr="00DF1C01">
              <w:rPr>
                <w:rFonts w:ascii="新細明體" w:hAnsi="新細明體" w:hint="eastAsia"/>
              </w:rPr>
              <w:t>開啟我國戰車熱影像儀及可行進間射擊時代的為M</w:t>
            </w:r>
            <w:r w:rsidRPr="00DF1C01">
              <w:rPr>
                <w:rFonts w:ascii="新細明體" w:hAnsi="新細明體"/>
              </w:rPr>
              <w:t>60A3</w:t>
            </w:r>
            <w:r w:rsidRPr="00DF1C01">
              <w:rPr>
                <w:rFonts w:ascii="新細明體" w:hAnsi="新細明體" w:hint="eastAsia"/>
              </w:rPr>
              <w:t>戰車。</w:t>
            </w:r>
          </w:p>
        </w:tc>
        <w:tc>
          <w:tcPr>
            <w:tcW w:w="6378" w:type="dxa"/>
          </w:tcPr>
          <w:p w:rsidR="0073522D" w:rsidRPr="00DF1C01" w:rsidRDefault="0073522D" w:rsidP="0073522D">
            <w:pPr>
              <w:rPr>
                <w:rFonts w:ascii="新細明體" w:hAnsi="新細明體"/>
              </w:rPr>
            </w:pPr>
            <w:r w:rsidRPr="00DF1C01">
              <w:rPr>
                <w:rFonts w:ascii="新細明體" w:hAnsi="新細明體" w:hint="eastAsia"/>
              </w:rPr>
              <w:t>應為CM11戰車。</w:t>
            </w:r>
          </w:p>
        </w:tc>
      </w:tr>
      <w:tr w:rsidR="0073522D" w:rsidRPr="00DF1C01" w:rsidTr="00486E53">
        <w:tc>
          <w:tcPr>
            <w:tcW w:w="456" w:type="dxa"/>
          </w:tcPr>
          <w:p w:rsidR="0073522D" w:rsidRPr="00145359" w:rsidRDefault="00145359" w:rsidP="0073522D">
            <w:pPr>
              <w:rPr>
                <w:rFonts w:ascii="新細明體" w:hAnsi="新細明體" w:cs="MS Mincho"/>
              </w:rPr>
            </w:pPr>
            <w:r w:rsidRPr="00145359">
              <w:rPr>
                <w:rFonts w:ascii="新細明體" w:hAnsi="新細明體" w:cs="MS Gothic"/>
              </w:rPr>
              <w:t>◎</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Pr>
          <w:p w:rsidR="0073522D" w:rsidRPr="00DF1C01" w:rsidRDefault="0073522D" w:rsidP="0073522D">
            <w:pPr>
              <w:rPr>
                <w:rFonts w:ascii="新細明體" w:hAnsi="新細明體" w:hint="eastAsia"/>
              </w:rPr>
            </w:pPr>
            <w:r w:rsidRPr="00DF1C01">
              <w:rPr>
                <w:rFonts w:ascii="新細明體" w:hAnsi="新細明體" w:hint="eastAsia"/>
              </w:rPr>
              <w:t>P.108</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Pr>
          <w:p w:rsidR="0073522D" w:rsidRPr="00DF1C01" w:rsidRDefault="0073522D" w:rsidP="0073522D">
            <w:pPr>
              <w:rPr>
                <w:rFonts w:ascii="新細明體" w:hAnsi="新細明體" w:hint="eastAsia"/>
              </w:rPr>
            </w:pPr>
            <w:r w:rsidRPr="00DF1C01">
              <w:rPr>
                <w:rFonts w:ascii="新細明體" w:hAnsi="新細明體" w:cs="Calibri" w:hint="eastAsia"/>
              </w:rPr>
              <w:t>Ｘ</w:t>
            </w:r>
          </w:p>
        </w:tc>
        <w:tc>
          <w:tcPr>
            <w:tcW w:w="8647" w:type="dxa"/>
          </w:tcPr>
          <w:p w:rsidR="0073522D" w:rsidRPr="00DF1C01" w:rsidRDefault="0073522D" w:rsidP="0073522D">
            <w:pPr>
              <w:rPr>
                <w:rFonts w:ascii="新細明體" w:hAnsi="新細明體"/>
              </w:rPr>
            </w:pPr>
            <w:r w:rsidRPr="00DF1C01">
              <w:rPr>
                <w:rFonts w:ascii="新細明體" w:hAnsi="新細明體" w:hint="eastAsia"/>
              </w:rPr>
              <w:t>M60A3戰車為採用不同主砲塔及底盤結合而成的新式戰車。</w:t>
            </w:r>
          </w:p>
        </w:tc>
        <w:tc>
          <w:tcPr>
            <w:tcW w:w="6378" w:type="dxa"/>
          </w:tcPr>
          <w:p w:rsidR="0073522D" w:rsidRPr="00DF1C01" w:rsidRDefault="0073522D" w:rsidP="0073522D">
            <w:pPr>
              <w:rPr>
                <w:rFonts w:ascii="新細明體" w:hAnsi="新細明體"/>
              </w:rPr>
            </w:pPr>
            <w:r w:rsidRPr="00DF1C01">
              <w:rPr>
                <w:rFonts w:ascii="新細明體" w:hAnsi="新細明體" w:hint="eastAsia"/>
              </w:rPr>
              <w:t>應為CM11戰車。</w:t>
            </w: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145359" w:rsidP="0073522D">
            <w:pPr>
              <w:rPr>
                <w:rFonts w:ascii="新細明體" w:hAnsi="新細明體"/>
              </w:rPr>
            </w:pPr>
            <w:r w:rsidRPr="00145359">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P.109</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雷霆2000多管火箭具有全球唯一中文化操作指令電腦與內建射表及資料庫。</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P.109</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tabs>
                <w:tab w:val="left" w:pos="1620"/>
              </w:tabs>
              <w:rPr>
                <w:rFonts w:ascii="新細明體" w:hAnsi="新細明體" w:hint="eastAsia"/>
              </w:rPr>
            </w:pPr>
            <w:r w:rsidRPr="00DF1C01">
              <w:rPr>
                <w:rFonts w:ascii="新細明體" w:hAnsi="新細明體" w:hint="eastAsia"/>
              </w:rPr>
              <w:t>雷霆2000多管火箭最大的特色是具有全球唯一中文化操作指令電腦與內建射表及資料庫。</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Pr>
          <w:p w:rsidR="0073522D" w:rsidRPr="00DF1C01" w:rsidRDefault="0073522D" w:rsidP="0073522D">
            <w:pPr>
              <w:rPr>
                <w:rFonts w:ascii="新細明體" w:hAnsi="新細明體" w:hint="eastAsia"/>
              </w:rPr>
            </w:pPr>
            <w:r w:rsidRPr="00DF1C01">
              <w:rPr>
                <w:rFonts w:ascii="新細明體" w:hAnsi="新細明體" w:hint="eastAsia"/>
              </w:rPr>
              <w:t>P.109</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Pr>
          <w:p w:rsidR="0073522D" w:rsidRPr="00DF1C01" w:rsidRDefault="0073522D" w:rsidP="0073522D">
            <w:pPr>
              <w:rPr>
                <w:rFonts w:ascii="新細明體" w:hAnsi="新細明體" w:hint="eastAsia"/>
              </w:rPr>
            </w:pPr>
            <w:r w:rsidRPr="00DF1C01">
              <w:rPr>
                <w:rFonts w:ascii="新細明體" w:hAnsi="新細明體" w:cs="Calibri" w:hint="eastAsia"/>
              </w:rPr>
              <w:t>Ｘ</w:t>
            </w:r>
          </w:p>
        </w:tc>
        <w:tc>
          <w:tcPr>
            <w:tcW w:w="8647" w:type="dxa"/>
          </w:tcPr>
          <w:p w:rsidR="0073522D" w:rsidRPr="00DF1C01" w:rsidRDefault="0073522D" w:rsidP="0073522D">
            <w:pPr>
              <w:tabs>
                <w:tab w:val="left" w:pos="1580"/>
              </w:tabs>
              <w:rPr>
                <w:rFonts w:ascii="新細明體" w:hAnsi="新細明體" w:hint="eastAsia"/>
              </w:rPr>
            </w:pPr>
            <w:r w:rsidRPr="00DF1C01">
              <w:rPr>
                <w:rFonts w:ascii="新細明體" w:hAnsi="新細明體" w:hint="eastAsia"/>
              </w:rPr>
              <w:t>雷霆2000多管火箭因為構造簡單，大幅簡化國軍操作訓練的時間與難度。</w:t>
            </w:r>
          </w:p>
        </w:tc>
        <w:tc>
          <w:tcPr>
            <w:tcW w:w="6378" w:type="dxa"/>
          </w:tcPr>
          <w:p w:rsidR="0073522D" w:rsidRPr="00DF1C01" w:rsidRDefault="0073522D" w:rsidP="0073522D">
            <w:pPr>
              <w:rPr>
                <w:rFonts w:ascii="新細明體" w:hAnsi="新細明體" w:hint="eastAsia"/>
              </w:rPr>
            </w:pPr>
            <w:r w:rsidRPr="00DF1C01">
              <w:rPr>
                <w:rFonts w:ascii="新細明體" w:hAnsi="新細明體" w:hint="eastAsia"/>
              </w:rPr>
              <w:t>雷霆2000因為具有全球唯一中文化操作指令電腦與內建射表及資料庫，大幅簡化國軍操作訓練的時間與難度。</w:t>
            </w:r>
          </w:p>
        </w:tc>
      </w:tr>
      <w:tr w:rsidR="0073522D" w:rsidRPr="00DF1C01" w:rsidTr="00486E53">
        <w:tc>
          <w:tcPr>
            <w:tcW w:w="456" w:type="dxa"/>
          </w:tcPr>
          <w:p w:rsidR="0073522D" w:rsidRPr="00145359" w:rsidRDefault="00145359" w:rsidP="0073522D">
            <w:pPr>
              <w:rPr>
                <w:rFonts w:ascii="新細明體" w:hAnsi="新細明體"/>
              </w:rPr>
            </w:pPr>
            <w:r w:rsidRPr="00145359">
              <w:rPr>
                <w:rFonts w:ascii="新細明體" w:hAnsi="新細明體" w:cs="MS Gothic"/>
              </w:rPr>
              <w:t>◎</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Pr>
          <w:p w:rsidR="0073522D" w:rsidRPr="00DF1C01" w:rsidRDefault="0073522D" w:rsidP="0073522D">
            <w:pPr>
              <w:rPr>
                <w:rFonts w:ascii="新細明體" w:hAnsi="新細明體" w:hint="eastAsia"/>
              </w:rPr>
            </w:pPr>
            <w:r w:rsidRPr="00DF1C01">
              <w:rPr>
                <w:rFonts w:ascii="新細明體" w:hAnsi="新細明體" w:hint="eastAsia"/>
              </w:rPr>
              <w:t>P.1</w:t>
            </w:r>
            <w:r w:rsidRPr="00DF1C01">
              <w:rPr>
                <w:rFonts w:ascii="新細明體" w:hAnsi="新細明體"/>
              </w:rPr>
              <w:t>10</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Pr>
          <w:p w:rsidR="0073522D" w:rsidRPr="00DF1C01" w:rsidRDefault="0073522D" w:rsidP="0073522D">
            <w:pPr>
              <w:rPr>
                <w:rFonts w:ascii="新細明體" w:hAnsi="新細明體" w:hint="eastAsia"/>
              </w:rPr>
            </w:pPr>
            <w:r w:rsidRPr="00DF1C01">
              <w:rPr>
                <w:rFonts w:ascii="新細明體" w:hAnsi="新細明體" w:cs="Calibri" w:hint="eastAsia"/>
              </w:rPr>
              <w:t>Ｘ</w:t>
            </w:r>
          </w:p>
        </w:tc>
        <w:tc>
          <w:tcPr>
            <w:tcW w:w="8647" w:type="dxa"/>
          </w:tcPr>
          <w:p w:rsidR="0073522D" w:rsidRPr="00DF1C01" w:rsidRDefault="0073522D" w:rsidP="0073522D">
            <w:pPr>
              <w:rPr>
                <w:rFonts w:ascii="新細明體" w:hAnsi="新細明體"/>
              </w:rPr>
            </w:pPr>
            <w:r w:rsidRPr="00DF1C01">
              <w:rPr>
                <w:rFonts w:ascii="新細明體" w:hAnsi="新細明體" w:hint="eastAsia"/>
              </w:rPr>
              <w:t>陸軍建軍的目標為立體化、機械化、自動化及地下化。</w:t>
            </w:r>
          </w:p>
        </w:tc>
        <w:tc>
          <w:tcPr>
            <w:tcW w:w="6378" w:type="dxa"/>
          </w:tcPr>
          <w:p w:rsidR="0073522D" w:rsidRPr="00DF1C01" w:rsidRDefault="0073522D" w:rsidP="0073522D">
            <w:pPr>
              <w:rPr>
                <w:rFonts w:ascii="新細明體" w:hAnsi="新細明體" w:hint="eastAsia"/>
              </w:rPr>
            </w:pPr>
            <w:r w:rsidRPr="00DF1C01">
              <w:rPr>
                <w:rFonts w:ascii="新細明體" w:hAnsi="新細明體" w:hint="eastAsia"/>
              </w:rPr>
              <w:t>無「地下化」。</w:t>
            </w: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P.110</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直升機系列的加入，加速陸軍實現其建軍目標。</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145359" w:rsidP="0073522D">
            <w:pPr>
              <w:rPr>
                <w:rFonts w:ascii="新細明體" w:hAnsi="新細明體"/>
              </w:rPr>
            </w:pPr>
            <w:r w:rsidRPr="00145359">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P.110</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tabs>
                <w:tab w:val="left" w:pos="3080"/>
              </w:tabs>
              <w:rPr>
                <w:rFonts w:ascii="新細明體" w:hAnsi="新細明體" w:hint="eastAsia"/>
              </w:rPr>
            </w:pPr>
            <w:r w:rsidRPr="00DF1C01">
              <w:rPr>
                <w:rFonts w:ascii="新細明體" w:hAnsi="新細明體" w:hint="eastAsia"/>
              </w:rPr>
              <w:t xml:space="preserve">眼鏡蛇直升機堪稱是史上最致命的攻擊直升機。　</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 xml:space="preserve">應為阿帕契攻擊直升機。　</w:t>
            </w: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145359" w:rsidP="0073522D">
            <w:pPr>
              <w:rPr>
                <w:rFonts w:ascii="新細明體" w:hAnsi="新細明體" w:cs="MS Mincho"/>
              </w:rPr>
            </w:pPr>
            <w:r w:rsidRPr="00145359">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P.111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CH-47SD運輸直升機的加入，充分滿足高山與夜間海上搜救的需求。</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應為黑鷹通用直升機。</w:t>
            </w: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cs="MS Mincho"/>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P.112</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海軍四型主戰艦艇中，排水量最大者為基隆級艦。</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145359" w:rsidP="0073522D">
            <w:pPr>
              <w:rPr>
                <w:rFonts w:ascii="新細明體" w:hAnsi="新細明體" w:cs="MS Mincho"/>
              </w:rPr>
            </w:pPr>
            <w:r w:rsidRPr="00145359">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P.112</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「中華第一艦」所指的是颶風級艦。</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應為基隆級艦。</w:t>
            </w: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cs="MS Mincho"/>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P.112</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負責反潛反封鎖，採匿蹤化設計的是康定級飛彈巡防艦。</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cs="MS Mincho"/>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P.113</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成功級飛彈巡防艦為國人自行組裝建造的艦艇。</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145359" w:rsidP="0073522D">
            <w:pPr>
              <w:rPr>
                <w:rFonts w:ascii="新細明體" w:hAnsi="新細明體" w:cs="MS Mincho"/>
              </w:rPr>
            </w:pPr>
            <w:r w:rsidRPr="00145359">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P.113</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我國最佳的潛艦殺手是指光六飛彈快艇。</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應為濟陽級艦。</w:t>
            </w: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cs="MS Mincho"/>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P.11</w:t>
            </w:r>
            <w:r w:rsidRPr="00DF1C01">
              <w:rPr>
                <w:rFonts w:ascii="新細明體" w:hAnsi="新細明體"/>
              </w:rPr>
              <w:t>4</w:t>
            </w:r>
            <w:r w:rsidRPr="00DF1C01">
              <w:rPr>
                <w:rFonts w:ascii="新細明體" w:hAnsi="新細明體" w:hint="eastAsia"/>
              </w:rPr>
              <w:t>～11</w:t>
            </w:r>
            <w:r w:rsidRPr="00DF1C01">
              <w:rPr>
                <w:rFonts w:ascii="新細明體" w:hAnsi="新細明體"/>
              </w:rPr>
              <w:t>5</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光六飛彈快艇具匿蹤特色不規則形狀的船體。</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應為沱江級艦；光六飛彈快艇的匿蹤效果在於其特殊的可抗雷達塗料。</w:t>
            </w: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cs="MS Mincho"/>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P.117</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我國具有防禦攻擊及水上浮游能力，可執行兩棲作戰任務的是AAV7兩棲突擊車。</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145359" w:rsidP="0073522D">
            <w:pPr>
              <w:rPr>
                <w:rFonts w:ascii="新細明體" w:hAnsi="新細明體" w:cs="MS Mincho"/>
              </w:rPr>
            </w:pPr>
            <w:r w:rsidRPr="00145359">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P.11</w:t>
            </w:r>
            <w:r w:rsidRPr="00DF1C01">
              <w:rPr>
                <w:rFonts w:ascii="新細明體" w:hAnsi="新細明體"/>
              </w:rPr>
              <w:t>7</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雄三飛彈具抗電戰干擾能力及穿透敵方船艦的防禦網，為海疆防衛作戰的重要武器。</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145359" w:rsidP="0073522D">
            <w:pPr>
              <w:rPr>
                <w:rFonts w:ascii="新細明體" w:hAnsi="新細明體" w:cs="MS Mincho"/>
              </w:rPr>
            </w:pPr>
            <w:r w:rsidRPr="00145359">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P.118</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我國無人機是由軍備局研發。</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由中科院所研發。</w:t>
            </w: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145359" w:rsidP="0073522D">
            <w:pPr>
              <w:rPr>
                <w:rFonts w:ascii="新細明體" w:hAnsi="新細明體" w:cs="MS Mincho"/>
              </w:rPr>
            </w:pPr>
            <w:r w:rsidRPr="00145359">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P.119</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F-16戰鬥機是國軍二代戰機中的輕型多功能戰鬥機，可掛載完整的對空、對海、</w:t>
            </w:r>
            <w:r w:rsidRPr="00DF1C01">
              <w:rPr>
                <w:rFonts w:ascii="新細明體" w:hAnsi="新細明體" w:hint="eastAsia"/>
              </w:rPr>
              <w:lastRenderedPageBreak/>
              <w:t>對地攻擊武器。</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cs="MS Mincho"/>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P.120</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我國針對臺海防空作戰而研製的第一種噴射戰鬥機為F-16戰機。</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應為經國號戰機。</w:t>
            </w: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cs="MS Mincho"/>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P.121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C-130H運輸機有空中加油、空中救火等多功能。</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145359" w:rsidP="0073522D">
            <w:pPr>
              <w:rPr>
                <w:rFonts w:ascii="新細明體" w:hAnsi="新細明體" w:cs="MS Mincho"/>
              </w:rPr>
            </w:pPr>
            <w:r w:rsidRPr="00145359">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P.122</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EC225具備航速快、航程遠、更大的後艙空間等優點，使其足以擔負我國本島各種地形與海上全天候的搜救任務以及外島醫療後送作業。</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cs="MS Mincho"/>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P.125</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為提升國防產業，聯合網際網路訊息作戰能力為我國當前急需強化的戰力需求。</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我國戰力需求提升包含聯合防空作戰能力、創新不對稱作戰能力聯合資電作戰能力、聯合應變利變作戰能力、聯合截擊作戰能力、聯合國土防衛作戰能力、先進科技作戰能力，結合軍民資源；無聯合網際網路訊息作戰能力。</w:t>
            </w: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145359" w:rsidP="0073522D">
            <w:pPr>
              <w:rPr>
                <w:rFonts w:ascii="新細明體" w:hAnsi="新細明體" w:cs="MS Mincho"/>
              </w:rPr>
            </w:pPr>
            <w:r w:rsidRPr="00145359">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P.126</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我國國防產業發展指導不包括積極發展高強度單兵作戰裝備。</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145359" w:rsidP="0073522D">
            <w:pPr>
              <w:rPr>
                <w:rFonts w:ascii="新細明體" w:hAnsi="新細明體"/>
              </w:rPr>
            </w:pPr>
            <w:r w:rsidRPr="00145359">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P.126</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我國國防產業發展指導期望發展航太、船艦及大眾運輸三大特色核心產業。</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應為航太、船艦、資安。</w:t>
            </w: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P.127</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建立國防廠商安全管控機制用意在於預防洩密違法情事發生。</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P.127</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適當的資源釋商，可將不具機敏性、戰備時效低及非核心能量的武器裝備軍需品，委託民間經營。</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P.128</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發展先進科技的主要目的為減少軍需資源浪費。</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目的應為建立先進軍事科技優勢。</w:t>
            </w:r>
          </w:p>
        </w:tc>
      </w:tr>
      <w:tr w:rsidR="0073522D" w:rsidRPr="00DF1C01" w:rsidTr="00486E53">
        <w:trPr>
          <w:trHeight w:val="109"/>
        </w:trPr>
        <w:tc>
          <w:tcPr>
            <w:tcW w:w="456" w:type="dxa"/>
            <w:tcBorders>
              <w:top w:val="single" w:sz="4" w:space="0" w:color="auto"/>
              <w:left w:val="single" w:sz="4" w:space="0" w:color="auto"/>
              <w:bottom w:val="single" w:sz="4" w:space="0" w:color="auto"/>
              <w:right w:val="single" w:sz="4" w:space="0" w:color="auto"/>
            </w:tcBorders>
          </w:tcPr>
          <w:p w:rsidR="0073522D" w:rsidRPr="00145359" w:rsidRDefault="00145359" w:rsidP="0073522D">
            <w:pPr>
              <w:rPr>
                <w:rFonts w:ascii="新細明體" w:hAnsi="新細明體"/>
              </w:rPr>
            </w:pPr>
            <w:r w:rsidRPr="00145359">
              <w:rPr>
                <w:rFonts w:ascii="新細明體" w:hAnsi="新細明體" w:cs="MS Gothic"/>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P.129</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cs="Calibri" w:hint="eastAsia"/>
              </w:rPr>
              <w:t>Ｘ</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為因應資訊化作戰，培養網軍資訊化部隊為我國需重視的一環。</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應維護資訊產業與安全，非培養網軍。</w:t>
            </w: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145359" w:rsidP="0073522D">
            <w:pPr>
              <w:rPr>
                <w:rFonts w:ascii="新細明體" w:hAnsi="新細明體"/>
              </w:rPr>
            </w:pPr>
            <w:r w:rsidRPr="00145359">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P.129</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為積極推動國艦國造，中科院與臺船公司簽署潛艦國造設計啟動與合作備忘錄。</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T4</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P.90</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軍事事務。</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國防政策並非局限於</w:t>
            </w:r>
            <w:r w:rsidRPr="003B565D">
              <w:t>____________</w:t>
            </w:r>
            <w:r w:rsidRPr="00DF1C01">
              <w:rPr>
                <w:rFonts w:ascii="新細明體" w:hAnsi="新細明體" w:hint="eastAsia"/>
              </w:rPr>
              <w:t>，任何與維護國防安全的事物都屬於國防政策範疇。</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T4</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P.93</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常備部隊由志願役人力擔任。</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募兵制以達成</w:t>
            </w:r>
            <w:r w:rsidRPr="003B565D">
              <w:t>________________________</w:t>
            </w:r>
            <w:r w:rsidRPr="00DF1C01">
              <w:rPr>
                <w:rFonts w:ascii="新細明體" w:hAnsi="新細明體" w:hint="eastAsia"/>
              </w:rPr>
              <w:t>為目標，希望藉此建立優質戰力。</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T4</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P.94</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軍人保障專法、國軍交戰規則。</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為貫徹國防法制化，秉持「法制先行」原則，需研訂</w:t>
            </w:r>
            <w:r w:rsidRPr="003B565D">
              <w:t>__________________</w:t>
            </w:r>
            <w:r w:rsidRPr="00DF1C01">
              <w:rPr>
                <w:rFonts w:ascii="新細明體" w:hAnsi="新細明體" w:cs="Calibri" w:hint="eastAsia"/>
              </w:rPr>
              <w:t>及</w:t>
            </w:r>
            <w:r w:rsidRPr="003B565D">
              <w:t>__________________</w:t>
            </w:r>
            <w:r w:rsidRPr="00DF1C01">
              <w:rPr>
                <w:rFonts w:ascii="新細明體" w:hAnsi="新細明體" w:hint="eastAsia"/>
              </w:rPr>
              <w:t>，與司法機關建立現役軍人涉法案件通報機制。</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T4</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P.95</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軍事戰略。</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3B565D">
              <w:t>____________</w:t>
            </w:r>
            <w:r w:rsidRPr="00DF1C01">
              <w:rPr>
                <w:rFonts w:ascii="新細明體" w:hAnsi="新細明體" w:hint="eastAsia"/>
              </w:rPr>
              <w:t>強調以軍事武力及資源，達成國防政策的布局與安排。</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T4</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P.95</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創新/不對稱。</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為達成防衛固守的目的，在作戰過程中，需以</w:t>
            </w:r>
            <w:r w:rsidRPr="003B565D">
              <w:t>____________</w:t>
            </w:r>
            <w:r w:rsidRPr="00DF1C01">
              <w:rPr>
                <w:rFonts w:ascii="新細明體" w:hAnsi="新細明體" w:hint="eastAsia"/>
              </w:rPr>
              <w:t>的作戰思維，發揮聯合戰力。</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T4</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P.104</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軍政、軍令、軍備。</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國防法確立我國國防</w:t>
            </w:r>
            <w:r w:rsidRPr="003B565D">
              <w:t>____________</w:t>
            </w:r>
            <w:r w:rsidRPr="00DF1C01">
              <w:rPr>
                <w:rFonts w:ascii="新細明體" w:hAnsi="新細明體" w:hint="eastAsia"/>
              </w:rPr>
              <w:t>、</w:t>
            </w:r>
            <w:r w:rsidRPr="003B565D">
              <w:t>____________</w:t>
            </w:r>
            <w:r w:rsidRPr="00DF1C01">
              <w:rPr>
                <w:rFonts w:ascii="新細明體" w:hAnsi="新細明體" w:hint="eastAsia"/>
              </w:rPr>
              <w:t>、</w:t>
            </w:r>
            <w:r w:rsidRPr="003B565D">
              <w:t>____________</w:t>
            </w:r>
            <w:r w:rsidRPr="00DF1C01">
              <w:rPr>
                <w:rFonts w:ascii="新細明體" w:hAnsi="新細明體" w:hint="eastAsia"/>
              </w:rPr>
              <w:t>三分一組的組織體系。</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T4</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P.106</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83。</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3B565D">
              <w:t>____________</w:t>
            </w:r>
            <w:r w:rsidRPr="00DF1C01">
              <w:rPr>
                <w:rFonts w:ascii="新細明體" w:hAnsi="新細明體" w:hint="eastAsia"/>
              </w:rPr>
              <w:t>年次以後的役男，須服4個月的軍事訓練。</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81627E">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cs="MS Mincho"/>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T4</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P.111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野戰防空相列雷達。</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3B565D">
              <w:t>__________________</w:t>
            </w:r>
            <w:r w:rsidRPr="00DF1C01">
              <w:rPr>
                <w:rFonts w:ascii="新細明體" w:hAnsi="新細明體" w:hint="eastAsia"/>
              </w:rPr>
              <w:t>具先期發現威脅目標，提供預警功能，可增加接戰準備時間。</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81627E">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T4</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P.123</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愛國者飛彈系統。</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3B565D">
              <w:t>__________________</w:t>
            </w:r>
            <w:r w:rsidRPr="00DF1C01">
              <w:rPr>
                <w:rFonts w:ascii="新細明體" w:hAnsi="新細明體" w:hint="eastAsia"/>
              </w:rPr>
              <w:t>為陸基型防空系統，能執行反戰術彈道飛彈防空作戰任務。</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81627E">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cs="MS Mincho"/>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T4</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P.128</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先進軍事科技優勢。</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發展先進科技的終旨在於建立</w:t>
            </w:r>
            <w:r w:rsidRPr="003B565D">
              <w:t>__________________</w:t>
            </w:r>
            <w:r w:rsidRPr="00DF1C01">
              <w:rPr>
                <w:rFonts w:ascii="新細明體" w:hAnsi="新細明體" w:hint="eastAsia"/>
              </w:rPr>
              <w:t>，以符合未來作戰需求。</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T5</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P.90～92</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4</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（1）D （2）B （3）C （4）A</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請依我國國防戰略目標的敘述，填入適當選項：</w:t>
            </w:r>
            <w:r w:rsidRPr="00DF1C01">
              <w:rPr>
                <w:rFonts w:ascii="新細明體" w:hAnsi="新細明體"/>
              </w:rPr>
              <w:br/>
            </w:r>
            <w:r w:rsidRPr="00DF1C01">
              <w:rPr>
                <w:rFonts w:ascii="新細明體" w:hAnsi="新細明體" w:hint="eastAsia"/>
              </w:rPr>
              <w:t>A.促進臺海和平穩定 B.建構專業化組織 C.發揮國防自主防衛 D.嚇阻及防禦任何對我的軍事敵對行動 E.馳援救助穩定民心</w:t>
            </w:r>
            <w:r w:rsidRPr="00DF1C01">
              <w:rPr>
                <w:rFonts w:ascii="新細明體" w:hAnsi="新細明體"/>
              </w:rPr>
              <w:br/>
            </w:r>
            <w:r w:rsidRPr="00DF1C01">
              <w:rPr>
                <w:rFonts w:ascii="新細明體" w:hAnsi="新細明體" w:hint="eastAsia"/>
              </w:rPr>
              <w:t>（ ）（1）防衛國家安全</w:t>
            </w:r>
            <w:r w:rsidRPr="00DF1C01">
              <w:rPr>
                <w:rFonts w:ascii="新細明體" w:hAnsi="新細明體"/>
              </w:rPr>
              <w:br/>
            </w:r>
            <w:r w:rsidRPr="00DF1C01">
              <w:rPr>
                <w:rFonts w:ascii="新細明體" w:hAnsi="新細明體" w:hint="eastAsia"/>
              </w:rPr>
              <w:t>（ ）（2）建立專業國軍</w:t>
            </w:r>
            <w:r w:rsidRPr="00DF1C01">
              <w:rPr>
                <w:rFonts w:ascii="新細明體" w:hAnsi="新細明體"/>
              </w:rPr>
              <w:br/>
            </w:r>
            <w:r w:rsidRPr="00DF1C01">
              <w:rPr>
                <w:rFonts w:ascii="新細明體" w:hAnsi="新細明體" w:hint="eastAsia"/>
              </w:rPr>
              <w:t>（ ）（3）落實國防自主</w:t>
            </w:r>
            <w:r w:rsidRPr="00DF1C01">
              <w:rPr>
                <w:rFonts w:ascii="新細明體" w:hAnsi="新細明體"/>
              </w:rPr>
              <w:br/>
            </w:r>
            <w:r w:rsidRPr="00DF1C01">
              <w:rPr>
                <w:rFonts w:ascii="新細明體" w:hAnsi="新細明體" w:hint="eastAsia"/>
              </w:rPr>
              <w:t>（ ）（4）促進區域穩定</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cs="Calibri" w:hint="eastAsia"/>
              </w:rPr>
              <w:lastRenderedPageBreak/>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T5</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P.100～102</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4</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（1）B （2）A （3）C （4）D</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請依敘述填入正確的軍種選項：</w:t>
            </w:r>
            <w:r w:rsidRPr="00DF1C01">
              <w:rPr>
                <w:rFonts w:ascii="新細明體" w:hAnsi="新細明體"/>
              </w:rPr>
              <w:br/>
            </w:r>
            <w:r w:rsidRPr="00DF1C01">
              <w:rPr>
                <w:rFonts w:ascii="新細明體" w:hAnsi="新細明體" w:hint="eastAsia"/>
              </w:rPr>
              <w:t>A.維護對外航運暢通 B.戍守本島及外島各地區 C.支援三軍作戰 D.結合後備戰力</w:t>
            </w:r>
            <w:r w:rsidRPr="00DF1C01">
              <w:rPr>
                <w:rFonts w:ascii="新細明體" w:hAnsi="新細明體"/>
              </w:rPr>
              <w:br/>
            </w:r>
            <w:r w:rsidRPr="00DF1C01">
              <w:rPr>
                <w:rFonts w:ascii="新細明體" w:hAnsi="新細明體" w:hint="eastAsia"/>
              </w:rPr>
              <w:t>（ ）（1）陸軍</w:t>
            </w:r>
            <w:r w:rsidRPr="00DF1C01">
              <w:rPr>
                <w:rFonts w:ascii="新細明體" w:hAnsi="新細明體"/>
              </w:rPr>
              <w:br/>
            </w:r>
            <w:r w:rsidRPr="00DF1C01">
              <w:rPr>
                <w:rFonts w:ascii="新細明體" w:hAnsi="新細明體" w:hint="eastAsia"/>
              </w:rPr>
              <w:t>（ ）（2）海軍</w:t>
            </w:r>
            <w:r w:rsidRPr="00DF1C01">
              <w:rPr>
                <w:rFonts w:ascii="新細明體" w:hAnsi="新細明體"/>
              </w:rPr>
              <w:br/>
            </w:r>
            <w:r w:rsidRPr="00DF1C01">
              <w:rPr>
                <w:rFonts w:ascii="新細明體" w:hAnsi="新細明體" w:hint="eastAsia"/>
              </w:rPr>
              <w:t>（ ）（3）憲兵</w:t>
            </w:r>
            <w:r w:rsidRPr="00DF1C01">
              <w:rPr>
                <w:rFonts w:ascii="新細明體" w:hAnsi="新細明體"/>
              </w:rPr>
              <w:br/>
            </w:r>
            <w:r w:rsidRPr="00DF1C01">
              <w:rPr>
                <w:rFonts w:ascii="新細明體" w:hAnsi="新細明體" w:hint="eastAsia"/>
              </w:rPr>
              <w:t>（ ）（4）後備</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81627E">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T5</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P.107～111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4</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（1）D （2）B （3）C （4）A</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請依敘述填入正確的選項，為國武器裝備做配對：</w:t>
            </w:r>
            <w:r w:rsidRPr="00DF1C01">
              <w:rPr>
                <w:rFonts w:ascii="新細明體" w:hAnsi="新細明體"/>
              </w:rPr>
              <w:br/>
            </w:r>
            <w:r w:rsidRPr="00DF1C01">
              <w:rPr>
                <w:rFonts w:ascii="新細明體" w:hAnsi="新細明體" w:hint="eastAsia"/>
              </w:rPr>
              <w:t>A.雷霆2000多管火箭 B.野戰防空相列雷達 C.復仇者防空發彈系統 D.雲豹甲車</w:t>
            </w:r>
            <w:r w:rsidRPr="00DF1C01">
              <w:rPr>
                <w:rFonts w:ascii="新細明體" w:hAnsi="新細明體"/>
              </w:rPr>
              <w:br/>
            </w:r>
            <w:r w:rsidRPr="00DF1C01">
              <w:rPr>
                <w:rFonts w:ascii="新細明體" w:hAnsi="新細明體" w:hint="eastAsia"/>
              </w:rPr>
              <w:t>（ ）（1）為國人自製八輪甲車。</w:t>
            </w:r>
            <w:r w:rsidRPr="00DF1C01">
              <w:rPr>
                <w:rFonts w:ascii="新細明體" w:hAnsi="新細明體"/>
              </w:rPr>
              <w:br/>
            </w:r>
            <w:r w:rsidRPr="00DF1C01">
              <w:rPr>
                <w:rFonts w:ascii="新細明體" w:hAnsi="新細明體" w:hint="eastAsia"/>
              </w:rPr>
              <w:t>（ ）（2）其用途在於增加接戰準備時間，提升野戰防空作戰效能。</w:t>
            </w:r>
            <w:r w:rsidRPr="00DF1C01">
              <w:rPr>
                <w:rFonts w:ascii="新細明體" w:hAnsi="新細明體"/>
              </w:rPr>
              <w:br/>
            </w:r>
            <w:r w:rsidRPr="00DF1C01">
              <w:rPr>
                <w:rFonts w:ascii="新細明體" w:hAnsi="新細明體" w:hint="eastAsia"/>
              </w:rPr>
              <w:t>（ ）（3）由悍馬車與發射塔所組成，負責地區防禦的野戰防空任務。</w:t>
            </w:r>
            <w:r w:rsidRPr="00DF1C01">
              <w:rPr>
                <w:rFonts w:ascii="新細明體" w:hAnsi="新細明體"/>
              </w:rPr>
              <w:br/>
            </w:r>
            <w:r w:rsidRPr="00DF1C01">
              <w:rPr>
                <w:rFonts w:ascii="新細明體" w:hAnsi="新細明體" w:hint="eastAsia"/>
              </w:rPr>
              <w:t>（ ）（4）具有全球唯一中文化的操作指令電腦。</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81627E">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T5</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w:t>
            </w:r>
            <w:r w:rsidRPr="00DF1C01">
              <w:rPr>
                <w:rFonts w:ascii="新細明體" w:hAnsi="新細明體"/>
              </w:rPr>
              <w:t>26</w:t>
            </w:r>
            <w:r w:rsidRPr="00DF1C01">
              <w:rPr>
                <w:rFonts w:ascii="新細明體" w:hAnsi="新細明體" w:hint="eastAsia"/>
              </w:rPr>
              <w:t>～1</w:t>
            </w:r>
            <w:r w:rsidRPr="00DF1C01">
              <w:rPr>
                <w:rFonts w:ascii="新細明體" w:hAnsi="新細明體"/>
              </w:rPr>
              <w:t>28</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4</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（1）B （2）A （3）C （4）D</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哪些敘述手段有利於國防產業、軍民互利？ 請依敘述填入適當答案：</w:t>
            </w:r>
            <w:r w:rsidRPr="00DF1C01">
              <w:rPr>
                <w:rFonts w:ascii="新細明體" w:hAnsi="新細明體"/>
              </w:rPr>
              <w:br/>
            </w:r>
            <w:r w:rsidRPr="00DF1C01">
              <w:rPr>
                <w:rFonts w:ascii="新細明體" w:hAnsi="新細明體" w:hint="eastAsia"/>
              </w:rPr>
              <w:t>A.資源釋商 B.國防廠商安全管控 C.軍品外銷與合作 D.國防科技移轉民間</w:t>
            </w:r>
            <w:r w:rsidRPr="00DF1C01">
              <w:rPr>
                <w:rFonts w:ascii="新細明體" w:hAnsi="新細明體"/>
              </w:rPr>
              <w:br/>
            </w:r>
            <w:r w:rsidRPr="00DF1C01">
              <w:rPr>
                <w:rFonts w:ascii="新細明體" w:hAnsi="新細明體" w:hint="eastAsia"/>
              </w:rPr>
              <w:t>（ ）（1）預防洩密、違法情事。</w:t>
            </w:r>
            <w:r w:rsidRPr="00DF1C01">
              <w:rPr>
                <w:rFonts w:ascii="新細明體" w:hAnsi="新細明體"/>
              </w:rPr>
              <w:br/>
            </w:r>
            <w:r w:rsidRPr="00DF1C01">
              <w:rPr>
                <w:rFonts w:ascii="新細明體" w:hAnsi="新細明體" w:hint="eastAsia"/>
              </w:rPr>
              <w:t>（ ）（2）將不具機敏性軍需品釋出民間供應。</w:t>
            </w:r>
            <w:r w:rsidRPr="00DF1C01">
              <w:rPr>
                <w:rFonts w:ascii="新細明體" w:hAnsi="新細明體"/>
              </w:rPr>
              <w:br/>
            </w:r>
            <w:r w:rsidRPr="00DF1C01">
              <w:rPr>
                <w:rFonts w:ascii="新細明體" w:hAnsi="新細明體" w:hint="eastAsia"/>
              </w:rPr>
              <w:t>（ ）（3）參與國際航太、防務及相關展示。</w:t>
            </w:r>
            <w:r w:rsidRPr="00DF1C01">
              <w:rPr>
                <w:rFonts w:ascii="新細明體" w:hAnsi="新細明體"/>
              </w:rPr>
              <w:br/>
            </w:r>
            <w:r w:rsidRPr="00DF1C01">
              <w:rPr>
                <w:rFonts w:ascii="新細明體" w:hAnsi="新細明體" w:hint="eastAsia"/>
              </w:rPr>
              <w:t>（ ）（4）建立上下游合作團隊，以民生產業需求為基礎。</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P.90</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兵役制度、人民精神意志的強化。</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除了人力物力動員、作戰計畫與國防科技研發，國防政策範疇還包括了？</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cs="MS Mincho"/>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P.90</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打造堅強國防。</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我國國防戰略目標為何？</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P.93</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希望建立優質戰力的境界。</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募兵制以達成常備部隊由志願役人力擔任為目標，並希望達到什麼境界？</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P.93～94</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募兵政策延續、優化素質與專業、提升軍人形象、照顧官兵福利、精實國防法制。</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tabs>
                <w:tab w:val="left" w:pos="1697"/>
              </w:tabs>
              <w:rPr>
                <w:rFonts w:ascii="新細明體" w:hAnsi="新細明體"/>
              </w:rPr>
            </w:pPr>
            <w:r w:rsidRPr="00DF1C01">
              <w:rPr>
                <w:rFonts w:ascii="新細明體" w:hAnsi="新細明體" w:hint="eastAsia"/>
              </w:rPr>
              <w:t>請列舉3項國防改革中可以堅實國防武力的措施。</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P.95</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軍事戰略。</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何者不僅是國軍在建軍規畫、備戰訓練與戰場用兵指導，也是整體軍事行動準據？</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bookmarkStart w:id="1" w:name="OLE_LINK1"/>
            <w:bookmarkStart w:id="2" w:name="OLE_LINK2"/>
            <w:r w:rsidRPr="00145359">
              <w:rPr>
                <w:rFonts w:ascii="新細明體" w:hAnsi="新細明體" w:cs="Calibri" w:hint="eastAsia"/>
              </w:rPr>
              <w:t>◎</w:t>
            </w:r>
            <w:bookmarkEnd w:id="1"/>
            <w:bookmarkEnd w:id="2"/>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P.95</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固守國土與海空疆域安全。</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守勢作戰採取什麼策略，才能防止敵人入侵？</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cs="MS Mincho"/>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P.98</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國家及全民。</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軍隊國家化的解釋簡單來說，就是軍隊的所有權是屬於誰？</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P.100</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臺海及南海偵巡、維護海域安全及主動協助護漁與地區災害防救。</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海軍部隊平日負責的任務為何？</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P.101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負責臺海偵巡、維護空域安全及主動協助地區災害防救。</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空軍部隊平日負責的任務為何？</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P.101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司法警察。</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u w:val="single"/>
              </w:rPr>
            </w:pPr>
            <w:r w:rsidRPr="00DF1C01">
              <w:rPr>
                <w:rFonts w:ascii="新細明體" w:hAnsi="新細明體" w:hint="eastAsia"/>
              </w:rPr>
              <w:t>憲兵部隊除了平、戰時任務外，尚扮演什麼角色？</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486E53">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P.105～106</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常備役與替代役。</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我國現行兵役制度可將兵役區分為哪兩大類型？</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81627E">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cs="MS Mincho"/>
              </w:rPr>
            </w:pPr>
            <w:r w:rsidRPr="00145359">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w:t>
            </w:r>
            <w:r w:rsidRPr="00DF1C01">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P.109</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雷霆2000多管火箭。</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何者可於短時間內連續投射大量火箭，射擊後更能迅速變換陣地？</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81627E">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w:t>
            </w:r>
            <w:r w:rsidRPr="00DF1C01">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P.112</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康定級飛彈巡防艦。</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具有抵禦核生化攻擊能力的艦艇為</w:t>
            </w:r>
            <w:r w:rsidRPr="00DF1C01">
              <w:rPr>
                <w:rFonts w:ascii="新細明體" w:hAnsi="新細明體" w:cs="Apple Color Emoji" w:hint="eastAsia"/>
              </w:rPr>
              <w:t>何</w:t>
            </w:r>
            <w:r w:rsidRPr="00DF1C01">
              <w:rPr>
                <w:rFonts w:ascii="新細明體" w:hAnsi="新細明體" w:hint="eastAsia"/>
              </w:rPr>
              <w:t>？</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81627E">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lastRenderedPageBreak/>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w:t>
            </w:r>
            <w:r w:rsidRPr="00DF1C01">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P.115</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劍龍級潛艦。</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能運用艦上戰鬥系統及魚雷管摧毀來犯的水面及水下目標者為哪一項國軍武器？</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81627E">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w:t>
            </w:r>
            <w:r w:rsidRPr="00DF1C01">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P.119</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幻象2000戰機。</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大三角型翼、無尾翼是那一款戰機的特色？</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81627E">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01</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w:t>
            </w:r>
            <w:r w:rsidRPr="00DF1C01">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P.121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P-3C反潛機。</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tabs>
                <w:tab w:val="left" w:pos="1697"/>
              </w:tabs>
              <w:rPr>
                <w:rFonts w:ascii="新細明體" w:hAnsi="新細明體"/>
              </w:rPr>
            </w:pPr>
            <w:r w:rsidRPr="00DF1C01">
              <w:rPr>
                <w:rFonts w:ascii="新細明體" w:hAnsi="新細明體" w:hint="eastAsia"/>
              </w:rPr>
              <w:t>值勤時間長，能有效執行遠程偵監及作戰任務的是？</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81627E">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w:t>
            </w:r>
            <w:r w:rsidRPr="00DF1C01">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P.125</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國防產業提升。</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我國國防戰力需求與軍民資源結合是希望能達到什麼目的？</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81627E">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w:t>
            </w:r>
            <w:r w:rsidRPr="00DF1C01">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P.126</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航太、船艦資訊安全。</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依據國防產發展指導，我國須發展哪三大核心產業？</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81627E">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w:t>
            </w:r>
            <w:r w:rsidRPr="00DF1C01">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P.126</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國防科技移轉民間。</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為求結合民間產業能量，發展國防工作，國防部提出</w:t>
            </w:r>
            <w:r w:rsidRPr="00DF1C01">
              <w:rPr>
                <w:rFonts w:ascii="新細明體" w:hAnsi="新細明體" w:cs="Apple Color Emoji" w:hint="eastAsia"/>
              </w:rPr>
              <w:t>何</w:t>
            </w:r>
            <w:r w:rsidRPr="00DF1C01">
              <w:rPr>
                <w:rFonts w:ascii="新細明體" w:hAnsi="新細明體" w:hint="eastAsia"/>
              </w:rPr>
              <w:t>項策略？</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73522D" w:rsidRPr="00DF1C01" w:rsidTr="0081627E">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cs="MS Mincho"/>
              </w:rPr>
            </w:pPr>
            <w:r w:rsidRPr="00145359">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w:t>
            </w:r>
            <w:r w:rsidRPr="00DF1C01">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P.129～130</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資訊產業與安全、國機國造、國艦國造。</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我國近年為落實國防自主，依作戰需求積極推動哪些策略？</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r w:rsidR="00DF1C01" w:rsidRPr="00DF1C01" w:rsidTr="0081627E">
        <w:tc>
          <w:tcPr>
            <w:tcW w:w="456" w:type="dxa"/>
            <w:tcBorders>
              <w:top w:val="single" w:sz="4" w:space="0" w:color="auto"/>
              <w:left w:val="single" w:sz="4" w:space="0" w:color="auto"/>
              <w:bottom w:val="single" w:sz="4" w:space="0" w:color="auto"/>
              <w:right w:val="single" w:sz="4" w:space="0" w:color="auto"/>
            </w:tcBorders>
          </w:tcPr>
          <w:p w:rsidR="0073522D" w:rsidRPr="00145359" w:rsidRDefault="0073522D" w:rsidP="0073522D">
            <w:pPr>
              <w:rPr>
                <w:rFonts w:ascii="新細明體" w:hAnsi="新細明體"/>
              </w:rPr>
            </w:pPr>
            <w:r w:rsidRPr="00145359">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6E52DB" w:rsidP="0073522D">
            <w:pPr>
              <w:rPr>
                <w:rFonts w:ascii="新細明體" w:hAnsi="新細明體" w:hint="eastAsia"/>
              </w:rPr>
            </w:pPr>
            <w:r>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02</w:t>
            </w:r>
          </w:p>
        </w:tc>
        <w:tc>
          <w:tcPr>
            <w:tcW w:w="55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T</w:t>
            </w:r>
            <w:r w:rsidRPr="00DF1C01">
              <w:rPr>
                <w:rFonts w:ascii="新細明體" w:hAnsi="新細明體"/>
              </w:rPr>
              <w:t>6</w:t>
            </w:r>
          </w:p>
        </w:tc>
        <w:tc>
          <w:tcPr>
            <w:tcW w:w="972"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P.130</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hint="eastAsia"/>
              </w:rPr>
            </w:pPr>
            <w:r w:rsidRPr="00DF1C01">
              <w:rPr>
                <w:rFonts w:ascii="新細明體" w:hAnsi="新細明體" w:hint="eastAsia"/>
              </w:rPr>
              <w:t>1</w:t>
            </w:r>
          </w:p>
        </w:tc>
        <w:tc>
          <w:tcPr>
            <w:tcW w:w="3215"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聲納、魚雷等「紅區」裝備。</w:t>
            </w:r>
          </w:p>
        </w:tc>
        <w:tc>
          <w:tcPr>
            <w:tcW w:w="8647"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r w:rsidRPr="00DF1C01">
              <w:rPr>
                <w:rFonts w:ascii="新細明體" w:hAnsi="新細明體" w:hint="eastAsia"/>
              </w:rPr>
              <w:t>國艦國造的目標中，取得哪些裝備將有助於潛艦國造？</w:t>
            </w:r>
          </w:p>
        </w:tc>
        <w:tc>
          <w:tcPr>
            <w:tcW w:w="6378" w:type="dxa"/>
            <w:tcBorders>
              <w:top w:val="single" w:sz="4" w:space="0" w:color="auto"/>
              <w:left w:val="single" w:sz="4" w:space="0" w:color="auto"/>
              <w:bottom w:val="single" w:sz="4" w:space="0" w:color="auto"/>
              <w:right w:val="single" w:sz="4" w:space="0" w:color="auto"/>
            </w:tcBorders>
          </w:tcPr>
          <w:p w:rsidR="0073522D" w:rsidRPr="00DF1C01" w:rsidRDefault="0073522D" w:rsidP="0073522D">
            <w:pPr>
              <w:rPr>
                <w:rFonts w:ascii="新細明體" w:hAnsi="新細明體"/>
              </w:rPr>
            </w:pPr>
          </w:p>
        </w:tc>
      </w:tr>
    </w:tbl>
    <w:p w:rsidR="00891AFA" w:rsidRPr="00DF1C01" w:rsidRDefault="00891AFA" w:rsidP="003719AF">
      <w:pPr>
        <w:jc w:val="right"/>
        <w:rPr>
          <w:rFonts w:ascii="新細明體" w:hAnsi="新細明體"/>
        </w:rPr>
      </w:pPr>
    </w:p>
    <w:sectPr w:rsidR="00891AFA" w:rsidRPr="00DF1C01" w:rsidSect="00312BF6">
      <w:pgSz w:w="23814" w:h="16840" w:orient="landscape" w:code="8"/>
      <w:pgMar w:top="1134" w:right="567" w:bottom="1134" w:left="56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3432" w:rsidRDefault="003B3432" w:rsidP="004A676C">
      <w:r>
        <w:separator/>
      </w:r>
    </w:p>
  </w:endnote>
  <w:endnote w:type="continuationSeparator" w:id="0">
    <w:p w:rsidR="003B3432" w:rsidRDefault="003B3432" w:rsidP="004A6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3432" w:rsidRDefault="003B3432" w:rsidP="004A676C">
      <w:r>
        <w:separator/>
      </w:r>
    </w:p>
  </w:footnote>
  <w:footnote w:type="continuationSeparator" w:id="0">
    <w:p w:rsidR="003B3432" w:rsidRDefault="003B3432" w:rsidP="004A67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B30"/>
    <w:rsid w:val="00001945"/>
    <w:rsid w:val="00003AD2"/>
    <w:rsid w:val="000229EF"/>
    <w:rsid w:val="00032603"/>
    <w:rsid w:val="000362DB"/>
    <w:rsid w:val="00045A65"/>
    <w:rsid w:val="00046CBA"/>
    <w:rsid w:val="000575F9"/>
    <w:rsid w:val="00067798"/>
    <w:rsid w:val="000709BB"/>
    <w:rsid w:val="000729FF"/>
    <w:rsid w:val="0008646A"/>
    <w:rsid w:val="000D320F"/>
    <w:rsid w:val="000E3D92"/>
    <w:rsid w:val="001051DD"/>
    <w:rsid w:val="001064DC"/>
    <w:rsid w:val="001410B0"/>
    <w:rsid w:val="00142251"/>
    <w:rsid w:val="00145359"/>
    <w:rsid w:val="00147129"/>
    <w:rsid w:val="0018593D"/>
    <w:rsid w:val="001A00A2"/>
    <w:rsid w:val="001E2B4C"/>
    <w:rsid w:val="002001C7"/>
    <w:rsid w:val="00204E67"/>
    <w:rsid w:val="00213253"/>
    <w:rsid w:val="00224566"/>
    <w:rsid w:val="002255A7"/>
    <w:rsid w:val="00225670"/>
    <w:rsid w:val="002515AA"/>
    <w:rsid w:val="00264A39"/>
    <w:rsid w:val="0029735A"/>
    <w:rsid w:val="002A0066"/>
    <w:rsid w:val="002A3520"/>
    <w:rsid w:val="002A7D64"/>
    <w:rsid w:val="002B55DA"/>
    <w:rsid w:val="002C6816"/>
    <w:rsid w:val="002D25EA"/>
    <w:rsid w:val="002D2CC1"/>
    <w:rsid w:val="002E644F"/>
    <w:rsid w:val="00312BF6"/>
    <w:rsid w:val="00321D7D"/>
    <w:rsid w:val="00371433"/>
    <w:rsid w:val="003719AF"/>
    <w:rsid w:val="00372EAC"/>
    <w:rsid w:val="003B3432"/>
    <w:rsid w:val="003B565D"/>
    <w:rsid w:val="003C0B30"/>
    <w:rsid w:val="003C21D7"/>
    <w:rsid w:val="003D68EB"/>
    <w:rsid w:val="003E38D4"/>
    <w:rsid w:val="003F120F"/>
    <w:rsid w:val="004511DA"/>
    <w:rsid w:val="00461EE0"/>
    <w:rsid w:val="00480800"/>
    <w:rsid w:val="00486E53"/>
    <w:rsid w:val="004972C6"/>
    <w:rsid w:val="004A219D"/>
    <w:rsid w:val="004A676C"/>
    <w:rsid w:val="004B1F35"/>
    <w:rsid w:val="004B2F01"/>
    <w:rsid w:val="004C0806"/>
    <w:rsid w:val="004C5BFA"/>
    <w:rsid w:val="004C7D51"/>
    <w:rsid w:val="004D25AB"/>
    <w:rsid w:val="004D7F64"/>
    <w:rsid w:val="004E105B"/>
    <w:rsid w:val="004F36EA"/>
    <w:rsid w:val="005178CF"/>
    <w:rsid w:val="005216D2"/>
    <w:rsid w:val="00524C4D"/>
    <w:rsid w:val="00570E99"/>
    <w:rsid w:val="0057433B"/>
    <w:rsid w:val="00582234"/>
    <w:rsid w:val="005A354D"/>
    <w:rsid w:val="005A370E"/>
    <w:rsid w:val="005C56FB"/>
    <w:rsid w:val="005C6349"/>
    <w:rsid w:val="005F5056"/>
    <w:rsid w:val="00625242"/>
    <w:rsid w:val="006313BF"/>
    <w:rsid w:val="00640F62"/>
    <w:rsid w:val="006420EF"/>
    <w:rsid w:val="0069443A"/>
    <w:rsid w:val="00696ADA"/>
    <w:rsid w:val="006B5282"/>
    <w:rsid w:val="006D2CB8"/>
    <w:rsid w:val="006E52DB"/>
    <w:rsid w:val="006E642D"/>
    <w:rsid w:val="006F1304"/>
    <w:rsid w:val="006F42EF"/>
    <w:rsid w:val="006F6DF2"/>
    <w:rsid w:val="006F7231"/>
    <w:rsid w:val="0070008F"/>
    <w:rsid w:val="00700479"/>
    <w:rsid w:val="00724A7B"/>
    <w:rsid w:val="0072783D"/>
    <w:rsid w:val="0073522D"/>
    <w:rsid w:val="00741224"/>
    <w:rsid w:val="007B5B76"/>
    <w:rsid w:val="007F0D5A"/>
    <w:rsid w:val="0081627E"/>
    <w:rsid w:val="008255C2"/>
    <w:rsid w:val="00834FB8"/>
    <w:rsid w:val="00852DAD"/>
    <w:rsid w:val="00865DDE"/>
    <w:rsid w:val="00891AFA"/>
    <w:rsid w:val="008A3485"/>
    <w:rsid w:val="008D157F"/>
    <w:rsid w:val="008E3101"/>
    <w:rsid w:val="008E6103"/>
    <w:rsid w:val="00901B00"/>
    <w:rsid w:val="009076F7"/>
    <w:rsid w:val="00911EBD"/>
    <w:rsid w:val="00914B82"/>
    <w:rsid w:val="00916D93"/>
    <w:rsid w:val="009266E2"/>
    <w:rsid w:val="00941F90"/>
    <w:rsid w:val="009676FC"/>
    <w:rsid w:val="00971C6F"/>
    <w:rsid w:val="00971CDC"/>
    <w:rsid w:val="009813F2"/>
    <w:rsid w:val="00997CD2"/>
    <w:rsid w:val="009A7D16"/>
    <w:rsid w:val="009D0309"/>
    <w:rsid w:val="009D1A3C"/>
    <w:rsid w:val="009D6985"/>
    <w:rsid w:val="009D748D"/>
    <w:rsid w:val="009E26E6"/>
    <w:rsid w:val="009E5170"/>
    <w:rsid w:val="009E7BF3"/>
    <w:rsid w:val="009F1327"/>
    <w:rsid w:val="009F3B83"/>
    <w:rsid w:val="009F6765"/>
    <w:rsid w:val="00A131C3"/>
    <w:rsid w:val="00A24AD0"/>
    <w:rsid w:val="00A371ED"/>
    <w:rsid w:val="00A418DF"/>
    <w:rsid w:val="00A675C3"/>
    <w:rsid w:val="00A75A68"/>
    <w:rsid w:val="00A95759"/>
    <w:rsid w:val="00AB69E0"/>
    <w:rsid w:val="00AC26A5"/>
    <w:rsid w:val="00AD1C3D"/>
    <w:rsid w:val="00AE4097"/>
    <w:rsid w:val="00AF727B"/>
    <w:rsid w:val="00AF7D29"/>
    <w:rsid w:val="00B14EBF"/>
    <w:rsid w:val="00B250C8"/>
    <w:rsid w:val="00B27E2B"/>
    <w:rsid w:val="00B67F61"/>
    <w:rsid w:val="00B96575"/>
    <w:rsid w:val="00BA776D"/>
    <w:rsid w:val="00BA7D16"/>
    <w:rsid w:val="00BB1D7A"/>
    <w:rsid w:val="00BC6143"/>
    <w:rsid w:val="00BD0BFE"/>
    <w:rsid w:val="00BE641E"/>
    <w:rsid w:val="00BF5C92"/>
    <w:rsid w:val="00C129EF"/>
    <w:rsid w:val="00C30292"/>
    <w:rsid w:val="00C3383B"/>
    <w:rsid w:val="00C9420E"/>
    <w:rsid w:val="00CA630B"/>
    <w:rsid w:val="00CB0232"/>
    <w:rsid w:val="00CC3CFC"/>
    <w:rsid w:val="00CD239C"/>
    <w:rsid w:val="00CF640A"/>
    <w:rsid w:val="00D0565B"/>
    <w:rsid w:val="00D175A6"/>
    <w:rsid w:val="00D2720B"/>
    <w:rsid w:val="00D65CA3"/>
    <w:rsid w:val="00D70EDF"/>
    <w:rsid w:val="00D73ECF"/>
    <w:rsid w:val="00DA3120"/>
    <w:rsid w:val="00DA64C3"/>
    <w:rsid w:val="00DA6B46"/>
    <w:rsid w:val="00DB104D"/>
    <w:rsid w:val="00DD1A4E"/>
    <w:rsid w:val="00DF1714"/>
    <w:rsid w:val="00DF1C01"/>
    <w:rsid w:val="00E208A8"/>
    <w:rsid w:val="00E2156A"/>
    <w:rsid w:val="00E24057"/>
    <w:rsid w:val="00E25FE2"/>
    <w:rsid w:val="00E304B8"/>
    <w:rsid w:val="00E41887"/>
    <w:rsid w:val="00E51079"/>
    <w:rsid w:val="00E533F5"/>
    <w:rsid w:val="00E6662C"/>
    <w:rsid w:val="00E67ED9"/>
    <w:rsid w:val="00E67F9E"/>
    <w:rsid w:val="00E85494"/>
    <w:rsid w:val="00ED07DC"/>
    <w:rsid w:val="00EF7F17"/>
    <w:rsid w:val="00F204BD"/>
    <w:rsid w:val="00F21474"/>
    <w:rsid w:val="00F320CC"/>
    <w:rsid w:val="00F41C85"/>
    <w:rsid w:val="00F61357"/>
    <w:rsid w:val="00F77E8A"/>
    <w:rsid w:val="00F81572"/>
    <w:rsid w:val="00F82116"/>
    <w:rsid w:val="00F93AAA"/>
    <w:rsid w:val="00FF25F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0AA62D63-AC0F-4D22-969C-A1CCEE747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4A676C"/>
    <w:pPr>
      <w:tabs>
        <w:tab w:val="center" w:pos="4153"/>
        <w:tab w:val="right" w:pos="8306"/>
      </w:tabs>
      <w:snapToGrid w:val="0"/>
    </w:pPr>
    <w:rPr>
      <w:sz w:val="20"/>
      <w:szCs w:val="20"/>
    </w:rPr>
  </w:style>
  <w:style w:type="character" w:customStyle="1" w:styleId="a4">
    <w:name w:val="頁首 字元"/>
    <w:link w:val="a3"/>
    <w:rsid w:val="004A676C"/>
    <w:rPr>
      <w:kern w:val="2"/>
    </w:rPr>
  </w:style>
  <w:style w:type="paragraph" w:styleId="a5">
    <w:name w:val="footer"/>
    <w:basedOn w:val="a"/>
    <w:link w:val="a6"/>
    <w:rsid w:val="004A676C"/>
    <w:pPr>
      <w:tabs>
        <w:tab w:val="center" w:pos="4153"/>
        <w:tab w:val="right" w:pos="8306"/>
      </w:tabs>
      <w:snapToGrid w:val="0"/>
    </w:pPr>
    <w:rPr>
      <w:sz w:val="20"/>
      <w:szCs w:val="20"/>
    </w:rPr>
  </w:style>
  <w:style w:type="character" w:customStyle="1" w:styleId="a6">
    <w:name w:val="頁尾 字元"/>
    <w:link w:val="a5"/>
    <w:rsid w:val="004A676C"/>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0149877">
      <w:bodyDiv w:val="1"/>
      <w:marLeft w:val="0"/>
      <w:marRight w:val="0"/>
      <w:marTop w:val="0"/>
      <w:marBottom w:val="0"/>
      <w:divBdr>
        <w:top w:val="none" w:sz="0" w:space="0" w:color="auto"/>
        <w:left w:val="none" w:sz="0" w:space="0" w:color="auto"/>
        <w:bottom w:val="none" w:sz="0" w:space="0" w:color="auto"/>
        <w:right w:val="none" w:sz="0" w:space="0" w:color="auto"/>
      </w:divBdr>
    </w:div>
    <w:div w:id="621419153">
      <w:bodyDiv w:val="1"/>
      <w:marLeft w:val="0"/>
      <w:marRight w:val="0"/>
      <w:marTop w:val="0"/>
      <w:marBottom w:val="0"/>
      <w:divBdr>
        <w:top w:val="none" w:sz="0" w:space="0" w:color="auto"/>
        <w:left w:val="none" w:sz="0" w:space="0" w:color="auto"/>
        <w:bottom w:val="none" w:sz="0" w:space="0" w:color="auto"/>
        <w:right w:val="none" w:sz="0" w:space="0" w:color="auto"/>
      </w:divBdr>
    </w:div>
    <w:div w:id="684481290">
      <w:bodyDiv w:val="1"/>
      <w:marLeft w:val="0"/>
      <w:marRight w:val="0"/>
      <w:marTop w:val="0"/>
      <w:marBottom w:val="0"/>
      <w:divBdr>
        <w:top w:val="none" w:sz="0" w:space="0" w:color="auto"/>
        <w:left w:val="none" w:sz="0" w:space="0" w:color="auto"/>
        <w:bottom w:val="none" w:sz="0" w:space="0" w:color="auto"/>
        <w:right w:val="none" w:sz="0" w:space="0" w:color="auto"/>
      </w:divBdr>
    </w:div>
    <w:div w:id="1372461252">
      <w:bodyDiv w:val="1"/>
      <w:marLeft w:val="0"/>
      <w:marRight w:val="0"/>
      <w:marTop w:val="0"/>
      <w:marBottom w:val="0"/>
      <w:divBdr>
        <w:top w:val="none" w:sz="0" w:space="0" w:color="auto"/>
        <w:left w:val="none" w:sz="0" w:space="0" w:color="auto"/>
        <w:bottom w:val="none" w:sz="0" w:space="0" w:color="auto"/>
        <w:right w:val="none" w:sz="0" w:space="0" w:color="auto"/>
      </w:divBdr>
    </w:div>
    <w:div w:id="1747410112">
      <w:bodyDiv w:val="1"/>
      <w:marLeft w:val="0"/>
      <w:marRight w:val="0"/>
      <w:marTop w:val="0"/>
      <w:marBottom w:val="0"/>
      <w:divBdr>
        <w:top w:val="none" w:sz="0" w:space="0" w:color="auto"/>
        <w:left w:val="none" w:sz="0" w:space="0" w:color="auto"/>
        <w:bottom w:val="none" w:sz="0" w:space="0" w:color="auto"/>
        <w:right w:val="none" w:sz="0" w:space="0" w:color="auto"/>
      </w:divBdr>
    </w:div>
    <w:div w:id="2064789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1184</Words>
  <Characters>6751</Characters>
  <Application>Microsoft Office Word</Application>
  <DocSecurity>0</DocSecurity>
  <Lines>56</Lines>
  <Paragraphs>15</Paragraphs>
  <ScaleCrop>false</ScaleCrop>
  <Company>vs</Company>
  <LinksUpToDate>false</LinksUpToDate>
  <CharactersWithSpaces>7920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難易</dc:title>
  <dc:subject/>
  <dc:creator>jimmy</dc:creator>
  <cp:keywords/>
  <cp:lastModifiedBy>USER</cp:lastModifiedBy>
  <cp:revision>2</cp:revision>
  <cp:lastPrinted>1601-01-01T00:00:00Z</cp:lastPrinted>
  <dcterms:created xsi:type="dcterms:W3CDTF">2026-04-09T08:19:00Z</dcterms:created>
  <dcterms:modified xsi:type="dcterms:W3CDTF">2026-04-09T08:19:00Z</dcterms:modified>
</cp:coreProperties>
</file>