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2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6"/>
        <w:gridCol w:w="496"/>
        <w:gridCol w:w="496"/>
        <w:gridCol w:w="496"/>
        <w:gridCol w:w="496"/>
        <w:gridCol w:w="806"/>
        <w:gridCol w:w="496"/>
        <w:gridCol w:w="496"/>
        <w:gridCol w:w="496"/>
        <w:gridCol w:w="3981"/>
        <w:gridCol w:w="2004"/>
        <w:gridCol w:w="2005"/>
        <w:gridCol w:w="2005"/>
        <w:gridCol w:w="2004"/>
        <w:gridCol w:w="912"/>
        <w:gridCol w:w="993"/>
        <w:gridCol w:w="4110"/>
      </w:tblGrid>
      <w:tr w:rsidR="001A7175" w:rsidRPr="00716231" w14:paraId="1F4794C6" w14:textId="77777777" w:rsidTr="007F72DB">
        <w:tc>
          <w:tcPr>
            <w:tcW w:w="496" w:type="dxa"/>
          </w:tcPr>
          <w:p w14:paraId="742E924C" w14:textId="77777777" w:rsidR="00BC10B8" w:rsidRPr="00716231" w:rsidRDefault="00BC10B8" w:rsidP="00BC10B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難易</w:t>
            </w:r>
          </w:p>
        </w:tc>
        <w:tc>
          <w:tcPr>
            <w:tcW w:w="496" w:type="dxa"/>
          </w:tcPr>
          <w:p w14:paraId="39AF5E3A" w14:textId="77777777" w:rsidR="00BC10B8" w:rsidRPr="00716231" w:rsidRDefault="00BC10B8" w:rsidP="00BC10B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章數</w:t>
            </w:r>
          </w:p>
        </w:tc>
        <w:tc>
          <w:tcPr>
            <w:tcW w:w="496" w:type="dxa"/>
          </w:tcPr>
          <w:p w14:paraId="17BEB136" w14:textId="77777777" w:rsidR="00BC10B8" w:rsidRPr="00716231" w:rsidRDefault="00BC10B8" w:rsidP="00BC10B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節數</w:t>
            </w:r>
          </w:p>
        </w:tc>
        <w:tc>
          <w:tcPr>
            <w:tcW w:w="496" w:type="dxa"/>
          </w:tcPr>
          <w:p w14:paraId="09A12BCD" w14:textId="77777777" w:rsidR="00BC10B8" w:rsidRPr="00716231" w:rsidRDefault="00BC10B8" w:rsidP="00BC10B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小節</w:t>
            </w:r>
          </w:p>
        </w:tc>
        <w:tc>
          <w:tcPr>
            <w:tcW w:w="496" w:type="dxa"/>
          </w:tcPr>
          <w:p w14:paraId="071A2062" w14:textId="77777777" w:rsidR="00BC10B8" w:rsidRPr="00716231" w:rsidRDefault="00BC10B8" w:rsidP="00BC10B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題型</w:t>
            </w:r>
          </w:p>
        </w:tc>
        <w:tc>
          <w:tcPr>
            <w:tcW w:w="806" w:type="dxa"/>
          </w:tcPr>
          <w:p w14:paraId="1058F8F7" w14:textId="77777777" w:rsidR="00BC10B8" w:rsidRPr="00716231" w:rsidRDefault="00BC10B8" w:rsidP="00BC10B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頁數/出處</w:t>
            </w:r>
          </w:p>
        </w:tc>
        <w:tc>
          <w:tcPr>
            <w:tcW w:w="496" w:type="dxa"/>
          </w:tcPr>
          <w:p w14:paraId="4053D966" w14:textId="77777777" w:rsidR="00BC10B8" w:rsidRPr="00716231" w:rsidRDefault="00BC10B8" w:rsidP="00BC10B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來源</w:t>
            </w:r>
          </w:p>
        </w:tc>
        <w:tc>
          <w:tcPr>
            <w:tcW w:w="496" w:type="dxa"/>
          </w:tcPr>
          <w:p w14:paraId="6BC7E456" w14:textId="77777777" w:rsidR="00BC10B8" w:rsidRPr="00716231" w:rsidRDefault="00BC10B8" w:rsidP="00BC10B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答數</w:t>
            </w:r>
          </w:p>
        </w:tc>
        <w:tc>
          <w:tcPr>
            <w:tcW w:w="496" w:type="dxa"/>
          </w:tcPr>
          <w:p w14:paraId="6E8F9F9D" w14:textId="77777777" w:rsidR="00BC10B8" w:rsidRPr="00716231" w:rsidRDefault="00BC10B8" w:rsidP="00BC10B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簡答</w:t>
            </w:r>
          </w:p>
        </w:tc>
        <w:tc>
          <w:tcPr>
            <w:tcW w:w="3981" w:type="dxa"/>
          </w:tcPr>
          <w:p w14:paraId="16EB4B4A" w14:textId="77777777" w:rsidR="00BC10B8" w:rsidRPr="00716231" w:rsidRDefault="00BC10B8" w:rsidP="00BC10B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題目</w:t>
            </w:r>
          </w:p>
        </w:tc>
        <w:tc>
          <w:tcPr>
            <w:tcW w:w="2004" w:type="dxa"/>
          </w:tcPr>
          <w:p w14:paraId="5BB41618" w14:textId="77777777" w:rsidR="00BC10B8" w:rsidRPr="00716231" w:rsidRDefault="00BC10B8" w:rsidP="00BC10B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選項1</w:t>
            </w:r>
          </w:p>
        </w:tc>
        <w:tc>
          <w:tcPr>
            <w:tcW w:w="2005" w:type="dxa"/>
          </w:tcPr>
          <w:p w14:paraId="26C08A1C" w14:textId="77777777" w:rsidR="00BC10B8" w:rsidRPr="00716231" w:rsidRDefault="00BC10B8" w:rsidP="00BC10B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選項2</w:t>
            </w:r>
          </w:p>
        </w:tc>
        <w:tc>
          <w:tcPr>
            <w:tcW w:w="2005" w:type="dxa"/>
          </w:tcPr>
          <w:p w14:paraId="437F2385" w14:textId="77777777" w:rsidR="00BC10B8" w:rsidRPr="00716231" w:rsidRDefault="00BC10B8" w:rsidP="00BC10B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選項3</w:t>
            </w:r>
          </w:p>
        </w:tc>
        <w:tc>
          <w:tcPr>
            <w:tcW w:w="2004" w:type="dxa"/>
          </w:tcPr>
          <w:p w14:paraId="7F828CDD" w14:textId="77777777" w:rsidR="00BC10B8" w:rsidRPr="00716231" w:rsidRDefault="00BC10B8" w:rsidP="00BC10B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選項4</w:t>
            </w:r>
          </w:p>
        </w:tc>
        <w:tc>
          <w:tcPr>
            <w:tcW w:w="912" w:type="dxa"/>
          </w:tcPr>
          <w:p w14:paraId="4E62FB89" w14:textId="77777777" w:rsidR="00BC10B8" w:rsidRPr="00716231" w:rsidRDefault="00BC10B8" w:rsidP="00BC10B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選項5</w:t>
            </w:r>
          </w:p>
        </w:tc>
        <w:tc>
          <w:tcPr>
            <w:tcW w:w="993" w:type="dxa"/>
          </w:tcPr>
          <w:p w14:paraId="46589D59" w14:textId="77777777" w:rsidR="00BC10B8" w:rsidRPr="00716231" w:rsidRDefault="00BC10B8" w:rsidP="00BC10B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結尾</w:t>
            </w:r>
          </w:p>
        </w:tc>
        <w:tc>
          <w:tcPr>
            <w:tcW w:w="4110" w:type="dxa"/>
          </w:tcPr>
          <w:p w14:paraId="50992C5C" w14:textId="77777777" w:rsidR="00BC10B8" w:rsidRPr="00716231" w:rsidRDefault="00C0188E" w:rsidP="00BC10B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詳答</w:t>
            </w:r>
            <w:r w:rsidRPr="00716231">
              <w:rPr>
                <w:rFonts w:ascii="新細明體" w:hAnsi="新細明體" w:hint="eastAsia"/>
              </w:rPr>
              <w:t>/解析</w:t>
            </w:r>
          </w:p>
        </w:tc>
      </w:tr>
      <w:tr w:rsidR="001A7175" w:rsidRPr="00716231" w14:paraId="517EABFE" w14:textId="77777777" w:rsidTr="007F72DB">
        <w:tc>
          <w:tcPr>
            <w:tcW w:w="496" w:type="dxa"/>
          </w:tcPr>
          <w:p w14:paraId="1823311F" w14:textId="77777777" w:rsidR="007F72DB" w:rsidRPr="00716231" w:rsidRDefault="006C26C7" w:rsidP="007F72DB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◎</w:t>
            </w:r>
          </w:p>
        </w:tc>
        <w:tc>
          <w:tcPr>
            <w:tcW w:w="496" w:type="dxa"/>
          </w:tcPr>
          <w:p w14:paraId="192026CA" w14:textId="77777777" w:rsidR="007F72DB" w:rsidRPr="00716231" w:rsidRDefault="007F72DB" w:rsidP="007F72DB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0</w:t>
            </w:r>
            <w:r w:rsidR="00A11A38" w:rsidRPr="00716231">
              <w:rPr>
                <w:rFonts w:ascii="新細明體" w:hAnsi="新細明體"/>
              </w:rPr>
              <w:t>7</w:t>
            </w:r>
          </w:p>
        </w:tc>
        <w:tc>
          <w:tcPr>
            <w:tcW w:w="496" w:type="dxa"/>
          </w:tcPr>
          <w:p w14:paraId="017CD387" w14:textId="77777777" w:rsidR="007F72DB" w:rsidRPr="00716231" w:rsidRDefault="007F72DB" w:rsidP="007F72DB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</w:tcPr>
          <w:p w14:paraId="2CCB81BD" w14:textId="77777777" w:rsidR="007F72DB" w:rsidRPr="00716231" w:rsidRDefault="007F72DB" w:rsidP="007F72DB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</w:tcPr>
          <w:p w14:paraId="163D0322" w14:textId="77777777" w:rsidR="007F72DB" w:rsidRPr="00716231" w:rsidRDefault="007F72DB" w:rsidP="007F72DB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T2</w:t>
            </w:r>
          </w:p>
        </w:tc>
        <w:tc>
          <w:tcPr>
            <w:tcW w:w="806" w:type="dxa"/>
          </w:tcPr>
          <w:p w14:paraId="3DADFBAB" w14:textId="77777777" w:rsidR="007F72DB" w:rsidRPr="00716231" w:rsidRDefault="006C26C7" w:rsidP="007F72DB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P.1</w:t>
            </w:r>
            <w:r w:rsidR="007F72DB" w:rsidRPr="00716231">
              <w:rPr>
                <w:rFonts w:ascii="新細明體" w:hAnsi="新細明體"/>
              </w:rPr>
              <w:t>2</w:t>
            </w:r>
            <w:r w:rsidRPr="00716231">
              <w:rPr>
                <w:rFonts w:ascii="新細明體" w:hAnsi="新細明體"/>
              </w:rPr>
              <w:t>0</w:t>
            </w:r>
            <w:r w:rsidRPr="00716231">
              <w:rPr>
                <w:rFonts w:ascii="新細明體" w:hAnsi="新細明體" w:hint="eastAsia"/>
              </w:rPr>
              <w:t>～121</w:t>
            </w:r>
          </w:p>
        </w:tc>
        <w:tc>
          <w:tcPr>
            <w:tcW w:w="496" w:type="dxa"/>
          </w:tcPr>
          <w:p w14:paraId="569C95D1" w14:textId="77777777" w:rsidR="007F72DB" w:rsidRPr="00716231" w:rsidRDefault="007F72DB" w:rsidP="007F72DB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A1</w:t>
            </w:r>
          </w:p>
        </w:tc>
        <w:tc>
          <w:tcPr>
            <w:tcW w:w="496" w:type="dxa"/>
          </w:tcPr>
          <w:p w14:paraId="502C480B" w14:textId="77777777" w:rsidR="007F72DB" w:rsidRPr="00716231" w:rsidRDefault="007F72DB" w:rsidP="007F72DB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</w:tcPr>
          <w:p w14:paraId="4DD4B506" w14:textId="77777777" w:rsidR="007F72DB" w:rsidRPr="00716231" w:rsidRDefault="006C26C7" w:rsidP="007F72DB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Ｂ</w:t>
            </w:r>
          </w:p>
        </w:tc>
        <w:tc>
          <w:tcPr>
            <w:tcW w:w="3981" w:type="dxa"/>
          </w:tcPr>
          <w:p w14:paraId="743177A6" w14:textId="77777777" w:rsidR="007F72DB" w:rsidRPr="00716231" w:rsidRDefault="006C26C7" w:rsidP="006C26C7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 xml:space="preserve">關於下圖作品的描述，哪一項有誤？ </w:t>
            </w:r>
          </w:p>
        </w:tc>
        <w:tc>
          <w:tcPr>
            <w:tcW w:w="2004" w:type="dxa"/>
          </w:tcPr>
          <w:p w14:paraId="28C81EA8" w14:textId="77777777" w:rsidR="007F72DB" w:rsidRPr="00716231" w:rsidRDefault="006C26C7" w:rsidP="007F72DB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少女頭戴百合花飾，對女子來說象徵貞潔與美德</w:t>
            </w:r>
          </w:p>
        </w:tc>
        <w:tc>
          <w:tcPr>
            <w:tcW w:w="2005" w:type="dxa"/>
          </w:tcPr>
          <w:p w14:paraId="204CD68B" w14:textId="77777777" w:rsidR="007F72DB" w:rsidRPr="00716231" w:rsidRDefault="006C26C7" w:rsidP="007F72DB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少女盛裝打扮，是魯凱族平民結婚的禮服裝扮</w:t>
            </w:r>
          </w:p>
        </w:tc>
        <w:tc>
          <w:tcPr>
            <w:tcW w:w="2005" w:type="dxa"/>
          </w:tcPr>
          <w:p w14:paraId="3ECF5F39" w14:textId="77777777" w:rsidR="007F72DB" w:rsidRPr="00716231" w:rsidRDefault="006C26C7" w:rsidP="007F72DB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畫面中垂直的構圖形式，和建築物直線的線條，讓畫面透露出一股莊嚴之感</w:t>
            </w:r>
          </w:p>
        </w:tc>
        <w:tc>
          <w:tcPr>
            <w:tcW w:w="2004" w:type="dxa"/>
          </w:tcPr>
          <w:p w14:paraId="3484E78C" w14:textId="77777777" w:rsidR="007F72DB" w:rsidRPr="00716231" w:rsidRDefault="006C26C7" w:rsidP="007F72DB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少女後方的干欄式建築，應該是榖倉</w:t>
            </w:r>
          </w:p>
        </w:tc>
        <w:tc>
          <w:tcPr>
            <w:tcW w:w="912" w:type="dxa"/>
          </w:tcPr>
          <w:p w14:paraId="69B3B787" w14:textId="77777777" w:rsidR="007F72DB" w:rsidRPr="00716231" w:rsidRDefault="007F72DB" w:rsidP="007F72DB">
            <w:pPr>
              <w:rPr>
                <w:rFonts w:ascii="新細明體" w:hAnsi="新細明體" w:hint="eastAsia"/>
              </w:rPr>
            </w:pPr>
          </w:p>
        </w:tc>
        <w:tc>
          <w:tcPr>
            <w:tcW w:w="993" w:type="dxa"/>
          </w:tcPr>
          <w:p w14:paraId="2E94B5CC" w14:textId="67DAE741" w:rsidR="007F72DB" w:rsidRPr="00716231" w:rsidRDefault="007F72DB" w:rsidP="007F72DB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。</w:t>
            </w:r>
            <w:r w:rsidR="006C26C7" w:rsidRPr="00716231">
              <w:rPr>
                <w:rFonts w:ascii="新細明體" w:hAnsi="新細明體"/>
              </w:rPr>
              <w:br/>
            </w:r>
            <w:r w:rsidR="001D1451" w:rsidRPr="00716231">
              <w:rPr>
                <w:rFonts w:ascii="新細明體" w:hAnsi="新細明體"/>
                <w:noProof/>
              </w:rPr>
              <w:drawing>
                <wp:inline distT="0" distB="0" distL="0" distR="0" wp14:anchorId="4A434B6F" wp14:editId="3A945703">
                  <wp:extent cx="1874520" cy="2438400"/>
                  <wp:effectExtent l="0" t="0" r="0" b="0"/>
                  <wp:docPr id="1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0" w:type="dxa"/>
          </w:tcPr>
          <w:p w14:paraId="1A0F2156" w14:textId="77777777" w:rsidR="007F72DB" w:rsidRPr="00716231" w:rsidRDefault="00260A2A" w:rsidP="007F72DB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少女盛裝打扮，配戴著（傳統）多彩玻璃珠頸飾，頭上的帽子以獸牙、貝殼、羽毛與百合花飾裝飾，顯示貴族階級的身分。</w:t>
            </w:r>
          </w:p>
        </w:tc>
      </w:tr>
      <w:tr w:rsidR="00A11A38" w:rsidRPr="00716231" w14:paraId="378F0E5B" w14:textId="77777777" w:rsidTr="007F72DB">
        <w:tc>
          <w:tcPr>
            <w:tcW w:w="496" w:type="dxa"/>
          </w:tcPr>
          <w:p w14:paraId="0399219E" w14:textId="77777777" w:rsidR="00A11A38" w:rsidRPr="00716231" w:rsidRDefault="003A1F94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◎</w:t>
            </w:r>
          </w:p>
        </w:tc>
        <w:tc>
          <w:tcPr>
            <w:tcW w:w="496" w:type="dxa"/>
          </w:tcPr>
          <w:p w14:paraId="24AB64EB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07</w:t>
            </w:r>
          </w:p>
        </w:tc>
        <w:tc>
          <w:tcPr>
            <w:tcW w:w="496" w:type="dxa"/>
          </w:tcPr>
          <w:p w14:paraId="5E4B5FE4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</w:tcPr>
          <w:p w14:paraId="0CAA837A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</w:tcPr>
          <w:p w14:paraId="0482840A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T2</w:t>
            </w:r>
          </w:p>
        </w:tc>
        <w:tc>
          <w:tcPr>
            <w:tcW w:w="806" w:type="dxa"/>
          </w:tcPr>
          <w:p w14:paraId="1E102743" w14:textId="77777777" w:rsidR="00A11A38" w:rsidRPr="00716231" w:rsidRDefault="00A11A38" w:rsidP="003A1F94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P.</w:t>
            </w:r>
            <w:r w:rsidR="003A1F94" w:rsidRPr="00716231">
              <w:rPr>
                <w:rFonts w:ascii="新細明體" w:hAnsi="新細明體"/>
              </w:rPr>
              <w:t>1</w:t>
            </w:r>
            <w:r w:rsidRPr="00716231">
              <w:rPr>
                <w:rFonts w:ascii="新細明體" w:hAnsi="新細明體" w:hint="eastAsia"/>
              </w:rPr>
              <w:t>2</w:t>
            </w:r>
            <w:r w:rsidR="003A1F94" w:rsidRPr="00716231">
              <w:rPr>
                <w:rFonts w:ascii="新細明體" w:hAnsi="新細明體"/>
              </w:rPr>
              <w:t>0</w:t>
            </w:r>
            <w:r w:rsidR="003A1F94" w:rsidRPr="00716231">
              <w:rPr>
                <w:rFonts w:ascii="新細明體" w:hAnsi="新細明體" w:hint="eastAsia"/>
              </w:rPr>
              <w:t>、123、125、127</w:t>
            </w:r>
          </w:p>
        </w:tc>
        <w:tc>
          <w:tcPr>
            <w:tcW w:w="496" w:type="dxa"/>
          </w:tcPr>
          <w:p w14:paraId="6CBEEE95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A1</w:t>
            </w:r>
          </w:p>
        </w:tc>
        <w:tc>
          <w:tcPr>
            <w:tcW w:w="496" w:type="dxa"/>
          </w:tcPr>
          <w:p w14:paraId="73D3C1A3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</w:tcPr>
          <w:p w14:paraId="1DB87FA1" w14:textId="77777777" w:rsidR="00A11A38" w:rsidRPr="00716231" w:rsidRDefault="003A1F94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Ｃ</w:t>
            </w:r>
          </w:p>
        </w:tc>
        <w:tc>
          <w:tcPr>
            <w:tcW w:w="3981" w:type="dxa"/>
          </w:tcPr>
          <w:p w14:paraId="4A050F3E" w14:textId="77777777" w:rsidR="00A11A38" w:rsidRPr="00716231" w:rsidRDefault="003A1F94" w:rsidP="00B72DE1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下列對於臺灣原住民的藝術、文化等描述，何者正確？</w:t>
            </w:r>
          </w:p>
        </w:tc>
        <w:tc>
          <w:tcPr>
            <w:tcW w:w="2004" w:type="dxa"/>
          </w:tcPr>
          <w:p w14:paraId="3F268980" w14:textId="77777777" w:rsidR="00A11A38" w:rsidRPr="00716231" w:rsidRDefault="0027423F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阿美族的拼板舟有「船眼」裝飾，引領族人在海中前行</w:t>
            </w:r>
          </w:p>
        </w:tc>
        <w:tc>
          <w:tcPr>
            <w:tcW w:w="2005" w:type="dxa"/>
          </w:tcPr>
          <w:p w14:paraId="4475D462" w14:textId="77777777" w:rsidR="00A11A38" w:rsidRPr="00716231" w:rsidRDefault="0027423F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賽夏族的石板屋，以大小石板堆砌而成，屋內有各類具故事性的雕刻裝飾，以及祭祀祖靈的所在，是部族傳承的重要場所</w:t>
            </w:r>
          </w:p>
        </w:tc>
        <w:tc>
          <w:tcPr>
            <w:tcW w:w="2005" w:type="dxa"/>
          </w:tcPr>
          <w:p w14:paraId="7761881E" w14:textId="77777777" w:rsidR="00A11A38" w:rsidRPr="00716231" w:rsidRDefault="0027423F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臺灣原住民族的藝術</w:t>
            </w:r>
            <w:r w:rsidRPr="00716231">
              <w:rPr>
                <w:rFonts w:ascii="新細明體" w:hAnsi="新細明體" w:cs="MS Mincho" w:hint="eastAsia"/>
              </w:rPr>
              <w:t>表現</w:t>
            </w:r>
            <w:r w:rsidRPr="00716231">
              <w:rPr>
                <w:rFonts w:ascii="新細明體" w:hAnsi="新細明體" w:cs="新細明體" w:hint="eastAsia"/>
              </w:rPr>
              <w:t>，</w:t>
            </w:r>
            <w:r w:rsidRPr="00716231">
              <w:rPr>
                <w:rFonts w:ascii="新細明體" w:hAnsi="新細明體" w:cs="MS Mincho" w:hint="eastAsia"/>
              </w:rPr>
              <w:t>具有獨特的文化</w:t>
            </w:r>
            <w:r w:rsidRPr="00716231">
              <w:rPr>
                <w:rFonts w:ascii="新細明體" w:hAnsi="新細明體" w:cs="新細明體" w:hint="eastAsia"/>
              </w:rPr>
              <w:t>內</w:t>
            </w:r>
            <w:r w:rsidRPr="00716231">
              <w:rPr>
                <w:rFonts w:ascii="新細明體" w:hAnsi="新細明體" w:cs="MS Mincho" w:hint="eastAsia"/>
              </w:rPr>
              <w:t>涵與在地性</w:t>
            </w:r>
            <w:r w:rsidRPr="00716231">
              <w:rPr>
                <w:rFonts w:ascii="新細明體" w:hAnsi="新細明體" w:cs="新細明體" w:hint="eastAsia"/>
              </w:rPr>
              <w:t>，</w:t>
            </w:r>
            <w:r w:rsidRPr="00716231">
              <w:rPr>
                <w:rFonts w:ascii="新細明體" w:hAnsi="新細明體" w:cs="MS Mincho" w:hint="eastAsia"/>
              </w:rPr>
              <w:t>藝術與生活密不可分</w:t>
            </w:r>
          </w:p>
        </w:tc>
        <w:tc>
          <w:tcPr>
            <w:tcW w:w="2004" w:type="dxa"/>
          </w:tcPr>
          <w:p w14:paraId="73AFE2E7" w14:textId="77777777" w:rsidR="00A11A38" w:rsidRPr="00716231" w:rsidRDefault="0027423F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泰雅族女子的紋面象徵勇敢</w:t>
            </w:r>
          </w:p>
        </w:tc>
        <w:tc>
          <w:tcPr>
            <w:tcW w:w="912" w:type="dxa"/>
          </w:tcPr>
          <w:p w14:paraId="3DA0A96F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993" w:type="dxa"/>
          </w:tcPr>
          <w:p w14:paraId="5790E85B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。</w:t>
            </w:r>
          </w:p>
        </w:tc>
        <w:tc>
          <w:tcPr>
            <w:tcW w:w="4110" w:type="dxa"/>
          </w:tcPr>
          <w:p w14:paraId="6D2ECD83" w14:textId="77777777" w:rsidR="00A11A38" w:rsidRPr="00716231" w:rsidRDefault="00B72DE1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拼板舟屬達悟族所有；此處描述的石板屋是排灣族建築特色；泰雅族女子的紋面象徵美德和刺繡本領。</w:t>
            </w:r>
          </w:p>
        </w:tc>
      </w:tr>
      <w:tr w:rsidR="00A11A38" w:rsidRPr="00716231" w14:paraId="3D261947" w14:textId="77777777" w:rsidTr="007F72DB">
        <w:tc>
          <w:tcPr>
            <w:tcW w:w="496" w:type="dxa"/>
          </w:tcPr>
          <w:p w14:paraId="062684F7" w14:textId="77777777" w:rsidR="00A11A38" w:rsidRPr="00716231" w:rsidRDefault="002B0EE5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</w:tcPr>
          <w:p w14:paraId="0EC7AB49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07</w:t>
            </w:r>
          </w:p>
        </w:tc>
        <w:tc>
          <w:tcPr>
            <w:tcW w:w="496" w:type="dxa"/>
          </w:tcPr>
          <w:p w14:paraId="1D02C1CD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</w:tcPr>
          <w:p w14:paraId="0DD18462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496" w:type="dxa"/>
          </w:tcPr>
          <w:p w14:paraId="39D04BD7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T2</w:t>
            </w:r>
          </w:p>
        </w:tc>
        <w:tc>
          <w:tcPr>
            <w:tcW w:w="806" w:type="dxa"/>
          </w:tcPr>
          <w:p w14:paraId="06FA3F57" w14:textId="77777777" w:rsidR="00A11A38" w:rsidRPr="00716231" w:rsidRDefault="002B0EE5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P.121</w:t>
            </w:r>
          </w:p>
        </w:tc>
        <w:tc>
          <w:tcPr>
            <w:tcW w:w="496" w:type="dxa"/>
          </w:tcPr>
          <w:p w14:paraId="495CA3FA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A1</w:t>
            </w:r>
          </w:p>
        </w:tc>
        <w:tc>
          <w:tcPr>
            <w:tcW w:w="496" w:type="dxa"/>
          </w:tcPr>
          <w:p w14:paraId="020B9094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</w:tcPr>
          <w:p w14:paraId="10B640AE" w14:textId="77777777" w:rsidR="00A11A38" w:rsidRPr="00716231" w:rsidRDefault="002B0EE5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Ｄ</w:t>
            </w:r>
          </w:p>
        </w:tc>
        <w:tc>
          <w:tcPr>
            <w:tcW w:w="3981" w:type="dxa"/>
          </w:tcPr>
          <w:p w14:paraId="3ADC0E8F" w14:textId="77777777" w:rsidR="00A11A38" w:rsidRPr="00716231" w:rsidRDefault="002B0EE5" w:rsidP="002B0EE5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cs="新細明體" w:hint="eastAsia"/>
              </w:rPr>
              <w:t>顏水龍〈魯凱少女〉描繪一位盛裝打扮的魯凱族少女，請問她衣服上的紋樣透漏出什麼樣的訊息？</w:t>
            </w:r>
          </w:p>
        </w:tc>
        <w:tc>
          <w:tcPr>
            <w:tcW w:w="2004" w:type="dxa"/>
          </w:tcPr>
          <w:p w14:paraId="27274909" w14:textId="77777777" w:rsidR="00A11A38" w:rsidRPr="00716231" w:rsidRDefault="002B0EE5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cs="新細明體" w:hint="eastAsia"/>
              </w:rPr>
              <w:t>宗教信仰</w:t>
            </w:r>
          </w:p>
        </w:tc>
        <w:tc>
          <w:tcPr>
            <w:tcW w:w="2005" w:type="dxa"/>
          </w:tcPr>
          <w:p w14:paraId="2929A3E1" w14:textId="77777777" w:rsidR="00A11A38" w:rsidRPr="00716231" w:rsidRDefault="002B0EE5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道德品行</w:t>
            </w:r>
          </w:p>
        </w:tc>
        <w:tc>
          <w:tcPr>
            <w:tcW w:w="2005" w:type="dxa"/>
          </w:tcPr>
          <w:p w14:paraId="3D80BEC3" w14:textId="77777777" w:rsidR="00A11A38" w:rsidRPr="00716231" w:rsidRDefault="002B0EE5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婚姻狀態</w:t>
            </w:r>
          </w:p>
        </w:tc>
        <w:tc>
          <w:tcPr>
            <w:tcW w:w="2004" w:type="dxa"/>
          </w:tcPr>
          <w:p w14:paraId="0F231862" w14:textId="77777777" w:rsidR="00A11A38" w:rsidRPr="00716231" w:rsidRDefault="002B0EE5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身分地位</w:t>
            </w:r>
          </w:p>
        </w:tc>
        <w:tc>
          <w:tcPr>
            <w:tcW w:w="912" w:type="dxa"/>
          </w:tcPr>
          <w:p w14:paraId="506B1D66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993" w:type="dxa"/>
          </w:tcPr>
          <w:p w14:paraId="3853BBEE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。</w:t>
            </w:r>
          </w:p>
        </w:tc>
        <w:tc>
          <w:tcPr>
            <w:tcW w:w="4110" w:type="dxa"/>
          </w:tcPr>
          <w:p w14:paraId="7F5D662F" w14:textId="77777777" w:rsidR="00A11A38" w:rsidRPr="00716231" w:rsidRDefault="002B0EE5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少女身上的黑布衣裝飾了許多圖案，包括人頭紋、蛇紋與幾何圖紋等，圖紋邊緣以銀色圓形鋁片裝飾收尾。傳統百步蛇紋、太陽紋、人頭紋等是專屬於頭目的圖紋。</w:t>
            </w:r>
          </w:p>
        </w:tc>
      </w:tr>
      <w:tr w:rsidR="00A11A38" w:rsidRPr="00716231" w14:paraId="2D243871" w14:textId="77777777" w:rsidTr="007F72DB">
        <w:tc>
          <w:tcPr>
            <w:tcW w:w="496" w:type="dxa"/>
          </w:tcPr>
          <w:p w14:paraId="79A48A89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</w:tcPr>
          <w:p w14:paraId="3863B07E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07</w:t>
            </w:r>
          </w:p>
        </w:tc>
        <w:tc>
          <w:tcPr>
            <w:tcW w:w="496" w:type="dxa"/>
          </w:tcPr>
          <w:p w14:paraId="63769C07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</w:tcPr>
          <w:p w14:paraId="584C929B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496" w:type="dxa"/>
          </w:tcPr>
          <w:p w14:paraId="0CA12AE4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T2</w:t>
            </w:r>
          </w:p>
        </w:tc>
        <w:tc>
          <w:tcPr>
            <w:tcW w:w="806" w:type="dxa"/>
          </w:tcPr>
          <w:p w14:paraId="1DF7137E" w14:textId="77777777" w:rsidR="00A11A38" w:rsidRPr="00716231" w:rsidRDefault="00A11A38" w:rsidP="00F64C16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P.</w:t>
            </w:r>
            <w:r w:rsidR="00F64C16" w:rsidRPr="00716231">
              <w:rPr>
                <w:rFonts w:ascii="新細明體" w:hAnsi="新細明體"/>
              </w:rPr>
              <w:t>12</w:t>
            </w:r>
            <w:r w:rsidRPr="00716231">
              <w:rPr>
                <w:rFonts w:ascii="新細明體" w:hAnsi="新細明體"/>
              </w:rPr>
              <w:t>3</w:t>
            </w:r>
          </w:p>
        </w:tc>
        <w:tc>
          <w:tcPr>
            <w:tcW w:w="496" w:type="dxa"/>
          </w:tcPr>
          <w:p w14:paraId="2AB39820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A1</w:t>
            </w:r>
          </w:p>
        </w:tc>
        <w:tc>
          <w:tcPr>
            <w:tcW w:w="496" w:type="dxa"/>
          </w:tcPr>
          <w:p w14:paraId="46DFC4D0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</w:tcPr>
          <w:p w14:paraId="118E3A74" w14:textId="77777777" w:rsidR="00A11A38" w:rsidRPr="00716231" w:rsidRDefault="00F64C16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Ａ</w:t>
            </w:r>
          </w:p>
        </w:tc>
        <w:tc>
          <w:tcPr>
            <w:tcW w:w="3981" w:type="dxa"/>
          </w:tcPr>
          <w:p w14:paraId="18653448" w14:textId="77777777" w:rsidR="00A11A38" w:rsidRPr="00716231" w:rsidRDefault="00F64C16" w:rsidP="00F64C16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cs="新細明體" w:hint="eastAsia"/>
              </w:rPr>
              <w:t>下列哪一項不是臺灣原住民族干欄式建築的特色？</w:t>
            </w:r>
          </w:p>
        </w:tc>
        <w:tc>
          <w:tcPr>
            <w:tcW w:w="2004" w:type="dxa"/>
          </w:tcPr>
          <w:p w14:paraId="7D937436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以石柱離地撐起的方式構築</w:t>
            </w:r>
          </w:p>
        </w:tc>
        <w:tc>
          <w:tcPr>
            <w:tcW w:w="2005" w:type="dxa"/>
          </w:tcPr>
          <w:p w14:paraId="1CDE3574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常用做聚會所或是儲存穀物</w:t>
            </w:r>
          </w:p>
        </w:tc>
        <w:tc>
          <w:tcPr>
            <w:tcW w:w="2005" w:type="dxa"/>
          </w:tcPr>
          <w:p w14:paraId="13B5641B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可以避免室內潮溼與鼠類入侵</w:t>
            </w:r>
          </w:p>
        </w:tc>
        <w:tc>
          <w:tcPr>
            <w:tcW w:w="2004" w:type="dxa"/>
          </w:tcPr>
          <w:p w14:paraId="30CE25CB" w14:textId="77777777" w:rsidR="00A11A38" w:rsidRPr="00716231" w:rsidRDefault="00F64C16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cs="新細明體" w:hint="eastAsia"/>
              </w:rPr>
              <w:t>柱中有時裝有防鼠板</w:t>
            </w:r>
          </w:p>
        </w:tc>
        <w:tc>
          <w:tcPr>
            <w:tcW w:w="912" w:type="dxa"/>
          </w:tcPr>
          <w:p w14:paraId="6F8CA93F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993" w:type="dxa"/>
          </w:tcPr>
          <w:p w14:paraId="0245C130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。</w:t>
            </w:r>
          </w:p>
        </w:tc>
        <w:tc>
          <w:tcPr>
            <w:tcW w:w="4110" w:type="dxa"/>
          </w:tcPr>
          <w:p w14:paraId="4911061C" w14:textId="77777777" w:rsidR="00A11A38" w:rsidRPr="00716231" w:rsidRDefault="00F64C16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干欄式建築是以木柱離地撐起的方式構築。</w:t>
            </w:r>
          </w:p>
        </w:tc>
      </w:tr>
      <w:tr w:rsidR="00A11A38" w:rsidRPr="00716231" w14:paraId="50906625" w14:textId="77777777" w:rsidTr="007F72DB">
        <w:tc>
          <w:tcPr>
            <w:tcW w:w="496" w:type="dxa"/>
          </w:tcPr>
          <w:p w14:paraId="6196107B" w14:textId="77777777" w:rsidR="00A11A38" w:rsidRPr="00716231" w:rsidRDefault="00F64C16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</w:tcPr>
          <w:p w14:paraId="550318D2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07</w:t>
            </w:r>
          </w:p>
        </w:tc>
        <w:tc>
          <w:tcPr>
            <w:tcW w:w="496" w:type="dxa"/>
          </w:tcPr>
          <w:p w14:paraId="72DC1DD5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</w:tcPr>
          <w:p w14:paraId="017163A7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496" w:type="dxa"/>
          </w:tcPr>
          <w:p w14:paraId="7608A71A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T2</w:t>
            </w:r>
          </w:p>
        </w:tc>
        <w:tc>
          <w:tcPr>
            <w:tcW w:w="806" w:type="dxa"/>
          </w:tcPr>
          <w:p w14:paraId="44FF7B72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P.124</w:t>
            </w:r>
          </w:p>
        </w:tc>
        <w:tc>
          <w:tcPr>
            <w:tcW w:w="496" w:type="dxa"/>
          </w:tcPr>
          <w:p w14:paraId="182F921E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A1</w:t>
            </w:r>
          </w:p>
        </w:tc>
        <w:tc>
          <w:tcPr>
            <w:tcW w:w="496" w:type="dxa"/>
          </w:tcPr>
          <w:p w14:paraId="74054A3C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</w:tcPr>
          <w:p w14:paraId="09FDC8A0" w14:textId="77777777" w:rsidR="00A11A38" w:rsidRPr="00716231" w:rsidRDefault="00F64C16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Ａ</w:t>
            </w:r>
          </w:p>
        </w:tc>
        <w:tc>
          <w:tcPr>
            <w:tcW w:w="3981" w:type="dxa"/>
          </w:tcPr>
          <w:p w14:paraId="68065A18" w14:textId="77777777" w:rsidR="00A11A38" w:rsidRPr="00716231" w:rsidRDefault="00F64C16" w:rsidP="00F64C16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下列</w:t>
            </w:r>
            <w:r w:rsidRPr="00716231">
              <w:rPr>
                <w:rFonts w:ascii="新細明體" w:hAnsi="新細明體" w:cs="新細明體" w:hint="eastAsia"/>
              </w:rPr>
              <w:t>何者不是臺灣原住民族紋樣的創作源頭？</w:t>
            </w:r>
          </w:p>
        </w:tc>
        <w:tc>
          <w:tcPr>
            <w:tcW w:w="2004" w:type="dxa"/>
          </w:tcPr>
          <w:p w14:paraId="56BB3EDB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夢境和潛意識</w:t>
            </w:r>
          </w:p>
        </w:tc>
        <w:tc>
          <w:tcPr>
            <w:tcW w:w="2005" w:type="dxa"/>
          </w:tcPr>
          <w:p w14:paraId="6867463A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各族信仰</w:t>
            </w:r>
          </w:p>
        </w:tc>
        <w:tc>
          <w:tcPr>
            <w:tcW w:w="2005" w:type="dxa"/>
          </w:tcPr>
          <w:p w14:paraId="5CFE03C6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傳說故事</w:t>
            </w:r>
          </w:p>
        </w:tc>
        <w:tc>
          <w:tcPr>
            <w:tcW w:w="2004" w:type="dxa"/>
          </w:tcPr>
          <w:p w14:paraId="17E3A191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模仿自然界形態</w:t>
            </w:r>
          </w:p>
        </w:tc>
        <w:tc>
          <w:tcPr>
            <w:tcW w:w="912" w:type="dxa"/>
          </w:tcPr>
          <w:p w14:paraId="12B9FAF7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993" w:type="dxa"/>
          </w:tcPr>
          <w:p w14:paraId="03DD8D8E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。</w:t>
            </w:r>
          </w:p>
        </w:tc>
        <w:tc>
          <w:tcPr>
            <w:tcW w:w="4110" w:type="dxa"/>
          </w:tcPr>
          <w:p w14:paraId="658C406C" w14:textId="77777777" w:rsidR="00A11A38" w:rsidRPr="00716231" w:rsidRDefault="00F64C16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臺灣原住民族紋樣的創作源頭來自於各族信仰、傳</w:t>
            </w:r>
            <w:r w:rsidRPr="00716231">
              <w:rPr>
                <w:rFonts w:ascii="新細明體" w:hAnsi="新細明體" w:cs="新細明體" w:hint="eastAsia"/>
              </w:rPr>
              <w:t>說</w:t>
            </w:r>
            <w:r w:rsidRPr="00716231">
              <w:rPr>
                <w:rFonts w:ascii="新細明體" w:hAnsi="新細明體" w:hint="eastAsia"/>
              </w:rPr>
              <w:t>故事，或是模仿自然界形態與生活經驗。</w:t>
            </w:r>
          </w:p>
        </w:tc>
      </w:tr>
      <w:tr w:rsidR="00A11A38" w:rsidRPr="00716231" w14:paraId="0C4CEB6C" w14:textId="77777777" w:rsidTr="007F72DB">
        <w:tc>
          <w:tcPr>
            <w:tcW w:w="496" w:type="dxa"/>
          </w:tcPr>
          <w:p w14:paraId="4EAB7D65" w14:textId="77777777" w:rsidR="00A11A38" w:rsidRPr="00716231" w:rsidRDefault="00F64C16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</w:tcPr>
          <w:p w14:paraId="23F6715F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07</w:t>
            </w:r>
          </w:p>
        </w:tc>
        <w:tc>
          <w:tcPr>
            <w:tcW w:w="496" w:type="dxa"/>
          </w:tcPr>
          <w:p w14:paraId="40680FA5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</w:tcPr>
          <w:p w14:paraId="732D0761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496" w:type="dxa"/>
          </w:tcPr>
          <w:p w14:paraId="2180F74C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T2</w:t>
            </w:r>
          </w:p>
        </w:tc>
        <w:tc>
          <w:tcPr>
            <w:tcW w:w="806" w:type="dxa"/>
          </w:tcPr>
          <w:p w14:paraId="6B9BD72E" w14:textId="77777777" w:rsidR="00A11A38" w:rsidRPr="00716231" w:rsidRDefault="00A11A38" w:rsidP="00F64C16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P.</w:t>
            </w:r>
            <w:r w:rsidR="00F64C16" w:rsidRPr="00716231">
              <w:rPr>
                <w:rFonts w:ascii="新細明體" w:hAnsi="新細明體"/>
              </w:rPr>
              <w:t>124</w:t>
            </w:r>
          </w:p>
        </w:tc>
        <w:tc>
          <w:tcPr>
            <w:tcW w:w="496" w:type="dxa"/>
          </w:tcPr>
          <w:p w14:paraId="549ADEDE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A1</w:t>
            </w:r>
          </w:p>
        </w:tc>
        <w:tc>
          <w:tcPr>
            <w:tcW w:w="496" w:type="dxa"/>
          </w:tcPr>
          <w:p w14:paraId="5464DEDC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</w:tcPr>
          <w:p w14:paraId="3CC6938F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Ｂ</w:t>
            </w:r>
          </w:p>
        </w:tc>
        <w:tc>
          <w:tcPr>
            <w:tcW w:w="3981" w:type="dxa"/>
          </w:tcPr>
          <w:p w14:paraId="2917B589" w14:textId="77777777" w:rsidR="00A11A38" w:rsidRPr="00716231" w:rsidRDefault="00F64C16" w:rsidP="00F64C16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臺灣原住民族織布上的裝飾手法不包括哪一項？</w:t>
            </w:r>
          </w:p>
        </w:tc>
        <w:tc>
          <w:tcPr>
            <w:tcW w:w="2004" w:type="dxa"/>
          </w:tcPr>
          <w:p w14:paraId="0D9C016B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刺繡</w:t>
            </w:r>
          </w:p>
        </w:tc>
        <w:tc>
          <w:tcPr>
            <w:tcW w:w="2005" w:type="dxa"/>
          </w:tcPr>
          <w:p w14:paraId="34EF25A3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拼布</w:t>
            </w:r>
          </w:p>
        </w:tc>
        <w:tc>
          <w:tcPr>
            <w:tcW w:w="2005" w:type="dxa"/>
          </w:tcPr>
          <w:p w14:paraId="5583A7CB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貼飾</w:t>
            </w:r>
          </w:p>
        </w:tc>
        <w:tc>
          <w:tcPr>
            <w:tcW w:w="2004" w:type="dxa"/>
          </w:tcPr>
          <w:p w14:paraId="36C8FED3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綴珠</w:t>
            </w:r>
          </w:p>
        </w:tc>
        <w:tc>
          <w:tcPr>
            <w:tcW w:w="912" w:type="dxa"/>
          </w:tcPr>
          <w:p w14:paraId="57E4A397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993" w:type="dxa"/>
          </w:tcPr>
          <w:p w14:paraId="7964C7DF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。</w:t>
            </w:r>
          </w:p>
        </w:tc>
        <w:tc>
          <w:tcPr>
            <w:tcW w:w="4110" w:type="dxa"/>
          </w:tcPr>
          <w:p w14:paraId="2A54A50F" w14:textId="77777777" w:rsidR="00A11A38" w:rsidRPr="00716231" w:rsidRDefault="00F64C16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臺灣原住民族附加在織布上的裝飾手法，包括綴珠、貼飾、刺繡等。</w:t>
            </w:r>
          </w:p>
        </w:tc>
      </w:tr>
      <w:tr w:rsidR="00A11A38" w:rsidRPr="00716231" w14:paraId="14775A33" w14:textId="77777777" w:rsidTr="007F72DB">
        <w:tc>
          <w:tcPr>
            <w:tcW w:w="496" w:type="dxa"/>
          </w:tcPr>
          <w:p w14:paraId="7DF03FD5" w14:textId="77777777" w:rsidR="00A11A38" w:rsidRPr="00716231" w:rsidRDefault="00F64C16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</w:tcPr>
          <w:p w14:paraId="04CDD807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07</w:t>
            </w:r>
          </w:p>
        </w:tc>
        <w:tc>
          <w:tcPr>
            <w:tcW w:w="496" w:type="dxa"/>
          </w:tcPr>
          <w:p w14:paraId="67E52B94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</w:tcPr>
          <w:p w14:paraId="5DC5BEF4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496" w:type="dxa"/>
          </w:tcPr>
          <w:p w14:paraId="063B8FF4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T2</w:t>
            </w:r>
          </w:p>
        </w:tc>
        <w:tc>
          <w:tcPr>
            <w:tcW w:w="806" w:type="dxa"/>
          </w:tcPr>
          <w:p w14:paraId="360E3A0A" w14:textId="77777777" w:rsidR="00A11A38" w:rsidRPr="00716231" w:rsidRDefault="00A11A38" w:rsidP="00F64C16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P.</w:t>
            </w:r>
            <w:r w:rsidR="00F64C16" w:rsidRPr="00716231">
              <w:rPr>
                <w:rFonts w:ascii="新細明體" w:hAnsi="新細明體"/>
              </w:rPr>
              <w:t>124</w:t>
            </w:r>
          </w:p>
        </w:tc>
        <w:tc>
          <w:tcPr>
            <w:tcW w:w="496" w:type="dxa"/>
          </w:tcPr>
          <w:p w14:paraId="5AD56686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A1</w:t>
            </w:r>
          </w:p>
        </w:tc>
        <w:tc>
          <w:tcPr>
            <w:tcW w:w="496" w:type="dxa"/>
          </w:tcPr>
          <w:p w14:paraId="47CB1B2A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</w:tcPr>
          <w:p w14:paraId="55DDF718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Ｂ</w:t>
            </w:r>
          </w:p>
        </w:tc>
        <w:tc>
          <w:tcPr>
            <w:tcW w:w="3981" w:type="dxa"/>
          </w:tcPr>
          <w:p w14:paraId="3F5D2F95" w14:textId="77777777" w:rsidR="00A11A38" w:rsidRPr="00716231" w:rsidRDefault="00F64C16" w:rsidP="00F64C16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下圖使用臺灣原住民族藝術表現中的哪一種手法？</w:t>
            </w:r>
          </w:p>
        </w:tc>
        <w:tc>
          <w:tcPr>
            <w:tcW w:w="2004" w:type="dxa"/>
          </w:tcPr>
          <w:p w14:paraId="74F73520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刺繡</w:t>
            </w:r>
          </w:p>
        </w:tc>
        <w:tc>
          <w:tcPr>
            <w:tcW w:w="2005" w:type="dxa"/>
          </w:tcPr>
          <w:p w14:paraId="4ABE1033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貼飾</w:t>
            </w:r>
          </w:p>
        </w:tc>
        <w:tc>
          <w:tcPr>
            <w:tcW w:w="2005" w:type="dxa"/>
          </w:tcPr>
          <w:p w14:paraId="78804CDD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木雕</w:t>
            </w:r>
          </w:p>
        </w:tc>
        <w:tc>
          <w:tcPr>
            <w:tcW w:w="2004" w:type="dxa"/>
          </w:tcPr>
          <w:p w14:paraId="6D11C068" w14:textId="77777777" w:rsidR="00A11A38" w:rsidRPr="00716231" w:rsidRDefault="00F64C1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彩繪</w:t>
            </w:r>
          </w:p>
        </w:tc>
        <w:tc>
          <w:tcPr>
            <w:tcW w:w="912" w:type="dxa"/>
          </w:tcPr>
          <w:p w14:paraId="5D0F3503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993" w:type="dxa"/>
          </w:tcPr>
          <w:p w14:paraId="2B71AF33" w14:textId="4C3DEA56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。</w:t>
            </w:r>
            <w:r w:rsidR="00F64C16" w:rsidRPr="00716231">
              <w:rPr>
                <w:rFonts w:ascii="新細明體" w:hAnsi="新細明體"/>
              </w:rPr>
              <w:br/>
            </w:r>
            <w:r w:rsidR="001D1451" w:rsidRPr="00716231">
              <w:rPr>
                <w:rFonts w:ascii="新細明體" w:hAnsi="新細明體"/>
                <w:noProof/>
              </w:rPr>
              <w:drawing>
                <wp:inline distT="0" distB="0" distL="0" distR="0" wp14:anchorId="12B1CF19" wp14:editId="4A021073">
                  <wp:extent cx="2415540" cy="1059180"/>
                  <wp:effectExtent l="0" t="0" r="0" b="0"/>
                  <wp:docPr id="2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5540" cy="105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0" w:type="dxa"/>
          </w:tcPr>
          <w:p w14:paraId="435AFBB6" w14:textId="77777777" w:rsidR="00A11A38" w:rsidRPr="00716231" w:rsidRDefault="008E4A56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貼飾是將有色布對摺再對摺後，剪取圖案再縫製於衣服上的一種方式，圖案規律有秩序。</w:t>
            </w:r>
          </w:p>
        </w:tc>
      </w:tr>
      <w:tr w:rsidR="00A11A38" w:rsidRPr="00716231" w14:paraId="7F417383" w14:textId="77777777" w:rsidTr="007F72DB">
        <w:tc>
          <w:tcPr>
            <w:tcW w:w="496" w:type="dxa"/>
          </w:tcPr>
          <w:p w14:paraId="41CC0B47" w14:textId="77777777" w:rsidR="00A11A38" w:rsidRPr="00716231" w:rsidRDefault="008E4A56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lastRenderedPageBreak/>
              <w:t>△</w:t>
            </w:r>
          </w:p>
        </w:tc>
        <w:tc>
          <w:tcPr>
            <w:tcW w:w="496" w:type="dxa"/>
          </w:tcPr>
          <w:p w14:paraId="4BD977D6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07</w:t>
            </w:r>
          </w:p>
        </w:tc>
        <w:tc>
          <w:tcPr>
            <w:tcW w:w="496" w:type="dxa"/>
          </w:tcPr>
          <w:p w14:paraId="70D72CCC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</w:tcPr>
          <w:p w14:paraId="09DE8912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496" w:type="dxa"/>
          </w:tcPr>
          <w:p w14:paraId="393D2DDD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T2</w:t>
            </w:r>
          </w:p>
        </w:tc>
        <w:tc>
          <w:tcPr>
            <w:tcW w:w="806" w:type="dxa"/>
          </w:tcPr>
          <w:p w14:paraId="7B154535" w14:textId="77777777" w:rsidR="00A11A38" w:rsidRPr="00716231" w:rsidRDefault="00A11A38" w:rsidP="008E4A56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P.</w:t>
            </w:r>
            <w:r w:rsidR="008E4A56" w:rsidRPr="00716231">
              <w:rPr>
                <w:rFonts w:ascii="新細明體" w:hAnsi="新細明體"/>
              </w:rPr>
              <w:t>1</w:t>
            </w:r>
            <w:r w:rsidRPr="00716231">
              <w:rPr>
                <w:rFonts w:ascii="新細明體" w:hAnsi="新細明體" w:hint="eastAsia"/>
              </w:rPr>
              <w:t>2</w:t>
            </w:r>
            <w:r w:rsidR="008E4A56" w:rsidRPr="00716231">
              <w:rPr>
                <w:rFonts w:ascii="新細明體" w:hAnsi="新細明體"/>
              </w:rPr>
              <w:t>5</w:t>
            </w:r>
          </w:p>
        </w:tc>
        <w:tc>
          <w:tcPr>
            <w:tcW w:w="496" w:type="dxa"/>
          </w:tcPr>
          <w:p w14:paraId="7A0CFEDB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A1</w:t>
            </w:r>
          </w:p>
        </w:tc>
        <w:tc>
          <w:tcPr>
            <w:tcW w:w="496" w:type="dxa"/>
          </w:tcPr>
          <w:p w14:paraId="5F9A1A75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</w:tcPr>
          <w:p w14:paraId="35F5E0EF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Ｃ</w:t>
            </w:r>
          </w:p>
        </w:tc>
        <w:tc>
          <w:tcPr>
            <w:tcW w:w="3981" w:type="dxa"/>
          </w:tcPr>
          <w:p w14:paraId="34C2EFEA" w14:textId="77777777" w:rsidR="00A11A38" w:rsidRPr="00716231" w:rsidRDefault="008E4A56" w:rsidP="008E4A56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cs="新細明體" w:hint="eastAsia"/>
              </w:rPr>
              <w:t>下列臺灣原住民各族群和祭典名稱的配對，何者正確？</w:t>
            </w:r>
          </w:p>
        </w:tc>
        <w:tc>
          <w:tcPr>
            <w:tcW w:w="2004" w:type="dxa"/>
          </w:tcPr>
          <w:p w14:paraId="357ABB9A" w14:textId="77777777" w:rsidR="00A11A38" w:rsidRPr="00716231" w:rsidRDefault="008E4A5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達悟族的矮靈祭</w:t>
            </w:r>
          </w:p>
        </w:tc>
        <w:tc>
          <w:tcPr>
            <w:tcW w:w="2005" w:type="dxa"/>
          </w:tcPr>
          <w:p w14:paraId="407BC362" w14:textId="77777777" w:rsidR="00A11A38" w:rsidRPr="00716231" w:rsidRDefault="008E4A5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排灣族的新船下水祭</w:t>
            </w:r>
          </w:p>
        </w:tc>
        <w:tc>
          <w:tcPr>
            <w:tcW w:w="2005" w:type="dxa"/>
          </w:tcPr>
          <w:p w14:paraId="67036888" w14:textId="77777777" w:rsidR="00A11A38" w:rsidRPr="00716231" w:rsidRDefault="008E4A56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達悟族的飛魚祭</w:t>
            </w:r>
          </w:p>
        </w:tc>
        <w:tc>
          <w:tcPr>
            <w:tcW w:w="2004" w:type="dxa"/>
          </w:tcPr>
          <w:p w14:paraId="08CE12C2" w14:textId="77777777" w:rsidR="00A11A38" w:rsidRPr="00716231" w:rsidRDefault="008E4A56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cs="新細明體" w:hint="eastAsia"/>
              </w:rPr>
              <w:t>賽夏族的五年祭</w:t>
            </w:r>
          </w:p>
        </w:tc>
        <w:tc>
          <w:tcPr>
            <w:tcW w:w="912" w:type="dxa"/>
          </w:tcPr>
          <w:p w14:paraId="64B25EC9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993" w:type="dxa"/>
          </w:tcPr>
          <w:p w14:paraId="29EB3BB5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。</w:t>
            </w:r>
          </w:p>
        </w:tc>
        <w:tc>
          <w:tcPr>
            <w:tcW w:w="4110" w:type="dxa"/>
          </w:tcPr>
          <w:p w14:paraId="405E5DCE" w14:textId="77777777" w:rsidR="00A11A38" w:rsidRPr="00716231" w:rsidRDefault="0099475E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臺灣原住民各部族由信仰衍生出許多祭典，例如賽夏族的矮靈祭、排灣族的五年祭、達悟族的飛魚祭與新船下水祭等。</w:t>
            </w:r>
          </w:p>
        </w:tc>
      </w:tr>
      <w:tr w:rsidR="00A11A38" w:rsidRPr="00716231" w14:paraId="59B1071F" w14:textId="77777777" w:rsidTr="007F72DB">
        <w:tc>
          <w:tcPr>
            <w:tcW w:w="496" w:type="dxa"/>
          </w:tcPr>
          <w:p w14:paraId="0CF953F7" w14:textId="77777777" w:rsidR="00A11A38" w:rsidRPr="00716231" w:rsidRDefault="00B41FFE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◎</w:t>
            </w:r>
          </w:p>
        </w:tc>
        <w:tc>
          <w:tcPr>
            <w:tcW w:w="496" w:type="dxa"/>
          </w:tcPr>
          <w:p w14:paraId="5416E972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07</w:t>
            </w:r>
          </w:p>
        </w:tc>
        <w:tc>
          <w:tcPr>
            <w:tcW w:w="496" w:type="dxa"/>
          </w:tcPr>
          <w:p w14:paraId="0E069588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</w:tcPr>
          <w:p w14:paraId="2DA33117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496" w:type="dxa"/>
          </w:tcPr>
          <w:p w14:paraId="689EF90C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T2</w:t>
            </w:r>
          </w:p>
        </w:tc>
        <w:tc>
          <w:tcPr>
            <w:tcW w:w="806" w:type="dxa"/>
          </w:tcPr>
          <w:p w14:paraId="35C53C51" w14:textId="77777777" w:rsidR="00A11A38" w:rsidRPr="00716231" w:rsidRDefault="00B41FFE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P.125</w:t>
            </w:r>
            <w:r w:rsidRPr="00716231">
              <w:rPr>
                <w:rFonts w:ascii="新細明體" w:hAnsi="新細明體" w:hint="eastAsia"/>
              </w:rPr>
              <w:t>～12</w:t>
            </w:r>
            <w:r w:rsidRPr="00716231">
              <w:rPr>
                <w:rFonts w:ascii="新細明體" w:hAnsi="新細明體"/>
              </w:rPr>
              <w:t>6</w:t>
            </w:r>
          </w:p>
        </w:tc>
        <w:tc>
          <w:tcPr>
            <w:tcW w:w="496" w:type="dxa"/>
          </w:tcPr>
          <w:p w14:paraId="6AA7CC09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A1</w:t>
            </w:r>
          </w:p>
        </w:tc>
        <w:tc>
          <w:tcPr>
            <w:tcW w:w="496" w:type="dxa"/>
          </w:tcPr>
          <w:p w14:paraId="424B6297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</w:tcPr>
          <w:p w14:paraId="61121538" w14:textId="77777777" w:rsidR="00A11A38" w:rsidRPr="00716231" w:rsidRDefault="00B41FFE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Ｂ</w:t>
            </w:r>
          </w:p>
        </w:tc>
        <w:tc>
          <w:tcPr>
            <w:tcW w:w="3981" w:type="dxa"/>
          </w:tcPr>
          <w:p w14:paraId="0DC4E16F" w14:textId="77777777" w:rsidR="00A11A38" w:rsidRPr="00716231" w:rsidRDefault="00B41FFE" w:rsidP="00B41FFE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cs="新細明體" w:hint="eastAsia"/>
              </w:rPr>
              <w:t>臺灣原住民族相信祖靈和萬物靈會保佑族人生活平順豐足，也由祖靈和萬物靈衍生出許多圖紋，下列哪一項不是和祖靈相關的圖紋？</w:t>
            </w:r>
          </w:p>
        </w:tc>
        <w:tc>
          <w:tcPr>
            <w:tcW w:w="2004" w:type="dxa"/>
          </w:tcPr>
          <w:p w14:paraId="55091BDE" w14:textId="77777777" w:rsidR="00A11A38" w:rsidRPr="00716231" w:rsidRDefault="00B41FFE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排灣族的菱形紋</w:t>
            </w:r>
          </w:p>
        </w:tc>
        <w:tc>
          <w:tcPr>
            <w:tcW w:w="2005" w:type="dxa"/>
          </w:tcPr>
          <w:p w14:paraId="597EE47F" w14:textId="77777777" w:rsidR="00A11A38" w:rsidRPr="00716231" w:rsidRDefault="00B41FFE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達悟族的三角紋</w:t>
            </w:r>
          </w:p>
        </w:tc>
        <w:tc>
          <w:tcPr>
            <w:tcW w:w="2005" w:type="dxa"/>
          </w:tcPr>
          <w:p w14:paraId="7410B599" w14:textId="77777777" w:rsidR="00A11A38" w:rsidRPr="00716231" w:rsidRDefault="00B41FFE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魯凱族的陶壺甕形紋</w:t>
            </w:r>
          </w:p>
        </w:tc>
        <w:tc>
          <w:tcPr>
            <w:tcW w:w="2004" w:type="dxa"/>
          </w:tcPr>
          <w:p w14:paraId="4013AA24" w14:textId="77777777" w:rsidR="00A11A38" w:rsidRPr="00716231" w:rsidRDefault="00B41FFE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cs="新細明體" w:hint="eastAsia"/>
              </w:rPr>
              <w:t>泰雅族的橫紋</w:t>
            </w:r>
          </w:p>
        </w:tc>
        <w:tc>
          <w:tcPr>
            <w:tcW w:w="912" w:type="dxa"/>
          </w:tcPr>
          <w:p w14:paraId="4D72EEC9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993" w:type="dxa"/>
          </w:tcPr>
          <w:p w14:paraId="4D3F6857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。</w:t>
            </w:r>
          </w:p>
        </w:tc>
        <w:tc>
          <w:tcPr>
            <w:tcW w:w="4110" w:type="dxa"/>
          </w:tcPr>
          <w:p w14:paraId="1492AAD9" w14:textId="77777777" w:rsidR="00A11A38" w:rsidRPr="00716231" w:rsidRDefault="00B41FFE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排灣族的菱形紋</w:t>
            </w:r>
            <w:r w:rsidRPr="00716231">
              <w:rPr>
                <w:rFonts w:ascii="新細明體" w:hAnsi="新細明體" w:cs="新細明體" w:hint="eastAsia"/>
              </w:rPr>
              <w:t>是百步蛇的象徵，百步蛇和族群起源相關。</w:t>
            </w:r>
            <w:r w:rsidRPr="00716231">
              <w:rPr>
                <w:rFonts w:ascii="新細明體" w:hAnsi="新細明體" w:hint="eastAsia"/>
              </w:rPr>
              <w:t>魯凱族的陶壺甕形紋</w:t>
            </w:r>
            <w:r w:rsidRPr="00716231">
              <w:rPr>
                <w:rFonts w:ascii="新細明體" w:hAnsi="新細明體" w:cs="新細明體" w:hint="eastAsia"/>
              </w:rPr>
              <w:t>是祖靈的居所</w:t>
            </w:r>
            <w:r w:rsidRPr="00716231">
              <w:rPr>
                <w:rFonts w:ascii="新細明體" w:hAnsi="新細明體" w:hint="eastAsia"/>
              </w:rPr>
              <w:t>。泰雅族的橫紋</w:t>
            </w:r>
            <w:r w:rsidRPr="00716231">
              <w:rPr>
                <w:rFonts w:ascii="新細明體" w:hAnsi="新細明體" w:cs="新細明體" w:hint="eastAsia"/>
              </w:rPr>
              <w:t>代表可以通往祖先之地的彩虹橋。而</w:t>
            </w:r>
            <w:r w:rsidRPr="00716231">
              <w:rPr>
                <w:rFonts w:ascii="新細明體" w:hAnsi="新細明體" w:hint="eastAsia"/>
              </w:rPr>
              <w:t>達悟族的三角紋</w:t>
            </w:r>
            <w:r w:rsidRPr="00716231">
              <w:rPr>
                <w:rFonts w:ascii="新細明體" w:hAnsi="新細明體" w:cs="新細明體" w:hint="eastAsia"/>
              </w:rPr>
              <w:t>是模仿海浪波動、樹葉搖曳或鳥類飛翔等自然界形態。</w:t>
            </w:r>
          </w:p>
        </w:tc>
      </w:tr>
      <w:tr w:rsidR="00A11A38" w:rsidRPr="00716231" w14:paraId="4E25867B" w14:textId="77777777" w:rsidTr="007F72DB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0441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F2334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07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69D2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4E4B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6524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3045F" w14:textId="77777777" w:rsidR="00A11A38" w:rsidRPr="00716231" w:rsidRDefault="00AB6E42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P.126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98BD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F579E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0EA6B" w14:textId="77777777" w:rsidR="00A11A38" w:rsidRPr="00716231" w:rsidRDefault="00AB6E42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Ｃ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DD02E" w14:textId="77777777" w:rsidR="00A11A38" w:rsidRPr="00716231" w:rsidRDefault="00AB6E42" w:rsidP="00AB6E42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 xml:space="preserve">臺灣原住民族由各傳說故事發展出的人像紋或人頭紋，具有許多意義，下列何者為非？ 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4F3A" w14:textId="77777777" w:rsidR="00A11A38" w:rsidRPr="00716231" w:rsidRDefault="00AB6E42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祈福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427BC" w14:textId="77777777" w:rsidR="00A11A38" w:rsidRPr="00716231" w:rsidRDefault="00AB6E42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護佑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0B98" w14:textId="77777777" w:rsidR="00A11A38" w:rsidRPr="00716231" w:rsidRDefault="00AB6E42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寫實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ABE2E" w14:textId="77777777" w:rsidR="00A11A38" w:rsidRPr="00716231" w:rsidRDefault="00AB6E42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紀念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EBD34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7391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。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76F4C" w14:textId="77777777" w:rsidR="00A11A38" w:rsidRPr="00716231" w:rsidRDefault="00AB6E42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臺灣原住民族由各傳說故事發展出的人像紋或人頭紋，具有護佑、祈福、紀念等意義。</w:t>
            </w:r>
          </w:p>
        </w:tc>
      </w:tr>
      <w:tr w:rsidR="00A11A38" w:rsidRPr="00716231" w14:paraId="015588AA" w14:textId="77777777" w:rsidTr="007F72DB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0EA7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FDAB6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07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63AE0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D9D83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06111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7EAE" w14:textId="77777777" w:rsidR="00A11A38" w:rsidRPr="00716231" w:rsidRDefault="005E1E44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P.127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80D9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BE20B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9856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Ａ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FB00" w14:textId="77777777" w:rsidR="00A11A38" w:rsidRPr="00716231" w:rsidRDefault="005E1E44" w:rsidP="005E1E44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關於臺灣原住民族的古多彩玻璃珠，下列敘述何者為非？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0E16" w14:textId="77777777" w:rsidR="00A11A38" w:rsidRPr="00716231" w:rsidRDefault="005E1E44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古多彩玻璃珠是泰雅族家族傳承的寶物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28BA" w14:textId="77777777" w:rsidR="00A11A38" w:rsidRPr="00716231" w:rsidRDefault="005E1E44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「孔雀之珠」是孔雀為迎娶頭目女兒留下的珠子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2D08" w14:textId="77777777" w:rsidR="00A11A38" w:rsidRPr="00716231" w:rsidRDefault="005E1E44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「眼睛之珠」有同心圓紋路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94DFE" w14:textId="77777777" w:rsidR="00A11A38" w:rsidRPr="00716231" w:rsidRDefault="005E1E44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「高貴之珠」是頭目結婚時的重禮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EB0E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5380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。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200D" w14:textId="77777777" w:rsidR="00A11A38" w:rsidRPr="00716231" w:rsidRDefault="005E1E44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古多彩玻璃珠是排灣族與魯凱族獨有的貴重物品，是家族傳承的寶物。</w:t>
            </w:r>
          </w:p>
        </w:tc>
      </w:tr>
      <w:tr w:rsidR="00A11A38" w:rsidRPr="00716231" w14:paraId="6D07B499" w14:textId="77777777" w:rsidTr="007F72DB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891A3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7F6AD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07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35B3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BC841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E303E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D9111" w14:textId="77777777" w:rsidR="00A11A38" w:rsidRPr="00716231" w:rsidRDefault="005E1E44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P.127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0B27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7FB5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007E" w14:textId="77777777" w:rsidR="00A11A38" w:rsidRPr="00716231" w:rsidRDefault="005E1E44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Ｄ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6D563" w14:textId="77777777" w:rsidR="00A11A38" w:rsidRPr="00716231" w:rsidRDefault="005E1E44" w:rsidP="005E1E44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紋面藝術對傳統泰雅族人的象徵意義，何者為非？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51B4A" w14:textId="77777777" w:rsidR="00A11A38" w:rsidRPr="00716231" w:rsidRDefault="005E1E44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勇氣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EE7B" w14:textId="77777777" w:rsidR="00A11A38" w:rsidRPr="00716231" w:rsidRDefault="005E1E44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織繡本領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D9D41" w14:textId="77777777" w:rsidR="00A11A38" w:rsidRPr="00716231" w:rsidRDefault="005E1E44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美德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6A5C6" w14:textId="77777777" w:rsidR="00A11A38" w:rsidRPr="00716231" w:rsidRDefault="005E1E44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金錢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26AA1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8A30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。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3C44" w14:textId="77777777" w:rsidR="00A11A38" w:rsidRPr="00716231" w:rsidRDefault="005E1E44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泰雅族的紋面文化有其社會意義、信仰和族群象徵。泰雅族男子必須狩獵成功多次，才能紋在前額與下巴，代表著成熟勇敢。女子需學會織布後，才能紋在左右耳根至嘴部，代表美德、勤勞、能幹與織繡本領。泰雅族族人經紋面後，方能論及婚嫁。</w:t>
            </w:r>
          </w:p>
        </w:tc>
      </w:tr>
      <w:tr w:rsidR="00A11A38" w:rsidRPr="00716231" w14:paraId="164E2BE2" w14:textId="77777777" w:rsidTr="007F72DB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3EC0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3E9D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07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F856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5B2EB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9347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7BD39" w14:textId="77777777" w:rsidR="00A11A38" w:rsidRPr="00716231" w:rsidRDefault="0016419B" w:rsidP="0016419B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P.</w:t>
            </w:r>
            <w:r w:rsidRPr="00716231">
              <w:rPr>
                <w:rFonts w:ascii="新細明體" w:hAnsi="新細明體"/>
              </w:rPr>
              <w:t>128</w:t>
            </w:r>
            <w:r w:rsidR="00A11A38" w:rsidRPr="00716231">
              <w:rPr>
                <w:rFonts w:ascii="新細明體" w:hAnsi="新細明體" w:hint="eastAsia"/>
              </w:rPr>
              <w:t>～</w:t>
            </w:r>
            <w:r w:rsidRPr="00716231">
              <w:rPr>
                <w:rFonts w:ascii="新細明體" w:hAnsi="新細明體" w:hint="eastAsia"/>
              </w:rPr>
              <w:t>130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2F08D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31794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781B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Ｃ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A0DC" w14:textId="77777777" w:rsidR="00A11A38" w:rsidRPr="00716231" w:rsidRDefault="0016419B" w:rsidP="0016419B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美美經過美術課的學習後，想要透過參與和欣賞，更加理解臺灣原住民族的文化和藝術傳承，下列哪一項活動不適合進行？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01E45" w14:textId="77777777" w:rsidR="00A11A38" w:rsidRPr="00716231" w:rsidRDefault="0016419B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入住臺東達魯瑪克部落的民宿，並且參與觀光導覽活動，進行深度旅遊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60AC5" w14:textId="77777777" w:rsidR="00A11A38" w:rsidRPr="00716231" w:rsidRDefault="0016419B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在文化創意商店欣賞香蕉絲布餐墊組和玻璃珠杯，研究文化創意的靈感來源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7E8E7" w14:textId="77777777" w:rsidR="00A11A38" w:rsidRPr="00716231" w:rsidRDefault="0016419B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在臺東鸞山村社區的「會走路的樹」中砍柴，體驗在自然環境中的生活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CEBE" w14:textId="77777777" w:rsidR="00A11A38" w:rsidRPr="00716231" w:rsidRDefault="0016419B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前往美術館參觀原住民族當代藝術家的創作展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E2D49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C1053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。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B32F1" w14:textId="77777777" w:rsidR="00A11A38" w:rsidRPr="00716231" w:rsidRDefault="00296C3A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臺東鸞山村社區的森林博物館「會走路的樹」，是因用來劃定部落界線的白榕，會隨氣根生長而移動位置，部落界線也隨之變動，是當地布農族珍貴的活的文化資產，需善加保護。</w:t>
            </w:r>
          </w:p>
        </w:tc>
      </w:tr>
      <w:tr w:rsidR="00A11A38" w:rsidRPr="00716231" w14:paraId="1C4F35C8" w14:textId="77777777" w:rsidTr="007F72DB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638E5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◎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8115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07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DEF1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29500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AE57D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2A0A3" w14:textId="77777777" w:rsidR="00A11A38" w:rsidRPr="00716231" w:rsidRDefault="00296C3A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P.129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57D9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D002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7D510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Ｄ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95DC" w14:textId="77777777" w:rsidR="00A11A38" w:rsidRPr="00716231" w:rsidRDefault="00296C3A" w:rsidP="00296C3A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關於下圖作品的描述，哪一項正確？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0AF6" w14:textId="77777777" w:rsidR="00A11A38" w:rsidRPr="00716231" w:rsidRDefault="00296C3A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採金工技術將火的形狀拼接而成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86AE3" w14:textId="77777777" w:rsidR="00A11A38" w:rsidRPr="00716231" w:rsidRDefault="00296C3A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作品名稱是</w:t>
            </w:r>
            <w:r w:rsidRPr="00716231">
              <w:rPr>
                <w:rFonts w:ascii="新細明體" w:hAnsi="新細明體"/>
              </w:rPr>
              <w:t>〈</w:t>
            </w:r>
            <w:r w:rsidRPr="00716231">
              <w:rPr>
                <w:rFonts w:ascii="新細明體" w:hAnsi="新細明體" w:hint="eastAsia"/>
              </w:rPr>
              <w:t>請慢用〉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9797B" w14:textId="77777777" w:rsidR="00A11A38" w:rsidRPr="00716231" w:rsidRDefault="00296C3A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這是一件純藝術創作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368E" w14:textId="77777777" w:rsidR="00A11A38" w:rsidRPr="00716231" w:rsidRDefault="00296C3A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作品以祖先留下的銅製盒為靈感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BB60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C5141" w14:textId="164D7114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。</w:t>
            </w:r>
            <w:r w:rsidR="00296C3A" w:rsidRPr="00716231">
              <w:rPr>
                <w:rFonts w:ascii="新細明體" w:hAnsi="新細明體"/>
              </w:rPr>
              <w:br/>
            </w:r>
            <w:r w:rsidR="001D1451" w:rsidRPr="00716231">
              <w:rPr>
                <w:rFonts w:ascii="新細明體" w:hAnsi="新細明體"/>
                <w:noProof/>
              </w:rPr>
              <w:drawing>
                <wp:inline distT="0" distB="0" distL="0" distR="0" wp14:anchorId="4A62A987" wp14:editId="3CB5676C">
                  <wp:extent cx="2339340" cy="1699260"/>
                  <wp:effectExtent l="0" t="0" r="0" b="0"/>
                  <wp:docPr id="3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340" cy="1699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5FC5D" w14:textId="77777777" w:rsidR="00A11A38" w:rsidRPr="00716231" w:rsidRDefault="00296C3A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高吳惠琴的</w:t>
            </w:r>
            <w:r w:rsidRPr="00716231">
              <w:rPr>
                <w:rFonts w:ascii="新細明體" w:hAnsi="新細明體"/>
              </w:rPr>
              <w:t>〈凝聚祖靈〉以祖先留下的銅製盒為靈感</w:t>
            </w:r>
            <w:r w:rsidRPr="00716231">
              <w:rPr>
                <w:rFonts w:ascii="新細明體" w:hAnsi="新細明體" w:hint="eastAsia"/>
              </w:rPr>
              <w:t>，</w:t>
            </w:r>
            <w:r w:rsidRPr="00716231">
              <w:rPr>
                <w:rFonts w:ascii="新細明體" w:hAnsi="新細明體"/>
              </w:rPr>
              <w:t>採金工技術將百步蛇的外形拼接</w:t>
            </w:r>
            <w:r w:rsidRPr="00716231">
              <w:rPr>
                <w:rFonts w:ascii="新細明體" w:hAnsi="新細明體" w:hint="eastAsia"/>
              </w:rPr>
              <w:t>，</w:t>
            </w:r>
            <w:r w:rsidRPr="00716231">
              <w:rPr>
                <w:rFonts w:ascii="新細明體" w:hAnsi="新細明體"/>
              </w:rPr>
              <w:t>並以敲打方式形成紋飾細節</w:t>
            </w:r>
            <w:r w:rsidRPr="00716231">
              <w:rPr>
                <w:rFonts w:ascii="新細明體" w:hAnsi="新細明體" w:hint="eastAsia"/>
              </w:rPr>
              <w:t>，</w:t>
            </w:r>
            <w:r w:rsidRPr="00716231">
              <w:rPr>
                <w:rFonts w:ascii="新細明體" w:hAnsi="新細明體"/>
              </w:rPr>
              <w:t>製作成美觀又富意涵的生活容器。</w:t>
            </w:r>
          </w:p>
        </w:tc>
      </w:tr>
      <w:tr w:rsidR="00A11A38" w:rsidRPr="00716231" w14:paraId="3F418908" w14:textId="77777777" w:rsidTr="007F72DB"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F03C3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△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1BF8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07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C18C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0A80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AA70A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22F9" w14:textId="77777777" w:rsidR="00A11A38" w:rsidRPr="00716231" w:rsidRDefault="00A11A38" w:rsidP="00DE6F7F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P.</w:t>
            </w:r>
            <w:r w:rsidR="00DE6F7F" w:rsidRPr="00716231">
              <w:rPr>
                <w:rFonts w:ascii="新細明體" w:hAnsi="新細明體"/>
              </w:rPr>
              <w:t>130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5324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7E1E" w14:textId="77777777" w:rsidR="00A11A38" w:rsidRPr="00716231" w:rsidRDefault="00A11A38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3046" w14:textId="77777777" w:rsidR="00A11A38" w:rsidRPr="00716231" w:rsidRDefault="00DE6F7F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Ａ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AC13" w14:textId="77777777" w:rsidR="00A11A38" w:rsidRPr="00716231" w:rsidRDefault="00DE6F7F" w:rsidP="00DE6F7F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t>關於下圖這件作品的描述，哪一項有誤？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02AF" w14:textId="77777777" w:rsidR="00A11A38" w:rsidRPr="00716231" w:rsidRDefault="00DE6F7F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作者為</w:t>
            </w:r>
            <w:r w:rsidRPr="00716231">
              <w:rPr>
                <w:rFonts w:ascii="新細明體" w:hAnsi="新細明體"/>
              </w:rPr>
              <w:t>伊祐</w:t>
            </w:r>
            <w:r w:rsidRPr="00716231">
              <w:rPr>
                <w:rFonts w:ascii="新細明體" w:hAnsi="新細明體" w:cs="微軟正黑體" w:hint="eastAsia"/>
                <w:sz w:val="21"/>
                <w:szCs w:val="21"/>
              </w:rPr>
              <w:t>．</w:t>
            </w:r>
            <w:r w:rsidRPr="00716231">
              <w:rPr>
                <w:rFonts w:ascii="新細明體" w:hAnsi="新細明體"/>
              </w:rPr>
              <w:t>噶照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BCCBE" w14:textId="77777777" w:rsidR="00A11A38" w:rsidRPr="00716231" w:rsidRDefault="00DE6F7F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探討</w:t>
            </w:r>
            <w:r w:rsidRPr="00716231">
              <w:rPr>
                <w:rFonts w:ascii="新細明體" w:hAnsi="新細明體" w:hint="eastAsia"/>
              </w:rPr>
              <w:t>現代與傳統的傳承，反思人與自然的關係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59D9" w14:textId="77777777" w:rsidR="00A11A38" w:rsidRPr="00716231" w:rsidRDefault="00DE6F7F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/>
              </w:rPr>
              <w:t>創作靈感是來自部落的守護者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59A3B" w14:textId="77777777" w:rsidR="00A11A38" w:rsidRPr="00716231" w:rsidRDefault="00DE6F7F" w:rsidP="00A11A38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創作媒材包括</w:t>
            </w:r>
            <w:r w:rsidRPr="00716231">
              <w:rPr>
                <w:rFonts w:ascii="新細明體" w:hAnsi="新細明體"/>
              </w:rPr>
              <w:t>檜木</w:t>
            </w:r>
            <w:r w:rsidRPr="00716231">
              <w:rPr>
                <w:rFonts w:ascii="新細明體" w:hAnsi="新細明體" w:hint="eastAsia"/>
              </w:rPr>
              <w:t>、</w:t>
            </w:r>
            <w:r w:rsidRPr="00716231">
              <w:rPr>
                <w:rFonts w:ascii="新細明體" w:hAnsi="新細明體"/>
              </w:rPr>
              <w:t>鐵線</w:t>
            </w:r>
            <w:r w:rsidRPr="00716231">
              <w:rPr>
                <w:rFonts w:ascii="新細明體" w:hAnsi="新細明體" w:hint="eastAsia"/>
              </w:rPr>
              <w:t>、</w:t>
            </w:r>
            <w:r w:rsidRPr="00716231">
              <w:rPr>
                <w:rFonts w:ascii="新細明體" w:hAnsi="新細明體"/>
              </w:rPr>
              <w:t>不鏽鋼線</w:t>
            </w:r>
            <w:r w:rsidRPr="00716231">
              <w:rPr>
                <w:rFonts w:ascii="新細明體" w:hAnsi="新細明體" w:hint="eastAsia"/>
              </w:rPr>
              <w:t>和</w:t>
            </w:r>
            <w:r w:rsidRPr="00716231">
              <w:rPr>
                <w:rFonts w:ascii="新細明體" w:hAnsi="新細明體"/>
              </w:rPr>
              <w:t>塑膠廢棄</w:t>
            </w:r>
            <w:r w:rsidRPr="00716231">
              <w:rPr>
                <w:rFonts w:ascii="新細明體" w:hAnsi="新細明體"/>
              </w:rPr>
              <w:lastRenderedPageBreak/>
              <w:t>物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ABB0F" w14:textId="77777777" w:rsidR="00A11A38" w:rsidRPr="00716231" w:rsidRDefault="00A11A38" w:rsidP="00A11A38">
            <w:pPr>
              <w:rPr>
                <w:rFonts w:ascii="新細明體" w:hAnsi="新細明體" w:hint="eastAsi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72D14" w14:textId="40264600" w:rsidR="00A11A38" w:rsidRPr="00716231" w:rsidRDefault="00A11A38" w:rsidP="0024383D">
            <w:pPr>
              <w:rPr>
                <w:rFonts w:ascii="新細明體" w:hAnsi="新細明體"/>
              </w:rPr>
            </w:pPr>
            <w:r w:rsidRPr="00716231">
              <w:rPr>
                <w:rFonts w:ascii="新細明體" w:hAnsi="新細明體" w:hint="eastAsia"/>
              </w:rPr>
              <w:t>。</w:t>
            </w:r>
            <w:r w:rsidR="00DE6F7F" w:rsidRPr="00716231">
              <w:rPr>
                <w:rFonts w:ascii="新細明體" w:hAnsi="新細明體"/>
              </w:rPr>
              <w:br/>
            </w:r>
            <w:r w:rsidR="001D1451" w:rsidRPr="00716231">
              <w:rPr>
                <w:rFonts w:ascii="新細明體" w:hAnsi="新細明體"/>
                <w:noProof/>
              </w:rPr>
              <w:lastRenderedPageBreak/>
              <w:drawing>
                <wp:inline distT="0" distB="0" distL="0" distR="0" wp14:anchorId="460E89C4" wp14:editId="53E6884C">
                  <wp:extent cx="1981200" cy="1927860"/>
                  <wp:effectExtent l="0" t="0" r="0" b="0"/>
                  <wp:docPr id="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93134" w14:textId="77777777" w:rsidR="00A11A38" w:rsidRPr="00716231" w:rsidRDefault="0024383D" w:rsidP="00A11A38">
            <w:pPr>
              <w:rPr>
                <w:rFonts w:ascii="新細明體" w:hAnsi="新細明體" w:hint="eastAsia"/>
              </w:rPr>
            </w:pPr>
            <w:r w:rsidRPr="00716231">
              <w:rPr>
                <w:rFonts w:ascii="新細明體" w:hAnsi="新細明體" w:hint="eastAsia"/>
              </w:rPr>
              <w:lastRenderedPageBreak/>
              <w:t>題幹為</w:t>
            </w:r>
            <w:r w:rsidRPr="00716231">
              <w:rPr>
                <w:rFonts w:ascii="新細明體" w:hAnsi="新細明體"/>
              </w:rPr>
              <w:t>阿美族藝術家拉黑子</w:t>
            </w:r>
            <w:r w:rsidRPr="00716231">
              <w:rPr>
                <w:rFonts w:ascii="新細明體" w:hAnsi="新細明體" w:hint="eastAsia"/>
              </w:rPr>
              <w:t>．</w:t>
            </w:r>
            <w:r w:rsidRPr="00716231">
              <w:rPr>
                <w:rFonts w:ascii="新細明體" w:hAnsi="新細明體"/>
              </w:rPr>
              <w:t>達立夫</w:t>
            </w:r>
            <w:r w:rsidRPr="00716231">
              <w:rPr>
                <w:rFonts w:ascii="新細明體" w:hAnsi="新細明體" w:hint="eastAsia"/>
              </w:rPr>
              <w:t>的創作。</w:t>
            </w:r>
          </w:p>
        </w:tc>
      </w:tr>
    </w:tbl>
    <w:p w14:paraId="5032DC89" w14:textId="77777777" w:rsidR="00891AFA" w:rsidRPr="00716231" w:rsidRDefault="00891AFA">
      <w:pPr>
        <w:rPr>
          <w:rFonts w:ascii="新細明體" w:hAnsi="新細明體"/>
        </w:rPr>
      </w:pPr>
    </w:p>
    <w:sectPr w:rsidR="00891AFA" w:rsidRPr="00716231" w:rsidSect="00464A9C">
      <w:pgSz w:w="23814" w:h="16840" w:orient="landscape" w:code="8"/>
      <w:pgMar w:top="1134" w:right="567" w:bottom="1134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FAF17" w14:textId="77777777" w:rsidR="005B69D3" w:rsidRDefault="005B69D3" w:rsidP="00C54832">
      <w:r>
        <w:separator/>
      </w:r>
    </w:p>
  </w:endnote>
  <w:endnote w:type="continuationSeparator" w:id="0">
    <w:p w14:paraId="1DCF319E" w14:textId="77777777" w:rsidR="005B69D3" w:rsidRDefault="005B69D3" w:rsidP="00C54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E3F3D" w14:textId="77777777" w:rsidR="005B69D3" w:rsidRDefault="005B69D3" w:rsidP="00C54832">
      <w:r>
        <w:separator/>
      </w:r>
    </w:p>
  </w:footnote>
  <w:footnote w:type="continuationSeparator" w:id="0">
    <w:p w14:paraId="407D02A9" w14:textId="77777777" w:rsidR="005B69D3" w:rsidRDefault="005B69D3" w:rsidP="00C548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B8"/>
    <w:rsid w:val="000254D4"/>
    <w:rsid w:val="00026241"/>
    <w:rsid w:val="00042CBA"/>
    <w:rsid w:val="00051888"/>
    <w:rsid w:val="000571E6"/>
    <w:rsid w:val="000617C9"/>
    <w:rsid w:val="00070B3C"/>
    <w:rsid w:val="000D3B2E"/>
    <w:rsid w:val="000E0817"/>
    <w:rsid w:val="000F18AF"/>
    <w:rsid w:val="001014C4"/>
    <w:rsid w:val="00126905"/>
    <w:rsid w:val="0016097A"/>
    <w:rsid w:val="0016419B"/>
    <w:rsid w:val="001A7175"/>
    <w:rsid w:val="001D1451"/>
    <w:rsid w:val="001E39E5"/>
    <w:rsid w:val="0024383D"/>
    <w:rsid w:val="00246824"/>
    <w:rsid w:val="00255868"/>
    <w:rsid w:val="00260A2A"/>
    <w:rsid w:val="0027423F"/>
    <w:rsid w:val="00292A37"/>
    <w:rsid w:val="00296C3A"/>
    <w:rsid w:val="002A5E2A"/>
    <w:rsid w:val="002B0EE5"/>
    <w:rsid w:val="002B4D42"/>
    <w:rsid w:val="002B78C9"/>
    <w:rsid w:val="002E67EC"/>
    <w:rsid w:val="00315C9A"/>
    <w:rsid w:val="00330CB7"/>
    <w:rsid w:val="003372FA"/>
    <w:rsid w:val="00360B18"/>
    <w:rsid w:val="00361756"/>
    <w:rsid w:val="00383581"/>
    <w:rsid w:val="00383695"/>
    <w:rsid w:val="003867E1"/>
    <w:rsid w:val="003A1F94"/>
    <w:rsid w:val="003A63E2"/>
    <w:rsid w:val="003C332F"/>
    <w:rsid w:val="003D36EB"/>
    <w:rsid w:val="003D5C96"/>
    <w:rsid w:val="003F2318"/>
    <w:rsid w:val="00402C53"/>
    <w:rsid w:val="00410235"/>
    <w:rsid w:val="0042785C"/>
    <w:rsid w:val="004370EA"/>
    <w:rsid w:val="004579DB"/>
    <w:rsid w:val="00464A9C"/>
    <w:rsid w:val="004A07CE"/>
    <w:rsid w:val="004C20B8"/>
    <w:rsid w:val="004F79D5"/>
    <w:rsid w:val="00506F7C"/>
    <w:rsid w:val="0054483E"/>
    <w:rsid w:val="0055716F"/>
    <w:rsid w:val="00563A92"/>
    <w:rsid w:val="00564E4E"/>
    <w:rsid w:val="005B69D3"/>
    <w:rsid w:val="005D7F84"/>
    <w:rsid w:val="005E0774"/>
    <w:rsid w:val="005E1E44"/>
    <w:rsid w:val="005E66D6"/>
    <w:rsid w:val="00611896"/>
    <w:rsid w:val="00614155"/>
    <w:rsid w:val="00622C7E"/>
    <w:rsid w:val="00651F59"/>
    <w:rsid w:val="00663DCE"/>
    <w:rsid w:val="00676D33"/>
    <w:rsid w:val="006C26C7"/>
    <w:rsid w:val="006C3404"/>
    <w:rsid w:val="006D7A63"/>
    <w:rsid w:val="006E6219"/>
    <w:rsid w:val="006F0457"/>
    <w:rsid w:val="00700479"/>
    <w:rsid w:val="007052BF"/>
    <w:rsid w:val="00710A62"/>
    <w:rsid w:val="00712B34"/>
    <w:rsid w:val="00716231"/>
    <w:rsid w:val="00716E0D"/>
    <w:rsid w:val="0072734D"/>
    <w:rsid w:val="00731A6B"/>
    <w:rsid w:val="0073632A"/>
    <w:rsid w:val="00742225"/>
    <w:rsid w:val="00744C28"/>
    <w:rsid w:val="007776A0"/>
    <w:rsid w:val="007B0ED0"/>
    <w:rsid w:val="007E4043"/>
    <w:rsid w:val="007F72DB"/>
    <w:rsid w:val="00814454"/>
    <w:rsid w:val="00845263"/>
    <w:rsid w:val="00861750"/>
    <w:rsid w:val="00870C30"/>
    <w:rsid w:val="00891AFA"/>
    <w:rsid w:val="008A038C"/>
    <w:rsid w:val="008B41AB"/>
    <w:rsid w:val="008C7C58"/>
    <w:rsid w:val="008E4A56"/>
    <w:rsid w:val="008F66D8"/>
    <w:rsid w:val="00901718"/>
    <w:rsid w:val="009022E8"/>
    <w:rsid w:val="00950D27"/>
    <w:rsid w:val="00972742"/>
    <w:rsid w:val="00972B0D"/>
    <w:rsid w:val="00975C67"/>
    <w:rsid w:val="0099475E"/>
    <w:rsid w:val="009A3FDD"/>
    <w:rsid w:val="009D4731"/>
    <w:rsid w:val="009D73DD"/>
    <w:rsid w:val="00A00F2B"/>
    <w:rsid w:val="00A03234"/>
    <w:rsid w:val="00A1005C"/>
    <w:rsid w:val="00A11A38"/>
    <w:rsid w:val="00A36C37"/>
    <w:rsid w:val="00A70A6E"/>
    <w:rsid w:val="00AB6E42"/>
    <w:rsid w:val="00AC75A8"/>
    <w:rsid w:val="00AE08FE"/>
    <w:rsid w:val="00B0107F"/>
    <w:rsid w:val="00B12786"/>
    <w:rsid w:val="00B175C4"/>
    <w:rsid w:val="00B2785C"/>
    <w:rsid w:val="00B32468"/>
    <w:rsid w:val="00B371FC"/>
    <w:rsid w:val="00B41FFE"/>
    <w:rsid w:val="00B4284E"/>
    <w:rsid w:val="00B72DE1"/>
    <w:rsid w:val="00B87870"/>
    <w:rsid w:val="00B90E2B"/>
    <w:rsid w:val="00BB1581"/>
    <w:rsid w:val="00BC10B8"/>
    <w:rsid w:val="00BE72C6"/>
    <w:rsid w:val="00BF03C8"/>
    <w:rsid w:val="00BF6567"/>
    <w:rsid w:val="00C0188E"/>
    <w:rsid w:val="00C54832"/>
    <w:rsid w:val="00C64DFE"/>
    <w:rsid w:val="00C84145"/>
    <w:rsid w:val="00CA20F5"/>
    <w:rsid w:val="00CE419E"/>
    <w:rsid w:val="00D33FCF"/>
    <w:rsid w:val="00D55632"/>
    <w:rsid w:val="00D6618A"/>
    <w:rsid w:val="00DA1FCC"/>
    <w:rsid w:val="00DD18E9"/>
    <w:rsid w:val="00DD7102"/>
    <w:rsid w:val="00DE6F7F"/>
    <w:rsid w:val="00E36638"/>
    <w:rsid w:val="00E47006"/>
    <w:rsid w:val="00EC03B7"/>
    <w:rsid w:val="00EF2FAE"/>
    <w:rsid w:val="00F034AA"/>
    <w:rsid w:val="00F233E2"/>
    <w:rsid w:val="00F531A4"/>
    <w:rsid w:val="00F64C16"/>
    <w:rsid w:val="00F730C0"/>
    <w:rsid w:val="00FA4BCB"/>
    <w:rsid w:val="00FA4FE6"/>
    <w:rsid w:val="00FC22F5"/>
    <w:rsid w:val="00FF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41529"/>
  <w15:chartTrackingRefBased/>
  <w15:docId w15:val="{7D241E2E-CF92-4751-8BD8-AD4208DCA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548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54832"/>
    <w:rPr>
      <w:kern w:val="2"/>
    </w:rPr>
  </w:style>
  <w:style w:type="paragraph" w:styleId="a5">
    <w:name w:val="footer"/>
    <w:basedOn w:val="a"/>
    <w:link w:val="a6"/>
    <w:rsid w:val="00C548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5483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2116</Characters>
  <Application>Microsoft Office Word</Application>
  <DocSecurity>0</DocSecurity>
  <Lines>17</Lines>
  <Paragraphs>4</Paragraphs>
  <ScaleCrop>false</ScaleCrop>
  <Company>vs</Company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難易</dc:title>
  <dc:subject/>
  <dc:creator>jimmy</dc:creator>
  <cp:keywords/>
  <dc:description/>
  <cp:lastModifiedBy>Chihyang Hung</cp:lastModifiedBy>
  <cp:revision>2</cp:revision>
  <cp:lastPrinted>1601-01-01T00:00:00Z</cp:lastPrinted>
  <dcterms:created xsi:type="dcterms:W3CDTF">2026-10-14T07:16:00Z</dcterms:created>
  <dcterms:modified xsi:type="dcterms:W3CDTF">2026-10-14T07:16:00Z</dcterms:modified>
</cp:coreProperties>
</file>