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72"/>
          <w:szCs w:val="72"/>
          <w:lang w:val="en-US" w:eastAsia="zh-CN"/>
        </w:rPr>
        <w:t>扬华旅社</w:t>
      </w:r>
    </w:p>
    <w:p/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600065" cy="5523865"/>
            <wp:effectExtent l="0" t="0" r="635" b="635"/>
            <wp:docPr id="2" name="图片 2" descr="Z(0[L_ZUY`X1XKU_R_T$_H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(0[L_ZUY`X1XKU_R_T$_H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  <w:t>梦之队</w:t>
      </w: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sdt>
      <w:sdtPr>
        <w:rPr>
          <w:rFonts w:ascii="宋体" w:hAnsi="宋体" w:eastAsia="宋体" w:cstheme="minorBidi"/>
          <w:b/>
          <w:bCs/>
          <w:kern w:val="2"/>
          <w:sz w:val="48"/>
          <w:szCs w:val="48"/>
          <w:lang w:val="en-US" w:eastAsia="zh-CN" w:bidi="ar-SA"/>
        </w:rPr>
        <w:id w:val="14747002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8"/>
              <w:szCs w:val="48"/>
            </w:rPr>
          </w:pPr>
          <w:bookmarkStart w:id="0" w:name="_Toc17979_WPSOffice_Type1"/>
          <w:r>
            <w:rPr>
              <w:rFonts w:ascii="宋体" w:hAnsi="宋体" w:eastAsia="宋体"/>
              <w:b/>
              <w:bCs/>
              <w:sz w:val="48"/>
              <w:szCs w:val="48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sdt>
            <w:sdtPr>
              <w:rPr>
                <w:rFonts w:hint="eastAsia" w:ascii="黑体" w:hAnsi="黑体" w:eastAsia="黑体" w:cs="黑体"/>
                <w:b/>
                <w:bCs/>
                <w:kern w:val="2"/>
                <w:sz w:val="36"/>
                <w:szCs w:val="36"/>
                <w:lang w:val="en-US" w:eastAsia="zh-CN" w:bidi="ar-SA"/>
              </w:rPr>
              <w:id w:val="147470023"/>
              <w:placeholder>
                <w:docPart w:val="{74767e4f-482e-4e11-81ec-3297e942363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32"/>
                  <w:szCs w:val="32"/>
                </w:rPr>
                <w:t>第1</w:t>
              </w:r>
              <w:r>
                <w:rPr>
                  <w:rFonts w:hint="eastAsia" w:ascii="宋体" w:hAnsi="宋体" w:eastAsia="宋体" w:cs="宋体"/>
                  <w:b/>
                  <w:bCs/>
                  <w:sz w:val="32"/>
                  <w:szCs w:val="32"/>
                  <w:lang w:val="en-US" w:eastAsia="zh-CN"/>
                </w:rPr>
                <w:t>部分：公司成员介绍</w:t>
              </w:r>
            </w:sdtContent>
          </w:sdt>
          <w:r>
            <w:tab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t>2</w:t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lang w:eastAsia="zh-CN"/>
            </w:rPr>
          </w:pPr>
          <w:sdt>
            <w:sdtPr>
              <w:rPr>
                <w:rFonts w:hint="eastAsia" w:ascii="黑体" w:hAnsi="黑体" w:eastAsia="黑体" w:cs="黑体"/>
                <w:b/>
                <w:bCs/>
                <w:kern w:val="2"/>
                <w:sz w:val="36"/>
                <w:szCs w:val="36"/>
                <w:lang w:val="en-US" w:eastAsia="zh-CN" w:bidi="ar-SA"/>
              </w:rPr>
              <w:id w:val="147470023"/>
              <w:placeholder>
                <w:docPart w:val="{c23c8cce-c39a-4a8a-8bd6-5d64dac4ddc2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b/>
                <w:bCs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32"/>
                  <w:szCs w:val="32"/>
                </w:rPr>
                <w:t>第</w:t>
              </w:r>
              <w:r>
                <w:rPr>
                  <w:rFonts w:hint="eastAsia" w:ascii="宋体" w:hAnsi="宋体" w:eastAsia="宋体" w:cs="宋体"/>
                  <w:b/>
                  <w:bCs/>
                  <w:sz w:val="32"/>
                  <w:szCs w:val="32"/>
                  <w:lang w:val="en-US" w:eastAsia="zh-CN"/>
                </w:rPr>
                <w:t>2部分：各部门简介</w:t>
              </w:r>
            </w:sdtContent>
          </w:sdt>
          <w: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</w:p>
        <w:p>
          <w:pPr>
            <w:pStyle w:val="7"/>
            <w:tabs>
              <w:tab w:val="right" w:leader="dot" w:pos="8306"/>
            </w:tabs>
            <w:rPr>
              <w:rFonts w:hint="default" w:ascii="黑体" w:hAnsi="黑体" w:eastAsia="黑体" w:cs="黑体"/>
              <w:b/>
              <w:bCs/>
              <w:sz w:val="36"/>
              <w:szCs w:val="36"/>
              <w:lang w:val="en-US" w:eastAsia="zh-CN"/>
            </w:rPr>
          </w:pPr>
          <w:sdt>
            <w:sdtPr>
              <w:rPr>
                <w:rFonts w:hint="eastAsia" w:ascii="黑体" w:hAnsi="黑体" w:eastAsia="黑体" w:cs="黑体"/>
                <w:b/>
                <w:bCs/>
                <w:kern w:val="2"/>
                <w:sz w:val="36"/>
                <w:szCs w:val="36"/>
                <w:lang w:val="en-US" w:eastAsia="zh-CN" w:bidi="ar-SA"/>
              </w:rPr>
              <w:id w:val="147470023"/>
              <w:placeholder>
                <w:docPart w:val="{daf0dc58-ded5-419b-81e1-94e9f8529115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b/>
                <w:bCs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kern w:val="2"/>
                  <w:sz w:val="32"/>
                  <w:szCs w:val="32"/>
                  <w:lang w:val="en-US" w:eastAsia="zh-CN" w:bidi="ar-SA"/>
                </w:rPr>
                <w:t>第3部分：经营范围及公司愿景</w:t>
              </w:r>
            </w:sdtContent>
          </w:sdt>
          <w:r>
            <w:tab/>
          </w:r>
          <w:bookmarkEnd w:id="0"/>
          <w:r>
            <w:rPr>
              <w:rFonts w:hint="eastAsia"/>
              <w:sz w:val="28"/>
              <w:szCs w:val="28"/>
              <w:lang w:val="en-US" w:eastAsia="zh-CN"/>
            </w:rPr>
            <w:t>7</w:t>
          </w:r>
        </w:p>
      </w:sdtContent>
    </w:sdt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公司成员介绍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人事部：</w:t>
      </w:r>
      <w:r>
        <w:rPr>
          <w:rFonts w:ascii="宋体" w:hAnsi="宋体" w:eastAsia="宋体" w:cs="宋体"/>
          <w:b/>
          <w:bCs/>
          <w:sz w:val="32"/>
          <w:szCs w:val="32"/>
        </w:rPr>
        <w:t>王浩澜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(</w:t>
      </w:r>
      <w:r>
        <w:rPr>
          <w:rFonts w:ascii="宋体" w:hAnsi="宋体" w:eastAsia="宋体" w:cs="宋体"/>
          <w:b/>
          <w:bCs/>
          <w:sz w:val="32"/>
          <w:szCs w:val="32"/>
        </w:rPr>
        <w:t>2020112483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):</w:t>
      </w:r>
    </w:p>
    <w:p>
      <w:pPr>
        <w:ind w:firstLine="480" w:firstLineChars="20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4958715</wp:posOffset>
            </wp:positionH>
            <wp:positionV relativeFrom="paragraph">
              <wp:posOffset>27305</wp:posOffset>
            </wp:positionV>
            <wp:extent cx="1088390" cy="1409700"/>
            <wp:effectExtent l="0" t="0" r="16510" b="0"/>
            <wp:wrapSquare wrapText="bothSides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883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32"/>
          <w:szCs w:val="32"/>
        </w:rPr>
        <w:t>大学电子类专业，故可以熟练使用office等计算机工具，在整理人事资料时可以更为直观方便地统计数据，进行人员调配。有过任职学生会、班级等干部的经验，故较为擅长与职员的沟通和管理。</w:t>
      </w: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4994275</wp:posOffset>
            </wp:positionH>
            <wp:positionV relativeFrom="paragraph">
              <wp:posOffset>225425</wp:posOffset>
            </wp:positionV>
            <wp:extent cx="878840" cy="1257300"/>
            <wp:effectExtent l="0" t="0" r="16510" b="0"/>
            <wp:wrapSquare wrapText="bothSides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88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财务部：程英昊(2020112485):</w:t>
      </w:r>
    </w:p>
    <w:p>
      <w:pPr>
        <w:ind w:firstLine="643" w:firstLineChars="200"/>
        <w:jc w:val="both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该成员擅长数学计算以及程序设计等，熟悉各类软件工具并且加以运用，能够较快地进行大量数据的运算以及分析。</w:t>
      </w:r>
    </w:p>
    <w:p>
      <w:pPr>
        <w:tabs>
          <w:tab w:val="left" w:pos="6356"/>
        </w:tabs>
        <w:ind w:left="643" w:hanging="643" w:hangingChars="20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tabs>
          <w:tab w:val="left" w:pos="6356"/>
        </w:tabs>
        <w:ind w:left="643" w:hanging="420" w:hangingChars="20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168275</wp:posOffset>
            </wp:positionV>
            <wp:extent cx="932815" cy="1407795"/>
            <wp:effectExtent l="0" t="0" r="635" b="1905"/>
            <wp:wrapSquare wrapText="bothSides"/>
            <wp:docPr id="1026" name="图片 1" descr="IMG_20210306_221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IMG_20210306_22180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销售部：高兴(</w:t>
      </w:r>
      <w:r>
        <w:rPr>
          <w:rFonts w:hint="eastAsia"/>
          <w:b/>
          <w:bCs/>
          <w:sz w:val="32"/>
          <w:szCs w:val="32"/>
          <w:lang w:val="en-US" w:eastAsia="zh-CN"/>
        </w:rPr>
        <w:t>2020112489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):</w:t>
      </w:r>
    </w:p>
    <w:p>
      <w:pPr>
        <w:tabs>
          <w:tab w:val="left" w:pos="6356"/>
        </w:tabs>
        <w:ind w:firstLine="643" w:firstLineChars="20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该成员思想先进，善于处理人际关系，有丰富的销售经验，</w:t>
      </w:r>
      <w:r>
        <w:rPr>
          <w:rFonts w:hint="eastAsia"/>
          <w:b/>
          <w:bCs/>
          <w:sz w:val="32"/>
          <w:szCs w:val="32"/>
          <w:lang w:val="en-US" w:eastAsia="zh-CN"/>
        </w:rPr>
        <w:t>同时具有</w:t>
      </w:r>
      <w:r>
        <w:rPr>
          <w:rFonts w:hint="default"/>
          <w:b/>
          <w:bCs/>
          <w:sz w:val="32"/>
          <w:szCs w:val="32"/>
          <w:lang w:val="en-US" w:eastAsia="zh-CN"/>
        </w:rPr>
        <w:t>开阔的</w:t>
      </w:r>
      <w:r>
        <w:rPr>
          <w:rFonts w:hint="eastAsia"/>
          <w:b/>
          <w:bCs/>
          <w:sz w:val="32"/>
          <w:szCs w:val="32"/>
          <w:lang w:val="en-US" w:eastAsia="zh-CN"/>
        </w:rPr>
        <w:t>眼界和格局</w:t>
      </w:r>
      <w:r>
        <w:rPr>
          <w:rFonts w:hint="default"/>
          <w:b/>
          <w:bCs/>
          <w:sz w:val="32"/>
          <w:szCs w:val="32"/>
          <w:lang w:val="en-US" w:eastAsia="zh-CN"/>
        </w:rPr>
        <w:t>，</w:t>
      </w:r>
      <w:r>
        <w:rPr>
          <w:rFonts w:hint="eastAsia"/>
          <w:b/>
          <w:bCs/>
          <w:sz w:val="32"/>
          <w:szCs w:val="32"/>
          <w:lang w:val="en-US" w:eastAsia="zh-CN"/>
        </w:rPr>
        <w:t>幽默风趣，</w:t>
      </w:r>
      <w:r>
        <w:rPr>
          <w:rFonts w:hint="default"/>
          <w:b/>
          <w:bCs/>
          <w:sz w:val="32"/>
          <w:szCs w:val="32"/>
          <w:lang w:val="en-US" w:eastAsia="zh-CN"/>
        </w:rPr>
        <w:t>推销方式新颖</w:t>
      </w:r>
      <w:r>
        <w:rPr>
          <w:rFonts w:hint="eastAsia"/>
          <w:b/>
          <w:bCs/>
          <w:sz w:val="32"/>
          <w:szCs w:val="32"/>
          <w:lang w:val="en-US" w:eastAsia="zh-CN"/>
        </w:rPr>
        <w:t>。</w:t>
      </w:r>
    </w:p>
    <w:p>
      <w:pPr>
        <w:ind w:left="643" w:hanging="643" w:hangingChars="20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643" w:hanging="640" w:hanging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4945380</wp:posOffset>
            </wp:positionH>
            <wp:positionV relativeFrom="paragraph">
              <wp:posOffset>115570</wp:posOffset>
            </wp:positionV>
            <wp:extent cx="888365" cy="1244600"/>
            <wp:effectExtent l="0" t="0" r="6985" b="12700"/>
            <wp:wrapSquare wrapText="bothSides"/>
            <wp:docPr id="7" name="图片 7" descr="IMG_93469+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93469+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运营部：王嘉驹(2020112487):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ind w:firstLine="643" w:firstLineChars="20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该成员擅长进行数据查找以及分析，同时能够运用数据分析公司走向，善于进行产品推广以及拥有较好的交流能力。</w:t>
      </w: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计调部：吴旻(2020112460):</w:t>
      </w:r>
    </w:p>
    <w:p>
      <w:pPr>
        <w:ind w:firstLine="420" w:firstLineChars="200"/>
        <w:rPr>
          <w:rFonts w:hint="eastAsia" w:ascii="宋体" w:hAnsi="宋体" w:cs="宋体" w:eastAsiaTheme="minorEastAsia"/>
          <w:b/>
          <w:bCs/>
          <w:sz w:val="32"/>
          <w:szCs w:val="32"/>
          <w:lang w:val="en-US" w:eastAsia="zh-CN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31115</wp:posOffset>
            </wp:positionV>
            <wp:extent cx="925830" cy="1117600"/>
            <wp:effectExtent l="0" t="0" r="7620" b="635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>该成员</w:t>
      </w:r>
      <w:r>
        <w:rPr>
          <w:b/>
          <w:bCs/>
          <w:sz w:val="32"/>
          <w:szCs w:val="32"/>
          <w:lang w:val="en-US"/>
        </w:rPr>
        <w:t>负责搜集旅游资源，设计路线，核算报价，协调各部门工作。</w:t>
      </w:r>
      <w:r>
        <w:rPr>
          <w:rFonts w:hint="eastAsia"/>
          <w:b/>
          <w:bCs/>
          <w:sz w:val="32"/>
          <w:szCs w:val="32"/>
          <w:lang w:val="en-US" w:eastAsia="zh-CN"/>
        </w:rPr>
        <w:t>能够很好地</w:t>
      </w:r>
      <w:r>
        <w:rPr>
          <w:b/>
          <w:bCs/>
          <w:sz w:val="32"/>
          <w:szCs w:val="32"/>
          <w:lang w:val="en-US"/>
        </w:rPr>
        <w:t>协调部门工作，处理紧急情况</w:t>
      </w:r>
      <w:r>
        <w:rPr>
          <w:rFonts w:hint="eastAsia"/>
          <w:b/>
          <w:bCs/>
          <w:sz w:val="32"/>
          <w:szCs w:val="32"/>
          <w:lang w:val="en-US" w:eastAsia="zh-CN"/>
        </w:rPr>
        <w:t>。</w:t>
      </w:r>
    </w:p>
    <w:p>
      <w:pPr>
        <w:ind w:left="643" w:hanging="643" w:hangingChars="20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643" w:hanging="560" w:hangingChars="20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4954905</wp:posOffset>
            </wp:positionH>
            <wp:positionV relativeFrom="paragraph">
              <wp:posOffset>266065</wp:posOffset>
            </wp:positionV>
            <wp:extent cx="826135" cy="1209675"/>
            <wp:effectExtent l="0" t="0" r="12065" b="9525"/>
            <wp:wrapSquare wrapText="bothSides"/>
            <wp:docPr id="1" name="图片 1" descr="IMG_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39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导游：徐鸿境(2020112488):</w:t>
      </w:r>
    </w:p>
    <w:p>
      <w:pPr>
        <w:ind w:firstLine="643" w:firstLineChars="20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该成员拥有丰富的景点知识，对于四川的生活层面和社会层面的知识有较深了解，同时幽默风趣，能够生动形象却又不失准确的方式描述当地的风土人情。</w:t>
      </w: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各部门简介</w:t>
      </w:r>
    </w:p>
    <w:p>
      <w:pPr>
        <w:ind w:left="643" w:hanging="643" w:hangingChars="200"/>
        <w:jc w:val="both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人事部：本部门作为经理，旅游路线设计人员，实体店工作人员，宣传及售后，导游、司机等随同服务人员与公司的桥梁，负责进行雇佣人员的考核，录用，培训，升职，裁员等业务，还负责调节公司人员与公司之间的关系。同时与财务部相合作，共同制定公司员工的薪资以及奖金福利，罚款惩罚等问题。另外，本部门高度关注各大人才市场以及高校，从中发掘人才</w:t>
      </w: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财务部：本部门负责</w:t>
      </w:r>
      <w:r>
        <w:rPr>
          <w:rFonts w:ascii="宋体" w:hAnsi="宋体" w:eastAsia="宋体" w:cs="宋体"/>
          <w:b/>
          <w:bCs/>
          <w:sz w:val="32"/>
          <w:szCs w:val="32"/>
        </w:rPr>
        <w:t>从数量方面反映各单位的经济活动情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            </w:t>
      </w: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ind w:left="638" w:leftChars="304" w:firstLine="0" w:firstLineChars="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况，通过一定的核算方法，为经济管理提供数据资料，</w:t>
      </w:r>
      <w:bookmarkStart w:id="1" w:name="_GoBack"/>
      <w:bookmarkEnd w:id="1"/>
      <w:r>
        <w:rPr>
          <w:rFonts w:ascii="宋体" w:hAnsi="宋体" w:eastAsia="宋体" w:cs="宋体"/>
          <w:b/>
          <w:bCs/>
          <w:sz w:val="32"/>
          <w:szCs w:val="32"/>
        </w:rPr>
        <w:t>贯穿于公司经营活动的全过程。对实际发生的经济活动进行核算，要以合法真实的自我凭证为依据，有完整的和连续的记录，并按经济管理的要求，提供系统的数据资料，以便于全面掌握经济活动情况，考核经济效果。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其次，</w:t>
      </w:r>
      <w:r>
        <w:rPr>
          <w:rFonts w:ascii="宋体" w:hAnsi="宋体" w:eastAsia="宋体" w:cs="宋体"/>
          <w:b/>
          <w:bCs/>
          <w:sz w:val="32"/>
          <w:szCs w:val="32"/>
        </w:rPr>
        <w:t>利用会计资料和信息反馈对公司经济活动的全过程加以控制和指导，包公司经营活动的全过程的监督。从本单位经济效益出发，对经济活动的合理性、合法性、真实性、正确性、有效性进行的全面监督。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此外，</w:t>
      </w:r>
      <w:r>
        <w:rPr>
          <w:rFonts w:ascii="宋体" w:hAnsi="宋体" w:eastAsia="宋体" w:cs="宋体"/>
          <w:b/>
          <w:bCs/>
          <w:sz w:val="32"/>
          <w:szCs w:val="32"/>
        </w:rPr>
        <w:t>从各种备选方案中选出最优方案，为企业取得最大经济效益奠定基础。</w:t>
      </w:r>
    </w:p>
    <w:p>
      <w:pPr>
        <w:tabs>
          <w:tab w:val="left" w:pos="6356"/>
        </w:tabs>
        <w:ind w:left="643" w:hanging="643" w:hangingChars="20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销售部：本部根据企业的近期和远期目标、财务预算要求，协调各部门的关系，提出销售计划编制原则、依据，组织销售部人员分析市场环境，制定和审核销售预算，提出产品价格政策实施方案，向销售部人员下达销售任务，并组织贯彻实施，协调销售部和各经济组织的关系，保持各部门的密切联系，并同各客户建立长期稳定的良好协作关系，定期走访客户，征求客户意见。掌握旅游销售情况和价格水平，分析竞争态势，调整产品销售策略，适应市场竞争需要。</w:t>
      </w:r>
    </w:p>
    <w:p>
      <w:pPr>
        <w:ind w:left="643" w:hanging="643" w:hangingChars="20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运营部：本</w:t>
      </w:r>
      <w:r>
        <w:rPr>
          <w:rFonts w:hint="eastAsia"/>
          <w:b/>
          <w:bCs/>
          <w:sz w:val="32"/>
          <w:szCs w:val="32"/>
          <w:lang w:val="en-US" w:eastAsia="zh-CN"/>
        </w:rPr>
        <w:t>部门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  <w:t>根据公司战略目标和经营方针，制定公司运营计划，整理分析运营的各项数据，及时撰写运营分析报告，并提出合理化建议；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基于公司战略，对公司平台，产品进行推广；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  <w:t>建立和维护与媒体、消费者等公众的良好关系，树立良好的品牌形象；负责及时分析平台推广、运营的关键指标数据，并根据分析结果对运营方案进行调整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。</w:t>
      </w:r>
    </w:p>
    <w:p>
      <w:pPr>
        <w:ind w:left="643" w:hanging="643" w:hangingChars="20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计调部：</w:t>
      </w:r>
      <w:r>
        <w:rPr>
          <w:rFonts w:hint="eastAsia" w:eastAsia="宋体"/>
          <w:b/>
          <w:bCs/>
          <w:sz w:val="32"/>
          <w:szCs w:val="32"/>
          <w:lang w:val="en-US" w:eastAsia="zh-CN"/>
        </w:rPr>
        <w:t>本部门对</w:t>
      </w:r>
      <w:r>
        <w:rPr>
          <w:b/>
          <w:bCs/>
          <w:sz w:val="32"/>
          <w:szCs w:val="32"/>
          <w:lang w:val="en-US"/>
        </w:rPr>
        <w:t>外代表旅行社同旅游服务供应商建立广泛的协作网络，签定采购协议，保证提供游客所需的各种服务，并协同处理有关计划变更和突发事件；对内做好联络和统计工作，为旅行社业务决策和计划管理提供信息服务。</w:t>
      </w:r>
    </w:p>
    <w:p>
      <w:pPr>
        <w:ind w:left="643" w:hanging="643" w:hangingChars="20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导游：本部门</w:t>
      </w:r>
      <w:r>
        <w:rPr>
          <w:rFonts w:ascii="宋体" w:hAnsi="宋体" w:eastAsia="宋体" w:cs="宋体"/>
          <w:b/>
          <w:bCs/>
          <w:sz w:val="32"/>
          <w:szCs w:val="32"/>
        </w:rPr>
        <w:t>根据本公司与游客签订的合同，按照公司制定的接待计划安排和组织游客参观、游览；负责向游客进行讲解，并且介绍中国(地方)文化和旅游资源；配合和督促有关单位安排游客的交通、食宿等，保护游客的人身和财物安全；耐心解答游客与旅游有关的问题，协助处理旅途中遇到的问题；积极反映游客的意见，协助安排游客会见、会谈活动。</w:t>
      </w: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ind w:firstLine="522" w:firstLineChars="100"/>
        <w:jc w:val="center"/>
        <w:rPr>
          <w:rFonts w:hint="default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经营范围及公司愿景</w:t>
      </w:r>
    </w:p>
    <w:p>
      <w:pPr>
        <w:ind w:firstLine="642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扬华旅社有限公司是由6名西南交通大学在校学生成立的，为本校学生提供各种旅游服务的公司。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lang w:val="en-US" w:eastAsia="zh-CN"/>
        </w:rPr>
        <w:t>本公司从事四川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32"/>
          <w:szCs w:val="32"/>
          <w:shd w:val="clear" w:fill="FFFFFF"/>
        </w:rPr>
        <w:t>旅游资源及旅游景点的开发利用;旅游工艺品制造，销售;旅游观光服务;以下经营范围仅分支机构使用(旅游餐饮服务及其他旅游服务，汽车出租，旅行社，酒店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32"/>
          <w:szCs w:val="32"/>
          <w:shd w:val="clear" w:fill="FFFFFF"/>
          <w:lang w:val="en-US" w:eastAsia="zh-CN"/>
        </w:rPr>
        <w:t>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32"/>
          <w:szCs w:val="32"/>
          <w:shd w:val="clear" w:fill="FFFFFF"/>
        </w:rPr>
        <w:t>)</w:t>
      </w:r>
    </w:p>
    <w:p>
      <w:pPr>
        <w:ind w:firstLine="642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</w:rPr>
        <w:t>公司自成立以来，始终坚持以人才为本、诚信立业的经营原则，荟萃业界精英，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lang w:val="en-US" w:eastAsia="zh-CN"/>
        </w:rPr>
        <w:t>不断学习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</w:rPr>
        <w:t>先进的技术、管理方法及企业经验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lang w:eastAsia="zh-CN"/>
        </w:rPr>
        <w:t>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lang w:val="en-US" w:eastAsia="zh-CN"/>
        </w:rPr>
        <w:t>并与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</w:rPr>
        <w:t>具体实际相结合，为企业提供全方位的解决方案，帮助企业提高管理水平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lang w:eastAsia="zh-CN"/>
        </w:rPr>
        <w:t>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lang w:val="en-US" w:eastAsia="zh-CN"/>
        </w:rPr>
        <w:t>从而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</w:rPr>
        <w:t>实现企业快速、稳定地发展。公司人才结构合理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lang w:eastAsia="zh-CN"/>
        </w:rPr>
        <w:t>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lang w:val="en-US" w:eastAsia="zh-CN"/>
        </w:rPr>
        <w:t xml:space="preserve">6名成员均具有各自擅长的领域，与公司的架构完美结合。“为交大学子提供更加优质，便捷的旅游服务，让他们来的舒心，走的放心”是我们公司长久以来不断努力实现的目标。我们相信，在我们的不断努力下，我们公司一定会在这一目标上越走越远。 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EhxuI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ESHG4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37D0F"/>
    <w:rsid w:val="01C37D0F"/>
    <w:rsid w:val="1A1F3112"/>
    <w:rsid w:val="36912822"/>
    <w:rsid w:val="5442093D"/>
    <w:rsid w:val="5EAE0263"/>
    <w:rsid w:val="6B41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4767e4f-482e-4e11-81ec-3297e94236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767e4f-482e-4e11-81ec-3297e94236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3c8cce-c39a-4a8a-8bd6-5d64dac4dd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3c8cce-c39a-4a8a-8bd6-5d64dac4dd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f0dc58-ded5-419b-81e1-94e9f85291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f0dc58-ded5-419b-81e1-94e9f85291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画册44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2019-10-24T08:52:00Z</dcterms:created>
  <dc:creator>Ai-Slide</dc:creator>
  <cp:lastModifiedBy>Accelerator</cp:lastModifiedBy>
  <dcterms:modified xsi:type="dcterms:W3CDTF">2021-03-07T03:06:37Z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