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F2" w:rsidRDefault="005608E2" w:rsidP="005608E2">
      <w:pPr>
        <w:jc w:val="center"/>
      </w:pPr>
      <w:r>
        <w:t>Java</w:t>
      </w:r>
      <w:r>
        <w:rPr>
          <w:rFonts w:hint="eastAsia"/>
        </w:rPr>
        <w:t>安全知识</w:t>
      </w:r>
    </w:p>
    <w:p w:rsidR="00DC4A1C" w:rsidRPr="00DC4A1C" w:rsidRDefault="00DC4A1C" w:rsidP="00DC4A1C">
      <w:pPr>
        <w:pStyle w:val="1"/>
        <w:wordWrap w:val="0"/>
        <w:spacing w:before="0" w:beforeAutospacing="0" w:after="0" w:afterAutospacing="0" w:line="570" w:lineRule="atLeast"/>
        <w:rPr>
          <w:rFonts w:ascii="PingFang SC" w:eastAsia="PingFang SC" w:hAnsi="PingFang SC"/>
          <w:color w:val="2C3033"/>
          <w:sz w:val="36"/>
          <w:szCs w:val="36"/>
        </w:rPr>
      </w:pPr>
      <w:r>
        <w:rPr>
          <w:rFonts w:hint="eastAsia"/>
        </w:rPr>
        <w:t>一、</w:t>
      </w:r>
      <w:r w:rsidRPr="00DC4A1C">
        <w:rPr>
          <w:rFonts w:ascii="PingFang SC" w:eastAsia="PingFang SC" w:hAnsi="PingFang SC" w:hint="eastAsia"/>
          <w:color w:val="2C3033"/>
          <w:sz w:val="36"/>
          <w:szCs w:val="36"/>
        </w:rPr>
        <w:t>会话标识未更新</w:t>
      </w:r>
    </w:p>
    <w:p w:rsidR="00DC4A1C" w:rsidRPr="00DC4A1C" w:rsidRDefault="00DC4A1C" w:rsidP="00DC4A1C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C4A1C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1</w:t>
      </w:r>
      <w:r w:rsidRPr="00DC4A1C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、会话标识未更新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859F2" w:rsidTr="002D655F">
        <w:tc>
          <w:tcPr>
            <w:tcW w:w="4145" w:type="dxa"/>
          </w:tcPr>
          <w:p w:rsidR="000859F2" w:rsidRPr="000F1678" w:rsidRDefault="000859F2" w:rsidP="000859F2">
            <w:bookmarkStart w:id="0" w:name="_GoBack"/>
            <w:bookmarkEnd w:id="0"/>
            <w:r w:rsidRPr="000F1678">
              <w:t>严重性:</w:t>
            </w:r>
          </w:p>
        </w:tc>
        <w:tc>
          <w:tcPr>
            <w:tcW w:w="4145" w:type="dxa"/>
          </w:tcPr>
          <w:p w:rsidR="000859F2" w:rsidRPr="000F1678" w:rsidRDefault="000859F2" w:rsidP="000859F2">
            <w:r w:rsidRPr="000F1678">
              <w:t>中</w:t>
            </w:r>
          </w:p>
        </w:tc>
      </w:tr>
      <w:tr w:rsidR="000859F2" w:rsidTr="002D655F">
        <w:tc>
          <w:tcPr>
            <w:tcW w:w="4145" w:type="dxa"/>
          </w:tcPr>
          <w:p w:rsidR="000859F2" w:rsidRPr="000F1678" w:rsidRDefault="000859F2" w:rsidP="000859F2">
            <w:r w:rsidRPr="000F1678">
              <w:t>类型:</w:t>
            </w:r>
          </w:p>
        </w:tc>
        <w:tc>
          <w:tcPr>
            <w:tcW w:w="4145" w:type="dxa"/>
          </w:tcPr>
          <w:p w:rsidR="000859F2" w:rsidRPr="000F1678" w:rsidRDefault="000859F2" w:rsidP="000859F2">
            <w:r w:rsidRPr="000F1678">
              <w:t>应用程序级别测试</w:t>
            </w:r>
          </w:p>
        </w:tc>
      </w:tr>
      <w:tr w:rsidR="000859F2" w:rsidTr="002D655F">
        <w:tc>
          <w:tcPr>
            <w:tcW w:w="4145" w:type="dxa"/>
          </w:tcPr>
          <w:p w:rsidR="000859F2" w:rsidRPr="000F1678" w:rsidRDefault="000859F2" w:rsidP="000859F2">
            <w:r w:rsidRPr="000F1678">
              <w:t>WASC 威胁分类:</w:t>
            </w:r>
          </w:p>
        </w:tc>
        <w:tc>
          <w:tcPr>
            <w:tcW w:w="4145" w:type="dxa"/>
          </w:tcPr>
          <w:p w:rsidR="000859F2" w:rsidRPr="000F1678" w:rsidRDefault="000859F2" w:rsidP="000859F2">
            <w:r w:rsidRPr="000F1678">
              <w:t>会话定置</w:t>
            </w:r>
          </w:p>
        </w:tc>
      </w:tr>
      <w:tr w:rsidR="000859F2" w:rsidTr="002D655F">
        <w:tc>
          <w:tcPr>
            <w:tcW w:w="4145" w:type="dxa"/>
          </w:tcPr>
          <w:p w:rsidR="000859F2" w:rsidRPr="000F1678" w:rsidRDefault="000859F2" w:rsidP="000859F2">
            <w:r w:rsidRPr="000F1678">
              <w:t>CVE 标识:</w:t>
            </w:r>
          </w:p>
        </w:tc>
        <w:tc>
          <w:tcPr>
            <w:tcW w:w="4145" w:type="dxa"/>
          </w:tcPr>
          <w:p w:rsidR="000859F2" w:rsidRPr="000F1678" w:rsidRDefault="000859F2" w:rsidP="000859F2">
            <w:r w:rsidRPr="000F1678">
              <w:t>不适用</w:t>
            </w:r>
          </w:p>
        </w:tc>
      </w:tr>
      <w:tr w:rsidR="000859F2" w:rsidTr="002D655F">
        <w:tc>
          <w:tcPr>
            <w:tcW w:w="4145" w:type="dxa"/>
          </w:tcPr>
          <w:p w:rsidR="000859F2" w:rsidRPr="000F1678" w:rsidRDefault="000859F2" w:rsidP="000859F2">
            <w:r w:rsidRPr="000F1678">
              <w:t>CWE 标识:</w:t>
            </w:r>
          </w:p>
        </w:tc>
        <w:tc>
          <w:tcPr>
            <w:tcW w:w="4145" w:type="dxa"/>
          </w:tcPr>
          <w:p w:rsidR="000859F2" w:rsidRPr="000F1678" w:rsidRDefault="000859F2" w:rsidP="000859F2">
            <w:r w:rsidRPr="000F1678">
              <w:t>613</w:t>
            </w:r>
          </w:p>
        </w:tc>
      </w:tr>
      <w:tr w:rsidR="000859F2" w:rsidTr="002D655F">
        <w:tc>
          <w:tcPr>
            <w:tcW w:w="4145" w:type="dxa"/>
          </w:tcPr>
          <w:p w:rsidR="000859F2" w:rsidRPr="000F1678" w:rsidRDefault="000859F2" w:rsidP="000859F2">
            <w:r w:rsidRPr="000F1678">
              <w:t>安全风险:</w:t>
            </w:r>
          </w:p>
        </w:tc>
        <w:tc>
          <w:tcPr>
            <w:tcW w:w="4145" w:type="dxa"/>
          </w:tcPr>
          <w:p w:rsidR="000859F2" w:rsidRDefault="000859F2" w:rsidP="000859F2">
            <w:r w:rsidRPr="000F1678">
              <w:t>可能会窃取或操纵客户会话和 cookie，它们可能用于模仿合法用户，从而使黑客能够以该用户身份查看或变更用户记录以及执行事务</w:t>
            </w:r>
          </w:p>
        </w:tc>
      </w:tr>
    </w:tbl>
    <w:p w:rsidR="00715084" w:rsidRDefault="00715084" w:rsidP="00DC4A1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kern w:val="0"/>
        </w:rPr>
      </w:pPr>
    </w:p>
    <w:p w:rsidR="00715084" w:rsidRDefault="00715084" w:rsidP="00DC4A1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kern w:val="0"/>
        </w:rPr>
      </w:pPr>
      <w:r w:rsidRPr="00DC4A1C">
        <w:rPr>
          <w:rFonts w:ascii="Arial" w:eastAsia="宋体" w:hAnsi="Arial" w:cs="Arial"/>
          <w:color w:val="4F4F4F"/>
          <w:kern w:val="0"/>
          <w:sz w:val="21"/>
          <w:szCs w:val="21"/>
        </w:rPr>
        <w:t>修订建议</w:t>
      </w:r>
    </w:p>
    <w:p w:rsidR="00DC4A1C" w:rsidRPr="00DC4A1C" w:rsidRDefault="008948DF" w:rsidP="00DC4A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hyperlink r:id="rId7" w:tgtFrame="_blank" w:history="1">
        <w:r w:rsidR="00DC4A1C" w:rsidRPr="00DC4A1C">
          <w:rPr>
            <w:rFonts w:ascii="Arial" w:eastAsia="宋体" w:hAnsi="Arial" w:cs="Arial"/>
            <w:color w:val="336699"/>
            <w:kern w:val="0"/>
            <w:sz w:val="21"/>
            <w:szCs w:val="21"/>
            <w:u w:val="single"/>
          </w:rPr>
          <w:t>一般</w:t>
        </w:r>
      </w:hyperlink>
    </w:p>
    <w:p w:rsidR="00DC4A1C" w:rsidRPr="00DC4A1C" w:rsidRDefault="00DC4A1C" w:rsidP="00DC4A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C4A1C">
        <w:rPr>
          <w:rFonts w:ascii="Arial" w:eastAsia="宋体" w:hAnsi="Arial" w:cs="Arial"/>
          <w:color w:val="333333"/>
          <w:kern w:val="0"/>
          <w:sz w:val="21"/>
          <w:szCs w:val="21"/>
        </w:rPr>
        <w:t>始终生成新的会话，供用户成功认证时登录。</w:t>
      </w:r>
      <w:r w:rsidRPr="00DC4A1C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</w:t>
      </w:r>
      <w:r w:rsidRPr="00DC4A1C">
        <w:rPr>
          <w:rFonts w:ascii="Arial" w:eastAsia="宋体" w:hAnsi="Arial" w:cs="Arial"/>
          <w:color w:val="333333"/>
          <w:kern w:val="0"/>
          <w:sz w:val="21"/>
          <w:szCs w:val="21"/>
        </w:rPr>
        <w:t>防止用户操纵会话标识。</w:t>
      </w:r>
      <w:r w:rsidRPr="00DC4A1C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</w:t>
      </w:r>
      <w:r w:rsidRPr="00DC4A1C">
        <w:rPr>
          <w:rFonts w:ascii="Arial" w:eastAsia="宋体" w:hAnsi="Arial" w:cs="Arial"/>
          <w:color w:val="333333"/>
          <w:kern w:val="0"/>
          <w:sz w:val="21"/>
          <w:szCs w:val="21"/>
        </w:rPr>
        <w:t>请勿接受用户浏览器登录时所提供的会话标识</w:t>
      </w:r>
      <w:r w:rsidRPr="00DC4A1C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:rsidR="00DC4A1C" w:rsidRPr="00DC4A1C" w:rsidRDefault="00DC4A1C" w:rsidP="00DC4A1C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C4A1C">
        <w:rPr>
          <w:rFonts w:ascii="Arial" w:eastAsia="宋体" w:hAnsi="Arial" w:cs="Arial"/>
          <w:color w:val="333333"/>
          <w:kern w:val="0"/>
          <w:sz w:val="21"/>
          <w:szCs w:val="21"/>
        </w:rPr>
        <w:t>每次请求登陆的</w:t>
      </w:r>
      <w:r w:rsidRPr="00DC4A1C">
        <w:rPr>
          <w:rFonts w:ascii="Arial" w:eastAsia="宋体" w:hAnsi="Arial" w:cs="Arial"/>
          <w:color w:val="333333"/>
          <w:kern w:val="0"/>
          <w:sz w:val="21"/>
          <w:szCs w:val="21"/>
        </w:rPr>
        <w:t>action</w:t>
      </w:r>
      <w:r w:rsidRPr="00DC4A1C">
        <w:rPr>
          <w:rFonts w:ascii="Arial" w:eastAsia="宋体" w:hAnsi="Arial" w:cs="Arial"/>
          <w:color w:val="333333"/>
          <w:kern w:val="0"/>
          <w:sz w:val="21"/>
          <w:szCs w:val="21"/>
        </w:rPr>
        <w:t>或</w:t>
      </w:r>
      <w:r w:rsidRPr="00DC4A1C">
        <w:rPr>
          <w:rFonts w:ascii="Arial" w:eastAsia="宋体" w:hAnsi="Arial" w:cs="Arial"/>
          <w:color w:val="333333"/>
          <w:kern w:val="0"/>
          <w:sz w:val="21"/>
          <w:szCs w:val="21"/>
        </w:rPr>
        <w:t>servlet</w:t>
      </w:r>
      <w:r w:rsidRPr="00DC4A1C">
        <w:rPr>
          <w:rFonts w:ascii="Arial" w:eastAsia="宋体" w:hAnsi="Arial" w:cs="Arial"/>
          <w:color w:val="333333"/>
          <w:kern w:val="0"/>
          <w:sz w:val="21"/>
          <w:szCs w:val="21"/>
        </w:rPr>
        <w:t>时清空</w:t>
      </w:r>
      <w:r w:rsidRPr="00DC4A1C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cookie </w:t>
      </w:r>
      <w:r w:rsidRPr="00DC4A1C">
        <w:rPr>
          <w:rFonts w:ascii="Arial" w:eastAsia="宋体" w:hAnsi="Arial" w:cs="Arial"/>
          <w:color w:val="333333"/>
          <w:kern w:val="0"/>
          <w:sz w:val="21"/>
          <w:szCs w:val="21"/>
        </w:rPr>
        <w:t>生成新的</w:t>
      </w:r>
      <w:r w:rsidRPr="00DC4A1C">
        <w:rPr>
          <w:rFonts w:ascii="Arial" w:eastAsia="宋体" w:hAnsi="Arial" w:cs="Arial"/>
          <w:color w:val="333333"/>
          <w:kern w:val="0"/>
          <w:sz w:val="21"/>
          <w:szCs w:val="21"/>
        </w:rPr>
        <w:t>session</w:t>
      </w:r>
    </w:p>
    <w:p w:rsidR="00DC4A1C" w:rsidRPr="00DC4A1C" w:rsidRDefault="00DC4A1C" w:rsidP="00DC4A1C">
      <w:pPr>
        <w:widowControl/>
        <w:jc w:val="left"/>
        <w:rPr>
          <w:rFonts w:ascii="宋体" w:eastAsia="宋体" w:hAnsi="宋体" w:cs="宋体"/>
          <w:kern w:val="0"/>
        </w:rPr>
      </w:pPr>
    </w:p>
    <w:p w:rsidR="00DC4A1C" w:rsidRPr="00DC4A1C" w:rsidRDefault="00DC4A1C" w:rsidP="00DC4A1C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54545"/>
          <w:kern w:val="0"/>
        </w:rPr>
      </w:pPr>
      <w:r w:rsidRPr="00DC4A1C">
        <w:rPr>
          <w:rFonts w:ascii="PingFang SC" w:eastAsia="PingFang SC" w:hAnsi="PingFang SC" w:cs="宋体" w:hint="eastAsia"/>
          <w:b/>
          <w:bCs/>
          <w:color w:val="454545"/>
          <w:kern w:val="0"/>
        </w:rPr>
        <w:t>[java</w:t>
      </w:r>
      <w:r w:rsidR="00943BDA">
        <w:rPr>
          <w:rFonts w:ascii="PingFang SC" w:eastAsia="PingFang SC" w:hAnsi="PingFang SC" w:cs="宋体"/>
          <w:b/>
          <w:bCs/>
          <w:color w:val="454545"/>
          <w:kern w:val="0"/>
        </w:rPr>
        <w:t xml:space="preserve"> </w:t>
      </w:r>
      <w:r w:rsidR="00943BDA">
        <w:rPr>
          <w:rFonts w:ascii="PingFang SC" w:eastAsia="PingFang SC" w:hAnsi="PingFang SC" w:cs="宋体" w:hint="eastAsia"/>
          <w:b/>
          <w:bCs/>
          <w:color w:val="454545"/>
          <w:kern w:val="0"/>
        </w:rPr>
        <w:t>co</w:t>
      </w:r>
      <w:r w:rsidR="00943BDA">
        <w:rPr>
          <w:rFonts w:ascii="PingFang SC" w:eastAsia="PingFang SC" w:hAnsi="PingFang SC" w:cs="宋体"/>
          <w:b/>
          <w:bCs/>
          <w:color w:val="454545"/>
          <w:kern w:val="0"/>
        </w:rPr>
        <w:t>de</w:t>
      </w:r>
      <w:r w:rsidRPr="00DC4A1C">
        <w:rPr>
          <w:rFonts w:ascii="PingFang SC" w:eastAsia="PingFang SC" w:hAnsi="PingFang SC" w:cs="宋体" w:hint="eastAsia"/>
          <w:b/>
          <w:bCs/>
          <w:color w:val="454545"/>
          <w:kern w:val="0"/>
        </w:rPr>
        <w:t>]</w:t>
      </w:r>
    </w:p>
    <w:p w:rsidR="00DC4A1C" w:rsidRPr="00DC4A1C" w:rsidRDefault="00DC4A1C" w:rsidP="00DC4A1C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54545"/>
          <w:kern w:val="0"/>
        </w:rPr>
      </w:pPr>
      <w:r w:rsidRPr="00DC4A1C">
        <w:rPr>
          <w:rFonts w:ascii="PingFang SC" w:eastAsia="PingFang SC" w:hAnsi="PingFang SC" w:cs="宋体" w:hint="eastAsia"/>
          <w:color w:val="FFFFFF"/>
          <w:kern w:val="0"/>
          <w:sz w:val="21"/>
          <w:szCs w:val="21"/>
          <w:shd w:val="clear" w:color="auto" w:fill="0066AA"/>
        </w:rPr>
        <w:t>try</w:t>
      </w:r>
      <w:r w:rsidRPr="00DC4A1C">
        <w:rPr>
          <w:rFonts w:ascii="PingFang SC" w:eastAsia="PingFang SC" w:hAnsi="PingFang SC" w:cs="宋体" w:hint="eastAsia"/>
          <w:color w:val="454545"/>
          <w:kern w:val="0"/>
        </w:rPr>
        <w:t> {  </w:t>
      </w:r>
    </w:p>
    <w:p w:rsidR="00DC4A1C" w:rsidRPr="00DC4A1C" w:rsidRDefault="00DC4A1C" w:rsidP="00DC4A1C">
      <w:pPr>
        <w:widowControl/>
        <w:shd w:val="clear" w:color="auto" w:fill="FFFFFF"/>
        <w:ind w:left="240"/>
        <w:jc w:val="left"/>
        <w:rPr>
          <w:rFonts w:ascii="PingFang SC" w:eastAsia="PingFang SC" w:hAnsi="PingFang SC" w:cs="宋体"/>
          <w:color w:val="454545"/>
          <w:kern w:val="0"/>
        </w:rPr>
      </w:pPr>
      <w:r w:rsidRPr="00DC4A1C">
        <w:rPr>
          <w:rFonts w:ascii="PingFang SC" w:eastAsia="PingFang SC" w:hAnsi="PingFang SC" w:cs="宋体" w:hint="eastAsia"/>
          <w:color w:val="454545"/>
          <w:kern w:val="0"/>
        </w:rPr>
        <w:t>    log.debug("sessionId1 = " + request.getSession().getId());  </w:t>
      </w:r>
    </w:p>
    <w:p w:rsidR="00DC4A1C" w:rsidRPr="00DC4A1C" w:rsidRDefault="00DC4A1C" w:rsidP="00DC4A1C">
      <w:pPr>
        <w:widowControl/>
        <w:shd w:val="clear" w:color="auto" w:fill="FFFFFF"/>
        <w:ind w:left="240"/>
        <w:jc w:val="left"/>
        <w:rPr>
          <w:rFonts w:ascii="PingFang SC" w:eastAsia="PingFang SC" w:hAnsi="PingFang SC" w:cs="宋体"/>
          <w:color w:val="454545"/>
          <w:kern w:val="0"/>
        </w:rPr>
      </w:pPr>
      <w:r w:rsidRPr="00DC4A1C">
        <w:rPr>
          <w:rFonts w:ascii="PingFang SC" w:eastAsia="PingFang SC" w:hAnsi="PingFang SC" w:cs="宋体" w:hint="eastAsia"/>
          <w:color w:val="454545"/>
          <w:kern w:val="0"/>
        </w:rPr>
        <w:t>    request.getSession().invalidate();  </w:t>
      </w:r>
    </w:p>
    <w:p w:rsidR="00DC4A1C" w:rsidRPr="00DC4A1C" w:rsidRDefault="00DC4A1C" w:rsidP="00DC4A1C">
      <w:pPr>
        <w:widowControl/>
        <w:shd w:val="clear" w:color="auto" w:fill="FFFFFF"/>
        <w:ind w:left="240"/>
        <w:jc w:val="left"/>
        <w:rPr>
          <w:rFonts w:ascii="PingFang SC" w:eastAsia="PingFang SC" w:hAnsi="PingFang SC" w:cs="宋体"/>
          <w:color w:val="454545"/>
          <w:kern w:val="0"/>
        </w:rPr>
      </w:pPr>
      <w:r w:rsidRPr="00DC4A1C">
        <w:rPr>
          <w:rFonts w:ascii="PingFang SC" w:eastAsia="PingFang SC" w:hAnsi="PingFang SC" w:cs="宋体" w:hint="eastAsia"/>
          <w:color w:val="454545"/>
          <w:kern w:val="0"/>
        </w:rPr>
        <w:t>    log.debug("sessionId2 = " + request.getSession(</w:t>
      </w:r>
      <w:r w:rsidRPr="00DC4A1C">
        <w:rPr>
          <w:rFonts w:ascii="PingFang SC" w:eastAsia="PingFang SC" w:hAnsi="PingFang SC" w:cs="宋体" w:hint="eastAsia"/>
          <w:color w:val="FFFFFF"/>
          <w:kern w:val="0"/>
          <w:sz w:val="21"/>
          <w:szCs w:val="21"/>
          <w:shd w:val="clear" w:color="auto" w:fill="0066AA"/>
        </w:rPr>
        <w:t>true</w:t>
      </w:r>
      <w:r w:rsidRPr="00DC4A1C">
        <w:rPr>
          <w:rFonts w:ascii="PingFang SC" w:eastAsia="PingFang SC" w:hAnsi="PingFang SC" w:cs="宋体" w:hint="eastAsia"/>
          <w:color w:val="454545"/>
          <w:kern w:val="0"/>
        </w:rPr>
        <w:t>).getId());        </w:t>
      </w:r>
    </w:p>
    <w:p w:rsidR="00DC4A1C" w:rsidRPr="00DC4A1C" w:rsidRDefault="00DC4A1C" w:rsidP="00DC4A1C">
      <w:pPr>
        <w:widowControl/>
        <w:shd w:val="clear" w:color="auto" w:fill="FFFFFF"/>
        <w:ind w:left="240"/>
        <w:jc w:val="left"/>
        <w:rPr>
          <w:rFonts w:ascii="PingFang SC" w:eastAsia="PingFang SC" w:hAnsi="PingFang SC" w:cs="宋体"/>
          <w:color w:val="454545"/>
          <w:kern w:val="0"/>
        </w:rPr>
      </w:pPr>
      <w:r w:rsidRPr="00DC4A1C">
        <w:rPr>
          <w:rFonts w:ascii="PingFang SC" w:eastAsia="PingFang SC" w:hAnsi="PingFang SC" w:cs="宋体" w:hint="eastAsia"/>
          <w:color w:val="454545"/>
          <w:kern w:val="0"/>
        </w:rPr>
        <w:lastRenderedPageBreak/>
        <w:t>    </w:t>
      </w:r>
      <w:r w:rsidRPr="00DC4A1C">
        <w:rPr>
          <w:rFonts w:ascii="PingFang SC" w:eastAsia="PingFang SC" w:hAnsi="PingFang SC" w:cs="宋体" w:hint="eastAsia"/>
          <w:color w:val="FFFFFF"/>
          <w:kern w:val="0"/>
          <w:sz w:val="21"/>
          <w:szCs w:val="21"/>
          <w:shd w:val="clear" w:color="auto" w:fill="0066AA"/>
        </w:rPr>
        <w:t>if</w:t>
      </w:r>
      <w:r w:rsidRPr="00DC4A1C">
        <w:rPr>
          <w:rFonts w:ascii="PingFang SC" w:eastAsia="PingFang SC" w:hAnsi="PingFang SC" w:cs="宋体" w:hint="eastAsia"/>
          <w:color w:val="454545"/>
          <w:kern w:val="0"/>
        </w:rPr>
        <w:t> (request.getCookies() != </w:t>
      </w:r>
      <w:r w:rsidRPr="00DC4A1C">
        <w:rPr>
          <w:rFonts w:ascii="PingFang SC" w:eastAsia="PingFang SC" w:hAnsi="PingFang SC" w:cs="宋体" w:hint="eastAsia"/>
          <w:color w:val="FFFFFF"/>
          <w:kern w:val="0"/>
          <w:sz w:val="21"/>
          <w:szCs w:val="21"/>
          <w:shd w:val="clear" w:color="auto" w:fill="0066AA"/>
        </w:rPr>
        <w:t>null</w:t>
      </w:r>
      <w:r w:rsidRPr="00DC4A1C">
        <w:rPr>
          <w:rFonts w:ascii="PingFang SC" w:eastAsia="PingFang SC" w:hAnsi="PingFang SC" w:cs="宋体" w:hint="eastAsia"/>
          <w:color w:val="454545"/>
          <w:kern w:val="0"/>
        </w:rPr>
        <w:t>) {  </w:t>
      </w:r>
    </w:p>
    <w:p w:rsidR="00DC4A1C" w:rsidRPr="00DC4A1C" w:rsidRDefault="00DC4A1C" w:rsidP="00DC4A1C">
      <w:pPr>
        <w:widowControl/>
        <w:shd w:val="clear" w:color="auto" w:fill="FFFFFF"/>
        <w:ind w:left="240"/>
        <w:jc w:val="left"/>
        <w:rPr>
          <w:rFonts w:ascii="PingFang SC" w:eastAsia="PingFang SC" w:hAnsi="PingFang SC" w:cs="宋体"/>
          <w:color w:val="454545"/>
          <w:kern w:val="0"/>
        </w:rPr>
      </w:pPr>
      <w:r w:rsidRPr="00DC4A1C">
        <w:rPr>
          <w:rFonts w:ascii="PingFang SC" w:eastAsia="PingFang SC" w:hAnsi="PingFang SC" w:cs="宋体" w:hint="eastAsia"/>
          <w:color w:val="454545"/>
          <w:kern w:val="0"/>
        </w:rPr>
        <w:t>         Cookie cookie = request.getCookies()[</w:t>
      </w:r>
      <w:r w:rsidRPr="00DC4A1C">
        <w:rPr>
          <w:rFonts w:ascii="PingFang SC" w:eastAsia="PingFang SC" w:hAnsi="PingFang SC" w:cs="宋体" w:hint="eastAsia"/>
          <w:color w:val="C00000"/>
          <w:kern w:val="0"/>
        </w:rPr>
        <w:t>0</w:t>
      </w:r>
      <w:r w:rsidRPr="00DC4A1C">
        <w:rPr>
          <w:rFonts w:ascii="PingFang SC" w:eastAsia="PingFang SC" w:hAnsi="PingFang SC" w:cs="宋体" w:hint="eastAsia"/>
          <w:color w:val="454545"/>
          <w:kern w:val="0"/>
        </w:rPr>
        <w:t>];// 获取cookie  </w:t>
      </w:r>
    </w:p>
    <w:p w:rsidR="00DC4A1C" w:rsidRPr="00DC4A1C" w:rsidRDefault="00DC4A1C" w:rsidP="00DC4A1C">
      <w:pPr>
        <w:widowControl/>
        <w:shd w:val="clear" w:color="auto" w:fill="FFFFFF"/>
        <w:ind w:left="240"/>
        <w:jc w:val="left"/>
        <w:rPr>
          <w:rFonts w:ascii="PingFang SC" w:eastAsia="PingFang SC" w:hAnsi="PingFang SC" w:cs="宋体"/>
          <w:color w:val="454545"/>
          <w:kern w:val="0"/>
        </w:rPr>
      </w:pPr>
      <w:r w:rsidRPr="00DC4A1C">
        <w:rPr>
          <w:rFonts w:ascii="PingFang SC" w:eastAsia="PingFang SC" w:hAnsi="PingFang SC" w:cs="宋体" w:hint="eastAsia"/>
          <w:color w:val="454545"/>
          <w:kern w:val="0"/>
        </w:rPr>
        <w:t>         cookie.setMaxAge(</w:t>
      </w:r>
      <w:r w:rsidRPr="00DC4A1C">
        <w:rPr>
          <w:rFonts w:ascii="PingFang SC" w:eastAsia="PingFang SC" w:hAnsi="PingFang SC" w:cs="宋体" w:hint="eastAsia"/>
          <w:color w:val="C00000"/>
          <w:kern w:val="0"/>
        </w:rPr>
        <w:t>0</w:t>
      </w:r>
      <w:r w:rsidRPr="00DC4A1C">
        <w:rPr>
          <w:rFonts w:ascii="PingFang SC" w:eastAsia="PingFang SC" w:hAnsi="PingFang SC" w:cs="宋体" w:hint="eastAsia"/>
          <w:color w:val="454545"/>
          <w:kern w:val="0"/>
        </w:rPr>
        <w:t>);// 让cookie过期  </w:t>
      </w:r>
    </w:p>
    <w:p w:rsidR="00DC4A1C" w:rsidRPr="00DC4A1C" w:rsidRDefault="00DC4A1C" w:rsidP="00DC4A1C">
      <w:pPr>
        <w:widowControl/>
        <w:shd w:val="clear" w:color="auto" w:fill="FFFFFF"/>
        <w:ind w:left="240"/>
        <w:jc w:val="left"/>
        <w:rPr>
          <w:rFonts w:ascii="PingFang SC" w:eastAsia="PingFang SC" w:hAnsi="PingFang SC" w:cs="宋体"/>
          <w:color w:val="454545"/>
          <w:kern w:val="0"/>
        </w:rPr>
      </w:pPr>
      <w:r w:rsidRPr="00DC4A1C">
        <w:rPr>
          <w:rFonts w:ascii="PingFang SC" w:eastAsia="PingFang SC" w:hAnsi="PingFang SC" w:cs="宋体" w:hint="eastAsia"/>
          <w:color w:val="454545"/>
          <w:kern w:val="0"/>
        </w:rPr>
        <w:t>    }  </w:t>
      </w:r>
    </w:p>
    <w:p w:rsidR="00DC4A1C" w:rsidRPr="00DC4A1C" w:rsidRDefault="00DC4A1C" w:rsidP="00DC4A1C">
      <w:pPr>
        <w:widowControl/>
        <w:shd w:val="clear" w:color="auto" w:fill="FFFFFF"/>
        <w:ind w:left="240"/>
        <w:jc w:val="left"/>
        <w:rPr>
          <w:rFonts w:ascii="PingFang SC" w:eastAsia="PingFang SC" w:hAnsi="PingFang SC" w:cs="宋体"/>
          <w:color w:val="454545"/>
          <w:kern w:val="0"/>
        </w:rPr>
      </w:pPr>
      <w:r w:rsidRPr="00DC4A1C">
        <w:rPr>
          <w:rFonts w:ascii="PingFang SC" w:eastAsia="PingFang SC" w:hAnsi="PingFang SC" w:cs="宋体" w:hint="eastAsia"/>
          <w:color w:val="454545"/>
          <w:kern w:val="0"/>
        </w:rPr>
        <w:t>} </w:t>
      </w:r>
      <w:r w:rsidRPr="00DC4A1C">
        <w:rPr>
          <w:rFonts w:ascii="PingFang SC" w:eastAsia="PingFang SC" w:hAnsi="PingFang SC" w:cs="宋体" w:hint="eastAsia"/>
          <w:color w:val="FFFFFF"/>
          <w:kern w:val="0"/>
          <w:sz w:val="21"/>
          <w:szCs w:val="21"/>
          <w:shd w:val="clear" w:color="auto" w:fill="0066AA"/>
        </w:rPr>
        <w:t>catch</w:t>
      </w:r>
      <w:r w:rsidRPr="00DC4A1C">
        <w:rPr>
          <w:rFonts w:ascii="PingFang SC" w:eastAsia="PingFang SC" w:hAnsi="PingFang SC" w:cs="宋体" w:hint="eastAsia"/>
          <w:color w:val="454545"/>
          <w:kern w:val="0"/>
        </w:rPr>
        <w:t> (Exception e) {  </w:t>
      </w:r>
    </w:p>
    <w:p w:rsidR="00DC4A1C" w:rsidRPr="00DC4A1C" w:rsidRDefault="00DC4A1C" w:rsidP="00DC4A1C">
      <w:pPr>
        <w:widowControl/>
        <w:shd w:val="clear" w:color="auto" w:fill="FFFFFF"/>
        <w:ind w:left="240"/>
        <w:jc w:val="left"/>
        <w:rPr>
          <w:rFonts w:ascii="PingFang SC" w:eastAsia="PingFang SC" w:hAnsi="PingFang SC" w:cs="宋体"/>
          <w:color w:val="454545"/>
          <w:kern w:val="0"/>
        </w:rPr>
      </w:pPr>
      <w:r w:rsidRPr="00DC4A1C">
        <w:rPr>
          <w:rFonts w:ascii="PingFang SC" w:eastAsia="PingFang SC" w:hAnsi="PingFang SC" w:cs="宋体" w:hint="eastAsia"/>
          <w:color w:val="454545"/>
          <w:kern w:val="0"/>
        </w:rPr>
        <w:t>      e.printStackTrace();  </w:t>
      </w:r>
    </w:p>
    <w:p w:rsidR="00DC4A1C" w:rsidRPr="00DC4A1C" w:rsidRDefault="00DC4A1C" w:rsidP="00DC4A1C">
      <w:pPr>
        <w:widowControl/>
        <w:shd w:val="clear" w:color="auto" w:fill="FFFFFF"/>
        <w:ind w:left="240"/>
        <w:jc w:val="left"/>
        <w:rPr>
          <w:rFonts w:ascii="PingFang SC" w:eastAsia="PingFang SC" w:hAnsi="PingFang SC" w:cs="宋体"/>
          <w:color w:val="454545"/>
          <w:kern w:val="0"/>
        </w:rPr>
      </w:pPr>
      <w:r w:rsidRPr="00DC4A1C">
        <w:rPr>
          <w:rFonts w:ascii="PingFang SC" w:eastAsia="PingFang SC" w:hAnsi="PingFang SC" w:cs="宋体" w:hint="eastAsia"/>
          <w:color w:val="454545"/>
          <w:kern w:val="0"/>
        </w:rPr>
        <w:t>}  </w:t>
      </w:r>
    </w:p>
    <w:p w:rsidR="00DC4A1C" w:rsidRPr="00DC4A1C" w:rsidRDefault="00DC4A1C" w:rsidP="00DC4A1C">
      <w:pPr>
        <w:widowControl/>
        <w:shd w:val="clear" w:color="auto" w:fill="FFFFFF"/>
        <w:ind w:left="240"/>
        <w:jc w:val="left"/>
        <w:rPr>
          <w:rFonts w:ascii="PingFang SC" w:eastAsia="PingFang SC" w:hAnsi="PingFang SC" w:cs="宋体"/>
          <w:color w:val="454545"/>
          <w:kern w:val="0"/>
        </w:rPr>
      </w:pPr>
      <w:r w:rsidRPr="00DC4A1C">
        <w:rPr>
          <w:rFonts w:ascii="PingFang SC" w:eastAsia="PingFang SC" w:hAnsi="PingFang SC" w:cs="宋体" w:hint="eastAsia"/>
          <w:color w:val="454545"/>
          <w:kern w:val="0"/>
        </w:rPr>
        <w:t>session = request.getSession(</w:t>
      </w:r>
      <w:r w:rsidRPr="00DC4A1C">
        <w:rPr>
          <w:rFonts w:ascii="PingFang SC" w:eastAsia="PingFang SC" w:hAnsi="PingFang SC" w:cs="宋体" w:hint="eastAsia"/>
          <w:color w:val="FFFFFF"/>
          <w:kern w:val="0"/>
          <w:sz w:val="21"/>
          <w:szCs w:val="21"/>
          <w:shd w:val="clear" w:color="auto" w:fill="0066AA"/>
        </w:rPr>
        <w:t>true</w:t>
      </w:r>
      <w:r w:rsidRPr="00DC4A1C">
        <w:rPr>
          <w:rFonts w:ascii="PingFang SC" w:eastAsia="PingFang SC" w:hAnsi="PingFang SC" w:cs="宋体" w:hint="eastAsia"/>
          <w:color w:val="454545"/>
          <w:kern w:val="0"/>
        </w:rPr>
        <w:t>); </w:t>
      </w:r>
    </w:p>
    <w:p w:rsidR="00DC4A1C" w:rsidRPr="00DC4A1C" w:rsidRDefault="00DC4A1C" w:rsidP="00DC4A1C">
      <w:pPr>
        <w:widowControl/>
        <w:spacing w:line="570" w:lineRule="atLeast"/>
        <w:jc w:val="left"/>
        <w:rPr>
          <w:rFonts w:ascii="PingFang SC" w:eastAsia="PingFang SC" w:hAnsi="PingFang SC" w:cs="宋体"/>
          <w:color w:val="888888"/>
          <w:kern w:val="0"/>
          <w:sz w:val="21"/>
          <w:szCs w:val="21"/>
        </w:rPr>
      </w:pPr>
    </w:p>
    <w:p w:rsidR="005608E2" w:rsidRDefault="005608E2" w:rsidP="005608E2"/>
    <w:sectPr w:rsidR="005608E2" w:rsidSect="009922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8DF" w:rsidRDefault="008948DF" w:rsidP="005608E2">
      <w:r>
        <w:separator/>
      </w:r>
    </w:p>
  </w:endnote>
  <w:endnote w:type="continuationSeparator" w:id="0">
    <w:p w:rsidR="008948DF" w:rsidRDefault="008948DF" w:rsidP="0056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8DF" w:rsidRDefault="008948DF" w:rsidP="005608E2">
      <w:r>
        <w:separator/>
      </w:r>
    </w:p>
  </w:footnote>
  <w:footnote w:type="continuationSeparator" w:id="0">
    <w:p w:rsidR="008948DF" w:rsidRDefault="008948DF" w:rsidP="00560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41EDE"/>
    <w:multiLevelType w:val="multilevel"/>
    <w:tmpl w:val="A648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E2"/>
    <w:rsid w:val="000859F2"/>
    <w:rsid w:val="002D655F"/>
    <w:rsid w:val="0047227B"/>
    <w:rsid w:val="005608E2"/>
    <w:rsid w:val="00587572"/>
    <w:rsid w:val="005B3846"/>
    <w:rsid w:val="00693834"/>
    <w:rsid w:val="00715084"/>
    <w:rsid w:val="00856231"/>
    <w:rsid w:val="00864BB9"/>
    <w:rsid w:val="00865824"/>
    <w:rsid w:val="008948DF"/>
    <w:rsid w:val="008A28C2"/>
    <w:rsid w:val="00943BDA"/>
    <w:rsid w:val="0099227F"/>
    <w:rsid w:val="00A555B5"/>
    <w:rsid w:val="00DC4A1C"/>
    <w:rsid w:val="00EB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739B"/>
  <w15:chartTrackingRefBased/>
  <w15:docId w15:val="{19B79AD0-3063-144C-9EA2-AB27B403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C4A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8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4A1C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DC4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8">
    <w:name w:val="Strong"/>
    <w:basedOn w:val="a0"/>
    <w:uiPriority w:val="22"/>
    <w:qFormat/>
    <w:rsid w:val="00DC4A1C"/>
    <w:rPr>
      <w:b/>
      <w:bCs/>
    </w:rPr>
  </w:style>
  <w:style w:type="character" w:styleId="a9">
    <w:name w:val="Hyperlink"/>
    <w:basedOn w:val="a0"/>
    <w:uiPriority w:val="99"/>
    <w:semiHidden/>
    <w:unhideWhenUsed/>
    <w:rsid w:val="00DC4A1C"/>
    <w:rPr>
      <w:color w:val="0000FF"/>
      <w:u w:val="single"/>
    </w:rPr>
  </w:style>
  <w:style w:type="character" w:customStyle="1" w:styleId="keyword">
    <w:name w:val="keyword"/>
    <w:basedOn w:val="a0"/>
    <w:rsid w:val="00DC4A1C"/>
  </w:style>
  <w:style w:type="character" w:customStyle="1" w:styleId="string">
    <w:name w:val="string"/>
    <w:basedOn w:val="a0"/>
    <w:rsid w:val="00DC4A1C"/>
  </w:style>
  <w:style w:type="character" w:customStyle="1" w:styleId="number">
    <w:name w:val="number"/>
    <w:basedOn w:val="a0"/>
    <w:rsid w:val="00DC4A1C"/>
  </w:style>
  <w:style w:type="character" w:customStyle="1" w:styleId="comment">
    <w:name w:val="comment"/>
    <w:basedOn w:val="a0"/>
    <w:rsid w:val="00DC4A1C"/>
  </w:style>
  <w:style w:type="table" w:styleId="aa">
    <w:name w:val="Table Grid"/>
    <w:basedOn w:val="a1"/>
    <w:uiPriority w:val="39"/>
    <w:rsid w:val="002D6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64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</w:divsChild>
    </w:div>
    <w:div w:id="1413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javaee_ssh/article/details/232553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陈友洪</dc:creator>
  <cp:keywords/>
  <dc:description/>
  <cp:lastModifiedBy>陈友洪</cp:lastModifiedBy>
  <cp:revision>11</cp:revision>
  <dcterms:created xsi:type="dcterms:W3CDTF">2018-04-11T05:34:00Z</dcterms:created>
  <dcterms:modified xsi:type="dcterms:W3CDTF">2018-04-11T15:05:00Z</dcterms:modified>
</cp:coreProperties>
</file>