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B747F1" w14:textId="77777777" w:rsidR="00C6554A" w:rsidRPr="0060116F" w:rsidRDefault="002554CD" w:rsidP="00C6554A">
      <w:pPr>
        <w:pStyle w:val="ac"/>
        <w:rPr>
          <w:rFonts w:ascii="微軟正黑體" w:eastAsia="微軟正黑體" w:hAnsi="微軟正黑體"/>
        </w:rPr>
      </w:pPr>
      <w:r w:rsidRPr="0060116F">
        <w:rPr>
          <w:rFonts w:ascii="微軟正黑體" w:eastAsia="微軟正黑體" w:hAnsi="微軟正黑體"/>
          <w:noProof/>
          <w:lang w:eastAsia="zh-TW"/>
        </w:rPr>
        <w:drawing>
          <wp:anchor distT="0" distB="0" distL="114300" distR="114300" simplePos="0" relativeHeight="251658240" behindDoc="1" locked="0" layoutInCell="1" allowOverlap="1" wp14:anchorId="060EFB75" wp14:editId="07D17E2A">
            <wp:simplePos x="0" y="0"/>
            <wp:positionH relativeFrom="margin">
              <wp:posOffset>-134620</wp:posOffset>
            </wp:positionH>
            <wp:positionV relativeFrom="paragraph">
              <wp:posOffset>228600</wp:posOffset>
            </wp:positionV>
            <wp:extent cx="5651500" cy="3390900"/>
            <wp:effectExtent l="0" t="0" r="6350" b="0"/>
            <wp:wrapTight wrapText="bothSides">
              <wp:wrapPolygon edited="0">
                <wp:start x="0" y="0"/>
                <wp:lineTo x="0" y="21479"/>
                <wp:lineTo x="21551" y="21479"/>
                <wp:lineTo x="21551" y="0"/>
                <wp:lineTo x="0" y="0"/>
              </wp:wrapPolygon>
            </wp:wrapTight>
            <wp:docPr id="2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651500" cy="3390900"/>
                    </a:xfrm>
                    <a:prstGeom prst="rect">
                      <a:avLst/>
                    </a:prstGeom>
                    <a:noFill/>
                    <a:ln w="254000" cap="rnd">
                      <a:noFill/>
                    </a:ln>
                    <a:effectLst/>
                  </pic:spPr>
                </pic:pic>
              </a:graphicData>
            </a:graphic>
          </wp:anchor>
        </w:drawing>
      </w:r>
    </w:p>
    <w:p w14:paraId="474FC1F1" w14:textId="77777777" w:rsidR="00C6554A" w:rsidRPr="00806660" w:rsidRDefault="00806660" w:rsidP="00C6554A">
      <w:pPr>
        <w:pStyle w:val="a6"/>
        <w:rPr>
          <w:rFonts w:ascii="微軟正黑體" w:eastAsia="微軟正黑體" w:hAnsi="微軟正黑體"/>
          <w:sz w:val="96"/>
          <w:lang w:eastAsia="zh-TW"/>
        </w:rPr>
      </w:pPr>
      <w:r w:rsidRPr="00806660">
        <w:rPr>
          <w:rFonts w:ascii="微軟正黑體" w:eastAsia="微軟正黑體" w:hAnsi="微軟正黑體" w:hint="eastAsia"/>
          <w:sz w:val="96"/>
          <w:lang w:eastAsia="zh-TW"/>
        </w:rPr>
        <w:t>SoFi 簡介</w:t>
      </w:r>
    </w:p>
    <w:p w14:paraId="59D008C6" w14:textId="77777777" w:rsidR="00C6554A" w:rsidRPr="00806660" w:rsidRDefault="00806660" w:rsidP="00C6554A">
      <w:pPr>
        <w:pStyle w:val="a8"/>
        <w:rPr>
          <w:rFonts w:ascii="微軟正黑體" w:eastAsia="微軟正黑體" w:hAnsi="微軟正黑體"/>
          <w:b/>
          <w:sz w:val="44"/>
          <w:lang w:eastAsia="zh-TW"/>
        </w:rPr>
      </w:pPr>
      <w:r w:rsidRPr="00806660">
        <w:rPr>
          <w:rFonts w:ascii="微軟正黑體" w:eastAsia="微軟正黑體" w:hAnsi="微軟正黑體" w:hint="eastAsia"/>
          <w:b/>
          <w:sz w:val="44"/>
          <w:lang w:eastAsia="zh-TW"/>
        </w:rPr>
        <w:t>Fintech報告</w:t>
      </w:r>
    </w:p>
    <w:p w14:paraId="1CED860C" w14:textId="77777777" w:rsidR="00C6554A" w:rsidRPr="0060116F" w:rsidRDefault="00806660" w:rsidP="00C6554A">
      <w:pPr>
        <w:pStyle w:val="a5"/>
        <w:rPr>
          <w:rFonts w:ascii="微軟正黑體" w:eastAsia="微軟正黑體" w:hAnsi="微軟正黑體"/>
        </w:rPr>
      </w:pPr>
      <w:r w:rsidRPr="00806660">
        <w:rPr>
          <w:rFonts w:ascii="微軟正黑體" w:eastAsia="微軟正黑體" w:hAnsi="微軟正黑體" w:hint="eastAsia"/>
          <w:sz w:val="40"/>
          <w:lang w:eastAsia="zh-TW"/>
        </w:rPr>
        <w:t>胡嘉祐</w:t>
      </w:r>
      <w:r w:rsidR="00C6554A" w:rsidRPr="00806660">
        <w:rPr>
          <w:rFonts w:ascii="微軟正黑體" w:eastAsia="微軟正黑體" w:hAnsi="微軟正黑體"/>
          <w:sz w:val="40"/>
          <w:lang w:val="zh-TW" w:eastAsia="zh-TW" w:bidi="zh-TW"/>
        </w:rPr>
        <w:t xml:space="preserve"> | </w:t>
      </w:r>
      <w:r w:rsidRPr="00806660">
        <w:rPr>
          <w:rFonts w:ascii="微軟正黑體" w:eastAsia="微軟正黑體" w:hAnsi="微軟正黑體" w:hint="eastAsia"/>
          <w:sz w:val="40"/>
          <w:lang w:val="zh-TW" w:eastAsia="zh-TW" w:bidi="zh-TW"/>
        </w:rPr>
        <w:t>學號:R07922162</w:t>
      </w:r>
      <w:r w:rsidR="00C6554A" w:rsidRPr="00806660">
        <w:rPr>
          <w:rFonts w:ascii="微軟正黑體" w:eastAsia="微軟正黑體" w:hAnsi="微軟正黑體"/>
          <w:sz w:val="40"/>
          <w:lang w:val="zh-TW" w:eastAsia="zh-TW" w:bidi="zh-TW"/>
        </w:rPr>
        <w:t xml:space="preserve"> | </w:t>
      </w:r>
      <w:r w:rsidRPr="00806660">
        <w:rPr>
          <w:rFonts w:ascii="微軟正黑體" w:eastAsia="微軟正黑體" w:hAnsi="微軟正黑體" w:hint="eastAsia"/>
          <w:sz w:val="40"/>
          <w:lang w:eastAsia="zh-TW"/>
        </w:rPr>
        <w:t>系級:資工碩一</w:t>
      </w:r>
      <w:r w:rsidR="00C6554A" w:rsidRPr="0060116F">
        <w:rPr>
          <w:rFonts w:ascii="微軟正黑體" w:eastAsia="微軟正黑體" w:hAnsi="微軟正黑體"/>
          <w:lang w:val="zh-TW" w:eastAsia="zh-TW" w:bidi="zh-TW"/>
        </w:rPr>
        <w:br w:type="page"/>
      </w:r>
    </w:p>
    <w:p w14:paraId="5F3C4656" w14:textId="77777777" w:rsidR="00806660" w:rsidRDefault="00806660" w:rsidP="000C19AA">
      <w:pPr>
        <w:pStyle w:val="1"/>
        <w:rPr>
          <w:lang w:eastAsia="zh-TW"/>
        </w:rPr>
      </w:pPr>
      <w:r>
        <w:rPr>
          <w:rFonts w:hint="eastAsia"/>
          <w:lang w:eastAsia="zh-TW"/>
        </w:rPr>
        <w:lastRenderedPageBreak/>
        <w:t xml:space="preserve">SoFi </w:t>
      </w:r>
      <w:r>
        <w:rPr>
          <w:rFonts w:hint="eastAsia"/>
          <w:lang w:eastAsia="zh-TW"/>
        </w:rPr>
        <w:t>簡介</w:t>
      </w:r>
    </w:p>
    <w:p w14:paraId="26633220" w14:textId="77777777" w:rsidR="00D8101D" w:rsidRPr="009C5214" w:rsidRDefault="00D8101D" w:rsidP="00C8744A">
      <w:pPr>
        <w:pStyle w:val="a0"/>
        <w:numPr>
          <w:ilvl w:val="0"/>
          <w:numId w:val="0"/>
        </w:numPr>
        <w:spacing w:line="240" w:lineRule="auto"/>
        <w:ind w:firstLine="720"/>
        <w:rPr>
          <w:rFonts w:ascii="微軟正黑體" w:eastAsia="微軟正黑體" w:hAnsi="微軟正黑體" w:cs="Helvetica"/>
          <w:color w:val="1A1A1A"/>
          <w:sz w:val="24"/>
          <w:szCs w:val="24"/>
          <w:shd w:val="clear" w:color="auto" w:fill="FFFFFF"/>
        </w:rPr>
      </w:pPr>
      <w:r w:rsidRPr="009C5214">
        <w:rPr>
          <w:rFonts w:ascii="微軟正黑體" w:eastAsia="微軟正黑體" w:hAnsi="微軟正黑體" w:cs="Helvetica"/>
          <w:color w:val="1A1A1A"/>
          <w:sz w:val="24"/>
          <w:szCs w:val="24"/>
          <w:shd w:val="clear" w:color="auto" w:fill="FFFFFF"/>
        </w:rPr>
        <w:t>SoFi，即Social Finance（社交金融），創立於2011年，是美國一家專注於學生貸款再融資的網貸平台，也是第一家實現P2P資產公開證券化並獲得信用評級的公司。</w:t>
      </w:r>
    </w:p>
    <w:p w14:paraId="4686CA25" w14:textId="77777777" w:rsidR="002C74C0" w:rsidRPr="009C5214" w:rsidRDefault="00D8101D" w:rsidP="00D8101D">
      <w:pPr>
        <w:pStyle w:val="a0"/>
        <w:numPr>
          <w:ilvl w:val="0"/>
          <w:numId w:val="0"/>
        </w:numPr>
        <w:spacing w:line="240" w:lineRule="auto"/>
        <w:ind w:firstLine="720"/>
        <w:rPr>
          <w:rFonts w:ascii="微軟正黑體" w:eastAsia="微軟正黑體" w:hAnsi="微軟正黑體" w:cs="Helvetica"/>
          <w:color w:val="1A1A1A"/>
          <w:sz w:val="24"/>
          <w:szCs w:val="24"/>
          <w:shd w:val="clear" w:color="auto" w:fill="FFFFFF"/>
        </w:rPr>
      </w:pPr>
      <w:r w:rsidRPr="009C5214">
        <w:rPr>
          <w:rFonts w:ascii="微軟正黑體" w:eastAsia="微軟正黑體" w:hAnsi="微軟正黑體" w:cs="Helvetica"/>
          <w:color w:val="1A1A1A"/>
          <w:sz w:val="24"/>
          <w:szCs w:val="24"/>
          <w:shd w:val="clear" w:color="auto" w:fill="FFFFFF"/>
        </w:rPr>
        <w:t>目前SoFi提供的貸款種類主要包括學生再融資貸款、MBA貸款、個人貸款、抵押貸款</w:t>
      </w:r>
      <w:r w:rsidRPr="009C5214">
        <w:rPr>
          <w:rFonts w:ascii="微軟正黑體" w:eastAsia="微軟正黑體" w:hAnsi="微軟正黑體" w:cs="Helvetica" w:hint="eastAsia"/>
          <w:color w:val="1A1A1A"/>
          <w:sz w:val="24"/>
          <w:szCs w:val="24"/>
          <w:shd w:val="clear" w:color="auto" w:fill="FFFFFF"/>
          <w:lang w:eastAsia="zh-TW"/>
        </w:rPr>
        <w:t>等等</w:t>
      </w:r>
      <w:r w:rsidRPr="009C5214">
        <w:rPr>
          <w:rFonts w:ascii="微軟正黑體" w:eastAsia="微軟正黑體" w:hAnsi="微軟正黑體" w:cs="Helvetica"/>
          <w:color w:val="1A1A1A"/>
          <w:sz w:val="24"/>
          <w:szCs w:val="24"/>
          <w:shd w:val="clear" w:color="auto" w:fill="FFFFFF"/>
        </w:rPr>
        <w:t>。</w:t>
      </w:r>
    </w:p>
    <w:p w14:paraId="3C05C316" w14:textId="77777777" w:rsidR="00D8101D" w:rsidRPr="009C5214" w:rsidRDefault="00D8101D" w:rsidP="00D8101D">
      <w:pPr>
        <w:pStyle w:val="a0"/>
        <w:numPr>
          <w:ilvl w:val="0"/>
          <w:numId w:val="0"/>
        </w:numPr>
        <w:spacing w:line="240" w:lineRule="auto"/>
        <w:ind w:firstLine="720"/>
        <w:rPr>
          <w:rFonts w:ascii="微軟正黑體" w:eastAsia="微軟正黑體" w:hAnsi="微軟正黑體" w:cs="Helvetica"/>
          <w:color w:val="1A1A1A"/>
          <w:sz w:val="24"/>
          <w:szCs w:val="24"/>
          <w:shd w:val="clear" w:color="auto" w:fill="FFFFFF"/>
        </w:rPr>
      </w:pPr>
      <w:r w:rsidRPr="009C5214">
        <w:rPr>
          <w:rFonts w:ascii="微軟正黑體" w:eastAsia="微軟正黑體" w:hAnsi="微軟正黑體"/>
          <w:color w:val="222222"/>
          <w:sz w:val="24"/>
          <w:szCs w:val="24"/>
          <w:shd w:val="clear" w:color="auto" w:fill="FFFFFF"/>
        </w:rPr>
        <w:t>這種一對一（Peer-to-peer）的貸款方式正在美國慢慢興起，他們將希望獲得投資收益的人（貸款人）與希望獲得貸款的人（借款人）聯繫起來，將學貸以債券的方式出售。</w:t>
      </w:r>
    </w:p>
    <w:p w14:paraId="4419EE12" w14:textId="77777777" w:rsidR="00D8101D" w:rsidRPr="009C5214" w:rsidRDefault="0092407F" w:rsidP="00D8101D">
      <w:pPr>
        <w:pStyle w:val="1"/>
        <w:numPr>
          <w:ilvl w:val="0"/>
          <w:numId w:val="17"/>
        </w:numPr>
        <w:rPr>
          <w:rFonts w:ascii="微軟正黑體" w:eastAsia="微軟正黑體" w:hAnsi="微軟正黑體"/>
          <w:lang w:eastAsia="zh-TW"/>
        </w:rPr>
      </w:pPr>
      <w:r w:rsidRPr="009C5214">
        <w:rPr>
          <w:rFonts w:ascii="微軟正黑體" w:eastAsia="微軟正黑體" w:hAnsi="微軟正黑體" w:hint="eastAsia"/>
          <w:lang w:eastAsia="zh-TW"/>
        </w:rPr>
        <w:t>網路貸款</w:t>
      </w:r>
      <w:r w:rsidR="00C8744A" w:rsidRPr="009C5214">
        <w:rPr>
          <w:rFonts w:ascii="微軟正黑體" w:eastAsia="微軟正黑體" w:hAnsi="微軟正黑體" w:hint="eastAsia"/>
          <w:lang w:eastAsia="zh-TW"/>
        </w:rPr>
        <w:t>的痛點</w:t>
      </w:r>
    </w:p>
    <w:p w14:paraId="31CF0287" w14:textId="77777777" w:rsidR="00012453" w:rsidRPr="0092407F" w:rsidRDefault="00012453" w:rsidP="0092407F">
      <w:pPr>
        <w:pStyle w:val="1"/>
        <w:numPr>
          <w:ilvl w:val="1"/>
          <w:numId w:val="17"/>
        </w:numPr>
        <w:rPr>
          <w:rFonts w:ascii="微軟正黑體" w:eastAsia="微軟正黑體" w:hAnsi="微軟正黑體"/>
          <w:color w:val="333333"/>
          <w:sz w:val="24"/>
          <w:szCs w:val="24"/>
          <w:shd w:val="clear" w:color="auto" w:fill="FFFFFF"/>
        </w:rPr>
      </w:pPr>
      <w:r w:rsidRPr="00012453">
        <w:rPr>
          <w:rFonts w:ascii="微軟正黑體" w:eastAsia="微軟正黑體" w:hAnsi="微軟正黑體" w:hint="eastAsia"/>
          <w:color w:val="333333"/>
          <w:sz w:val="24"/>
          <w:szCs w:val="24"/>
          <w:shd w:val="clear" w:color="auto" w:fill="FFFFFF"/>
        </w:rPr>
        <w:t>P2P網</w:t>
      </w:r>
      <w:r w:rsidRPr="00012453">
        <w:rPr>
          <w:rFonts w:ascii="微軟正黑體" w:eastAsia="微軟正黑體" w:hAnsi="微軟正黑體" w:hint="eastAsia"/>
          <w:color w:val="333333"/>
          <w:sz w:val="24"/>
          <w:szCs w:val="24"/>
          <w:shd w:val="clear" w:color="auto" w:fill="FFFFFF"/>
          <w:lang w:eastAsia="zh-TW"/>
        </w:rPr>
        <w:t>路</w:t>
      </w:r>
      <w:r w:rsidRPr="00012453">
        <w:rPr>
          <w:rFonts w:ascii="微軟正黑體" w:eastAsia="微軟正黑體" w:hAnsi="微軟正黑體" w:hint="eastAsia"/>
          <w:color w:val="333333"/>
          <w:sz w:val="24"/>
          <w:szCs w:val="24"/>
          <w:shd w:val="clear" w:color="auto" w:fill="FFFFFF"/>
        </w:rPr>
        <w:t>貸</w:t>
      </w:r>
      <w:r w:rsidRPr="00012453">
        <w:rPr>
          <w:rFonts w:ascii="微軟正黑體" w:eastAsia="微軟正黑體" w:hAnsi="微軟正黑體" w:hint="eastAsia"/>
          <w:color w:val="333333"/>
          <w:sz w:val="24"/>
          <w:szCs w:val="24"/>
          <w:shd w:val="clear" w:color="auto" w:fill="FFFFFF"/>
          <w:lang w:eastAsia="zh-TW"/>
        </w:rPr>
        <w:t>款</w:t>
      </w:r>
      <w:r w:rsidRPr="00012453">
        <w:rPr>
          <w:rFonts w:ascii="微軟正黑體" w:eastAsia="微軟正黑體" w:hAnsi="微軟正黑體" w:hint="eastAsia"/>
          <w:color w:val="333333"/>
          <w:sz w:val="24"/>
          <w:szCs w:val="24"/>
          <w:shd w:val="clear" w:color="auto" w:fill="FFFFFF"/>
        </w:rPr>
        <w:t>普遍存在高違約率風險</w:t>
      </w:r>
    </w:p>
    <w:p w14:paraId="6DA0D4A6" w14:textId="77777777" w:rsidR="00012453" w:rsidRPr="00012453" w:rsidRDefault="00012453" w:rsidP="00012453">
      <w:pPr>
        <w:pStyle w:val="affa"/>
        <w:numPr>
          <w:ilvl w:val="1"/>
          <w:numId w:val="17"/>
        </w:numPr>
        <w:ind w:leftChars="0"/>
        <w:rPr>
          <w:rFonts w:ascii="微軟正黑體" w:eastAsia="微軟正黑體" w:hAnsi="微軟正黑體"/>
          <w:sz w:val="24"/>
          <w:szCs w:val="24"/>
        </w:rPr>
      </w:pPr>
      <w:r w:rsidRPr="00012453">
        <w:rPr>
          <w:rFonts w:ascii="微軟正黑體" w:eastAsia="微軟正黑體" w:hAnsi="微軟正黑體" w:hint="eastAsia"/>
          <w:color w:val="000000"/>
          <w:sz w:val="24"/>
          <w:szCs w:val="24"/>
          <w:shd w:val="clear" w:color="auto" w:fill="FFFFFF"/>
        </w:rPr>
        <w:t>許多個人借貸的新創公司正面臨裁員與資金不足問題</w:t>
      </w:r>
    </w:p>
    <w:p w14:paraId="4E0ADBD1" w14:textId="77777777" w:rsidR="009C5214" w:rsidRPr="009C5214" w:rsidRDefault="0092407F" w:rsidP="009C5214">
      <w:pPr>
        <w:pStyle w:val="affa"/>
        <w:ind w:leftChars="327" w:left="719"/>
        <w:rPr>
          <w:rFonts w:ascii="微軟正黑體" w:eastAsia="微軟正黑體" w:hAnsi="微軟正黑體"/>
          <w:lang w:eastAsia="zh-TW"/>
        </w:rPr>
      </w:pPr>
      <w:r w:rsidRPr="009C5214">
        <w:rPr>
          <w:rFonts w:ascii="微軟正黑體" w:eastAsia="微軟正黑體" w:hAnsi="微軟正黑體" w:hint="eastAsia"/>
        </w:rPr>
        <w:t>Lending Club違約貸款風波及創投投資人信心不足的影響，</w:t>
      </w:r>
      <w:r w:rsidRPr="009C5214">
        <w:rPr>
          <w:rFonts w:ascii="微軟正黑體" w:eastAsia="微軟正黑體" w:hAnsi="微軟正黑體" w:hint="eastAsia"/>
          <w:lang w:eastAsia="zh-TW"/>
        </w:rPr>
        <w:t xml:space="preserve">       </w:t>
      </w:r>
    </w:p>
    <w:p w14:paraId="119FAFFA" w14:textId="77777777" w:rsidR="00012453" w:rsidRPr="009C5214" w:rsidRDefault="0092407F" w:rsidP="009C5214">
      <w:pPr>
        <w:pStyle w:val="affa"/>
        <w:ind w:leftChars="327" w:left="719"/>
        <w:rPr>
          <w:rFonts w:ascii="微軟正黑體" w:eastAsia="微軟正黑體" w:hAnsi="微軟正黑體"/>
          <w:lang w:eastAsia="zh-TW"/>
        </w:rPr>
      </w:pPr>
      <w:r w:rsidRPr="009C5214">
        <w:rPr>
          <w:rFonts w:ascii="微軟正黑體" w:eastAsia="微軟正黑體" w:hAnsi="微軟正黑體" w:hint="eastAsia"/>
        </w:rPr>
        <w:t>如：Prosper已縮減高達25%的人力，創投在投資個人借貸的部分也趨為保守。</w:t>
      </w:r>
    </w:p>
    <w:p w14:paraId="362ED580" w14:textId="77777777" w:rsidR="00012453" w:rsidRPr="00012453" w:rsidRDefault="00012453" w:rsidP="00012453">
      <w:pPr>
        <w:pStyle w:val="affa"/>
        <w:numPr>
          <w:ilvl w:val="1"/>
          <w:numId w:val="17"/>
        </w:numPr>
        <w:ind w:leftChars="0"/>
        <w:rPr>
          <w:rFonts w:ascii="微軟正黑體" w:eastAsia="微軟正黑體" w:hAnsi="微軟正黑體"/>
          <w:sz w:val="24"/>
          <w:szCs w:val="24"/>
        </w:rPr>
      </w:pPr>
      <w:r w:rsidRPr="00012453">
        <w:rPr>
          <w:rFonts w:ascii="微軟正黑體" w:eastAsia="微軟正黑體" w:hAnsi="微軟正黑體" w:cs="Helvetica"/>
          <w:color w:val="1A1A1A"/>
          <w:sz w:val="24"/>
          <w:szCs w:val="24"/>
          <w:shd w:val="clear" w:color="auto" w:fill="FFFFFF"/>
        </w:rPr>
        <w:t>美國教育部大幅下調了聯邦學生貸款利率，對私人學生貸款形成衝擊</w:t>
      </w:r>
    </w:p>
    <w:p w14:paraId="3DC15482" w14:textId="77777777" w:rsidR="00012453" w:rsidRPr="00012453" w:rsidRDefault="00012453" w:rsidP="00012453">
      <w:pPr>
        <w:pStyle w:val="affa"/>
        <w:ind w:left="440"/>
        <w:rPr>
          <w:rFonts w:eastAsia="SimSun"/>
        </w:rPr>
      </w:pPr>
    </w:p>
    <w:p w14:paraId="3CD3E43B" w14:textId="77777777" w:rsidR="00012453" w:rsidRPr="00012453" w:rsidRDefault="00012453" w:rsidP="00012453">
      <w:pPr>
        <w:pStyle w:val="affa"/>
        <w:ind w:leftChars="0" w:left="840"/>
        <w:rPr>
          <w:rFonts w:eastAsia="SimSun"/>
        </w:rPr>
      </w:pPr>
    </w:p>
    <w:p w14:paraId="27E77F94" w14:textId="77777777" w:rsidR="00D8101D" w:rsidRPr="009C5214" w:rsidRDefault="00012453" w:rsidP="00D8101D">
      <w:pPr>
        <w:pStyle w:val="1"/>
        <w:numPr>
          <w:ilvl w:val="0"/>
          <w:numId w:val="17"/>
        </w:numPr>
        <w:rPr>
          <w:rFonts w:ascii="微軟正黑體" w:eastAsia="微軟正黑體" w:hAnsi="微軟正黑體"/>
          <w:color w:val="00505C" w:themeColor="accent1" w:themeShade="80"/>
          <w:lang w:eastAsia="zh-TW"/>
        </w:rPr>
      </w:pPr>
      <w:r w:rsidRPr="009C5214">
        <w:rPr>
          <w:rFonts w:ascii="微軟正黑體" w:eastAsia="微軟正黑體" w:hAnsi="微軟正黑體" w:hint="eastAsia"/>
          <w:color w:val="00505C" w:themeColor="accent1" w:themeShade="80"/>
          <w:lang w:eastAsia="zh-TW"/>
        </w:rPr>
        <w:t>解決方案之技術說明</w:t>
      </w:r>
    </w:p>
    <w:p w14:paraId="771629ED" w14:textId="77777777" w:rsidR="00012453" w:rsidRPr="009C5214" w:rsidRDefault="00012453" w:rsidP="00012453">
      <w:pPr>
        <w:ind w:left="720"/>
        <w:rPr>
          <w:rFonts w:ascii="微軟正黑體" w:eastAsia="微軟正黑體" w:hAnsi="微軟正黑體" w:cs="Helvetica"/>
          <w:color w:val="1A1A1A"/>
          <w:sz w:val="24"/>
          <w:szCs w:val="24"/>
          <w:shd w:val="clear" w:color="auto" w:fill="FFFFFF"/>
          <w:lang w:eastAsia="zh-TW"/>
        </w:rPr>
      </w:pPr>
      <w:r w:rsidRPr="009C5214">
        <w:rPr>
          <w:rFonts w:ascii="微軟正黑體" w:eastAsia="微軟正黑體" w:hAnsi="微軟正黑體" w:cs="Helvetica" w:hint="eastAsia"/>
          <w:color w:val="1A1A1A"/>
          <w:sz w:val="24"/>
          <w:szCs w:val="24"/>
          <w:shd w:val="clear" w:color="auto" w:fill="FFFFFF"/>
          <w:lang w:eastAsia="zh-TW"/>
        </w:rPr>
        <w:t>1.</w:t>
      </w:r>
      <w:r w:rsidRPr="009C5214">
        <w:rPr>
          <w:rFonts w:ascii="微軟正黑體" w:eastAsia="微軟正黑體" w:hAnsi="微軟正黑體" w:hint="eastAsia"/>
          <w:sz w:val="24"/>
          <w:szCs w:val="24"/>
        </w:rPr>
        <w:t xml:space="preserve"> </w:t>
      </w:r>
      <w:r w:rsidR="0092407F" w:rsidRPr="009C5214">
        <w:rPr>
          <w:rFonts w:ascii="微軟正黑體" w:eastAsia="微軟正黑體" w:hAnsi="微軟正黑體"/>
          <w:sz w:val="24"/>
          <w:szCs w:val="24"/>
        </w:rPr>
        <w:tab/>
      </w:r>
      <w:r w:rsidRPr="009C5214">
        <w:rPr>
          <w:rFonts w:ascii="微軟正黑體" w:eastAsia="微軟正黑體" w:hAnsi="微軟正黑體" w:cs="Helvetica" w:hint="eastAsia"/>
          <w:color w:val="1A1A1A"/>
          <w:sz w:val="24"/>
          <w:szCs w:val="24"/>
          <w:shd w:val="clear" w:color="auto" w:fill="FFFFFF"/>
          <w:lang w:eastAsia="zh-TW"/>
        </w:rPr>
        <w:t>SoFi模式頗為獨特，其通過校友的社會關係降低違約率，資金源來自校友，SoFi經常舉辦的社交活動拉近了學生與放貸人距離；而校友資源也可以幫助在校生未來找到合適的工作，獲得穩定收入，避免壞賬的產生，這種模式和中國校園網貸鼓勵學生過度消費並獲取較高利息的情況本質上不同。</w:t>
      </w:r>
    </w:p>
    <w:p w14:paraId="28536F25" w14:textId="77777777" w:rsidR="00012453" w:rsidRPr="009C5214" w:rsidRDefault="00012453" w:rsidP="0092407F">
      <w:pPr>
        <w:ind w:left="720"/>
        <w:rPr>
          <w:rFonts w:ascii="微軟正黑體" w:eastAsia="微軟正黑體" w:hAnsi="微軟正黑體"/>
          <w:sz w:val="24"/>
          <w:szCs w:val="24"/>
        </w:rPr>
      </w:pPr>
      <w:r w:rsidRPr="009C5214">
        <w:rPr>
          <w:rFonts w:ascii="微軟正黑體" w:eastAsia="微軟正黑體" w:hAnsi="微軟正黑體" w:cs="Helvetica" w:hint="eastAsia"/>
          <w:color w:val="1A1A1A"/>
          <w:sz w:val="24"/>
          <w:szCs w:val="24"/>
          <w:shd w:val="clear" w:color="auto" w:fill="FFFFFF"/>
          <w:lang w:eastAsia="zh-TW"/>
        </w:rPr>
        <w:lastRenderedPageBreak/>
        <w:t>2.</w:t>
      </w:r>
      <w:r w:rsidR="0092407F" w:rsidRPr="009C5214">
        <w:rPr>
          <w:rFonts w:ascii="微軟正黑體" w:eastAsia="微軟正黑體" w:hAnsi="微軟正黑體" w:hint="eastAsia"/>
          <w:sz w:val="24"/>
          <w:szCs w:val="24"/>
        </w:rPr>
        <w:t xml:space="preserve"> </w:t>
      </w:r>
      <w:r w:rsidR="0092407F" w:rsidRPr="009C5214">
        <w:rPr>
          <w:rFonts w:ascii="微軟正黑體" w:eastAsia="微軟正黑體" w:hAnsi="微軟正黑體"/>
          <w:sz w:val="24"/>
          <w:szCs w:val="24"/>
        </w:rPr>
        <w:tab/>
      </w:r>
      <w:r w:rsidR="0092407F" w:rsidRPr="009C5214">
        <w:rPr>
          <w:rFonts w:ascii="微軟正黑體" w:eastAsia="微軟正黑體" w:hAnsi="微軟正黑體" w:cs="Helvetica" w:hint="eastAsia"/>
          <w:color w:val="1A1A1A"/>
          <w:sz w:val="24"/>
          <w:szCs w:val="24"/>
          <w:shd w:val="clear" w:color="auto" w:fill="FFFFFF"/>
          <w:lang w:eastAsia="zh-TW"/>
        </w:rPr>
        <w:t>面臨借款人不斷增加的情況下，SoFi急需資金滿足借款人需求，創辦人兼營運長Mike Cagney表示將擴大業務(如：發放信用卡及增設存款資金)，會考慮與銀行合作或與聯邦當局商討法規修改可行性，使SoFi</w:t>
      </w:r>
      <w:r w:rsidR="009C5214" w:rsidRPr="009C5214">
        <w:rPr>
          <w:rFonts w:ascii="微軟正黑體" w:eastAsia="微軟正黑體" w:hAnsi="微軟正黑體" w:cs="Helvetica" w:hint="eastAsia"/>
          <w:color w:val="1A1A1A"/>
          <w:sz w:val="24"/>
          <w:szCs w:val="24"/>
          <w:shd w:val="clear" w:color="auto" w:fill="FFFFFF"/>
          <w:lang w:eastAsia="zh-TW"/>
        </w:rPr>
        <w:t>能繞過銀行繁雜的手續提供貸款用戶更多選擇</w:t>
      </w:r>
      <w:r w:rsidR="0092407F" w:rsidRPr="009C5214">
        <w:rPr>
          <w:rFonts w:ascii="微軟正黑體" w:eastAsia="微軟正黑體" w:hAnsi="微軟正黑體" w:cs="Helvetica" w:hint="eastAsia"/>
          <w:color w:val="1A1A1A"/>
          <w:sz w:val="24"/>
          <w:szCs w:val="24"/>
          <w:shd w:val="clear" w:color="auto" w:fill="FFFFFF"/>
          <w:lang w:eastAsia="zh-TW"/>
        </w:rPr>
        <w:t>。</w:t>
      </w:r>
    </w:p>
    <w:p w14:paraId="23DBB6A2" w14:textId="77777777" w:rsidR="0092407F" w:rsidRPr="009C5214" w:rsidRDefault="0092407F" w:rsidP="0092407F">
      <w:pPr>
        <w:rPr>
          <w:rFonts w:ascii="微軟正黑體" w:eastAsia="微軟正黑體" w:hAnsi="微軟正黑體" w:cs="Helvetica"/>
          <w:color w:val="1A1A1A"/>
          <w:sz w:val="24"/>
          <w:szCs w:val="24"/>
          <w:shd w:val="clear" w:color="auto" w:fill="FFFFFF"/>
          <w:lang w:eastAsia="zh-TW"/>
        </w:rPr>
      </w:pPr>
      <w:r w:rsidRPr="009C5214">
        <w:rPr>
          <w:rFonts w:ascii="微軟正黑體" w:eastAsia="微軟正黑體" w:hAnsi="微軟正黑體" w:cs="Helvetica"/>
          <w:color w:val="1A1A1A"/>
          <w:sz w:val="24"/>
          <w:szCs w:val="24"/>
          <w:shd w:val="clear" w:color="auto" w:fill="FFFFFF"/>
          <w:lang w:eastAsia="zh-TW"/>
        </w:rPr>
        <w:tab/>
      </w:r>
    </w:p>
    <w:p w14:paraId="3EFA36AC" w14:textId="77777777" w:rsidR="00012453" w:rsidRPr="009C5214" w:rsidRDefault="00012453" w:rsidP="00012453">
      <w:pPr>
        <w:ind w:left="720"/>
        <w:rPr>
          <w:rFonts w:ascii="微軟正黑體" w:eastAsia="微軟正黑體" w:hAnsi="微軟正黑體"/>
          <w:sz w:val="24"/>
          <w:szCs w:val="24"/>
          <w:lang w:eastAsia="zh-TW"/>
        </w:rPr>
      </w:pPr>
      <w:r w:rsidRPr="009C5214">
        <w:rPr>
          <w:rFonts w:ascii="微軟正黑體" w:eastAsia="微軟正黑體" w:hAnsi="微軟正黑體" w:cs="Helvetica" w:hint="eastAsia"/>
          <w:color w:val="1A1A1A"/>
          <w:sz w:val="24"/>
          <w:szCs w:val="24"/>
          <w:shd w:val="clear" w:color="auto" w:fill="FFFFFF"/>
          <w:lang w:eastAsia="zh-TW"/>
        </w:rPr>
        <w:t>3.</w:t>
      </w:r>
      <w:r w:rsidR="0092407F" w:rsidRPr="009C5214">
        <w:rPr>
          <w:rFonts w:ascii="微軟正黑體" w:eastAsia="微軟正黑體" w:hAnsi="微軟正黑體" w:cs="Helvetica"/>
          <w:color w:val="1A1A1A"/>
          <w:sz w:val="24"/>
          <w:szCs w:val="24"/>
          <w:shd w:val="clear" w:color="auto" w:fill="FFFFFF"/>
          <w:lang w:eastAsia="zh-TW"/>
        </w:rPr>
        <w:tab/>
      </w:r>
      <w:r w:rsidRPr="009C5214">
        <w:rPr>
          <w:rFonts w:ascii="微軟正黑體" w:eastAsia="微軟正黑體" w:hAnsi="微軟正黑體" w:cs="Helvetica"/>
          <w:color w:val="1A1A1A"/>
          <w:sz w:val="24"/>
          <w:szCs w:val="24"/>
          <w:shd w:val="clear" w:color="auto" w:fill="FFFFFF"/>
        </w:rPr>
        <w:t>SoFi停止了發放學生貸款，轉而開展學生貸款再融資業務。申請貸款再融資的畢業生在SoFi網站註冊並提交申請資料，獲得批准後，SoFi將會在10天之內替借款者一次性還清已有的學生貸款本息，此後藉款者只需要向SoFi還款。</w:t>
      </w:r>
    </w:p>
    <w:p w14:paraId="20104BD0" w14:textId="77777777" w:rsidR="000C19AA" w:rsidRPr="009C5214" w:rsidRDefault="0092407F" w:rsidP="008C390B">
      <w:pPr>
        <w:pStyle w:val="1"/>
        <w:numPr>
          <w:ilvl w:val="0"/>
          <w:numId w:val="17"/>
        </w:numPr>
        <w:rPr>
          <w:rFonts w:eastAsia="微軟正黑體"/>
          <w:lang w:eastAsia="zh-TW"/>
        </w:rPr>
      </w:pPr>
      <w:r w:rsidRPr="009C5214">
        <w:rPr>
          <w:rFonts w:eastAsia="微軟正黑體" w:hint="eastAsia"/>
          <w:lang w:eastAsia="zh-TW"/>
        </w:rPr>
        <w:t>市場競爭力評估</w:t>
      </w:r>
    </w:p>
    <w:p w14:paraId="2C39308C" w14:textId="77777777" w:rsidR="008C390B" w:rsidRPr="009C5214" w:rsidRDefault="008C390B" w:rsidP="008C390B">
      <w:pPr>
        <w:ind w:left="720"/>
        <w:rPr>
          <w:rFonts w:ascii="微軟正黑體" w:eastAsia="微軟正黑體" w:hAnsi="微軟正黑體"/>
          <w:color w:val="000000" w:themeColor="text1"/>
          <w:sz w:val="24"/>
          <w:szCs w:val="24"/>
          <w:lang w:eastAsia="zh-TW"/>
        </w:rPr>
      </w:pPr>
      <w:r w:rsidRPr="009C5214">
        <w:rPr>
          <w:rFonts w:ascii="微軟正黑體" w:eastAsia="微軟正黑體" w:hAnsi="微軟正黑體" w:hint="eastAsia"/>
          <w:color w:val="000000" w:themeColor="text1"/>
          <w:sz w:val="24"/>
          <w:szCs w:val="24"/>
          <w:lang w:eastAsia="zh-TW"/>
        </w:rPr>
        <w:t>Sofi 具有強大的市場競爭力</w:t>
      </w:r>
    </w:p>
    <w:p w14:paraId="2908375D" w14:textId="77777777" w:rsidR="008C390B" w:rsidRPr="009C5214" w:rsidRDefault="008C390B" w:rsidP="008C390B">
      <w:pPr>
        <w:pStyle w:val="affa"/>
        <w:numPr>
          <w:ilvl w:val="0"/>
          <w:numId w:val="20"/>
        </w:numPr>
        <w:ind w:leftChars="0"/>
        <w:rPr>
          <w:rFonts w:ascii="微軟正黑體" w:eastAsia="微軟正黑體" w:hAnsi="微軟正黑體"/>
          <w:color w:val="000000" w:themeColor="text1"/>
          <w:sz w:val="24"/>
          <w:szCs w:val="24"/>
          <w:lang w:eastAsia="zh-TW"/>
        </w:rPr>
      </w:pPr>
      <w:r w:rsidRPr="009C5214">
        <w:rPr>
          <w:rFonts w:ascii="微軟正黑體" w:eastAsia="微軟正黑體" w:hAnsi="微軟正黑體" w:hint="eastAsia"/>
          <w:color w:val="000000" w:themeColor="text1"/>
          <w:sz w:val="24"/>
          <w:szCs w:val="24"/>
          <w:lang w:eastAsia="zh-TW"/>
        </w:rPr>
        <w:t>由於借款者名校畢業、社經地位發展優於一般人，發展至今SoFi貸款違約率幾近於零，使SoFi成為P2P行業首家完成資產證券化的公司。同時，SoFi下一步計畫是設立美國學校國際學生的校友基金，希望持續利用校友社群網絡關係擴大影響力規模。</w:t>
      </w:r>
    </w:p>
    <w:p w14:paraId="3B40AFB8" w14:textId="77777777" w:rsidR="008C390B" w:rsidRPr="009C5214" w:rsidRDefault="008C390B" w:rsidP="008C390B">
      <w:pPr>
        <w:pStyle w:val="affa"/>
        <w:numPr>
          <w:ilvl w:val="0"/>
          <w:numId w:val="20"/>
        </w:numPr>
        <w:ind w:leftChars="0"/>
        <w:rPr>
          <w:rFonts w:ascii="微軟正黑體" w:eastAsia="微軟正黑體" w:hAnsi="微軟正黑體"/>
          <w:color w:val="000000" w:themeColor="text1"/>
          <w:sz w:val="24"/>
          <w:szCs w:val="24"/>
          <w:lang w:eastAsia="zh-TW"/>
        </w:rPr>
      </w:pPr>
      <w:r w:rsidRPr="009C5214">
        <w:rPr>
          <w:rFonts w:ascii="微軟正黑體" w:eastAsia="微軟正黑體" w:hAnsi="微軟正黑體" w:hint="eastAsia"/>
          <w:color w:val="000000" w:themeColor="text1"/>
          <w:sz w:val="24"/>
          <w:szCs w:val="24"/>
          <w:lang w:eastAsia="zh-TW"/>
        </w:rPr>
        <w:t>SoFi利用校友融資貸款模式，通過學生貸款再融資將學生與校友及機構投資者聯繫起來。不僅投資者可以獲得不錯的經濟回報，借款人也能得到比聯邦政府所能給出的利率更低的貸款。更重要的是，名校學生借款人藉由Sofi貸款平臺，獲得較佳的職業發展諮詢機會以及導師制的創業輔導。</w:t>
      </w:r>
    </w:p>
    <w:p w14:paraId="3BA203E1" w14:textId="77777777" w:rsidR="008C390B" w:rsidRDefault="008C390B" w:rsidP="008C390B">
      <w:pPr>
        <w:pStyle w:val="affa"/>
        <w:numPr>
          <w:ilvl w:val="0"/>
          <w:numId w:val="20"/>
        </w:numPr>
        <w:ind w:leftChars="0"/>
        <w:rPr>
          <w:rFonts w:ascii="微軟正黑體" w:eastAsia="微軟正黑體" w:hAnsi="微軟正黑體"/>
          <w:color w:val="000000" w:themeColor="text1"/>
          <w:sz w:val="24"/>
          <w:szCs w:val="24"/>
          <w:lang w:eastAsia="zh-TW"/>
        </w:rPr>
      </w:pPr>
      <w:r w:rsidRPr="009C5214">
        <w:rPr>
          <w:rFonts w:ascii="微軟正黑體" w:eastAsia="微軟正黑體" w:hAnsi="微軟正黑體" w:hint="eastAsia"/>
          <w:color w:val="000000" w:themeColor="text1"/>
          <w:sz w:val="24"/>
          <w:szCs w:val="24"/>
          <w:lang w:eastAsia="zh-TW"/>
        </w:rPr>
        <w:t>學生市場進展順利，隨後SoFi又將市場拓展到房屋貸款、汽車貸款、消費貸款等領域。</w:t>
      </w:r>
    </w:p>
    <w:p w14:paraId="517BA701" w14:textId="77777777" w:rsidR="00CF75AC" w:rsidRPr="00CF75AC" w:rsidRDefault="00CF75AC" w:rsidP="00CF75AC">
      <w:pPr>
        <w:spacing w:before="0" w:after="0"/>
        <w:rPr>
          <w:rFonts w:ascii="微軟正黑體" w:eastAsia="微軟正黑體" w:hAnsi="微軟正黑體"/>
          <w:color w:val="000000" w:themeColor="text1"/>
          <w:sz w:val="20"/>
          <w:szCs w:val="24"/>
          <w:lang w:eastAsia="zh-TW"/>
        </w:rPr>
      </w:pPr>
      <w:bookmarkStart w:id="0" w:name="_GoBack"/>
      <w:r w:rsidRPr="00CF75AC">
        <w:rPr>
          <w:rFonts w:ascii="微軟正黑體" w:eastAsia="微軟正黑體" w:hAnsi="微軟正黑體"/>
          <w:color w:val="000000" w:themeColor="text1"/>
          <w:sz w:val="20"/>
          <w:szCs w:val="24"/>
          <w:lang w:eastAsia="zh-TW"/>
        </w:rPr>
        <w:t>Reference :</w:t>
      </w:r>
    </w:p>
    <w:bookmarkEnd w:id="0"/>
    <w:p w14:paraId="0FC2AA28" w14:textId="77777777" w:rsidR="00CF75AC" w:rsidRPr="00CF75AC" w:rsidRDefault="00CF75AC" w:rsidP="00CF75AC">
      <w:pPr>
        <w:spacing w:before="0" w:after="0"/>
        <w:ind w:firstLine="720"/>
        <w:rPr>
          <w:rFonts w:ascii="微軟正黑體" w:eastAsia="微軟正黑體" w:hAnsi="微軟正黑體"/>
          <w:color w:val="000000" w:themeColor="text1"/>
          <w:sz w:val="20"/>
          <w:szCs w:val="24"/>
          <w:lang w:eastAsia="zh-TW"/>
        </w:rPr>
      </w:pPr>
      <w:r w:rsidRPr="00CF75AC">
        <w:rPr>
          <w:rFonts w:ascii="微軟正黑體" w:eastAsia="微軟正黑體" w:hAnsi="微軟正黑體"/>
          <w:color w:val="000000" w:themeColor="text1"/>
          <w:sz w:val="20"/>
          <w:szCs w:val="24"/>
          <w:lang w:eastAsia="zh-TW"/>
        </w:rPr>
        <w:fldChar w:fldCharType="begin"/>
      </w:r>
      <w:r w:rsidRPr="00CF75AC">
        <w:rPr>
          <w:rFonts w:ascii="微軟正黑體" w:eastAsia="微軟正黑體" w:hAnsi="微軟正黑體"/>
          <w:color w:val="000000" w:themeColor="text1"/>
          <w:sz w:val="20"/>
          <w:szCs w:val="24"/>
          <w:lang w:eastAsia="zh-TW"/>
        </w:rPr>
        <w:instrText xml:space="preserve"> HYPERLINK "http://iknow.stpi.narl.org.tw/post/Read.aspx?PostID=12769" </w:instrText>
      </w:r>
      <w:r w:rsidRPr="00CF75AC">
        <w:rPr>
          <w:rFonts w:ascii="微軟正黑體" w:eastAsia="微軟正黑體" w:hAnsi="微軟正黑體"/>
          <w:color w:val="000000" w:themeColor="text1"/>
          <w:sz w:val="20"/>
          <w:szCs w:val="24"/>
          <w:lang w:eastAsia="zh-TW"/>
        </w:rPr>
        <w:fldChar w:fldCharType="separate"/>
      </w:r>
      <w:r w:rsidRPr="00CF75AC">
        <w:rPr>
          <w:rStyle w:val="aff4"/>
          <w:rFonts w:ascii="微軟正黑體" w:eastAsia="微軟正黑體" w:hAnsi="微軟正黑體"/>
          <w:sz w:val="20"/>
          <w:szCs w:val="24"/>
          <w:lang w:eastAsia="zh-TW"/>
        </w:rPr>
        <w:t>h</w:t>
      </w:r>
      <w:r w:rsidRPr="00CF75AC">
        <w:rPr>
          <w:rStyle w:val="aff4"/>
          <w:rFonts w:ascii="微軟正黑體" w:eastAsia="微軟正黑體" w:hAnsi="微軟正黑體"/>
          <w:sz w:val="20"/>
          <w:szCs w:val="24"/>
          <w:lang w:eastAsia="zh-TW"/>
        </w:rPr>
        <w:t>t</w:t>
      </w:r>
      <w:r w:rsidRPr="00CF75AC">
        <w:rPr>
          <w:rStyle w:val="aff4"/>
          <w:rFonts w:ascii="微軟正黑體" w:eastAsia="微軟正黑體" w:hAnsi="微軟正黑體"/>
          <w:sz w:val="20"/>
          <w:szCs w:val="24"/>
          <w:lang w:eastAsia="zh-TW"/>
        </w:rPr>
        <w:t>tp://iknow.stpi.narl.org.tw/post/Read.aspx?PostID=12769</w:t>
      </w:r>
      <w:r w:rsidRPr="00CF75AC">
        <w:rPr>
          <w:rFonts w:ascii="微軟正黑體" w:eastAsia="微軟正黑體" w:hAnsi="微軟正黑體"/>
          <w:color w:val="000000" w:themeColor="text1"/>
          <w:sz w:val="20"/>
          <w:szCs w:val="24"/>
          <w:lang w:eastAsia="zh-TW"/>
        </w:rPr>
        <w:fldChar w:fldCharType="end"/>
      </w:r>
    </w:p>
    <w:p w14:paraId="3A067D60" w14:textId="77777777" w:rsidR="00CF75AC" w:rsidRPr="00CF75AC" w:rsidRDefault="00CF75AC" w:rsidP="00CF75AC">
      <w:pPr>
        <w:spacing w:before="0" w:after="0"/>
        <w:ind w:firstLine="720"/>
        <w:rPr>
          <w:rFonts w:ascii="微軟正黑體" w:eastAsia="微軟正黑體" w:hAnsi="微軟正黑體"/>
          <w:color w:val="000000" w:themeColor="text1"/>
          <w:sz w:val="20"/>
          <w:szCs w:val="24"/>
          <w:lang w:eastAsia="zh-TW"/>
        </w:rPr>
      </w:pPr>
      <w:hyperlink r:id="rId9" w:history="1">
        <w:r w:rsidRPr="00CF75AC">
          <w:rPr>
            <w:rStyle w:val="aff4"/>
            <w:rFonts w:ascii="微軟正黑體" w:eastAsia="微軟正黑體" w:hAnsi="微軟正黑體"/>
            <w:sz w:val="20"/>
            <w:szCs w:val="24"/>
            <w:lang w:eastAsia="zh-TW"/>
          </w:rPr>
          <w:t>http://www.epochtimes.com/b5/14/7/30/n4212367.htm</w:t>
        </w:r>
      </w:hyperlink>
    </w:p>
    <w:p w14:paraId="2604923C" w14:textId="77777777" w:rsidR="00CF75AC" w:rsidRPr="00CF75AC" w:rsidRDefault="00CF75AC" w:rsidP="00CF75AC">
      <w:pPr>
        <w:spacing w:before="0" w:after="0"/>
        <w:ind w:firstLine="720"/>
        <w:rPr>
          <w:rFonts w:ascii="微軟正黑體" w:eastAsia="微軟正黑體" w:hAnsi="微軟正黑體" w:hint="eastAsia"/>
          <w:color w:val="000000" w:themeColor="text1"/>
          <w:sz w:val="20"/>
          <w:szCs w:val="24"/>
          <w:lang w:eastAsia="zh-TW"/>
        </w:rPr>
      </w:pPr>
      <w:r w:rsidRPr="00CF75AC">
        <w:rPr>
          <w:rFonts w:ascii="微軟正黑體" w:eastAsia="微軟正黑體" w:hAnsi="微軟正黑體"/>
          <w:color w:val="000000" w:themeColor="text1"/>
          <w:sz w:val="20"/>
          <w:szCs w:val="24"/>
          <w:lang w:eastAsia="zh-TW"/>
        </w:rPr>
        <w:t>http://www.mingin.com/p2p/news/1808-1.html</w:t>
      </w:r>
    </w:p>
    <w:p w14:paraId="186AD0C8" w14:textId="77777777" w:rsidR="00CF75AC" w:rsidRDefault="00CF75AC" w:rsidP="00CF75AC">
      <w:pPr>
        <w:rPr>
          <w:rFonts w:ascii="微軟正黑體" w:eastAsia="微軟正黑體" w:hAnsi="微軟正黑體"/>
          <w:color w:val="000000" w:themeColor="text1"/>
          <w:sz w:val="24"/>
          <w:szCs w:val="24"/>
          <w:lang w:eastAsia="zh-TW"/>
        </w:rPr>
      </w:pPr>
    </w:p>
    <w:p w14:paraId="54D838FC" w14:textId="77777777" w:rsidR="00CF75AC" w:rsidRPr="00CF75AC" w:rsidRDefault="00CF75AC" w:rsidP="00CF75AC">
      <w:pPr>
        <w:rPr>
          <w:rFonts w:ascii="微軟正黑體" w:eastAsia="微軟正黑體" w:hAnsi="微軟正黑體"/>
          <w:color w:val="000000" w:themeColor="text1"/>
          <w:sz w:val="24"/>
          <w:szCs w:val="24"/>
          <w:lang w:eastAsia="zh-TW"/>
        </w:rPr>
      </w:pPr>
    </w:p>
    <w:sectPr w:rsidR="00CF75AC" w:rsidRPr="00CF75AC" w:rsidSect="0060116F">
      <w:footerReference w:type="default" r:id="rId10"/>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48A8D7" w14:textId="77777777" w:rsidR="00197BBB" w:rsidRDefault="00197BBB" w:rsidP="00C6554A">
      <w:pPr>
        <w:spacing w:before="0" w:after="0" w:line="240" w:lineRule="auto"/>
      </w:pPr>
      <w:r>
        <w:separator/>
      </w:r>
    </w:p>
  </w:endnote>
  <w:endnote w:type="continuationSeparator" w:id="0">
    <w:p w14:paraId="67572388" w14:textId="77777777" w:rsidR="00197BBB" w:rsidRDefault="00197BB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微軟正黑體">
    <w:charset w:val="88"/>
    <w:family w:val="auto"/>
    <w:pitch w:val="variable"/>
    <w:sig w:usb0="00000087" w:usb1="288F4000" w:usb2="00000016" w:usb3="00000000" w:csb0="00100009" w:csb1="00000000"/>
  </w:font>
  <w:font w:name="Constantia">
    <w:panose1 w:val="02030602050306030303"/>
    <w:charset w:val="00"/>
    <w:family w:val="auto"/>
    <w:pitch w:val="variable"/>
    <w:sig w:usb0="A00002EF" w:usb1="4000204B" w:usb2="00000000" w:usb3="00000000" w:csb0="0000019F" w:csb1="00000000"/>
  </w:font>
  <w:font w:name="標楷體">
    <w:charset w:val="88"/>
    <w:family w:val="auto"/>
    <w:pitch w:val="variable"/>
    <w:sig w:usb0="00000001" w:usb1="08080000" w:usb2="00000010" w:usb3="00000000" w:csb0="00100000"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新細明體">
    <w:charset w:val="88"/>
    <w:family w:val="auto"/>
    <w:pitch w:val="variable"/>
    <w:sig w:usb0="A00002FF" w:usb1="28CFFCFA" w:usb2="00000016" w:usb3="00000000" w:csb0="00100001" w:csb1="00000000"/>
  </w:font>
  <w:font w:name="Helvetica">
    <w:panose1 w:val="00000000000000000000"/>
    <w:charset w:val="4D"/>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F0F8F" w14:textId="77777777" w:rsidR="002163EE" w:rsidRDefault="00ED7C44">
    <w:pPr>
      <w:pStyle w:val="aa"/>
    </w:pPr>
    <w:r>
      <w:rPr>
        <w:lang w:val="zh-TW" w:eastAsia="zh-TW" w:bidi="zh-TW"/>
      </w:rPr>
      <w:t>頁</w:t>
    </w:r>
    <w:r>
      <w:rPr>
        <w:lang w:val="zh-TW" w:eastAsia="zh-TW" w:bidi="zh-TW"/>
      </w:rPr>
      <w:t xml:space="preserve"> </w:t>
    </w:r>
    <w:r>
      <w:rPr>
        <w:lang w:val="zh-TW" w:eastAsia="zh-TW" w:bidi="zh-TW"/>
      </w:rPr>
      <w:fldChar w:fldCharType="begin"/>
    </w:r>
    <w:r>
      <w:rPr>
        <w:lang w:val="zh-TW" w:eastAsia="zh-TW" w:bidi="zh-TW"/>
      </w:rPr>
      <w:instrText xml:space="preserve"> PAGE  \* Arabic  \* MERGEFORMAT </w:instrText>
    </w:r>
    <w:r>
      <w:rPr>
        <w:lang w:val="zh-TW" w:eastAsia="zh-TW" w:bidi="zh-TW"/>
      </w:rPr>
      <w:fldChar w:fldCharType="separate"/>
    </w:r>
    <w:r w:rsidR="00CF75AC">
      <w:rPr>
        <w:noProof/>
        <w:lang w:val="zh-TW" w:eastAsia="zh-TW" w:bidi="zh-TW"/>
      </w:rPr>
      <w:t>1</w:t>
    </w:r>
    <w:r>
      <w:rPr>
        <w:lang w:val="zh-TW" w:eastAsia="zh-TW" w:bidi="zh-TW"/>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AAE7F2" w14:textId="77777777" w:rsidR="00197BBB" w:rsidRDefault="00197BBB" w:rsidP="00C6554A">
      <w:pPr>
        <w:spacing w:before="0" w:after="0" w:line="240" w:lineRule="auto"/>
      </w:pPr>
      <w:r>
        <w:separator/>
      </w:r>
    </w:p>
  </w:footnote>
  <w:footnote w:type="continuationSeparator" w:id="0">
    <w:p w14:paraId="4DE77E5B" w14:textId="77777777" w:rsidR="00197BBB" w:rsidRDefault="00197BBB" w:rsidP="00C6554A">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a"/>
      <w:lvlText w:val="%1."/>
      <w:lvlJc w:val="left"/>
      <w:pPr>
        <w:tabs>
          <w:tab w:val="num" w:pos="360"/>
        </w:tabs>
        <w:ind w:left="360" w:hanging="360"/>
      </w:pPr>
    </w:lvl>
  </w:abstractNum>
  <w:abstractNum w:abstractNumId="9">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文章 %1."/>
      <w:lvlJc w:val="left"/>
      <w:pPr>
        <w:ind w:left="0" w:firstLine="0"/>
      </w:pPr>
    </w:lvl>
    <w:lvl w:ilvl="1">
      <w:start w:val="1"/>
      <w:numFmt w:val="decimalZero"/>
      <w:isLgl/>
      <w:lvlText w:val="章節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46B128AD"/>
    <w:multiLevelType w:val="hybridMultilevel"/>
    <w:tmpl w:val="DB944E58"/>
    <w:lvl w:ilvl="0" w:tplc="B67EB3BC">
      <w:start w:val="1"/>
      <w:numFmt w:val="decimal"/>
      <w:lvlText w:val="(%1)"/>
      <w:lvlJc w:val="left"/>
      <w:pPr>
        <w:ind w:left="720" w:hanging="720"/>
      </w:pPr>
      <w:rPr>
        <w:rFonts w:eastAsia="微軟正黑體" w:hint="default"/>
      </w:rPr>
    </w:lvl>
    <w:lvl w:ilvl="1" w:tplc="DBAA8984">
      <w:start w:val="1"/>
      <w:numFmt w:val="decimal"/>
      <w:lvlText w:val="%2."/>
      <w:lvlJc w:val="left"/>
      <w:pPr>
        <w:ind w:left="840" w:hanging="360"/>
      </w:pPr>
      <w:rPr>
        <w:rFonts w:ascii="微軟正黑體" w:eastAsia="微軟正黑體" w:hAnsi="微軟正黑體" w:hint="default"/>
        <w:color w:val="000000" w:themeColor="text1"/>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F9E21B0"/>
    <w:multiLevelType w:val="hybridMultilevel"/>
    <w:tmpl w:val="C9E60F64"/>
    <w:lvl w:ilvl="0" w:tplc="ED2A1DF0">
      <w:start w:val="1"/>
      <w:numFmt w:val="decimal"/>
      <w:lvlText w:val="(%1)"/>
      <w:lvlJc w:val="left"/>
      <w:pPr>
        <w:ind w:left="1069" w:hanging="360"/>
      </w:pPr>
      <w:rPr>
        <w:rFonts w:hint="default"/>
      </w:r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15">
    <w:nsid w:val="53FE0AA4"/>
    <w:multiLevelType w:val="hybridMultilevel"/>
    <w:tmpl w:val="C8422252"/>
    <w:lvl w:ilvl="0" w:tplc="0FDAA1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58AA2A14"/>
    <w:multiLevelType w:val="hybridMultilevel"/>
    <w:tmpl w:val="6722D8FA"/>
    <w:lvl w:ilvl="0" w:tplc="BCA23B68">
      <w:start w:val="1"/>
      <w:numFmt w:val="decimal"/>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7">
    <w:nsid w:val="5FCF5A7C"/>
    <w:multiLevelType w:val="hybridMultilevel"/>
    <w:tmpl w:val="4184E930"/>
    <w:lvl w:ilvl="0" w:tplc="15141F68">
      <w:start w:val="1"/>
      <w:numFmt w:val="decimal"/>
      <w:lvlText w:val="(%1)"/>
      <w:lvlJc w:val="left"/>
      <w:pPr>
        <w:ind w:left="720" w:hanging="720"/>
      </w:pPr>
      <w:rPr>
        <w:rFonts w:eastAsia="微軟正黑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12"/>
  </w:num>
  <w:num w:numId="18">
    <w:abstractNumId w:val="16"/>
  </w:num>
  <w:num w:numId="19">
    <w:abstractNumId w:val="1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activeWritingStyle w:appName="MSWord" w:lang="en-US" w:vendorID="64" w:dllVersion="131078" w:nlCheck="1" w:checkStyle="0"/>
  <w:activeWritingStyle w:appName="MSWord" w:lang="zh-TW" w:vendorID="64" w:dllVersion="131077" w:nlCheck="1" w:checkStyle="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660"/>
    <w:rsid w:val="00012453"/>
    <w:rsid w:val="000C19AA"/>
    <w:rsid w:val="00197BBB"/>
    <w:rsid w:val="002554CD"/>
    <w:rsid w:val="00293B83"/>
    <w:rsid w:val="002B4294"/>
    <w:rsid w:val="00333D0D"/>
    <w:rsid w:val="00426DBC"/>
    <w:rsid w:val="00464DC1"/>
    <w:rsid w:val="004C049F"/>
    <w:rsid w:val="005000E2"/>
    <w:rsid w:val="0060116F"/>
    <w:rsid w:val="006A3CE7"/>
    <w:rsid w:val="00806660"/>
    <w:rsid w:val="008C390B"/>
    <w:rsid w:val="0092407F"/>
    <w:rsid w:val="009C5214"/>
    <w:rsid w:val="00C6554A"/>
    <w:rsid w:val="00C8744A"/>
    <w:rsid w:val="00CF75AC"/>
    <w:rsid w:val="00D7326E"/>
    <w:rsid w:val="00D8101D"/>
    <w:rsid w:val="00ED7C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7B7F6"/>
  <w15:chartTrackingRefBased/>
  <w15:docId w15:val="{BFE5685D-B141-4505-89F5-AEA7B825D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22"/>
        <w:szCs w:val="22"/>
        <w:lang w:val="en-US" w:eastAsia="zh-CN" w:bidi="ar-SA"/>
      </w:rPr>
    </w:rPrDefault>
    <w:pPrDefault>
      <w:pPr>
        <w:spacing w:before="120" w:after="20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33D0D"/>
  </w:style>
  <w:style w:type="paragraph" w:styleId="1">
    <w:name w:val="heading 1"/>
    <w:basedOn w:val="a1"/>
    <w:next w:val="a1"/>
    <w:link w:val="10"/>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2">
    <w:name w:val="heading 2"/>
    <w:basedOn w:val="a1"/>
    <w:next w:val="a1"/>
    <w:link w:val="20"/>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3">
    <w:name w:val="heading 3"/>
    <w:basedOn w:val="a1"/>
    <w:next w:val="a1"/>
    <w:link w:val="30"/>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6">
    <w:name w:val="heading 6"/>
    <w:basedOn w:val="a1"/>
    <w:next w:val="a1"/>
    <w:link w:val="60"/>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7">
    <w:name w:val="heading 7"/>
    <w:basedOn w:val="a1"/>
    <w:next w:val="a1"/>
    <w:link w:val="70"/>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8">
    <w:name w:val="heading 8"/>
    <w:basedOn w:val="a1"/>
    <w:next w:val="a1"/>
    <w:link w:val="80"/>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標題 1 字元"/>
    <w:basedOn w:val="a2"/>
    <w:link w:val="1"/>
    <w:uiPriority w:val="9"/>
    <w:rsid w:val="00333D0D"/>
    <w:rPr>
      <w:rFonts w:asciiTheme="majorHAnsi" w:eastAsiaTheme="majorEastAsia" w:hAnsiTheme="majorHAnsi" w:cstheme="majorBidi"/>
      <w:color w:val="007789" w:themeColor="accent1" w:themeShade="BF"/>
      <w:sz w:val="32"/>
    </w:rPr>
  </w:style>
  <w:style w:type="character" w:customStyle="1" w:styleId="20">
    <w:name w:val="標題 2 字元"/>
    <w:basedOn w:val="a2"/>
    <w:link w:val="2"/>
    <w:uiPriority w:val="9"/>
    <w:rsid w:val="00333D0D"/>
    <w:rPr>
      <w:rFonts w:asciiTheme="majorHAnsi" w:eastAsiaTheme="majorEastAsia" w:hAnsiTheme="majorHAnsi" w:cstheme="majorBidi"/>
      <w:caps/>
      <w:color w:val="007789" w:themeColor="accent1" w:themeShade="BF"/>
      <w:sz w:val="24"/>
    </w:rPr>
  </w:style>
  <w:style w:type="paragraph" w:customStyle="1" w:styleId="a5">
    <w:name w:val="連絡資訊"/>
    <w:basedOn w:val="a1"/>
    <w:uiPriority w:val="4"/>
    <w:qFormat/>
    <w:rsid w:val="00C6554A"/>
    <w:pPr>
      <w:spacing w:before="0" w:after="0"/>
      <w:jc w:val="center"/>
    </w:pPr>
  </w:style>
  <w:style w:type="paragraph" w:styleId="a0">
    <w:name w:val="List Bullet"/>
    <w:basedOn w:val="a1"/>
    <w:uiPriority w:val="10"/>
    <w:unhideWhenUsed/>
    <w:qFormat/>
    <w:rsid w:val="00C6554A"/>
    <w:pPr>
      <w:numPr>
        <w:numId w:val="4"/>
      </w:numPr>
    </w:pPr>
  </w:style>
  <w:style w:type="paragraph" w:styleId="a6">
    <w:name w:val="Title"/>
    <w:basedOn w:val="a1"/>
    <w:link w:val="a7"/>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a7">
    <w:name w:val="標題 字元"/>
    <w:basedOn w:val="a2"/>
    <w:link w:val="a6"/>
    <w:uiPriority w:val="2"/>
    <w:rsid w:val="00333D0D"/>
    <w:rPr>
      <w:rFonts w:asciiTheme="majorHAnsi" w:eastAsiaTheme="majorEastAsia" w:hAnsiTheme="majorHAnsi" w:cstheme="majorBidi"/>
      <w:color w:val="007789" w:themeColor="accent1" w:themeShade="BF"/>
      <w:kern w:val="28"/>
      <w:sz w:val="60"/>
    </w:rPr>
  </w:style>
  <w:style w:type="paragraph" w:styleId="a8">
    <w:name w:val="Subtitle"/>
    <w:basedOn w:val="a1"/>
    <w:link w:val="a9"/>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a9">
    <w:name w:val="副標題 字元"/>
    <w:basedOn w:val="a2"/>
    <w:link w:val="a8"/>
    <w:uiPriority w:val="3"/>
    <w:rsid w:val="00333D0D"/>
    <w:rPr>
      <w:rFonts w:asciiTheme="majorHAnsi" w:eastAsiaTheme="majorEastAsia" w:hAnsiTheme="majorHAnsi" w:cstheme="majorBidi"/>
      <w:caps/>
      <w:sz w:val="26"/>
    </w:rPr>
  </w:style>
  <w:style w:type="paragraph" w:styleId="aa">
    <w:name w:val="footer"/>
    <w:basedOn w:val="a1"/>
    <w:link w:val="ab"/>
    <w:uiPriority w:val="99"/>
    <w:unhideWhenUsed/>
    <w:rsid w:val="00C6554A"/>
    <w:pPr>
      <w:spacing w:before="0" w:after="0" w:line="240" w:lineRule="auto"/>
      <w:jc w:val="right"/>
    </w:pPr>
    <w:rPr>
      <w:caps/>
    </w:rPr>
  </w:style>
  <w:style w:type="character" w:customStyle="1" w:styleId="ab">
    <w:name w:val="頁尾 字元"/>
    <w:basedOn w:val="a2"/>
    <w:link w:val="aa"/>
    <w:uiPriority w:val="99"/>
    <w:rsid w:val="00C6554A"/>
    <w:rPr>
      <w:caps/>
    </w:rPr>
  </w:style>
  <w:style w:type="paragraph" w:customStyle="1" w:styleId="ac">
    <w:name w:val="相片"/>
    <w:basedOn w:val="a1"/>
    <w:uiPriority w:val="1"/>
    <w:qFormat/>
    <w:rsid w:val="00C6554A"/>
    <w:pPr>
      <w:spacing w:before="0" w:after="0" w:line="240" w:lineRule="auto"/>
      <w:jc w:val="center"/>
    </w:pPr>
  </w:style>
  <w:style w:type="paragraph" w:styleId="ad">
    <w:name w:val="header"/>
    <w:basedOn w:val="a1"/>
    <w:link w:val="ae"/>
    <w:uiPriority w:val="99"/>
    <w:unhideWhenUsed/>
    <w:rsid w:val="00C6554A"/>
    <w:pPr>
      <w:spacing w:before="0" w:after="0" w:line="240" w:lineRule="auto"/>
    </w:pPr>
  </w:style>
  <w:style w:type="character" w:customStyle="1" w:styleId="ae">
    <w:name w:val="頁首 字元"/>
    <w:basedOn w:val="a2"/>
    <w:link w:val="ad"/>
    <w:uiPriority w:val="99"/>
    <w:rsid w:val="00C6554A"/>
    <w:rPr>
      <w:color w:val="595959" w:themeColor="text1" w:themeTint="A6"/>
      <w:sz w:val="20"/>
      <w:szCs w:val="20"/>
      <w:lang w:eastAsia="ja-JP"/>
    </w:rPr>
  </w:style>
  <w:style w:type="paragraph" w:styleId="a">
    <w:name w:val="List Number"/>
    <w:basedOn w:val="a1"/>
    <w:uiPriority w:val="11"/>
    <w:unhideWhenUsed/>
    <w:qFormat/>
    <w:rsid w:val="00C6554A"/>
    <w:pPr>
      <w:numPr>
        <w:numId w:val="3"/>
      </w:numPr>
      <w:contextualSpacing/>
    </w:pPr>
  </w:style>
  <w:style w:type="character" w:customStyle="1" w:styleId="30">
    <w:name w:val="標題 3 字元"/>
    <w:basedOn w:val="a2"/>
    <w:link w:val="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80">
    <w:name w:val="標題 8 字元"/>
    <w:basedOn w:val="a2"/>
    <w:link w:val="8"/>
    <w:uiPriority w:val="9"/>
    <w:semiHidden/>
    <w:rsid w:val="00C6554A"/>
    <w:rPr>
      <w:rFonts w:asciiTheme="majorHAnsi" w:eastAsiaTheme="majorEastAsia" w:hAnsiTheme="majorHAnsi" w:cstheme="majorBidi"/>
      <w:color w:val="272727" w:themeColor="text1" w:themeTint="D8"/>
      <w:szCs w:val="21"/>
    </w:rPr>
  </w:style>
  <w:style w:type="character" w:customStyle="1" w:styleId="90">
    <w:name w:val="標題 9 字元"/>
    <w:basedOn w:val="a2"/>
    <w:link w:val="9"/>
    <w:uiPriority w:val="9"/>
    <w:semiHidden/>
    <w:rsid w:val="00C6554A"/>
    <w:rPr>
      <w:rFonts w:asciiTheme="majorHAnsi" w:eastAsiaTheme="majorEastAsia" w:hAnsiTheme="majorHAnsi" w:cstheme="majorBidi"/>
      <w:i/>
      <w:iCs/>
      <w:color w:val="272727" w:themeColor="text1" w:themeTint="D8"/>
      <w:szCs w:val="21"/>
    </w:rPr>
  </w:style>
  <w:style w:type="character" w:styleId="af">
    <w:name w:val="Intense Emphasis"/>
    <w:basedOn w:val="a2"/>
    <w:uiPriority w:val="21"/>
    <w:semiHidden/>
    <w:unhideWhenUsed/>
    <w:qFormat/>
    <w:rsid w:val="00C6554A"/>
    <w:rPr>
      <w:i/>
      <w:iCs/>
      <w:color w:val="007789" w:themeColor="accent1" w:themeShade="BF"/>
    </w:rPr>
  </w:style>
  <w:style w:type="paragraph" w:styleId="af0">
    <w:name w:val="Intense Quote"/>
    <w:basedOn w:val="a1"/>
    <w:next w:val="a1"/>
    <w:link w:val="af1"/>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af1">
    <w:name w:val="鮮明引文 字元"/>
    <w:basedOn w:val="a2"/>
    <w:link w:val="af0"/>
    <w:uiPriority w:val="30"/>
    <w:semiHidden/>
    <w:rsid w:val="00C6554A"/>
    <w:rPr>
      <w:i/>
      <w:iCs/>
      <w:color w:val="007789" w:themeColor="accent1" w:themeShade="BF"/>
    </w:rPr>
  </w:style>
  <w:style w:type="character" w:styleId="af2">
    <w:name w:val="Intense Reference"/>
    <w:basedOn w:val="a2"/>
    <w:uiPriority w:val="32"/>
    <w:semiHidden/>
    <w:unhideWhenUsed/>
    <w:qFormat/>
    <w:rsid w:val="00C6554A"/>
    <w:rPr>
      <w:b/>
      <w:bCs/>
      <w:caps w:val="0"/>
      <w:smallCaps/>
      <w:color w:val="007789" w:themeColor="accent1" w:themeShade="BF"/>
      <w:spacing w:val="5"/>
    </w:rPr>
  </w:style>
  <w:style w:type="paragraph" w:styleId="af3">
    <w:name w:val="caption"/>
    <w:basedOn w:val="a1"/>
    <w:next w:val="a1"/>
    <w:uiPriority w:val="35"/>
    <w:semiHidden/>
    <w:unhideWhenUsed/>
    <w:qFormat/>
    <w:rsid w:val="00C6554A"/>
    <w:pPr>
      <w:spacing w:before="0" w:line="240" w:lineRule="auto"/>
    </w:pPr>
    <w:rPr>
      <w:i/>
      <w:iCs/>
      <w:color w:val="4E5B6F" w:themeColor="text2"/>
      <w:szCs w:val="18"/>
    </w:rPr>
  </w:style>
  <w:style w:type="paragraph" w:styleId="af4">
    <w:name w:val="Balloon Text"/>
    <w:basedOn w:val="a1"/>
    <w:link w:val="af5"/>
    <w:uiPriority w:val="99"/>
    <w:semiHidden/>
    <w:unhideWhenUsed/>
    <w:rsid w:val="00C6554A"/>
    <w:pPr>
      <w:spacing w:before="0" w:after="0" w:line="240" w:lineRule="auto"/>
    </w:pPr>
    <w:rPr>
      <w:rFonts w:ascii="Segoe UI" w:hAnsi="Segoe UI" w:cs="Segoe UI"/>
      <w:szCs w:val="18"/>
    </w:rPr>
  </w:style>
  <w:style w:type="character" w:customStyle="1" w:styleId="af5">
    <w:name w:val="註解方塊文字 字元"/>
    <w:basedOn w:val="a2"/>
    <w:link w:val="af4"/>
    <w:uiPriority w:val="99"/>
    <w:semiHidden/>
    <w:rsid w:val="00C6554A"/>
    <w:rPr>
      <w:rFonts w:ascii="Segoe UI" w:hAnsi="Segoe UI" w:cs="Segoe UI"/>
      <w:szCs w:val="18"/>
    </w:rPr>
  </w:style>
  <w:style w:type="paragraph" w:styleId="af6">
    <w:name w:val="Block Text"/>
    <w:basedOn w:val="a1"/>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31">
    <w:name w:val="Body Text 3"/>
    <w:basedOn w:val="a1"/>
    <w:link w:val="32"/>
    <w:uiPriority w:val="99"/>
    <w:semiHidden/>
    <w:unhideWhenUsed/>
    <w:rsid w:val="00C6554A"/>
    <w:pPr>
      <w:spacing w:after="120"/>
    </w:pPr>
    <w:rPr>
      <w:szCs w:val="16"/>
    </w:rPr>
  </w:style>
  <w:style w:type="character" w:customStyle="1" w:styleId="32">
    <w:name w:val="本文 3 字元"/>
    <w:basedOn w:val="a2"/>
    <w:link w:val="31"/>
    <w:uiPriority w:val="99"/>
    <w:semiHidden/>
    <w:rsid w:val="00C6554A"/>
    <w:rPr>
      <w:szCs w:val="16"/>
    </w:rPr>
  </w:style>
  <w:style w:type="paragraph" w:styleId="33">
    <w:name w:val="Body Text Indent 3"/>
    <w:basedOn w:val="a1"/>
    <w:link w:val="34"/>
    <w:uiPriority w:val="99"/>
    <w:semiHidden/>
    <w:unhideWhenUsed/>
    <w:rsid w:val="00C6554A"/>
    <w:pPr>
      <w:spacing w:after="120"/>
      <w:ind w:left="360"/>
    </w:pPr>
    <w:rPr>
      <w:szCs w:val="16"/>
    </w:rPr>
  </w:style>
  <w:style w:type="character" w:customStyle="1" w:styleId="34">
    <w:name w:val="本文縮排 3 字元"/>
    <w:basedOn w:val="a2"/>
    <w:link w:val="33"/>
    <w:uiPriority w:val="99"/>
    <w:semiHidden/>
    <w:rsid w:val="00C6554A"/>
    <w:rPr>
      <w:szCs w:val="16"/>
    </w:rPr>
  </w:style>
  <w:style w:type="character" w:styleId="af7">
    <w:name w:val="annotation reference"/>
    <w:basedOn w:val="a2"/>
    <w:uiPriority w:val="99"/>
    <w:semiHidden/>
    <w:unhideWhenUsed/>
    <w:rsid w:val="00C6554A"/>
    <w:rPr>
      <w:sz w:val="22"/>
      <w:szCs w:val="16"/>
    </w:rPr>
  </w:style>
  <w:style w:type="paragraph" w:styleId="af8">
    <w:name w:val="annotation text"/>
    <w:basedOn w:val="a1"/>
    <w:link w:val="af9"/>
    <w:uiPriority w:val="99"/>
    <w:semiHidden/>
    <w:unhideWhenUsed/>
    <w:rsid w:val="00C6554A"/>
    <w:pPr>
      <w:spacing w:line="240" w:lineRule="auto"/>
    </w:pPr>
    <w:rPr>
      <w:szCs w:val="20"/>
    </w:rPr>
  </w:style>
  <w:style w:type="character" w:customStyle="1" w:styleId="af9">
    <w:name w:val="註解文字 字元"/>
    <w:basedOn w:val="a2"/>
    <w:link w:val="af8"/>
    <w:uiPriority w:val="99"/>
    <w:semiHidden/>
    <w:rsid w:val="00C6554A"/>
    <w:rPr>
      <w:szCs w:val="20"/>
    </w:rPr>
  </w:style>
  <w:style w:type="paragraph" w:styleId="afa">
    <w:name w:val="annotation subject"/>
    <w:basedOn w:val="af8"/>
    <w:next w:val="af8"/>
    <w:link w:val="afb"/>
    <w:uiPriority w:val="99"/>
    <w:semiHidden/>
    <w:unhideWhenUsed/>
    <w:rsid w:val="00C6554A"/>
    <w:rPr>
      <w:b/>
      <w:bCs/>
    </w:rPr>
  </w:style>
  <w:style w:type="character" w:customStyle="1" w:styleId="afb">
    <w:name w:val="註解主旨 字元"/>
    <w:basedOn w:val="af9"/>
    <w:link w:val="afa"/>
    <w:uiPriority w:val="99"/>
    <w:semiHidden/>
    <w:rsid w:val="00C6554A"/>
    <w:rPr>
      <w:b/>
      <w:bCs/>
      <w:szCs w:val="20"/>
    </w:rPr>
  </w:style>
  <w:style w:type="paragraph" w:styleId="afc">
    <w:name w:val="Document Map"/>
    <w:basedOn w:val="a1"/>
    <w:link w:val="afd"/>
    <w:uiPriority w:val="99"/>
    <w:semiHidden/>
    <w:unhideWhenUsed/>
    <w:rsid w:val="00C6554A"/>
    <w:pPr>
      <w:spacing w:before="0" w:after="0" w:line="240" w:lineRule="auto"/>
    </w:pPr>
    <w:rPr>
      <w:rFonts w:ascii="Segoe UI" w:hAnsi="Segoe UI" w:cs="Segoe UI"/>
      <w:szCs w:val="16"/>
    </w:rPr>
  </w:style>
  <w:style w:type="character" w:customStyle="1" w:styleId="afd">
    <w:name w:val="文件引導模式 字元"/>
    <w:basedOn w:val="a2"/>
    <w:link w:val="afc"/>
    <w:uiPriority w:val="99"/>
    <w:semiHidden/>
    <w:rsid w:val="00C6554A"/>
    <w:rPr>
      <w:rFonts w:ascii="Segoe UI" w:hAnsi="Segoe UI" w:cs="Segoe UI"/>
      <w:szCs w:val="16"/>
    </w:rPr>
  </w:style>
  <w:style w:type="paragraph" w:styleId="afe">
    <w:name w:val="endnote text"/>
    <w:basedOn w:val="a1"/>
    <w:link w:val="aff"/>
    <w:uiPriority w:val="99"/>
    <w:semiHidden/>
    <w:unhideWhenUsed/>
    <w:rsid w:val="00C6554A"/>
    <w:pPr>
      <w:spacing w:before="0" w:after="0" w:line="240" w:lineRule="auto"/>
    </w:pPr>
    <w:rPr>
      <w:szCs w:val="20"/>
    </w:rPr>
  </w:style>
  <w:style w:type="character" w:customStyle="1" w:styleId="aff">
    <w:name w:val="章節附註文字 字元"/>
    <w:basedOn w:val="a2"/>
    <w:link w:val="afe"/>
    <w:uiPriority w:val="99"/>
    <w:semiHidden/>
    <w:rsid w:val="00C6554A"/>
    <w:rPr>
      <w:szCs w:val="20"/>
    </w:rPr>
  </w:style>
  <w:style w:type="paragraph" w:styleId="aff0">
    <w:name w:val="envelope return"/>
    <w:basedOn w:val="a1"/>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aff1">
    <w:name w:val="FollowedHyperlink"/>
    <w:basedOn w:val="a2"/>
    <w:uiPriority w:val="99"/>
    <w:semiHidden/>
    <w:unhideWhenUsed/>
    <w:rsid w:val="00C6554A"/>
    <w:rPr>
      <w:color w:val="007789" w:themeColor="accent1" w:themeShade="BF"/>
      <w:u w:val="single"/>
    </w:rPr>
  </w:style>
  <w:style w:type="paragraph" w:styleId="aff2">
    <w:name w:val="footnote text"/>
    <w:basedOn w:val="a1"/>
    <w:link w:val="aff3"/>
    <w:uiPriority w:val="99"/>
    <w:semiHidden/>
    <w:unhideWhenUsed/>
    <w:rsid w:val="00C6554A"/>
    <w:pPr>
      <w:spacing w:before="0" w:after="0" w:line="240" w:lineRule="auto"/>
    </w:pPr>
    <w:rPr>
      <w:szCs w:val="20"/>
    </w:rPr>
  </w:style>
  <w:style w:type="character" w:customStyle="1" w:styleId="aff3">
    <w:name w:val="註腳文字 字元"/>
    <w:basedOn w:val="a2"/>
    <w:link w:val="aff2"/>
    <w:uiPriority w:val="99"/>
    <w:semiHidden/>
    <w:rsid w:val="00C6554A"/>
    <w:rPr>
      <w:szCs w:val="20"/>
    </w:rPr>
  </w:style>
  <w:style w:type="character" w:styleId="HTML">
    <w:name w:val="HTML Code"/>
    <w:basedOn w:val="a2"/>
    <w:uiPriority w:val="99"/>
    <w:semiHidden/>
    <w:unhideWhenUsed/>
    <w:rsid w:val="00C6554A"/>
    <w:rPr>
      <w:rFonts w:ascii="Consolas" w:hAnsi="Consolas"/>
      <w:sz w:val="22"/>
      <w:szCs w:val="20"/>
    </w:rPr>
  </w:style>
  <w:style w:type="character" w:styleId="HTML0">
    <w:name w:val="HTML Keyboard"/>
    <w:basedOn w:val="a2"/>
    <w:uiPriority w:val="99"/>
    <w:semiHidden/>
    <w:unhideWhenUsed/>
    <w:rsid w:val="00C6554A"/>
    <w:rPr>
      <w:rFonts w:ascii="Consolas" w:hAnsi="Consolas"/>
      <w:sz w:val="22"/>
      <w:szCs w:val="20"/>
    </w:rPr>
  </w:style>
  <w:style w:type="paragraph" w:styleId="HTML1">
    <w:name w:val="HTML Preformatted"/>
    <w:basedOn w:val="a1"/>
    <w:link w:val="HTML2"/>
    <w:uiPriority w:val="99"/>
    <w:semiHidden/>
    <w:unhideWhenUsed/>
    <w:rsid w:val="00C6554A"/>
    <w:pPr>
      <w:spacing w:before="0" w:after="0" w:line="240" w:lineRule="auto"/>
    </w:pPr>
    <w:rPr>
      <w:rFonts w:ascii="Consolas" w:hAnsi="Consolas"/>
      <w:szCs w:val="20"/>
    </w:rPr>
  </w:style>
  <w:style w:type="character" w:customStyle="1" w:styleId="HTML2">
    <w:name w:val="HTML 預設格式 字元"/>
    <w:basedOn w:val="a2"/>
    <w:link w:val="HTML1"/>
    <w:uiPriority w:val="99"/>
    <w:semiHidden/>
    <w:rsid w:val="00C6554A"/>
    <w:rPr>
      <w:rFonts w:ascii="Consolas" w:hAnsi="Consolas"/>
      <w:szCs w:val="20"/>
    </w:rPr>
  </w:style>
  <w:style w:type="character" w:styleId="HTML3">
    <w:name w:val="HTML Typewriter"/>
    <w:basedOn w:val="a2"/>
    <w:uiPriority w:val="99"/>
    <w:semiHidden/>
    <w:unhideWhenUsed/>
    <w:rsid w:val="00C6554A"/>
    <w:rPr>
      <w:rFonts w:ascii="Consolas" w:hAnsi="Consolas"/>
      <w:sz w:val="22"/>
      <w:szCs w:val="20"/>
    </w:rPr>
  </w:style>
  <w:style w:type="character" w:styleId="aff4">
    <w:name w:val="Hyperlink"/>
    <w:basedOn w:val="a2"/>
    <w:uiPriority w:val="99"/>
    <w:unhideWhenUsed/>
    <w:rsid w:val="00C6554A"/>
    <w:rPr>
      <w:color w:val="835D00" w:themeColor="accent3" w:themeShade="80"/>
      <w:u w:val="single"/>
    </w:rPr>
  </w:style>
  <w:style w:type="paragraph" w:styleId="aff5">
    <w:name w:val="macro"/>
    <w:link w:val="aff6"/>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f6">
    <w:name w:val="巨集文字 字元"/>
    <w:basedOn w:val="a2"/>
    <w:link w:val="aff5"/>
    <w:uiPriority w:val="99"/>
    <w:semiHidden/>
    <w:rsid w:val="00C6554A"/>
    <w:rPr>
      <w:rFonts w:ascii="Consolas" w:hAnsi="Consolas"/>
      <w:szCs w:val="20"/>
    </w:rPr>
  </w:style>
  <w:style w:type="character" w:styleId="aff7">
    <w:name w:val="Placeholder Text"/>
    <w:basedOn w:val="a2"/>
    <w:uiPriority w:val="99"/>
    <w:semiHidden/>
    <w:rsid w:val="00C6554A"/>
    <w:rPr>
      <w:color w:val="595959" w:themeColor="text1" w:themeTint="A6"/>
    </w:rPr>
  </w:style>
  <w:style w:type="paragraph" w:styleId="aff8">
    <w:name w:val="Plain Text"/>
    <w:basedOn w:val="a1"/>
    <w:link w:val="aff9"/>
    <w:uiPriority w:val="99"/>
    <w:semiHidden/>
    <w:unhideWhenUsed/>
    <w:rsid w:val="00C6554A"/>
    <w:pPr>
      <w:spacing w:before="0" w:after="0" w:line="240" w:lineRule="auto"/>
    </w:pPr>
    <w:rPr>
      <w:rFonts w:ascii="Consolas" w:hAnsi="Consolas"/>
      <w:szCs w:val="21"/>
    </w:rPr>
  </w:style>
  <w:style w:type="character" w:customStyle="1" w:styleId="aff9">
    <w:name w:val="純文字 字元"/>
    <w:basedOn w:val="a2"/>
    <w:link w:val="aff8"/>
    <w:uiPriority w:val="99"/>
    <w:semiHidden/>
    <w:rsid w:val="00C6554A"/>
    <w:rPr>
      <w:rFonts w:ascii="Consolas" w:hAnsi="Consolas"/>
      <w:szCs w:val="21"/>
    </w:rPr>
  </w:style>
  <w:style w:type="character" w:customStyle="1" w:styleId="70">
    <w:name w:val="標題 7 字元"/>
    <w:basedOn w:val="a2"/>
    <w:link w:val="7"/>
    <w:uiPriority w:val="9"/>
    <w:semiHidden/>
    <w:rsid w:val="002554CD"/>
    <w:rPr>
      <w:rFonts w:asciiTheme="majorHAnsi" w:eastAsiaTheme="majorEastAsia" w:hAnsiTheme="majorHAnsi" w:cstheme="majorBidi"/>
      <w:i/>
      <w:iCs/>
      <w:color w:val="004F5B" w:themeColor="accent1" w:themeShade="7F"/>
    </w:rPr>
  </w:style>
  <w:style w:type="character" w:customStyle="1" w:styleId="60">
    <w:name w:val="標題 6 字元"/>
    <w:basedOn w:val="a2"/>
    <w:link w:val="6"/>
    <w:uiPriority w:val="9"/>
    <w:semiHidden/>
    <w:rsid w:val="002554CD"/>
    <w:rPr>
      <w:rFonts w:asciiTheme="majorHAnsi" w:eastAsiaTheme="majorEastAsia" w:hAnsiTheme="majorHAnsi" w:cstheme="majorBidi"/>
      <w:color w:val="004F5B" w:themeColor="accent1" w:themeShade="7F"/>
    </w:rPr>
  </w:style>
  <w:style w:type="paragraph" w:customStyle="1" w:styleId="4C3937C88D924D1FAB7707D324E932F7">
    <w:name w:val="4C3937C88D924D1FAB7707D324E932F7"/>
    <w:rsid w:val="00C8744A"/>
    <w:pPr>
      <w:widowControl w:val="0"/>
      <w:spacing w:before="0" w:after="0" w:line="240" w:lineRule="auto"/>
    </w:pPr>
    <w:rPr>
      <w:color w:val="auto"/>
      <w:kern w:val="2"/>
      <w:sz w:val="24"/>
      <w:lang w:eastAsia="zh-TW"/>
    </w:rPr>
  </w:style>
  <w:style w:type="paragraph" w:styleId="affa">
    <w:name w:val="List Paragraph"/>
    <w:basedOn w:val="a1"/>
    <w:uiPriority w:val="34"/>
    <w:unhideWhenUsed/>
    <w:qFormat/>
    <w:rsid w:val="00C8744A"/>
    <w:pPr>
      <w:ind w:leftChars="200" w:left="480"/>
    </w:pPr>
  </w:style>
  <w:style w:type="paragraph" w:styleId="Web">
    <w:name w:val="Normal (Web)"/>
    <w:basedOn w:val="a1"/>
    <w:uiPriority w:val="99"/>
    <w:semiHidden/>
    <w:unhideWhenUsed/>
    <w:rsid w:val="00C8744A"/>
    <w:pPr>
      <w:spacing w:before="100" w:beforeAutospacing="1" w:after="100" w:afterAutospacing="1" w:line="240" w:lineRule="auto"/>
    </w:pPr>
    <w:rPr>
      <w:rFonts w:ascii="新細明體" w:eastAsia="新細明體" w:hAnsi="新細明體" w:cs="新細明體"/>
      <w:color w:val="auto"/>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64455">
      <w:bodyDiv w:val="1"/>
      <w:marLeft w:val="0"/>
      <w:marRight w:val="0"/>
      <w:marTop w:val="0"/>
      <w:marBottom w:val="0"/>
      <w:divBdr>
        <w:top w:val="none" w:sz="0" w:space="0" w:color="auto"/>
        <w:left w:val="none" w:sz="0" w:space="0" w:color="auto"/>
        <w:bottom w:val="none" w:sz="0" w:space="0" w:color="auto"/>
        <w:right w:val="none" w:sz="0" w:space="0" w:color="auto"/>
      </w:divBdr>
      <w:divsChild>
        <w:div w:id="229005785">
          <w:marLeft w:val="0"/>
          <w:marRight w:val="0"/>
          <w:marTop w:val="0"/>
          <w:marBottom w:val="0"/>
          <w:divBdr>
            <w:top w:val="none" w:sz="0" w:space="0" w:color="auto"/>
            <w:left w:val="none" w:sz="0" w:space="0" w:color="auto"/>
            <w:bottom w:val="none" w:sz="0" w:space="0" w:color="auto"/>
            <w:right w:val="none" w:sz="0" w:space="0" w:color="auto"/>
          </w:divBdr>
        </w:div>
        <w:div w:id="71245655">
          <w:marLeft w:val="0"/>
          <w:marRight w:val="0"/>
          <w:marTop w:val="0"/>
          <w:marBottom w:val="0"/>
          <w:divBdr>
            <w:top w:val="none" w:sz="0" w:space="0" w:color="auto"/>
            <w:left w:val="none" w:sz="0" w:space="0" w:color="auto"/>
            <w:bottom w:val="none" w:sz="0" w:space="0" w:color="auto"/>
            <w:right w:val="none" w:sz="0" w:space="0" w:color="auto"/>
          </w:divBdr>
        </w:div>
      </w:divsChild>
    </w:div>
    <w:div w:id="60781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yperlink" Target="http://www.epochtimes.com/b5/14/7/30/n4212367.htm" TargetMode="Externa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hu\AppData\Roaming\Microsoft\Templates\&#21253;&#21547;&#23553;&#38754;&#30456;&#29255;&#30340;&#23416;&#29983;&#22577;&#2157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741FD-86FD-CC4B-B7D7-1C8EE75F6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C:\Users\ryhu\AppData\Roaming\Microsoft\Templates\包含封面相片的學生報告.dotx</Template>
  <TotalTime>89</TotalTime>
  <Pages>4</Pages>
  <Words>215</Words>
  <Characters>1228</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Microsoft Office 使用者</cp:lastModifiedBy>
  <cp:revision>2</cp:revision>
  <dcterms:created xsi:type="dcterms:W3CDTF">2018-09-25T07:46:00Z</dcterms:created>
  <dcterms:modified xsi:type="dcterms:W3CDTF">2018-10-08T10:49:00Z</dcterms:modified>
</cp:coreProperties>
</file>