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03. 봇 관리 개요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03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「봇 관리 개요」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봇과 버전의 관계를 이해한다.</w:t>
      </w:r>
    </w:p>
    <w:p>
      <w:pPr>
        <w:pStyle w:val="ListBullet"/>
      </w:pPr>
      <w:r>
        <w:t>운영형 시스템에서 봇을 관리하는 기준을 정리한다.</w:t>
      </w:r>
    </w:p>
    <w:p>
      <w:pPr>
        <w:pStyle w:val="ListBullet"/>
      </w:pPr>
      <w:r>
        <w:t>삭제나 변경 전 확인해야 할 영향을 파악한다.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봇 관리 개요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버전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생성부터 테스트까지 전체 흐름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운영형 봇 구성 원칙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검색 및 필터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관리 개요에서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봇 개념</w:t>
      </w:r>
    </w:p>
    <w:p>
      <w:r>
        <w:t>봇 개념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봇 버전 개념</w:t>
      </w:r>
    </w:p>
    <w:p>
      <w:r>
        <w:t>봇 버전 개념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봇 생성부터 테스트까지 전체 흐름</w:t>
      </w:r>
    </w:p>
    <w:p>
      <w:r>
        <w:t>봇 생성부터 테스트까지 전체 흐름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운영형 봇 구성 원칙</w:t>
      </w:r>
    </w:p>
    <w:p>
      <w:r>
        <w:t>운영형 봇 구성 원칙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봇 목록</w:t>
      </w:r>
    </w:p>
    <w:p>
      <w:r>
        <w:t>봇 목록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검색 및 필터</w:t>
      </w:r>
    </w:p>
    <w:p>
      <w:r>
        <w:t>검색 및 필터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봇 상태</w:t>
      </w:r>
    </w:p>
    <w:p>
      <w:r>
        <w:t>봇 상태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삭제 주의사항</w:t>
      </w:r>
    </w:p>
    <w:p>
      <w:r>
        <w:t>삭제 주의사항 항목은 「봇 관리 개요」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봇 관리 개요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목록과 봇 상태</w:t>
            </w:r>
          </w:p>
        </w:tc>
      </w:tr>
    </w:tbl>
    <w:p>
      <w:pPr>
        <w:pStyle w:val="Caption"/>
      </w:pPr>
      <w:r>
        <w:t>그림 봇 관리 개요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