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30. 봇 다운로드와 업로드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30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다운로드와 업로드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「봇 다운로드와 업로드」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봇을 파일로 내보내고 다른 환경에 가져온다.</w:t>
      </w:r>
    </w:p>
    <w:p>
      <w:pPr>
        <w:pStyle w:val="ListBullet"/>
      </w:pPr>
      <w:r>
        <w:t>RAG 임베딩 데이터가 함께 이동해야 하는 경우를 이해한다.</w:t>
      </w:r>
    </w:p>
    <w:p>
      <w:pPr>
        <w:pStyle w:val="ListBullet"/>
      </w:pPr>
      <w:r>
        <w:t>업로드 후 정상 동작 여부를 검증한다.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봇 다운로드와 업로드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봇 내보내기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다운로드와 업로드에서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봇 가져오기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다운로드와 업로드에서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버전 데이터 포함 범위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다운로드와 업로드에서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RAG 임베딩 데이터 포함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다운로드와 업로드에서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업로드 후 검증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다운로드와 업로드에서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다른 서버로 이전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다운로드와 업로드에서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봇 내보내기</w:t>
      </w:r>
    </w:p>
    <w:p>
      <w:r>
        <w:t>봇 내보내기 항목은 「봇 다운로드와 업로드」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봇 가져오기</w:t>
      </w:r>
    </w:p>
    <w:p>
      <w:r>
        <w:t>봇 가져오기 항목은 「봇 다운로드와 업로드」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버전 데이터 포함 범위</w:t>
      </w:r>
    </w:p>
    <w:p>
      <w:r>
        <w:t>버전 데이터 포함 범위 항목은 「봇 다운로드와 업로드」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RAG 임베딩 데이터 포함</w:t>
      </w:r>
    </w:p>
    <w:p>
      <w:r>
        <w:t>RAG 임베딩 데이터 포함 항목은 「봇 다운로드와 업로드」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업로드 후 검증</w:t>
      </w:r>
    </w:p>
    <w:p>
      <w:r>
        <w:t>업로드 후 검증 항목은 「봇 다운로드와 업로드」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다른 서버로 이전</w:t>
      </w:r>
    </w:p>
    <w:p>
      <w:r>
        <w:t>다른 서버로 이전 항목은 「봇 다운로드와 업로드」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주의사항</w:t>
      </w:r>
    </w:p>
    <w:p>
      <w:r>
        <w:t>주의사항 항목은 「봇 다운로드와 업로드」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봇 다운로드와 업로드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t_lis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봇 목록의 봇 관리 메뉴</w:t>
            </w:r>
          </w:p>
        </w:tc>
      </w:tr>
    </w:tbl>
    <w:p>
      <w:pPr>
        <w:pStyle w:val="Caption"/>
      </w:pPr>
      <w:r>
        <w:t>그림 봇 다운로드와 업로드 메인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t_lis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봇 목록의 봇 관리 메뉴</w:t>
            </w:r>
          </w:p>
        </w:tc>
      </w:tr>
    </w:tbl>
    <w:p>
      <w:pPr>
        <w:pStyle w:val="Caption"/>
      </w:pPr>
      <w:r>
        <w:t>그림 봇 다운로드와 업로드 임베딩/상태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