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footerReference w:type="even" r:id="rId11"/>
      <w:pgSz w:w="11906" w:h="16838"/>
      <w:pgMar w:top="2098" w:right="1474" w:bottom="1984" w:left="158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 w:eastAsia="宋体" w:cs="Times New Roman"/>
        <w:color w:val="000000"/>
        <w:sz w:val="28"/>
      </w:rPr>
      <w:t xml:space="preserve">— </w:t>
    </w:r>
    <w:r>
      <w:rPr>
        <w:rFonts w:ascii="Times New Roman" w:hAnsi="Times New Roman" w:eastAsia="宋体" w:cs="Times New Roman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 w:cs="Times New Roman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 w:eastAsia="宋体" w:cs="Times New Roman"/>
        <w:color w:val="000000"/>
        <w:sz w:val="28"/>
      </w:rPr>
      <w:t xml:space="preserve">— </w:t>
    </w:r>
    <w:r>
      <w:rPr>
        <w:rFonts w:ascii="Times New Roman" w:hAnsi="Times New Roman" w:eastAsia="宋体" w:cs="Times New Roman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 w:cs="Times New Roman"/>
        <w:color w:val="000000"/>
        <w:sz w:val="2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120" w:line="240" w:lineRule="auto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560" w:lineRule="exact"/>
      <w:ind w:firstLineChars="200" w:firstLine="640"/>
      <w:jc w:val="both"/>
    </w:pPr>
    <w:rPr>
      <w:rFonts w:ascii="Times New Roman" w:hAnsi="Times New Roman" w:eastAsia="仿宋_GB2312" w:cs="Times New Roman"/>
      <w:b w:val="0"/>
      <w:i w:val="0"/>
      <w:color w:val="161616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560" w:lineRule="exact"/>
      <w:ind w:firstLineChars="200" w:firstLine="640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 w:val="0"/>
      <w:bCs/>
      <w:i w:val="0"/>
      <w:color w:val="16161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560" w:lineRule="exact"/>
      <w:ind w:firstLineChars="200" w:firstLine="640"/>
      <w:jc w:val="left"/>
      <w:outlineLvl w:val="1"/>
    </w:pPr>
    <w:rPr>
      <w:rFonts w:asciiTheme="majorHAnsi" w:eastAsiaTheme="majorEastAsia" w:hAnsiTheme="majorHAnsi" w:cstheme="majorBidi" w:ascii="Times New Roman" w:hAnsi="Times New Roman" w:eastAsia="楷体" w:cs="Times New Roman"/>
      <w:b w:val="0"/>
      <w:bCs/>
      <w:i w:val="0"/>
      <w:color w:val="16161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560" w:lineRule="exact"/>
      <w:ind w:firstLineChars="200" w:firstLine="640"/>
      <w:jc w:val="left"/>
      <w:outlineLvl w:val="2"/>
    </w:pPr>
    <w:rPr>
      <w:rFonts w:asciiTheme="majorHAnsi" w:eastAsiaTheme="majorEastAsia" w:hAnsiTheme="majorHAnsi" w:cstheme="majorBidi" w:ascii="Times New Roman" w:hAnsi="Times New Roman" w:eastAsia="仿宋_GB2312" w:cs="Times New Roman"/>
      <w:b w:val="0"/>
      <w:bCs/>
      <w:i w:val="0"/>
      <w:color w:val="161616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560" w:line="560" w:lineRule="exact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方正小标宋简体" w:cs="Times New Roman"/>
      <w:b w:val="0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天信图注">
    <w:name w:val="天信图注"/>
    <w:basedOn w:val="Normal"/>
    <w:pPr>
      <w:spacing w:before="0" w:after="0" w:line="560" w:lineRule="exact"/>
      <w:jc w:val="center"/>
    </w:pPr>
    <w:rPr>
      <w:rFonts w:ascii="Times New Roman" w:hAnsi="Times New Roman" w:eastAsia="仿宋_GB2312" w:cs="Times New Roman"/>
      <w:b w:val="0"/>
      <w:i w:val="0"/>
      <w:color w:val="525252"/>
      <w:sz w:val="28"/>
    </w:rPr>
  </w:style>
  <w:style w:type="paragraph" w:customStyle="1" w:styleId="天信来源">
    <w:name w:val="天信来源"/>
    <w:basedOn w:val="Normal"/>
    <w:pPr>
      <w:spacing w:before="0" w:after="0" w:line="560" w:lineRule="exact"/>
      <w:jc w:val="center"/>
    </w:pPr>
    <w:rPr>
      <w:rFonts w:ascii="Times New Roman" w:hAnsi="Times New Roman" w:eastAsia="仿宋_GB2312" w:cs="Times New Roman"/>
      <w:b w:val="0"/>
      <w:i w:val="0"/>
      <w:color w:val="161616"/>
      <w:sz w:val="28"/>
    </w:rPr>
  </w:style>
  <w:style w:type="paragraph" w:customStyle="1" w:styleId="天信表题">
    <w:name w:val="天信表题"/>
    <w:basedOn w:val="Normal"/>
    <w:pPr>
      <w:keepNext/>
      <w:spacing w:before="0" w:after="0" w:line="560" w:lineRule="exact"/>
      <w:jc w:val="center"/>
    </w:pPr>
    <w:rPr>
      <w:rFonts w:ascii="Times New Roman" w:hAnsi="Times New Roman" w:eastAsia="仿宋_GB2312" w:cs="Times New Roman"/>
      <w:b w:val="0"/>
      <w:i w:val="0"/>
      <w:color w:val="161616"/>
      <w:sz w:val="28"/>
    </w:rPr>
  </w:style>
  <w:style w:type="paragraph" w:customStyle="1" w:styleId="天信表格文字">
    <w:name w:val="天信表格文字"/>
    <w:basedOn w:val="Normal"/>
    <w:pPr>
      <w:spacing w:before="0" w:after="0" w:line="348" w:lineRule="auto"/>
      <w:jc w:val="left"/>
    </w:pPr>
    <w:rPr>
      <w:rFonts w:ascii="Times New Roman" w:hAnsi="Times New Roman" w:eastAsia="仿宋_GB2312" w:cs="Times New Roman"/>
      <w:b w:val="0"/>
      <w:i w:val="0"/>
      <w:sz w:val="28"/>
    </w:rPr>
  </w:style>
  <w:style w:type="paragraph" w:customStyle="1" w:styleId="天信代码">
    <w:name w:val="天信代码"/>
    <w:basedOn w:val="Normal"/>
    <w:pPr>
      <w:shd w:val="clear" w:color="auto" w:fill="F7F7F7"/>
      <w:spacing w:before="0" w:after="0" w:line="274" w:lineRule="exact"/>
      <w:ind w:left="454" w:firstLine="0" w:firstLineChars="0"/>
      <w:jc w:val="left"/>
    </w:pPr>
    <w:rPr>
      <w:rFonts w:ascii="Courier New" w:hAnsi="Courier New" w:eastAsia="宋体" w:cs="Courier New"/>
      <w:b w:val="0"/>
      <w:i w:val="0"/>
      <w:color w:val="161616"/>
      <w:sz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天台天信会计师事务所 · 文档模板</dc:title>
  <dc:subject/>
  <dc:creator>天台天信会计师事务所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