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AB80" w14:textId="77777777" w:rsidR="00194B37" w:rsidRDefault="00194B37" w:rsidP="00194B3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DBA785C" wp14:editId="55A858C8">
            <wp:extent cx="4165600" cy="1187450"/>
            <wp:effectExtent l="0" t="0" r="6350" b="0"/>
            <wp:docPr id="1" name="图片 1" descr="校名--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--组合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0B9E" w14:textId="77777777" w:rsidR="00194B37" w:rsidRDefault="00194B37" w:rsidP="00194B37">
      <w:pPr>
        <w:rPr>
          <w:sz w:val="24"/>
        </w:rPr>
      </w:pPr>
    </w:p>
    <w:p w14:paraId="779D7620" w14:textId="77777777" w:rsidR="00194B37" w:rsidRDefault="00194B37" w:rsidP="00194B37">
      <w:pPr>
        <w:rPr>
          <w:sz w:val="24"/>
        </w:rPr>
      </w:pPr>
    </w:p>
    <w:p w14:paraId="6EC99FA2" w14:textId="77777777" w:rsidR="00194B37" w:rsidRPr="006A0064" w:rsidRDefault="00194B37" w:rsidP="00194B37">
      <w:pPr>
        <w:jc w:val="center"/>
        <w:rPr>
          <w:rFonts w:ascii="黑体" w:eastAsia="黑体"/>
          <w:b/>
          <w:bCs/>
          <w:sz w:val="52"/>
          <w:szCs w:val="52"/>
        </w:rPr>
      </w:pPr>
      <w:r>
        <w:rPr>
          <w:sz w:val="24"/>
        </w:rPr>
        <w:tab/>
      </w:r>
      <w:r w:rsidRPr="006A0064">
        <w:rPr>
          <w:rFonts w:ascii="黑体" w:eastAsia="黑体" w:hint="eastAsia"/>
          <w:b/>
          <w:bCs/>
          <w:sz w:val="52"/>
          <w:szCs w:val="52"/>
        </w:rPr>
        <w:t>毕业设计（论文）外文文献翻译</w:t>
      </w:r>
    </w:p>
    <w:p w14:paraId="47FE0D5A" w14:textId="77777777" w:rsidR="00194B37" w:rsidRDefault="00194B37" w:rsidP="00194B37">
      <w:pPr>
        <w:tabs>
          <w:tab w:val="left" w:pos="960"/>
        </w:tabs>
        <w:adjustRightInd w:val="0"/>
        <w:snapToGrid w:val="0"/>
        <w:rPr>
          <w:sz w:val="36"/>
        </w:rPr>
      </w:pPr>
    </w:p>
    <w:p w14:paraId="78530724" w14:textId="77777777" w:rsidR="00194B37" w:rsidRDefault="00194B37" w:rsidP="00194B37">
      <w:pPr>
        <w:tabs>
          <w:tab w:val="left" w:pos="960"/>
        </w:tabs>
        <w:adjustRightInd w:val="0"/>
        <w:snapToGrid w:val="0"/>
        <w:rPr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2"/>
        <w:gridCol w:w="6304"/>
      </w:tblGrid>
      <w:tr w:rsidR="00194B37" w:rsidRPr="002F63D2" w14:paraId="5C7D3A4E" w14:textId="77777777" w:rsidTr="0070702D">
        <w:trPr>
          <w:trHeight w:val="850"/>
          <w:jc w:val="center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5DAEE" w14:textId="6EB84161" w:rsidR="00194B37" w:rsidRPr="002F63D2" w:rsidRDefault="008A14CD" w:rsidP="00AF77FF">
            <w:pPr>
              <w:spacing w:line="360" w:lineRule="auto"/>
              <w:jc w:val="distribute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 xml:space="preserve">学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/>
                <w:sz w:val="32"/>
                <w:szCs w:val="32"/>
              </w:rPr>
              <w:t>院</w:t>
            </w:r>
            <w:r w:rsidR="00194B37" w:rsidRPr="002F63D2">
              <w:rPr>
                <w:rFonts w:ascii="宋体" w:hAnsi="宋体" w:hint="eastAsia"/>
                <w:b/>
                <w:sz w:val="32"/>
                <w:szCs w:val="32"/>
              </w:rPr>
              <w:t>：</w:t>
            </w:r>
          </w:p>
        </w:tc>
        <w:tc>
          <w:tcPr>
            <w:tcW w:w="6304" w:type="dxa"/>
            <w:tcBorders>
              <w:top w:val="nil"/>
              <w:left w:val="nil"/>
              <w:right w:val="nil"/>
            </w:tcBorders>
            <w:vAlign w:val="center"/>
          </w:tcPr>
          <w:p w14:paraId="26EC90D6" w14:textId="1AEA0A35" w:rsidR="00194B37" w:rsidRPr="002F63D2" w:rsidRDefault="0026441D" w:rsidP="00AF77FF">
            <w:pPr>
              <w:spacing w:line="36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</w:tr>
      <w:tr w:rsidR="00194B37" w:rsidRPr="002F63D2" w14:paraId="5AE97A10" w14:textId="77777777" w:rsidTr="0070702D">
        <w:trPr>
          <w:trHeight w:val="850"/>
          <w:jc w:val="center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2B700" w14:textId="6648083A" w:rsidR="00194B37" w:rsidRPr="002F63D2" w:rsidRDefault="00194B37" w:rsidP="00AF77FF">
            <w:pPr>
              <w:spacing w:line="360" w:lineRule="auto"/>
              <w:jc w:val="distribute"/>
              <w:rPr>
                <w:rFonts w:ascii="宋体" w:hAnsi="宋体"/>
                <w:b/>
                <w:sz w:val="32"/>
                <w:szCs w:val="32"/>
              </w:rPr>
            </w:pPr>
            <w:r w:rsidRPr="002F63D2">
              <w:rPr>
                <w:rFonts w:ascii="宋体" w:hAnsi="宋体" w:hint="eastAsia"/>
                <w:b/>
                <w:sz w:val="32"/>
                <w:szCs w:val="32"/>
              </w:rPr>
              <w:t>专业</w:t>
            </w:r>
            <w:r w:rsidR="00A27564">
              <w:rPr>
                <w:rFonts w:ascii="宋体" w:hAnsi="宋体" w:hint="eastAsia"/>
                <w:b/>
                <w:sz w:val="32"/>
                <w:szCs w:val="32"/>
              </w:rPr>
              <w:t>班级</w:t>
            </w:r>
            <w:r w:rsidRPr="002F63D2">
              <w:rPr>
                <w:rFonts w:ascii="宋体" w:hAnsi="宋体" w:hint="eastAsia"/>
                <w:b/>
                <w:sz w:val="32"/>
                <w:szCs w:val="32"/>
              </w:rPr>
              <w:t>：</w:t>
            </w:r>
          </w:p>
        </w:tc>
        <w:tc>
          <w:tcPr>
            <w:tcW w:w="6304" w:type="dxa"/>
            <w:tcBorders>
              <w:left w:val="nil"/>
              <w:right w:val="nil"/>
            </w:tcBorders>
            <w:vAlign w:val="center"/>
          </w:tcPr>
          <w:p w14:paraId="73A34DB8" w14:textId="65604BDE" w:rsidR="00194B37" w:rsidRPr="00B07CB0" w:rsidRDefault="0026441D" w:rsidP="00AF77F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</w:tr>
      <w:tr w:rsidR="00194B37" w:rsidRPr="002F63D2" w14:paraId="66C5910F" w14:textId="77777777" w:rsidTr="0070702D">
        <w:trPr>
          <w:trHeight w:val="850"/>
          <w:jc w:val="center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C9925" w14:textId="77777777" w:rsidR="00194B37" w:rsidRPr="002F63D2" w:rsidRDefault="00194B37" w:rsidP="00AF77FF">
            <w:pPr>
              <w:spacing w:line="360" w:lineRule="auto"/>
              <w:jc w:val="distribute"/>
              <w:rPr>
                <w:rFonts w:ascii="宋体" w:hAnsi="宋体"/>
                <w:b/>
                <w:sz w:val="32"/>
                <w:szCs w:val="32"/>
              </w:rPr>
            </w:pPr>
            <w:r w:rsidRPr="002F63D2">
              <w:rPr>
                <w:rFonts w:ascii="宋体" w:hAnsi="宋体" w:hint="eastAsia"/>
                <w:b/>
                <w:sz w:val="32"/>
                <w:szCs w:val="32"/>
              </w:rPr>
              <w:t>姓    名：</w:t>
            </w:r>
          </w:p>
        </w:tc>
        <w:tc>
          <w:tcPr>
            <w:tcW w:w="6304" w:type="dxa"/>
            <w:tcBorders>
              <w:left w:val="nil"/>
              <w:right w:val="nil"/>
            </w:tcBorders>
            <w:vAlign w:val="center"/>
          </w:tcPr>
          <w:p w14:paraId="7A8BF867" w14:textId="7BD20D9A" w:rsidR="00194B37" w:rsidRPr="00B07CB0" w:rsidRDefault="0026441D" w:rsidP="00AF77F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</w:tr>
      <w:tr w:rsidR="00194B37" w:rsidRPr="002F63D2" w14:paraId="73DFFD24" w14:textId="77777777" w:rsidTr="0070702D">
        <w:trPr>
          <w:trHeight w:val="850"/>
          <w:jc w:val="center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AE037" w14:textId="77777777" w:rsidR="00194B37" w:rsidRPr="002F63D2" w:rsidRDefault="00194B37" w:rsidP="00AF77FF">
            <w:pPr>
              <w:spacing w:line="360" w:lineRule="auto"/>
              <w:jc w:val="distribute"/>
              <w:rPr>
                <w:rFonts w:ascii="宋体" w:hAnsi="宋体"/>
                <w:b/>
                <w:sz w:val="32"/>
                <w:szCs w:val="32"/>
              </w:rPr>
            </w:pPr>
            <w:r w:rsidRPr="002F63D2">
              <w:rPr>
                <w:rFonts w:ascii="宋体" w:hAnsi="宋体" w:hint="eastAsia"/>
                <w:b/>
                <w:sz w:val="32"/>
                <w:szCs w:val="32"/>
              </w:rPr>
              <w:t>学    号：</w:t>
            </w:r>
          </w:p>
        </w:tc>
        <w:tc>
          <w:tcPr>
            <w:tcW w:w="6304" w:type="dxa"/>
            <w:tcBorders>
              <w:left w:val="nil"/>
              <w:right w:val="nil"/>
            </w:tcBorders>
            <w:vAlign w:val="center"/>
          </w:tcPr>
          <w:p w14:paraId="6D5869CE" w14:textId="4D04C6A8" w:rsidR="00194B37" w:rsidRPr="00B07CB0" w:rsidRDefault="0026441D" w:rsidP="00AF77F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</w:tr>
      <w:tr w:rsidR="00194B37" w:rsidRPr="002F63D2" w14:paraId="27CF96FB" w14:textId="77777777" w:rsidTr="0070702D">
        <w:trPr>
          <w:trHeight w:val="850"/>
          <w:jc w:val="center"/>
        </w:trPr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C3C26" w14:textId="382C87A7" w:rsidR="0070702D" w:rsidRDefault="0070702D" w:rsidP="0070702D">
            <w:pPr>
              <w:spacing w:line="400" w:lineRule="exac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指导教师:</w:t>
            </w:r>
          </w:p>
          <w:p w14:paraId="72FF5146" w14:textId="177AB984" w:rsidR="00194B37" w:rsidRPr="002F63D2" w:rsidRDefault="0070702D" w:rsidP="0070702D">
            <w:pPr>
              <w:spacing w:line="400" w:lineRule="exact"/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(签 名)</w:t>
            </w:r>
          </w:p>
        </w:tc>
        <w:tc>
          <w:tcPr>
            <w:tcW w:w="6304" w:type="dxa"/>
            <w:tcBorders>
              <w:left w:val="nil"/>
              <w:right w:val="nil"/>
            </w:tcBorders>
            <w:vAlign w:val="center"/>
          </w:tcPr>
          <w:p w14:paraId="47DDECBB" w14:textId="6D803809" w:rsidR="00194B37" w:rsidRPr="00B07CB0" w:rsidRDefault="00194B37" w:rsidP="00AF77F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6C094DBA" w14:textId="382D84D3" w:rsidR="00194B37" w:rsidRPr="00DC01B0" w:rsidRDefault="0070702D" w:rsidP="0070702D">
      <w:pPr>
        <w:tabs>
          <w:tab w:val="left" w:pos="960"/>
        </w:tabs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</w:p>
    <w:p w14:paraId="3BF7D94C" w14:textId="77777777" w:rsidR="00194B37" w:rsidRDefault="00194B37" w:rsidP="00194B37">
      <w:pPr>
        <w:tabs>
          <w:tab w:val="left" w:pos="960"/>
        </w:tabs>
        <w:ind w:firstLineChars="200" w:firstLine="480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02D" w14:paraId="68571221" w14:textId="77777777" w:rsidTr="0070702D">
        <w:tc>
          <w:tcPr>
            <w:tcW w:w="8296" w:type="dxa"/>
          </w:tcPr>
          <w:p w14:paraId="77E3B122" w14:textId="2FD8B07D" w:rsidR="0070702D" w:rsidRPr="00E22195" w:rsidRDefault="0070702D" w:rsidP="00E2219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22195">
              <w:rPr>
                <w:rFonts w:hint="eastAsia"/>
                <w:b/>
                <w:bCs/>
                <w:sz w:val="24"/>
                <w:szCs w:val="24"/>
              </w:rPr>
              <w:t>翻译文献</w:t>
            </w:r>
            <w:r w:rsidR="008D4FAF">
              <w:rPr>
                <w:rFonts w:hint="eastAsia"/>
                <w:b/>
                <w:bCs/>
                <w:sz w:val="24"/>
                <w:szCs w:val="24"/>
              </w:rPr>
              <w:t>（见附件）来源</w:t>
            </w:r>
            <w:r w:rsidRPr="00E22195">
              <w:rPr>
                <w:rFonts w:hint="eastAsia"/>
                <w:b/>
                <w:bCs/>
                <w:sz w:val="24"/>
                <w:szCs w:val="24"/>
              </w:rPr>
              <w:t>：</w:t>
            </w:r>
          </w:p>
          <w:p w14:paraId="4AE6D6EE" w14:textId="1B9E5BB6" w:rsidR="006B0D42" w:rsidRDefault="006B0D42" w:rsidP="006B0D42">
            <w:pPr>
              <w:spacing w:line="360" w:lineRule="auto"/>
              <w:rPr>
                <w:sz w:val="24"/>
                <w:szCs w:val="24"/>
              </w:rPr>
            </w:pPr>
            <w:r w:rsidRPr="006B0D42">
              <w:rPr>
                <w:sz w:val="24"/>
                <w:szCs w:val="24"/>
              </w:rPr>
              <w:t xml:space="preserve">Tian H, Chen Y, Chang C </w:t>
            </w:r>
            <w:proofErr w:type="spellStart"/>
            <w:r w:rsidRPr="006B0D42">
              <w:rPr>
                <w:sz w:val="24"/>
                <w:szCs w:val="24"/>
              </w:rPr>
              <w:t>C</w:t>
            </w:r>
            <w:proofErr w:type="spellEnd"/>
            <w:r w:rsidRPr="006B0D42">
              <w:rPr>
                <w:sz w:val="24"/>
                <w:szCs w:val="24"/>
              </w:rPr>
              <w:t>, et al. Dynamic-Hash-Table Based Public Auditing for Secure Cloud Storage. IEEE Transactions on Services Computing, 2017, 10(5): 701-714.</w:t>
            </w:r>
            <w:r w:rsidR="001A5A75">
              <w:rPr>
                <w:rFonts w:hint="eastAsia"/>
                <w:sz w:val="24"/>
                <w:szCs w:val="24"/>
              </w:rPr>
              <w:t>（范例</w:t>
            </w:r>
            <w:bookmarkStart w:id="0" w:name="_GoBack"/>
            <w:bookmarkEnd w:id="0"/>
            <w:r w:rsidR="001A5A75">
              <w:rPr>
                <w:rFonts w:hint="eastAsia"/>
                <w:sz w:val="24"/>
                <w:szCs w:val="24"/>
              </w:rPr>
              <w:t>）</w:t>
            </w:r>
          </w:p>
          <w:p w14:paraId="14D042E7" w14:textId="77777777" w:rsidR="006B0D42" w:rsidRPr="009C2772" w:rsidRDefault="006B0D42" w:rsidP="006B0D42">
            <w:pPr>
              <w:spacing w:line="360" w:lineRule="auto"/>
              <w:rPr>
                <w:rFonts w:ascii="楷体" w:eastAsia="楷体" w:hAnsi="楷体"/>
                <w:color w:val="808080" w:themeColor="background1" w:themeShade="80"/>
                <w:sz w:val="21"/>
                <w:szCs w:val="21"/>
              </w:rPr>
            </w:pPr>
            <w:r w:rsidRPr="009C2772">
              <w:rPr>
                <w:rFonts w:ascii="楷体" w:eastAsia="楷体" w:hAnsi="楷体" w:hint="eastAsia"/>
                <w:color w:val="808080" w:themeColor="background1" w:themeShade="80"/>
                <w:sz w:val="21"/>
                <w:szCs w:val="21"/>
              </w:rPr>
              <w:t>说明：</w:t>
            </w:r>
          </w:p>
          <w:p w14:paraId="14A3549D" w14:textId="423078DE" w:rsidR="006B0D42" w:rsidRPr="009C2772" w:rsidRDefault="008B4962" w:rsidP="006B0D42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楷体" w:eastAsia="楷体" w:hAnsi="楷体"/>
                <w:color w:val="808080" w:themeColor="background1" w:themeShade="80"/>
                <w:sz w:val="21"/>
                <w:szCs w:val="21"/>
              </w:rPr>
            </w:pPr>
            <w:r>
              <w:rPr>
                <w:rFonts w:ascii="楷体" w:eastAsia="楷体" w:hAnsi="楷体" w:hint="eastAsia"/>
                <w:color w:val="808080" w:themeColor="background1" w:themeShade="80"/>
                <w:sz w:val="21"/>
                <w:szCs w:val="21"/>
              </w:rPr>
              <w:t>文献翻译</w:t>
            </w:r>
            <w:r w:rsidRPr="008B4962">
              <w:rPr>
                <w:rFonts w:ascii="楷体" w:eastAsia="楷体" w:hAnsi="楷体" w:hint="eastAsia"/>
                <w:color w:val="808080" w:themeColor="background1" w:themeShade="80"/>
                <w:sz w:val="21"/>
                <w:szCs w:val="21"/>
              </w:rPr>
              <w:t>正文部分建议参考《计算机学报》格式排版，各专业可根据实际制作本专业的模板并发布。指导老师需审核英文翻译是否符合要求，并签名以示通过审核。没有老师签名的版本，视作不合格，不能装袋存档。</w:t>
            </w:r>
          </w:p>
          <w:p w14:paraId="2349FC0C" w14:textId="760BFCE0" w:rsidR="006B0D42" w:rsidRPr="009C2772" w:rsidRDefault="006B0D42" w:rsidP="006B0D42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 w:rsidRPr="009C2772">
              <w:rPr>
                <w:rFonts w:ascii="楷体" w:eastAsia="楷体" w:hAnsi="楷体" w:hint="eastAsia"/>
                <w:color w:val="808080" w:themeColor="background1" w:themeShade="80"/>
                <w:sz w:val="21"/>
                <w:szCs w:val="21"/>
              </w:rPr>
              <w:t>文献原文作为附件放在翻译文档后。</w:t>
            </w:r>
          </w:p>
        </w:tc>
      </w:tr>
    </w:tbl>
    <w:p w14:paraId="509C36CB" w14:textId="77777777" w:rsidR="00F166B2" w:rsidRPr="004C5FDA" w:rsidRDefault="00F166B2"/>
    <w:sectPr w:rsidR="00F166B2" w:rsidRPr="004C5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D5B89" w14:textId="77777777" w:rsidR="00EC4265" w:rsidRDefault="00EC4265" w:rsidP="008B4962">
      <w:r>
        <w:separator/>
      </w:r>
    </w:p>
  </w:endnote>
  <w:endnote w:type="continuationSeparator" w:id="0">
    <w:p w14:paraId="268225A0" w14:textId="77777777" w:rsidR="00EC4265" w:rsidRDefault="00EC4265" w:rsidP="008B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44D94" w14:textId="77777777" w:rsidR="00EC4265" w:rsidRDefault="00EC4265" w:rsidP="008B4962">
      <w:r>
        <w:separator/>
      </w:r>
    </w:p>
  </w:footnote>
  <w:footnote w:type="continuationSeparator" w:id="0">
    <w:p w14:paraId="008C3473" w14:textId="77777777" w:rsidR="00EC4265" w:rsidRDefault="00EC4265" w:rsidP="008B4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50AE3"/>
    <w:multiLevelType w:val="hybridMultilevel"/>
    <w:tmpl w:val="848458A6"/>
    <w:lvl w:ilvl="0" w:tplc="85B03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37"/>
    <w:rsid w:val="00194B37"/>
    <w:rsid w:val="001A5A75"/>
    <w:rsid w:val="0026441D"/>
    <w:rsid w:val="004B64F7"/>
    <w:rsid w:val="004C5FDA"/>
    <w:rsid w:val="00512610"/>
    <w:rsid w:val="006B0D42"/>
    <w:rsid w:val="0070702D"/>
    <w:rsid w:val="007206FC"/>
    <w:rsid w:val="008A14CD"/>
    <w:rsid w:val="008B4962"/>
    <w:rsid w:val="008D4FAF"/>
    <w:rsid w:val="009C2772"/>
    <w:rsid w:val="00A27564"/>
    <w:rsid w:val="00C04EE7"/>
    <w:rsid w:val="00E22195"/>
    <w:rsid w:val="00EC4265"/>
    <w:rsid w:val="00F000D3"/>
    <w:rsid w:val="00F166B2"/>
    <w:rsid w:val="00FC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65239"/>
  <w15:chartTrackingRefBased/>
  <w15:docId w15:val="{D6B2BD25-A004-431A-AD06-E3F9519A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4B37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7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4FA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B4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8B496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496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8B49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</dc:creator>
  <cp:keywords/>
  <dc:description/>
  <cp:lastModifiedBy>Administrator</cp:lastModifiedBy>
  <cp:revision>17</cp:revision>
  <dcterms:created xsi:type="dcterms:W3CDTF">2020-03-25T03:53:00Z</dcterms:created>
  <dcterms:modified xsi:type="dcterms:W3CDTF">2020-10-13T03:58:00Z</dcterms:modified>
</cp:coreProperties>
</file>