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360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华侨大学</w:t>
      </w:r>
      <w:r>
        <w:rPr>
          <w:rFonts w:hint="eastAsia" w:ascii="宋体" w:hAnsi="宋体"/>
          <w:b/>
          <w:sz w:val="28"/>
          <w:szCs w:val="28"/>
          <w:lang w:eastAsia="zh-CN"/>
        </w:rPr>
        <w:t>计算机科学与技术学院本科毕业设计（论文）</w:t>
      </w:r>
      <w:r>
        <w:rPr>
          <w:rFonts w:hint="eastAsia" w:ascii="宋体" w:hAnsi="宋体"/>
          <w:b/>
          <w:sz w:val="28"/>
          <w:szCs w:val="28"/>
        </w:rPr>
        <w:t>的基本要求及撰写格式</w:t>
      </w:r>
    </w:p>
    <w:p>
      <w:pPr>
        <w:pStyle w:val="18"/>
        <w:widowControl w:val="0"/>
        <w:spacing w:line="400" w:lineRule="exact"/>
        <w:ind w:firstLine="480"/>
        <w:rPr>
          <w:rFonts w:eastAsia="仿宋_GB2312"/>
        </w:rPr>
      </w:pPr>
      <w:r>
        <w:rPr>
          <w:rFonts w:hint="eastAsia"/>
          <w:spacing w:val="0"/>
        </w:rPr>
        <w:t>为使我</w:t>
      </w:r>
      <w:r>
        <w:rPr>
          <w:rFonts w:hint="eastAsia"/>
          <w:spacing w:val="0"/>
          <w:lang w:eastAsia="zh-CN"/>
        </w:rPr>
        <w:t>院</w:t>
      </w:r>
      <w:r>
        <w:rPr>
          <w:rFonts w:hint="eastAsia"/>
          <w:spacing w:val="0"/>
        </w:rPr>
        <w:t>的</w:t>
      </w:r>
      <w:r>
        <w:rPr>
          <w:rFonts w:hint="eastAsia"/>
          <w:spacing w:val="0"/>
          <w:lang w:eastAsia="zh-CN"/>
        </w:rPr>
        <w:t>本科毕业设计（论文）</w:t>
      </w:r>
      <w:r>
        <w:rPr>
          <w:rFonts w:hint="eastAsia"/>
          <w:spacing w:val="0"/>
        </w:rPr>
        <w:t>符合国家关于学位论文书写的规范要求，并形成我校的统一格式，根据中华人民共和国国家标准《科学技术报告、学位论文和学术论文的编写格式》（</w:t>
      </w:r>
      <w:r>
        <w:rPr>
          <w:spacing w:val="0"/>
        </w:rPr>
        <w:t>GB/T 7713—1987</w:t>
      </w:r>
      <w:r>
        <w:rPr>
          <w:rFonts w:hint="eastAsia"/>
          <w:spacing w:val="0"/>
        </w:rPr>
        <w:t>）、《学位论文编写规则》(GB/T 1.1—2000----审批版)和《文后参考文献著录规则》（</w:t>
      </w:r>
      <w:r>
        <w:rPr>
          <w:spacing w:val="0"/>
        </w:rPr>
        <w:t>GB/T 7714—2005</w:t>
      </w:r>
      <w:r>
        <w:rPr>
          <w:rFonts w:hint="eastAsia"/>
          <w:spacing w:val="0"/>
        </w:rPr>
        <w:t>），特制定本文件。</w:t>
      </w:r>
    </w:p>
    <w:p>
      <w:pPr>
        <w:pStyle w:val="18"/>
        <w:widowControl w:val="0"/>
        <w:spacing w:before="480" w:after="120" w:line="400" w:lineRule="exact"/>
        <w:ind w:firstLine="0" w:firstLineChars="0"/>
        <w:rPr>
          <w:rFonts w:hint="eastAsia" w:ascii="黑体" w:eastAsia="黑体"/>
          <w:spacing w:val="0"/>
          <w:sz w:val="28"/>
          <w:szCs w:val="28"/>
        </w:rPr>
      </w:pPr>
      <w:r>
        <w:rPr>
          <w:rFonts w:hint="eastAsia" w:ascii="黑体" w:eastAsia="黑体"/>
          <w:spacing w:val="0"/>
          <w:sz w:val="28"/>
          <w:szCs w:val="28"/>
        </w:rPr>
        <w:t>1.</w:t>
      </w:r>
      <w:r>
        <w:rPr>
          <w:rFonts w:hint="eastAsia" w:ascii="黑体" w:eastAsia="黑体"/>
          <w:spacing w:val="0"/>
          <w:sz w:val="28"/>
          <w:szCs w:val="28"/>
          <w:lang w:val="en-US" w:eastAsia="zh-CN"/>
        </w:rPr>
        <w:t>1</w:t>
      </w:r>
      <w:r>
        <w:rPr>
          <w:rFonts w:hint="eastAsia" w:ascii="黑体" w:eastAsia="黑体"/>
          <w:spacing w:val="0"/>
          <w:sz w:val="28"/>
          <w:szCs w:val="28"/>
        </w:rPr>
        <w:t xml:space="preserve">  </w:t>
      </w:r>
      <w:r>
        <w:rPr>
          <w:rFonts w:hint="eastAsia" w:ascii="黑体" w:eastAsia="黑体"/>
          <w:spacing w:val="0"/>
          <w:sz w:val="28"/>
          <w:szCs w:val="28"/>
          <w:lang w:eastAsia="zh-CN"/>
        </w:rPr>
        <w:t>毕业设计（论文）</w:t>
      </w:r>
      <w:r>
        <w:rPr>
          <w:rFonts w:hint="eastAsia" w:ascii="黑体" w:eastAsia="黑体"/>
          <w:spacing w:val="0"/>
          <w:sz w:val="28"/>
          <w:szCs w:val="28"/>
        </w:rPr>
        <w:t>的组成及装订顺序</w:t>
      </w:r>
    </w:p>
    <w:p>
      <w:pPr>
        <w:pStyle w:val="18"/>
        <w:widowControl w:val="0"/>
        <w:spacing w:line="400" w:lineRule="exact"/>
        <w:ind w:firstLine="480"/>
        <w:rPr>
          <w:rFonts w:hint="eastAsia"/>
          <w:spacing w:val="0"/>
        </w:rPr>
      </w:pPr>
      <w:r>
        <w:rPr>
          <w:rFonts w:hint="eastAsia"/>
          <w:spacing w:val="0"/>
        </w:rPr>
        <w:t>学位论文应包含如下部分，其装订顺序如下：封面、声明（可选）、中英文摘要（含关键词）、目录、正文章节及内容、注释（可选）、参考文献、取得的学术成果（可选）、致谢。全文字数不少于1.2万字；</w:t>
      </w:r>
    </w:p>
    <w:p>
      <w:pPr>
        <w:pStyle w:val="18"/>
        <w:widowControl w:val="0"/>
        <w:spacing w:before="240" w:after="120" w:line="400" w:lineRule="exact"/>
        <w:ind w:firstLine="0" w:firstLineChars="0"/>
        <w:rPr>
          <w:rFonts w:hint="eastAsia" w:ascii="黑体" w:eastAsia="黑体"/>
          <w:spacing w:val="0"/>
          <w:szCs w:val="24"/>
          <w:lang w:eastAsia="zh-CN"/>
        </w:rPr>
      </w:pPr>
      <w:r>
        <w:rPr>
          <w:rFonts w:hint="eastAsia" w:ascii="黑体" w:eastAsia="黑体"/>
          <w:spacing w:val="0"/>
          <w:szCs w:val="24"/>
          <w:lang w:eastAsia="zh-CN"/>
        </w:rPr>
        <w:t>一、</w:t>
      </w:r>
      <w:r>
        <w:rPr>
          <w:rFonts w:hint="eastAsia" w:ascii="黑体" w:eastAsia="黑体"/>
          <w:spacing w:val="0"/>
          <w:szCs w:val="24"/>
        </w:rPr>
        <w:t xml:space="preserve"> </w:t>
      </w:r>
      <w:r>
        <w:rPr>
          <w:rFonts w:hint="eastAsia" w:ascii="黑体" w:eastAsia="黑体"/>
          <w:spacing w:val="0"/>
          <w:szCs w:val="24"/>
          <w:lang w:eastAsia="zh-CN"/>
        </w:rPr>
        <w:t>封面</w:t>
      </w:r>
    </w:p>
    <w:p>
      <w:pPr>
        <w:pStyle w:val="18"/>
        <w:widowControl w:val="0"/>
        <w:spacing w:line="400" w:lineRule="exact"/>
        <w:ind w:firstLine="480"/>
        <w:rPr>
          <w:rFonts w:hint="eastAsia"/>
          <w:spacing w:val="0"/>
        </w:rPr>
      </w:pPr>
      <w:r>
        <w:rPr>
          <w:rFonts w:hint="eastAsia"/>
          <w:spacing w:val="0"/>
        </w:rPr>
        <w:t>封面采用学院统一提供的模板，不得修改其中的格式设定；</w:t>
      </w:r>
    </w:p>
    <w:p>
      <w:pPr>
        <w:pStyle w:val="18"/>
        <w:widowControl w:val="0"/>
        <w:spacing w:before="240" w:after="120" w:line="400" w:lineRule="exact"/>
        <w:ind w:firstLine="0" w:firstLineChars="0"/>
        <w:rPr>
          <w:rFonts w:hint="eastAsia" w:ascii="黑体" w:eastAsia="黑体"/>
          <w:spacing w:val="0"/>
          <w:szCs w:val="24"/>
          <w:lang w:eastAsia="zh-CN"/>
        </w:rPr>
      </w:pPr>
      <w:r>
        <w:rPr>
          <w:rFonts w:hint="eastAsia" w:ascii="黑体" w:eastAsia="黑体"/>
          <w:spacing w:val="0"/>
          <w:szCs w:val="24"/>
          <w:lang w:eastAsia="zh-CN"/>
        </w:rPr>
        <w:t>二、声明</w:t>
      </w:r>
    </w:p>
    <w:p>
      <w:pPr>
        <w:pStyle w:val="18"/>
        <w:widowControl w:val="0"/>
        <w:spacing w:line="400" w:lineRule="exact"/>
        <w:ind w:firstLine="480"/>
        <w:rPr>
          <w:rFonts w:hint="eastAsia"/>
          <w:spacing w:val="0"/>
        </w:rPr>
      </w:pPr>
      <w:r>
        <w:rPr>
          <w:rFonts w:hint="eastAsia"/>
          <w:spacing w:val="0"/>
        </w:rPr>
        <w:t>若有声明部分，签字部分必须由学生和指导教师手写签字；</w:t>
      </w:r>
    </w:p>
    <w:p>
      <w:pPr>
        <w:pStyle w:val="18"/>
        <w:widowControl w:val="0"/>
        <w:spacing w:before="240" w:after="120" w:line="400" w:lineRule="exact"/>
        <w:ind w:firstLine="0" w:firstLineChars="0"/>
        <w:rPr>
          <w:rFonts w:hint="eastAsia" w:ascii="黑体" w:eastAsia="黑体"/>
          <w:spacing w:val="0"/>
          <w:szCs w:val="24"/>
        </w:rPr>
      </w:pPr>
      <w:r>
        <w:rPr>
          <w:rFonts w:hint="eastAsia" w:ascii="黑体" w:eastAsia="黑体"/>
          <w:spacing w:val="0"/>
          <w:szCs w:val="24"/>
          <w:lang w:val="en-US" w:eastAsia="zh-CN"/>
        </w:rPr>
        <w:t>三、</w:t>
      </w:r>
      <w:r>
        <w:rPr>
          <w:rFonts w:hint="eastAsia" w:ascii="黑体" w:eastAsia="黑体"/>
          <w:spacing w:val="0"/>
          <w:szCs w:val="24"/>
        </w:rPr>
        <w:t>摘要</w:t>
      </w:r>
    </w:p>
    <w:p>
      <w:pPr>
        <w:pStyle w:val="18"/>
        <w:widowControl w:val="0"/>
        <w:spacing w:line="400" w:lineRule="exact"/>
        <w:ind w:firstLine="480"/>
        <w:rPr>
          <w:rFonts w:hint="eastAsia"/>
          <w:spacing w:val="0"/>
        </w:rPr>
      </w:pPr>
      <w:r>
        <w:rPr>
          <w:rFonts w:hint="eastAsia"/>
          <w:spacing w:val="0"/>
        </w:rPr>
        <w:t>包括中文摘要和英文摘要（Abstract），并按此顺序装订。中文摘要要求字数不少于</w:t>
      </w:r>
      <w:r>
        <w:rPr>
          <w:rFonts w:hint="default"/>
          <w:spacing w:val="0"/>
          <w:woUserID w:val="1"/>
        </w:rPr>
        <w:t>300</w:t>
      </w:r>
      <w:bookmarkStart w:id="8" w:name="_GoBack"/>
      <w:bookmarkEnd w:id="8"/>
      <w:r>
        <w:rPr>
          <w:rFonts w:hint="eastAsia"/>
          <w:spacing w:val="0"/>
        </w:rPr>
        <w:t>字，摘要标题和内容遵循正文的一级标题和内容的格式设定；关键词3-8个；英文摘要和英文关键词根据中文对照翻译；</w:t>
      </w:r>
    </w:p>
    <w:p>
      <w:pPr>
        <w:pStyle w:val="18"/>
        <w:widowControl w:val="0"/>
        <w:numPr>
          <w:ilvl w:val="0"/>
          <w:numId w:val="2"/>
        </w:numPr>
        <w:spacing w:line="400" w:lineRule="exact"/>
        <w:ind w:firstLine="480"/>
        <w:rPr>
          <w:rFonts w:hint="default" w:eastAsia="宋体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中文撰写格式要求</w:t>
      </w:r>
    </w:p>
    <w:p>
      <w:pPr>
        <w:pStyle w:val="18"/>
        <w:widowControl w:val="0"/>
        <w:spacing w:line="400" w:lineRule="exact"/>
        <w:ind w:firstLine="480"/>
        <w:rPr>
          <w:rFonts w:hint="default"/>
          <w:spacing w:val="0"/>
          <w:lang w:val="en-US" w:eastAsia="zh-CN"/>
        </w:rPr>
      </w:pPr>
      <w:r>
        <w:rPr>
          <w:rFonts w:hint="eastAsia"/>
          <w:spacing w:val="0"/>
        </w:rPr>
        <w:t>标题“摘要”采用黑体三号字，居中书写，单倍行距，段前空24磅，段后空18磅。摘要内容用小四号字书写，两端对齐，段落首行左缩进2个汉字符，汉字用宋体，外文字用Times New Roman体，标点符号一律用中文输入状态下的标点符号。每个关键词之间</w:t>
      </w:r>
      <w:r>
        <w:rPr>
          <w:rFonts w:hint="eastAsia"/>
          <w:spacing w:val="0"/>
          <w:lang w:val="en-US" w:eastAsia="zh-CN"/>
        </w:rPr>
        <w:t>用分号“；”</w:t>
      </w:r>
      <w:r>
        <w:rPr>
          <w:rFonts w:hint="eastAsia"/>
          <w:spacing w:val="0"/>
        </w:rPr>
        <w:t>间隔。</w:t>
      </w:r>
    </w:p>
    <w:p>
      <w:pPr>
        <w:pStyle w:val="18"/>
        <w:widowControl w:val="0"/>
        <w:numPr>
          <w:ilvl w:val="0"/>
          <w:numId w:val="2"/>
        </w:numPr>
        <w:spacing w:line="400" w:lineRule="exact"/>
        <w:ind w:firstLine="480"/>
        <w:rPr>
          <w:rFonts w:hint="default" w:eastAsia="宋体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英文摘要格式要求</w:t>
      </w:r>
    </w:p>
    <w:p>
      <w:pPr>
        <w:pStyle w:val="18"/>
        <w:widowControl w:val="0"/>
        <w:spacing w:line="400" w:lineRule="exact"/>
        <w:ind w:firstLine="480"/>
        <w:rPr>
          <w:rFonts w:hint="eastAsia" w:eastAsia="宋体"/>
          <w:spacing w:val="0"/>
          <w:lang w:eastAsia="zh-CN"/>
        </w:rPr>
      </w:pPr>
      <w:r>
        <w:rPr>
          <w:rFonts w:hint="eastAsia"/>
          <w:spacing w:val="0"/>
        </w:rPr>
        <w:t>标题“Abstract”采用Arial体三号字加粗。摘要内容用小四号Times New Roman体字书写，两端对齐，段落首行左缩进2个英文字符，标点符号用英文标点符号。“Key Words”中每个关键词之间</w:t>
      </w:r>
      <w:r>
        <w:rPr>
          <w:rFonts w:hint="eastAsia"/>
          <w:spacing w:val="0"/>
          <w:lang w:val="en-US" w:eastAsia="zh-CN"/>
        </w:rPr>
        <w:t>用分号“; ”</w:t>
      </w:r>
      <w:r>
        <w:rPr>
          <w:rFonts w:hint="eastAsia"/>
          <w:spacing w:val="0"/>
        </w:rPr>
        <w:t>间隔。</w:t>
      </w:r>
    </w:p>
    <w:p>
      <w:pPr>
        <w:pStyle w:val="18"/>
        <w:widowControl w:val="0"/>
        <w:spacing w:before="240" w:after="120" w:line="400" w:lineRule="exact"/>
        <w:ind w:firstLine="0" w:firstLineChars="0"/>
        <w:rPr>
          <w:rFonts w:hint="eastAsia" w:ascii="黑体" w:eastAsia="黑体"/>
          <w:spacing w:val="0"/>
          <w:szCs w:val="24"/>
        </w:rPr>
      </w:pPr>
      <w:r>
        <w:rPr>
          <w:rFonts w:hint="eastAsia" w:ascii="黑体" w:eastAsia="黑体"/>
          <w:spacing w:val="0"/>
          <w:szCs w:val="24"/>
          <w:lang w:val="en-US" w:eastAsia="zh-CN"/>
        </w:rPr>
        <w:t>四、</w:t>
      </w:r>
      <w:r>
        <w:rPr>
          <w:rFonts w:hint="eastAsia" w:ascii="黑体" w:eastAsia="黑体"/>
          <w:spacing w:val="0"/>
          <w:szCs w:val="24"/>
        </w:rPr>
        <w:t xml:space="preserve">目录 </w:t>
      </w:r>
    </w:p>
    <w:p>
      <w:pPr>
        <w:pStyle w:val="18"/>
        <w:widowControl w:val="0"/>
        <w:spacing w:line="400" w:lineRule="exact"/>
        <w:ind w:firstLine="480"/>
        <w:rPr>
          <w:rFonts w:hint="eastAsia"/>
          <w:spacing w:val="0"/>
        </w:rPr>
      </w:pPr>
      <w:r>
        <w:rPr>
          <w:rFonts w:hint="eastAsia"/>
          <w:spacing w:val="0"/>
        </w:rPr>
        <w:t>目录是论文的提纲，是论文主体内容各章节序号、标题、页码按顺序的排列。</w:t>
      </w:r>
    </w:p>
    <w:p>
      <w:pPr>
        <w:pStyle w:val="18"/>
        <w:widowControl w:val="0"/>
        <w:spacing w:line="400" w:lineRule="exact"/>
        <w:ind w:firstLine="480"/>
        <w:rPr>
          <w:rFonts w:hint="eastAsia"/>
          <w:spacing w:val="0"/>
        </w:rPr>
      </w:pPr>
      <w:r>
        <w:rPr>
          <w:rFonts w:hint="eastAsia"/>
          <w:spacing w:val="0"/>
        </w:rPr>
        <w:t>目录（或主要符号对照表）之前的内容（包括目录本身）不列入目录内，目录内容从第</w:t>
      </w:r>
      <w:r>
        <w:rPr>
          <w:spacing w:val="0"/>
        </w:rPr>
        <w:t>1</w:t>
      </w:r>
      <w:r>
        <w:rPr>
          <w:rFonts w:hint="eastAsia"/>
          <w:spacing w:val="0"/>
        </w:rPr>
        <w:t>章（或引言）开始录入。</w:t>
      </w:r>
    </w:p>
    <w:p>
      <w:pPr>
        <w:pStyle w:val="18"/>
        <w:widowControl w:val="0"/>
        <w:spacing w:line="400" w:lineRule="exact"/>
        <w:ind w:firstLine="480"/>
        <w:rPr>
          <w:rFonts w:hint="eastAsia"/>
          <w:spacing w:val="0"/>
        </w:rPr>
      </w:pPr>
      <w:r>
        <w:rPr>
          <w:rFonts w:hint="eastAsia"/>
          <w:spacing w:val="0"/>
        </w:rPr>
        <w:t>目录列至二级节标题（例如</w:t>
      </w:r>
      <w:r>
        <w:rPr>
          <w:spacing w:val="0"/>
        </w:rPr>
        <w:t>2.2.5</w:t>
      </w:r>
      <w:r>
        <w:rPr>
          <w:rFonts w:hint="eastAsia"/>
          <w:spacing w:val="0"/>
        </w:rPr>
        <w:t>）即可。</w:t>
      </w:r>
    </w:p>
    <w:p>
      <w:pPr>
        <w:pStyle w:val="18"/>
        <w:widowControl w:val="0"/>
        <w:spacing w:line="400" w:lineRule="exact"/>
        <w:ind w:firstLine="480"/>
        <w:rPr>
          <w:rFonts w:hint="eastAsia"/>
          <w:spacing w:val="0"/>
        </w:rPr>
      </w:pPr>
      <w:r>
        <w:rPr>
          <w:rFonts w:hint="eastAsia"/>
          <w:spacing w:val="0"/>
        </w:rPr>
        <w:t>标题“目录”采用</w:t>
      </w:r>
      <w:bookmarkStart w:id="0" w:name="OLE_LINK1"/>
      <w:r>
        <w:rPr>
          <w:rFonts w:hint="eastAsia"/>
          <w:spacing w:val="0"/>
        </w:rPr>
        <w:t>黑体三号字，居中书写，单倍行距，段前空24磅，段后空18磅</w:t>
      </w:r>
      <w:bookmarkEnd w:id="0"/>
      <w:r>
        <w:rPr>
          <w:rFonts w:hint="eastAsia"/>
          <w:spacing w:val="0"/>
        </w:rPr>
        <w:t>。目录中的章标题行采用</w:t>
      </w:r>
      <w:bookmarkStart w:id="1" w:name="OLE_LINK2"/>
      <w:r>
        <w:rPr>
          <w:rFonts w:hint="eastAsia"/>
          <w:spacing w:val="0"/>
        </w:rPr>
        <w:t>黑体小四号字，固定行距</w:t>
      </w:r>
      <w:r>
        <w:rPr>
          <w:spacing w:val="0"/>
        </w:rPr>
        <w:t>20</w:t>
      </w:r>
      <w:r>
        <w:rPr>
          <w:rFonts w:hint="eastAsia"/>
          <w:spacing w:val="0"/>
        </w:rPr>
        <w:t>磅，段前空</w:t>
      </w:r>
      <w:r>
        <w:rPr>
          <w:spacing w:val="0"/>
        </w:rPr>
        <w:t>6</w:t>
      </w:r>
      <w:r>
        <w:rPr>
          <w:rFonts w:hint="eastAsia"/>
          <w:spacing w:val="0"/>
        </w:rPr>
        <w:t>磅，段后</w:t>
      </w:r>
      <w:r>
        <w:rPr>
          <w:spacing w:val="0"/>
        </w:rPr>
        <w:t>0</w:t>
      </w:r>
      <w:r>
        <w:rPr>
          <w:rFonts w:hint="eastAsia"/>
          <w:spacing w:val="0"/>
        </w:rPr>
        <w:t>磅</w:t>
      </w:r>
      <w:bookmarkEnd w:id="1"/>
      <w:r>
        <w:rPr>
          <w:rFonts w:hint="eastAsia"/>
          <w:spacing w:val="0"/>
        </w:rPr>
        <w:t>；其他内容采用</w:t>
      </w:r>
      <w:bookmarkStart w:id="2" w:name="OLE_LINK3"/>
      <w:r>
        <w:rPr>
          <w:rFonts w:hint="eastAsia"/>
          <w:spacing w:val="0"/>
        </w:rPr>
        <w:t>宋体小四号字，行距为固定值</w:t>
      </w:r>
      <w:r>
        <w:rPr>
          <w:spacing w:val="0"/>
        </w:rPr>
        <w:t>20</w:t>
      </w:r>
      <w:r>
        <w:rPr>
          <w:rFonts w:hint="eastAsia"/>
          <w:spacing w:val="0"/>
        </w:rPr>
        <w:t>磅，段前、段后均为</w:t>
      </w:r>
      <w:r>
        <w:rPr>
          <w:spacing w:val="0"/>
        </w:rPr>
        <w:t>0</w:t>
      </w:r>
      <w:r>
        <w:rPr>
          <w:rFonts w:hint="eastAsia"/>
          <w:spacing w:val="0"/>
        </w:rPr>
        <w:t>磅</w:t>
      </w:r>
      <w:bookmarkEnd w:id="2"/>
      <w:r>
        <w:rPr>
          <w:rFonts w:hint="eastAsia"/>
          <w:spacing w:val="0"/>
        </w:rPr>
        <w:t>。目录中的章标题行居左书写，一级节标题行左缩进</w:t>
      </w:r>
      <w:r>
        <w:rPr>
          <w:spacing w:val="0"/>
        </w:rPr>
        <w:t>1</w:t>
      </w:r>
      <w:r>
        <w:rPr>
          <w:rFonts w:hint="eastAsia"/>
          <w:spacing w:val="0"/>
        </w:rPr>
        <w:t>个汉字符，二级节标题行左缩进</w:t>
      </w:r>
      <w:r>
        <w:rPr>
          <w:spacing w:val="0"/>
        </w:rPr>
        <w:t>2</w:t>
      </w:r>
      <w:r>
        <w:rPr>
          <w:rFonts w:hint="eastAsia"/>
          <w:spacing w:val="0"/>
        </w:rPr>
        <w:t>个汉字符。</w:t>
      </w:r>
    </w:p>
    <w:p>
      <w:pPr>
        <w:pStyle w:val="18"/>
        <w:widowControl w:val="0"/>
        <w:spacing w:before="240" w:after="120" w:line="400" w:lineRule="exact"/>
        <w:ind w:firstLine="0" w:firstLineChars="0"/>
        <w:rPr>
          <w:rFonts w:hint="eastAsia" w:ascii="黑体" w:eastAsia="黑体"/>
          <w:spacing w:val="0"/>
          <w:szCs w:val="24"/>
          <w:lang w:val="en-US" w:eastAsia="zh-CN"/>
        </w:rPr>
      </w:pPr>
      <w:r>
        <w:rPr>
          <w:rFonts w:hint="eastAsia" w:ascii="黑体" w:eastAsia="黑体"/>
          <w:spacing w:val="0"/>
          <w:szCs w:val="24"/>
          <w:lang w:val="en-US" w:eastAsia="zh-CN"/>
        </w:rPr>
        <w:t>五、主要符号对照表</w:t>
      </w:r>
    </w:p>
    <w:p>
      <w:pPr>
        <w:pStyle w:val="18"/>
        <w:widowControl w:val="0"/>
        <w:spacing w:line="400" w:lineRule="exact"/>
        <w:ind w:firstLine="480"/>
        <w:rPr>
          <w:rFonts w:hint="eastAsia"/>
          <w:spacing w:val="0"/>
        </w:rPr>
      </w:pPr>
      <w:r>
        <w:rPr>
          <w:rFonts w:hint="eastAsia"/>
          <w:spacing w:val="0"/>
        </w:rPr>
        <w:t>如果论文中使用了大量的物理量符号、标志、缩略词、专门计量单位、自定义名词和术语等，应编写成注释说明汇集表。假如上述符号和缩略词使用数量不多，可以不设专门的汇集表，而在论文中出现时随即加以说明。具体格式参见附件6：“主要符号对照表”样式。</w:t>
      </w:r>
    </w:p>
    <w:p>
      <w:pPr>
        <w:pStyle w:val="18"/>
        <w:widowControl w:val="0"/>
        <w:spacing w:line="400" w:lineRule="exact"/>
        <w:ind w:firstLine="480"/>
        <w:rPr>
          <w:rFonts w:hint="eastAsia"/>
          <w:spacing w:val="0"/>
        </w:rPr>
      </w:pPr>
      <w:r>
        <w:rPr>
          <w:rFonts w:hint="eastAsia"/>
          <w:spacing w:val="0"/>
        </w:rPr>
        <w:t xml:space="preserve">标题“主要符号对照表”采用黑体三号字，居中书写，单倍行距，段前空24磅，段后空18磅。对照表内容，采用两端对齐，21磅行距，段前和断后都空0磅，中文采用小四宋体，英文字母和数字采用12pt </w:t>
      </w:r>
      <w:r>
        <w:rPr>
          <w:rFonts w:hint="eastAsia"/>
          <w:spacing w:val="0"/>
          <w:szCs w:val="24"/>
        </w:rPr>
        <w:t>Times New Roman。</w:t>
      </w:r>
    </w:p>
    <w:p>
      <w:pPr>
        <w:pStyle w:val="18"/>
        <w:widowControl w:val="0"/>
        <w:numPr>
          <w:ilvl w:val="0"/>
          <w:numId w:val="3"/>
        </w:numPr>
        <w:spacing w:before="240" w:after="120" w:line="400" w:lineRule="exact"/>
        <w:ind w:firstLine="0" w:firstLineChars="0"/>
        <w:rPr>
          <w:rFonts w:hint="eastAsia"/>
          <w:spacing w:val="0"/>
          <w:lang w:val="en-US" w:eastAsia="zh-CN"/>
        </w:rPr>
      </w:pPr>
      <w:r>
        <w:rPr>
          <w:rFonts w:hint="eastAsia" w:ascii="黑体" w:eastAsia="黑体"/>
          <w:spacing w:val="0"/>
          <w:szCs w:val="24"/>
          <w:lang w:val="en-US" w:eastAsia="zh-CN"/>
        </w:rPr>
        <w:t>正文章节及内容</w:t>
      </w:r>
    </w:p>
    <w:p>
      <w:pPr>
        <w:pStyle w:val="1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left="0" w:leftChars="0" w:firstLine="420" w:firstLineChars="0"/>
        <w:textAlignment w:val="baseline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正文需有引言（或绪论）与总结（或结语）。正文内容采用宋体小四号、1.5倍行间距。</w:t>
      </w:r>
    </w:p>
    <w:p>
      <w:pPr>
        <w:pStyle w:val="1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left="0" w:leftChars="0" w:firstLine="420" w:firstLineChars="0"/>
        <w:textAlignment w:val="baseline"/>
        <w:rPr>
          <w:rFonts w:hint="eastAsia"/>
          <w:spacing w:val="0"/>
        </w:rPr>
      </w:pPr>
      <w:r>
        <w:rPr>
          <w:rFonts w:hint="eastAsia"/>
          <w:spacing w:val="0"/>
          <w:lang w:val="en-US" w:eastAsia="zh-CN"/>
        </w:rPr>
        <w:t>全文章节至多使用三级标题，若还有四级及以上需要，需使用编号或项目符号。一级标题为全文各章标题，宋体三号居中加粗，段前后距1行，必须在页首开始；二级标题采用宋体四号靠左加粗，段前后距0.5行；三级标题采用宋体小四靠左加粗，段前距0.5行、段后距0行；其他编号或项目符号按正文文字内容设定。每级标题、编号、项目符号要求至少有两项或以上才使用。</w:t>
      </w:r>
    </w:p>
    <w:p>
      <w:pPr>
        <w:pStyle w:val="1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left="0" w:leftChars="0" w:firstLine="420" w:firstLineChars="0"/>
        <w:textAlignment w:val="baseline"/>
        <w:rPr>
          <w:rFonts w:hint="eastAsia"/>
          <w:spacing w:val="0"/>
        </w:rPr>
      </w:pPr>
      <w:r>
        <w:rPr>
          <w:rFonts w:hint="eastAsia"/>
          <w:spacing w:val="0"/>
          <w:lang w:val="en-US" w:eastAsia="zh-CN"/>
        </w:rPr>
        <w:t>文中图、表、公式都居中放置，均按论文的章节划分，各自用阿拉伯数字依序连续编号，其中章节号和序号之间用“.”隔开，如图1.1表示第1章第1个图、表2.2表示第2章第2个表。图、表必须有标题，标题与序号间间隔两个空格，采用黑体小四号居中，图标题位于图下方、表标题位于表上方。图片不可太大（单张图片高度不得</w:t>
      </w:r>
      <w:r>
        <w:rPr>
          <w:rFonts w:ascii="Times New Roman" w:hAnsi="Times New Roman" w:eastAsia="宋体" w:cs="Times New Roman"/>
          <w:spacing w:val="0"/>
          <w:kern w:val="0"/>
          <w:sz w:val="24"/>
          <w:szCs w:val="20"/>
          <w:lang w:val="en-US" w:eastAsia="zh-CN" w:bidi="ar-SA"/>
        </w:rPr>
        <w:t>超过半页），在保证图中内容清晰可见的前提下，尽量保持宽高比例缩小图片；表格行数较多需换页时，需在续表左上方与表格左边线对齐位置注明（续表），表头行也应重复排出。图、表、公式都要求在正文中必须有引用，且必须是先引用后出现。</w:t>
      </w:r>
    </w:p>
    <w:p>
      <w:pPr>
        <w:pStyle w:val="18"/>
        <w:widowControl w:val="0"/>
        <w:numPr>
          <w:ilvl w:val="0"/>
          <w:numId w:val="5"/>
        </w:numPr>
        <w:spacing w:before="240" w:after="120" w:line="400" w:lineRule="exact"/>
        <w:ind w:firstLine="0" w:firstLineChars="0"/>
        <w:rPr>
          <w:rFonts w:hint="eastAsia" w:ascii="黑体" w:eastAsia="黑体"/>
          <w:spacing w:val="0"/>
          <w:szCs w:val="24"/>
          <w:lang w:val="en-US" w:eastAsia="zh-CN"/>
        </w:rPr>
      </w:pPr>
      <w:r>
        <w:rPr>
          <w:rFonts w:hint="eastAsia" w:ascii="黑体" w:eastAsia="黑体"/>
          <w:spacing w:val="0"/>
          <w:szCs w:val="24"/>
          <w:lang w:val="en-US" w:eastAsia="zh-CN"/>
        </w:rPr>
        <w:t>注释</w:t>
      </w:r>
    </w:p>
    <w:p>
      <w:pPr>
        <w:pStyle w:val="18"/>
        <w:widowControl w:val="0"/>
        <w:spacing w:line="400" w:lineRule="exact"/>
        <w:rPr>
          <w:rFonts w:hint="eastAsia"/>
          <w:spacing w:val="0"/>
        </w:rPr>
      </w:pPr>
      <w:r>
        <w:rPr>
          <w:rFonts w:hint="eastAsia"/>
        </w:rPr>
        <w:t>若有注释部分，均需采用规范化的用词和标准量纲；</w:t>
      </w:r>
    </w:p>
    <w:p>
      <w:pPr>
        <w:pStyle w:val="18"/>
        <w:widowControl w:val="0"/>
        <w:numPr>
          <w:ilvl w:val="0"/>
          <w:numId w:val="5"/>
        </w:numPr>
        <w:spacing w:before="240" w:after="120" w:line="400" w:lineRule="exact"/>
        <w:ind w:firstLine="0" w:firstLineChars="0"/>
        <w:rPr>
          <w:rFonts w:hint="eastAsia" w:ascii="黑体" w:eastAsia="黑体"/>
          <w:spacing w:val="0"/>
          <w:szCs w:val="24"/>
          <w:lang w:val="en-US" w:eastAsia="zh-CN"/>
        </w:rPr>
      </w:pPr>
      <w:r>
        <w:rPr>
          <w:rFonts w:hint="eastAsia" w:ascii="黑体" w:eastAsia="黑体"/>
          <w:spacing w:val="0"/>
          <w:szCs w:val="24"/>
          <w:lang w:val="en-US" w:eastAsia="zh-CN"/>
        </w:rPr>
        <w:t>参考文献</w:t>
      </w:r>
    </w:p>
    <w:p>
      <w:pPr>
        <w:pStyle w:val="18"/>
        <w:widowControl w:val="0"/>
        <w:spacing w:line="400" w:lineRule="exact"/>
        <w:rPr>
          <w:rFonts w:hint="eastAsia"/>
        </w:rPr>
      </w:pPr>
      <w:r>
        <w:rPr>
          <w:rFonts w:hint="eastAsia"/>
        </w:rPr>
        <w:t>参考文献表是文中引用的有具体文字来源的文献集合，其著录项目和著录格式遵照GB/T 7714－2005的规定执行。参考文献表应置于正文后，并另起页。所有被引用文献均要列入参考文献表中，按编码顺序排列。</w:t>
      </w:r>
      <w:r>
        <w:rPr>
          <w:rFonts w:hint="eastAsia"/>
          <w:lang w:val="en-US" w:eastAsia="zh-CN"/>
        </w:rPr>
        <w:t>要求参考文献数量不少于15篇，其中外文文献不少于5篇、近三年文献不少于5篇；</w:t>
      </w:r>
    </w:p>
    <w:p>
      <w:pPr>
        <w:pStyle w:val="18"/>
        <w:widowControl w:val="0"/>
        <w:spacing w:line="400" w:lineRule="exact"/>
        <w:rPr>
          <w:rFonts w:hint="eastAsia"/>
        </w:rPr>
      </w:pPr>
      <w:r>
        <w:rPr>
          <w:rFonts w:hint="eastAsia"/>
        </w:rPr>
        <w:t>标题“参考文献”的格式与每一章章标题的格式相同，采用黑体三号字，居中书写，单倍行距，段前空24磅，段后空18磅。参考文献的正文部分用五号字，汉字用宋体，英文用Times New Roman体，行距采用固定值16磅，段前空3磅，段后空0磅。</w:t>
      </w:r>
    </w:p>
    <w:p>
      <w:pPr>
        <w:pStyle w:val="18"/>
        <w:widowControl w:val="0"/>
        <w:spacing w:line="400" w:lineRule="exact"/>
        <w:rPr>
          <w:rFonts w:hint="eastAsia"/>
        </w:rPr>
      </w:pPr>
      <w:r>
        <w:rPr>
          <w:rFonts w:hint="eastAsia"/>
        </w:rPr>
        <w:t>每一条文献的内容要写在同一页。遇有被迫分页的情况，可通过“留白”或微调本页行距的方式将同一条文献内容放在一页。</w:t>
      </w:r>
    </w:p>
    <w:p>
      <w:pPr>
        <w:pStyle w:val="18"/>
        <w:widowControl w:val="0"/>
        <w:spacing w:line="400" w:lineRule="exact"/>
        <w:rPr>
          <w:rFonts w:hint="eastAsia"/>
        </w:rPr>
      </w:pPr>
      <w:r>
        <w:rPr>
          <w:rFonts w:hint="eastAsia"/>
        </w:rPr>
        <w:t>几种主要参考文献著录表的格式为：</w:t>
      </w:r>
    </w:p>
    <w:p>
      <w:pPr>
        <w:spacing w:before="1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连续出版物: [序号] 作者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文题[文献类型标识代码]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刊名，年，卷号</w:t>
      </w: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期号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：起～止页码</w:t>
      </w:r>
      <w:r>
        <w:rPr>
          <w:rFonts w:ascii="宋体" w:hAnsi="宋体"/>
          <w:szCs w:val="21"/>
        </w:rPr>
        <w:t>.</w:t>
      </w:r>
    </w:p>
    <w:p>
      <w:pPr>
        <w:spacing w:before="6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专（译）著: [序号] 作者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书名</w:t>
      </w: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，译者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[文献类型标识代码]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出版地：出版者，出版年</w:t>
      </w:r>
      <w:r>
        <w:rPr>
          <w:rFonts w:ascii="宋体" w:hAnsi="宋体"/>
          <w:szCs w:val="21"/>
        </w:rPr>
        <w:t xml:space="preserve">. </w:t>
      </w:r>
      <w:r>
        <w:rPr>
          <w:rFonts w:hint="eastAsia" w:ascii="宋体" w:hAnsi="宋体"/>
          <w:szCs w:val="21"/>
        </w:rPr>
        <w:t>起～止页码</w:t>
      </w:r>
      <w:r>
        <w:rPr>
          <w:rFonts w:ascii="宋体" w:hAnsi="宋体"/>
          <w:szCs w:val="21"/>
        </w:rPr>
        <w:t>.</w:t>
      </w:r>
    </w:p>
    <w:p>
      <w:pPr>
        <w:spacing w:before="60"/>
        <w:ind w:left="1691" w:hanging="1691"/>
        <w:rPr>
          <w:szCs w:val="21"/>
        </w:rPr>
      </w:pPr>
      <w:r>
        <w:rPr>
          <w:rFonts w:hint="eastAsia" w:ascii="仿宋体" w:eastAsia="仿宋体"/>
          <w:spacing w:val="28"/>
          <w:szCs w:val="21"/>
        </w:rPr>
        <w:t xml:space="preserve">论 文 </w:t>
      </w:r>
      <w:r>
        <w:rPr>
          <w:rFonts w:hint="eastAsia" w:ascii="仿宋体" w:eastAsia="仿宋体"/>
          <w:szCs w:val="21"/>
        </w:rPr>
        <w:t xml:space="preserve">集: </w:t>
      </w:r>
      <w:r>
        <w:rPr>
          <w:rFonts w:hint="eastAsia" w:ascii="宋体" w:hAnsi="宋体"/>
          <w:szCs w:val="21"/>
        </w:rPr>
        <w:t xml:space="preserve">[序号] </w:t>
      </w:r>
      <w:r>
        <w:rPr>
          <w:rFonts w:hint="eastAsia"/>
          <w:szCs w:val="21"/>
        </w:rPr>
        <w:t>作者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文题</w:t>
      </w:r>
      <w:r>
        <w:rPr>
          <w:rFonts w:hint="eastAsia" w:ascii="宋体" w:hAnsi="宋体"/>
          <w:szCs w:val="21"/>
        </w:rPr>
        <w:t>[文献类型标识代码]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见</w:t>
      </w:r>
      <w:r>
        <w:rPr>
          <w:szCs w:val="21"/>
        </w:rPr>
        <w:t>（in）</w:t>
      </w:r>
      <w:r>
        <w:rPr>
          <w:rFonts w:hint="eastAsia"/>
          <w:szCs w:val="21"/>
        </w:rPr>
        <w:t>：编者，</w:t>
      </w:r>
      <w:r>
        <w:rPr>
          <w:rFonts w:hint="eastAsia" w:ascii="宋体" w:hAnsi="宋体"/>
          <w:szCs w:val="21"/>
        </w:rPr>
        <w:t>编</w:t>
      </w:r>
      <w:r>
        <w:rPr>
          <w:rFonts w:ascii="宋体" w:hAnsi="宋体"/>
          <w:szCs w:val="21"/>
        </w:rPr>
        <w:t>（eds）.</w:t>
      </w:r>
      <w:r>
        <w:rPr>
          <w:rFonts w:hint="eastAsia" w:ascii="仿宋体" w:eastAsia="仿宋体"/>
          <w:szCs w:val="21"/>
        </w:rPr>
        <w:t>文集</w:t>
      </w:r>
      <w:r>
        <w:rPr>
          <w:rFonts w:hint="eastAsia"/>
          <w:szCs w:val="21"/>
        </w:rPr>
        <w:t>名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出版地：出版者，出版年</w:t>
      </w:r>
      <w:r>
        <w:rPr>
          <w:rFonts w:ascii="宋体" w:hAnsi="宋体"/>
          <w:szCs w:val="21"/>
        </w:rPr>
        <w:t xml:space="preserve">. </w:t>
      </w:r>
      <w:r>
        <w:rPr>
          <w:rFonts w:hint="eastAsia"/>
          <w:szCs w:val="21"/>
        </w:rPr>
        <w:t>起～止页码</w:t>
      </w:r>
      <w:r>
        <w:rPr>
          <w:rFonts w:ascii="宋体" w:hAnsi="宋体"/>
          <w:szCs w:val="21"/>
        </w:rPr>
        <w:t>.</w:t>
      </w:r>
    </w:p>
    <w:p>
      <w:pPr>
        <w:spacing w:before="60"/>
        <w:ind w:left="1470" w:hanging="1470"/>
        <w:rPr>
          <w:rFonts w:ascii="宋体" w:hAnsi="宋体"/>
          <w:szCs w:val="21"/>
        </w:rPr>
      </w:pPr>
      <w:r>
        <w:rPr>
          <w:rFonts w:hint="eastAsia" w:ascii="宋体" w:hAnsi="宋体"/>
          <w:spacing w:val="-8"/>
          <w:szCs w:val="21"/>
        </w:rPr>
        <w:t>学 位 论 文</w:t>
      </w:r>
      <w:r>
        <w:rPr>
          <w:rFonts w:hint="eastAsia" w:ascii="宋体" w:hAnsi="宋体"/>
          <w:szCs w:val="21"/>
        </w:rPr>
        <w:t>：[序号] 姓名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文题[文献类型标识代码]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授予单位所在地：授予单位，授予年</w:t>
      </w:r>
      <w:r>
        <w:rPr>
          <w:rFonts w:ascii="宋体" w:hAnsi="宋体"/>
          <w:szCs w:val="21"/>
        </w:rPr>
        <w:t>.</w:t>
      </w:r>
    </w:p>
    <w:p>
      <w:pPr>
        <w:spacing w:before="6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专      利：[序号] 申请者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专利名[文献类型标识代码]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国名，专利文献种类，专利号，出版日期</w:t>
      </w:r>
      <w:r>
        <w:rPr>
          <w:rFonts w:ascii="宋体" w:hAnsi="宋体"/>
          <w:szCs w:val="21"/>
        </w:rPr>
        <w:t>.</w:t>
      </w:r>
    </w:p>
    <w:p>
      <w:pPr>
        <w:spacing w:before="60"/>
        <w:ind w:left="1273" w:hanging="1272" w:hangingChars="656"/>
        <w:rPr>
          <w:rFonts w:hint="eastAsia" w:ascii="宋体" w:hAnsi="宋体"/>
          <w:szCs w:val="21"/>
        </w:rPr>
      </w:pPr>
      <w:r>
        <w:rPr>
          <w:rFonts w:hint="eastAsia" w:ascii="宋体" w:hAnsi="宋体"/>
          <w:spacing w:val="-8"/>
          <w:szCs w:val="21"/>
        </w:rPr>
        <w:t>技 术 标 准</w:t>
      </w:r>
      <w:r>
        <w:rPr>
          <w:rFonts w:hint="eastAsia" w:ascii="宋体" w:hAnsi="宋体"/>
          <w:szCs w:val="21"/>
        </w:rPr>
        <w:t>：[序号] 发布单位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技术标准代号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技术标准名称[文献类型标识代码]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出版地：出版者，出版日期</w:t>
      </w:r>
      <w:r>
        <w:rPr>
          <w:rFonts w:ascii="宋体" w:hAnsi="宋体"/>
          <w:szCs w:val="21"/>
        </w:rPr>
        <w:t>.</w:t>
      </w:r>
    </w:p>
    <w:p>
      <w:pPr>
        <w:spacing w:before="60"/>
        <w:ind w:left="1273" w:hanging="1272" w:hangingChars="656"/>
        <w:rPr>
          <w:rFonts w:hint="eastAsia" w:ascii="宋体" w:hAnsi="宋体"/>
          <w:szCs w:val="21"/>
        </w:rPr>
      </w:pPr>
      <w:r>
        <w:rPr>
          <w:rFonts w:hint="eastAsia" w:ascii="宋体" w:hAnsi="宋体"/>
          <w:spacing w:val="-8"/>
          <w:szCs w:val="21"/>
        </w:rPr>
        <w:t>报 纸 文 章：</w:t>
      </w:r>
      <w:r>
        <w:rPr>
          <w:rFonts w:hint="eastAsia" w:ascii="宋体" w:hAnsi="宋体"/>
          <w:szCs w:val="21"/>
        </w:rPr>
        <w:t>[序号] 主要责任者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文献题名[文献类型标识代码]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报纸名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出版日期（版次）</w:t>
      </w:r>
      <w:r>
        <w:rPr>
          <w:rFonts w:ascii="宋体" w:hAnsi="宋体"/>
          <w:szCs w:val="21"/>
        </w:rPr>
        <w:t>.</w:t>
      </w:r>
    </w:p>
    <w:p>
      <w:pPr>
        <w:spacing w:before="60"/>
        <w:ind w:left="1273" w:hanging="1272" w:hangingChars="656"/>
        <w:rPr>
          <w:rFonts w:hint="eastAsia" w:ascii="宋体" w:hAnsi="宋体"/>
          <w:szCs w:val="21"/>
        </w:rPr>
      </w:pPr>
      <w:r>
        <w:rPr>
          <w:rFonts w:hint="eastAsia" w:ascii="宋体" w:hAnsi="宋体"/>
          <w:spacing w:val="-8"/>
          <w:szCs w:val="21"/>
        </w:rPr>
        <w:t>电 子 文 献：</w:t>
      </w:r>
      <w:r>
        <w:rPr>
          <w:rFonts w:hint="eastAsia" w:ascii="宋体" w:hAnsi="宋体"/>
          <w:szCs w:val="21"/>
        </w:rPr>
        <w:t>[序号] 主要责任者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电子文献题名[文献类型标识代码]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电子文献的出处或可获得地址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发表或更新日期/引用日期</w:t>
      </w:r>
      <w:r>
        <w:rPr>
          <w:rFonts w:ascii="宋体" w:hAnsi="宋体"/>
          <w:szCs w:val="21"/>
        </w:rPr>
        <w:t>.</w:t>
      </w:r>
    </w:p>
    <w:p>
      <w:pPr>
        <w:spacing w:before="60"/>
        <w:ind w:left="1273" w:hanging="1272" w:hangingChars="656"/>
        <w:rPr>
          <w:rFonts w:hint="eastAsia" w:ascii="宋体" w:hAnsi="宋体"/>
          <w:szCs w:val="21"/>
        </w:rPr>
      </w:pPr>
      <w:r>
        <w:rPr>
          <w:rFonts w:hint="eastAsia" w:ascii="宋体" w:hAnsi="宋体"/>
          <w:spacing w:val="-8"/>
          <w:szCs w:val="21"/>
        </w:rPr>
        <w:t>各种未定义类型的文献：</w:t>
      </w:r>
      <w:r>
        <w:rPr>
          <w:rFonts w:hint="eastAsia" w:ascii="宋体" w:hAnsi="宋体"/>
          <w:szCs w:val="21"/>
        </w:rPr>
        <w:t>[序号] 主要责任者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文献题名[文献类型标识代码]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出版地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出版年（版次）</w:t>
      </w:r>
      <w:r>
        <w:rPr>
          <w:rFonts w:ascii="宋体" w:hAnsi="宋体"/>
          <w:szCs w:val="21"/>
        </w:rPr>
        <w:t>.</w:t>
      </w:r>
    </w:p>
    <w:p>
      <w:pPr>
        <w:spacing w:before="60"/>
        <w:ind w:left="1378" w:hanging="1377" w:hangingChars="656"/>
        <w:rPr>
          <w:rFonts w:hint="eastAsia" w:ascii="宋体" w:hAnsi="宋体"/>
          <w:szCs w:val="21"/>
        </w:rPr>
      </w:pPr>
    </w:p>
    <w:p>
      <w:pPr>
        <w:pStyle w:val="18"/>
        <w:widowControl w:val="0"/>
        <w:spacing w:line="400" w:lineRule="exact"/>
        <w:rPr>
          <w:rFonts w:hint="eastAsia"/>
        </w:rPr>
      </w:pPr>
      <w:r>
        <w:rPr>
          <w:rFonts w:hint="eastAsia"/>
        </w:rPr>
        <w:t>举例如下：</w:t>
      </w:r>
    </w:p>
    <w:p>
      <w:pPr>
        <w:spacing w:before="60" w:line="320" w:lineRule="exact"/>
        <w:ind w:left="420" w:hanging="420" w:hangingChars="200"/>
      </w:pPr>
      <w:r>
        <w:rPr>
          <w:rFonts w:hint="eastAsia" w:hAnsi="宋体"/>
        </w:rPr>
        <w:t xml:space="preserve">[1]  </w:t>
      </w:r>
      <w:r>
        <w:rPr>
          <w:rFonts w:hAnsi="宋体"/>
        </w:rPr>
        <w:t>张昆，冯立群，余昌钰，等</w:t>
      </w:r>
      <w:r>
        <w:t xml:space="preserve">. </w:t>
      </w:r>
      <w:r>
        <w:rPr>
          <w:rFonts w:hAnsi="宋体"/>
        </w:rPr>
        <w:t>机器人柔性手腕的球面齿轮设计研究</w:t>
      </w:r>
      <w:r>
        <w:rPr>
          <w:rFonts w:hint="eastAsia" w:hAnsi="宋体"/>
        </w:rPr>
        <w:t>[J]</w:t>
      </w:r>
      <w:r>
        <w:t xml:space="preserve">. </w:t>
      </w:r>
      <w:r>
        <w:rPr>
          <w:rFonts w:hAnsi="宋体"/>
        </w:rPr>
        <w:t>清华大学学报，</w:t>
      </w:r>
      <w:r>
        <w:t>1994</w:t>
      </w:r>
      <w:r>
        <w:rPr>
          <w:rFonts w:hAnsi="宋体"/>
        </w:rPr>
        <w:t>，</w:t>
      </w:r>
      <w:r>
        <w:t>34</w:t>
      </w:r>
      <w:r>
        <w:rPr>
          <w:rFonts w:hAnsi="宋体"/>
        </w:rPr>
        <w:t>（</w:t>
      </w:r>
      <w:r>
        <w:t>2</w:t>
      </w:r>
      <w:r>
        <w:rPr>
          <w:rFonts w:hAnsi="宋体"/>
        </w:rPr>
        <w:t>）：</w:t>
      </w:r>
      <w:r>
        <w:t>1~7</w:t>
      </w:r>
      <w:r>
        <w:rPr>
          <w:rFonts w:hAnsi="宋体"/>
        </w:rPr>
        <w:t>.</w:t>
      </w:r>
    </w:p>
    <w:p>
      <w:pPr>
        <w:spacing w:before="60" w:line="320" w:lineRule="exact"/>
        <w:ind w:left="420" w:hanging="420" w:hangingChars="200"/>
        <w:rPr>
          <w:rFonts w:hAnsi="宋体"/>
        </w:rPr>
      </w:pPr>
      <w:r>
        <w:rPr>
          <w:rFonts w:hint="eastAsia" w:hAnsi="宋体"/>
        </w:rPr>
        <w:t xml:space="preserve">[2]  </w:t>
      </w:r>
      <w:r>
        <w:rPr>
          <w:rFonts w:hAnsi="宋体"/>
        </w:rPr>
        <w:t>竺可桢. 物理学</w:t>
      </w:r>
      <w:r>
        <w:rPr>
          <w:rFonts w:hint="eastAsia" w:hAnsi="宋体"/>
        </w:rPr>
        <w:t>[M]</w:t>
      </w:r>
      <w:r>
        <w:rPr>
          <w:rFonts w:hAnsi="宋体"/>
        </w:rPr>
        <w:t>. 北京：科学出版社，1973. 56~60.</w:t>
      </w:r>
    </w:p>
    <w:p>
      <w:pPr>
        <w:spacing w:before="60" w:line="320" w:lineRule="exact"/>
        <w:ind w:left="420" w:hanging="420" w:hangingChars="200"/>
        <w:rPr>
          <w:rFonts w:hAnsi="宋体"/>
        </w:rPr>
      </w:pPr>
      <w:r>
        <w:rPr>
          <w:rFonts w:hint="eastAsia" w:hAnsi="宋体"/>
        </w:rPr>
        <w:t xml:space="preserve">[3]  </w:t>
      </w:r>
      <w:r>
        <w:rPr>
          <w:rFonts w:hAnsi="宋体"/>
        </w:rPr>
        <w:t>Dupont B. Bone marrow transplantation in severe combined immunodeficiency with an unrelated MLC compatible donor</w:t>
      </w:r>
      <w:r>
        <w:rPr>
          <w:rFonts w:hint="eastAsia" w:hAnsi="宋体"/>
        </w:rPr>
        <w:t>[C]</w:t>
      </w:r>
      <w:r>
        <w:rPr>
          <w:rFonts w:hAnsi="宋体"/>
        </w:rPr>
        <w:t>. In: White H J, Smith R, eds. Proceedings of the Third Annual Meeting of the International Society for Experimental Hematology. Houston: International Society for Experimental Hematology, 1974. 44~46.</w:t>
      </w:r>
    </w:p>
    <w:p>
      <w:pPr>
        <w:spacing w:before="60" w:line="320" w:lineRule="exact"/>
        <w:ind w:left="420" w:hanging="420" w:hangingChars="200"/>
        <w:rPr>
          <w:rFonts w:hint="eastAsia" w:ascii="黑体" w:eastAsia="黑体"/>
          <w:spacing w:val="0"/>
          <w:szCs w:val="24"/>
          <w:lang w:val="en-US" w:eastAsia="zh-CN"/>
        </w:rPr>
      </w:pPr>
      <w:r>
        <w:rPr>
          <w:rFonts w:hint="eastAsia" w:hAnsi="宋体"/>
        </w:rPr>
        <w:t xml:space="preserve">[4]  </w:t>
      </w:r>
      <w:r>
        <w:rPr>
          <w:rFonts w:hAnsi="宋体"/>
        </w:rPr>
        <w:t>郑开青. 通讯系统模拟及软件[</w:t>
      </w:r>
      <w:r>
        <w:rPr>
          <w:rFonts w:hint="eastAsia" w:hAnsi="宋体"/>
        </w:rPr>
        <w:t>D</w:t>
      </w:r>
      <w:r>
        <w:rPr>
          <w:rFonts w:hAnsi="宋体"/>
        </w:rPr>
        <w:t>]. 北京：清华大学无线电系，1987.</w:t>
      </w:r>
    </w:p>
    <w:p>
      <w:pPr>
        <w:pStyle w:val="18"/>
        <w:widowControl w:val="0"/>
        <w:spacing w:before="240" w:after="120" w:line="400" w:lineRule="exact"/>
        <w:ind w:firstLine="0" w:firstLineChars="0"/>
        <w:rPr>
          <w:rFonts w:hint="eastAsia" w:ascii="黑体" w:eastAsia="黑体"/>
          <w:spacing w:val="0"/>
          <w:szCs w:val="24"/>
          <w:lang w:val="en-US" w:eastAsia="zh-CN"/>
        </w:rPr>
      </w:pPr>
      <w:r>
        <w:rPr>
          <w:rFonts w:hint="eastAsia" w:ascii="黑体" w:eastAsia="黑体"/>
          <w:spacing w:val="0"/>
          <w:szCs w:val="24"/>
          <w:lang w:val="en-US" w:eastAsia="zh-CN"/>
        </w:rPr>
        <w:t>九、取得的学术成果（可选）</w:t>
      </w:r>
    </w:p>
    <w:p>
      <w:pPr>
        <w:pStyle w:val="18"/>
        <w:widowControl w:val="0"/>
        <w:numPr>
          <w:ilvl w:val="0"/>
          <w:numId w:val="0"/>
        </w:num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pacing w:val="0"/>
          <w:kern w:val="0"/>
          <w:sz w:val="24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spacing w:val="0"/>
          <w:kern w:val="0"/>
          <w:sz w:val="24"/>
          <w:szCs w:val="20"/>
          <w:lang w:val="en-US" w:eastAsia="zh-CN" w:bidi="ar-SA"/>
        </w:rPr>
        <w:t>若有取得的学术论文或专利等成果，根据参考文献格式要求排版。</w:t>
      </w:r>
    </w:p>
    <w:p>
      <w:pPr>
        <w:pStyle w:val="18"/>
        <w:widowControl w:val="0"/>
        <w:spacing w:before="240" w:after="120" w:line="400" w:lineRule="exact"/>
        <w:ind w:firstLine="0" w:firstLineChars="0"/>
        <w:rPr>
          <w:rFonts w:hint="eastAsia" w:ascii="黑体" w:eastAsia="黑体"/>
          <w:spacing w:val="0"/>
          <w:szCs w:val="24"/>
          <w:lang w:val="en-US" w:eastAsia="zh-CN"/>
        </w:rPr>
      </w:pPr>
      <w:r>
        <w:rPr>
          <w:rFonts w:hint="eastAsia" w:ascii="黑体" w:eastAsia="黑体"/>
          <w:spacing w:val="0"/>
          <w:szCs w:val="24"/>
          <w:lang w:val="en-US" w:eastAsia="zh-CN"/>
        </w:rPr>
        <w:t>十、致谢</w:t>
      </w:r>
    </w:p>
    <w:p>
      <w:pPr>
        <w:pStyle w:val="18"/>
        <w:widowControl w:val="0"/>
        <w:spacing w:line="400" w:lineRule="exact"/>
        <w:rPr>
          <w:rFonts w:hint="eastAsia"/>
        </w:rPr>
      </w:pPr>
      <w:r>
        <w:rPr>
          <w:rFonts w:hint="eastAsia"/>
        </w:rPr>
        <w:t>致谢对象限于对完成论文有较重要学术帮助的团体和人士，致谢内容限200字左右。</w:t>
      </w:r>
    </w:p>
    <w:p>
      <w:pPr>
        <w:pStyle w:val="18"/>
        <w:widowControl w:val="0"/>
        <w:spacing w:line="400" w:lineRule="exact"/>
        <w:rPr>
          <w:rFonts w:hint="eastAsia"/>
          <w:spacing w:val="0"/>
        </w:rPr>
      </w:pPr>
      <w:r>
        <w:rPr>
          <w:rFonts w:hint="eastAsia"/>
        </w:rPr>
        <w:t>标题“致谢”采用黑体三号字，居中书写，单倍行距，段前空24磅，段后空18磅。致谢内容采用两端对齐，段落首行左缩进2个汉字符，</w:t>
      </w:r>
      <w:bookmarkStart w:id="3" w:name="OLE_LINK4"/>
      <w:r>
        <w:rPr>
          <w:rFonts w:hint="eastAsia"/>
        </w:rPr>
        <w:t>28磅行距</w:t>
      </w:r>
      <w:bookmarkEnd w:id="3"/>
      <w:r>
        <w:rPr>
          <w:rFonts w:hint="eastAsia"/>
        </w:rPr>
        <w:t>，段前和段后都空0磅，中文采用四号仿宋字体，英文字母和数字采用</w:t>
      </w:r>
      <w:r>
        <w:rPr>
          <w:rFonts w:hint="eastAsia"/>
          <w:szCs w:val="24"/>
        </w:rPr>
        <w:t>14Pt Time New Roman。</w:t>
      </w:r>
    </w:p>
    <w:p>
      <w:pPr>
        <w:pStyle w:val="18"/>
        <w:widowControl w:val="0"/>
        <w:spacing w:before="480" w:after="120" w:line="400" w:lineRule="exact"/>
        <w:ind w:firstLine="0" w:firstLineChars="0"/>
        <w:rPr>
          <w:rFonts w:hint="eastAsia" w:ascii="黑体" w:eastAsia="黑体"/>
          <w:spacing w:val="0"/>
          <w:sz w:val="28"/>
          <w:szCs w:val="28"/>
        </w:rPr>
      </w:pPr>
      <w:r>
        <w:rPr>
          <w:rFonts w:hint="eastAsia" w:ascii="黑体" w:eastAsia="黑体"/>
          <w:spacing w:val="0"/>
          <w:sz w:val="28"/>
          <w:szCs w:val="28"/>
        </w:rPr>
        <w:t>1.</w:t>
      </w:r>
      <w:r>
        <w:rPr>
          <w:rFonts w:hint="eastAsia" w:ascii="黑体" w:eastAsia="黑体"/>
          <w:spacing w:val="0"/>
          <w:sz w:val="28"/>
          <w:szCs w:val="28"/>
          <w:lang w:val="en-US" w:eastAsia="zh-CN"/>
        </w:rPr>
        <w:t>2</w:t>
      </w:r>
      <w:r>
        <w:rPr>
          <w:rFonts w:hint="eastAsia" w:ascii="黑体" w:eastAsia="黑体"/>
          <w:spacing w:val="0"/>
          <w:sz w:val="28"/>
          <w:szCs w:val="28"/>
        </w:rPr>
        <w:t xml:space="preserve">  </w:t>
      </w:r>
      <w:bookmarkStart w:id="4" w:name="_Toc91927253"/>
      <w:bookmarkStart w:id="5" w:name="_Toc91926728"/>
      <w:r>
        <w:rPr>
          <w:rFonts w:hint="eastAsia" w:ascii="黑体" w:eastAsia="黑体"/>
          <w:spacing w:val="0"/>
          <w:sz w:val="28"/>
          <w:szCs w:val="28"/>
        </w:rPr>
        <w:t>页面设置、页眉与页码</w:t>
      </w:r>
      <w:bookmarkEnd w:id="4"/>
      <w:bookmarkEnd w:id="5"/>
      <w:bookmarkStart w:id="6" w:name="_Toc91927254"/>
    </w:p>
    <w:p>
      <w:pPr>
        <w:pStyle w:val="18"/>
        <w:widowControl w:val="0"/>
        <w:spacing w:before="240" w:after="120" w:line="400" w:lineRule="exact"/>
        <w:ind w:firstLine="0" w:firstLineChars="0"/>
        <w:rPr>
          <w:rFonts w:hint="eastAsia" w:ascii="黑体" w:eastAsia="黑体"/>
          <w:spacing w:val="0"/>
          <w:szCs w:val="24"/>
        </w:rPr>
      </w:pPr>
      <w:r>
        <w:rPr>
          <w:rFonts w:hint="eastAsia" w:ascii="黑体" w:eastAsia="黑体"/>
          <w:spacing w:val="0"/>
          <w:szCs w:val="24"/>
        </w:rPr>
        <w:t>1.</w:t>
      </w:r>
      <w:r>
        <w:rPr>
          <w:rFonts w:hint="eastAsia" w:ascii="黑体" w:eastAsia="黑体"/>
          <w:spacing w:val="0"/>
          <w:szCs w:val="24"/>
          <w:lang w:val="en-US" w:eastAsia="zh-CN"/>
        </w:rPr>
        <w:t>2</w:t>
      </w:r>
      <w:r>
        <w:rPr>
          <w:rFonts w:hint="eastAsia" w:ascii="黑体" w:eastAsia="黑体"/>
          <w:spacing w:val="0"/>
          <w:szCs w:val="24"/>
        </w:rPr>
        <w:t>.1  页面设置</w:t>
      </w:r>
      <w:bookmarkEnd w:id="6"/>
    </w:p>
    <w:p>
      <w:pPr>
        <w:pStyle w:val="18"/>
        <w:widowControl w:val="0"/>
        <w:spacing w:line="400" w:lineRule="exact"/>
        <w:ind w:firstLine="480"/>
        <w:rPr>
          <w:rFonts w:hint="eastAsia"/>
          <w:spacing w:val="0"/>
        </w:rPr>
      </w:pPr>
      <w:r>
        <w:rPr>
          <w:rFonts w:hint="eastAsia"/>
          <w:spacing w:val="0"/>
        </w:rPr>
        <w:t>论文封面的页面设置将在2.1中进行介绍。</w:t>
      </w:r>
    </w:p>
    <w:p>
      <w:pPr>
        <w:pStyle w:val="18"/>
        <w:widowControl w:val="0"/>
        <w:spacing w:line="400" w:lineRule="exact"/>
        <w:ind w:firstLine="480"/>
        <w:rPr>
          <w:rFonts w:hint="eastAsia"/>
          <w:spacing w:val="0"/>
        </w:rPr>
      </w:pPr>
      <w:r>
        <w:rPr>
          <w:rFonts w:hint="eastAsia"/>
          <w:spacing w:val="0"/>
        </w:rPr>
        <w:t>其余部分，均</w:t>
      </w:r>
      <w:r>
        <w:rPr>
          <w:spacing w:val="0"/>
        </w:rPr>
        <w:t>采用A4幅面白色70克以上</w:t>
      </w:r>
      <w:r>
        <w:rPr>
          <w:rFonts w:hint="eastAsia"/>
          <w:spacing w:val="0"/>
        </w:rPr>
        <w:t>80克以下（彩色插图页除外）</w:t>
      </w:r>
      <w:r>
        <w:rPr>
          <w:spacing w:val="0"/>
        </w:rPr>
        <w:t>纸张</w:t>
      </w:r>
      <w:r>
        <w:rPr>
          <w:rFonts w:hint="eastAsia"/>
          <w:spacing w:val="0"/>
        </w:rPr>
        <w:t>；</w:t>
      </w:r>
      <w:r>
        <w:rPr>
          <w:spacing w:val="0"/>
        </w:rPr>
        <w:t>页面设置的数据为：页边距：上</w:t>
      </w:r>
      <w:r>
        <w:rPr>
          <w:rFonts w:hint="eastAsia"/>
          <w:spacing w:val="0"/>
        </w:rPr>
        <w:t>—</w:t>
      </w:r>
      <w:r>
        <w:rPr>
          <w:spacing w:val="0"/>
        </w:rPr>
        <w:t>3.8厘米，下</w:t>
      </w:r>
      <w:r>
        <w:rPr>
          <w:rFonts w:hint="eastAsia"/>
          <w:spacing w:val="0"/>
        </w:rPr>
        <w:t>—</w:t>
      </w:r>
      <w:r>
        <w:rPr>
          <w:spacing w:val="0"/>
        </w:rPr>
        <w:t>3.8厘米，左</w:t>
      </w:r>
      <w:r>
        <w:rPr>
          <w:rFonts w:hint="eastAsia"/>
          <w:spacing w:val="0"/>
        </w:rPr>
        <w:t>—</w:t>
      </w:r>
      <w:r>
        <w:rPr>
          <w:spacing w:val="0"/>
        </w:rPr>
        <w:t>3.2厘米，右</w:t>
      </w:r>
      <w:r>
        <w:rPr>
          <w:rFonts w:hint="eastAsia"/>
          <w:spacing w:val="0"/>
        </w:rPr>
        <w:t>—</w:t>
      </w:r>
      <w:r>
        <w:rPr>
          <w:spacing w:val="0"/>
        </w:rPr>
        <w:t>3.2厘米</w:t>
      </w:r>
      <w:r>
        <w:rPr>
          <w:rFonts w:hint="eastAsia"/>
          <w:spacing w:val="0"/>
        </w:rPr>
        <w:t>，装订线0厘米；页码范围：普通；页眉距边界：2.8厘米，页脚距边界：2.8厘米。</w:t>
      </w:r>
    </w:p>
    <w:p>
      <w:pPr>
        <w:pStyle w:val="18"/>
        <w:widowControl w:val="0"/>
        <w:spacing w:before="240" w:after="120" w:line="400" w:lineRule="exact"/>
        <w:ind w:firstLine="0" w:firstLineChars="0"/>
        <w:rPr>
          <w:rFonts w:hint="eastAsia" w:ascii="黑体" w:eastAsia="黑体"/>
          <w:spacing w:val="0"/>
          <w:szCs w:val="24"/>
        </w:rPr>
      </w:pPr>
      <w:bookmarkStart w:id="7" w:name="_Toc91927255"/>
      <w:r>
        <w:rPr>
          <w:rFonts w:hint="eastAsia" w:ascii="黑体" w:eastAsia="黑体"/>
          <w:spacing w:val="0"/>
          <w:szCs w:val="24"/>
        </w:rPr>
        <w:t>1.</w:t>
      </w:r>
      <w:r>
        <w:rPr>
          <w:rFonts w:hint="eastAsia" w:ascii="黑体" w:eastAsia="黑体"/>
          <w:spacing w:val="0"/>
          <w:szCs w:val="24"/>
          <w:lang w:val="en-US" w:eastAsia="zh-CN"/>
        </w:rPr>
        <w:t>2</w:t>
      </w:r>
      <w:r>
        <w:rPr>
          <w:rFonts w:hint="eastAsia" w:ascii="黑体" w:eastAsia="黑体"/>
          <w:spacing w:val="0"/>
          <w:szCs w:val="24"/>
        </w:rPr>
        <w:t>.2  页码</w:t>
      </w:r>
    </w:p>
    <w:p>
      <w:pPr>
        <w:pStyle w:val="18"/>
        <w:widowControl w:val="0"/>
        <w:spacing w:line="400" w:lineRule="exact"/>
        <w:ind w:firstLine="480"/>
        <w:rPr>
          <w:rFonts w:hint="eastAsia"/>
          <w:spacing w:val="0"/>
        </w:rPr>
      </w:pPr>
      <w:r>
        <w:rPr>
          <w:spacing w:val="0"/>
        </w:rPr>
        <w:t>“</w:t>
      </w:r>
      <w:r>
        <w:rPr>
          <w:rFonts w:hint="eastAsia"/>
          <w:spacing w:val="0"/>
        </w:rPr>
        <w:t>封面</w:t>
      </w:r>
      <w:r>
        <w:rPr>
          <w:spacing w:val="0"/>
        </w:rPr>
        <w:t>”</w:t>
      </w:r>
      <w:r>
        <w:rPr>
          <w:rFonts w:hint="eastAsia"/>
          <w:spacing w:val="0"/>
        </w:rPr>
        <w:t>、</w:t>
      </w:r>
      <w:r>
        <w:rPr>
          <w:spacing w:val="0"/>
        </w:rPr>
        <w:t>“</w:t>
      </w:r>
      <w:r>
        <w:rPr>
          <w:rFonts w:hint="eastAsia"/>
          <w:spacing w:val="0"/>
        </w:rPr>
        <w:t>学位论文独创性声明和版权使用授权的声明</w:t>
      </w:r>
      <w:r>
        <w:rPr>
          <w:spacing w:val="0"/>
        </w:rPr>
        <w:t>”</w:t>
      </w:r>
      <w:r>
        <w:rPr>
          <w:rFonts w:hint="eastAsia"/>
          <w:spacing w:val="0"/>
        </w:rPr>
        <w:t>两部分不加页码；</w:t>
      </w:r>
    </w:p>
    <w:p>
      <w:pPr>
        <w:pStyle w:val="18"/>
        <w:widowControl w:val="0"/>
        <w:spacing w:line="400" w:lineRule="exact"/>
        <w:ind w:firstLine="480"/>
        <w:rPr>
          <w:rFonts w:hint="eastAsia"/>
          <w:spacing w:val="0"/>
        </w:rPr>
      </w:pPr>
      <w:r>
        <w:rPr>
          <w:rFonts w:hint="eastAsia"/>
          <w:spacing w:val="0"/>
        </w:rPr>
        <w:t>从</w:t>
      </w:r>
      <w:r>
        <w:rPr>
          <w:spacing w:val="0"/>
        </w:rPr>
        <w:t>“</w:t>
      </w:r>
      <w:r>
        <w:rPr>
          <w:rFonts w:hint="eastAsia"/>
          <w:spacing w:val="0"/>
        </w:rPr>
        <w:t>中文摘要</w:t>
      </w:r>
      <w:r>
        <w:rPr>
          <w:spacing w:val="0"/>
        </w:rPr>
        <w:t>”</w:t>
      </w:r>
      <w:r>
        <w:rPr>
          <w:rFonts w:hint="eastAsia"/>
          <w:spacing w:val="0"/>
        </w:rPr>
        <w:t>开始至</w:t>
      </w:r>
      <w:r>
        <w:rPr>
          <w:spacing w:val="0"/>
        </w:rPr>
        <w:t>“</w:t>
      </w:r>
      <w:r>
        <w:rPr>
          <w:rFonts w:hint="eastAsia"/>
          <w:spacing w:val="0"/>
        </w:rPr>
        <w:t>目录</w:t>
      </w:r>
      <w:r>
        <w:rPr>
          <w:spacing w:val="0"/>
        </w:rPr>
        <w:t>”</w:t>
      </w:r>
      <w:r>
        <w:rPr>
          <w:rFonts w:hint="eastAsia"/>
          <w:spacing w:val="0"/>
        </w:rPr>
        <w:t>（或</w:t>
      </w:r>
      <w:r>
        <w:rPr>
          <w:spacing w:val="0"/>
        </w:rPr>
        <w:t>“</w:t>
      </w:r>
      <w:r>
        <w:rPr>
          <w:rFonts w:hint="eastAsia"/>
          <w:spacing w:val="0"/>
        </w:rPr>
        <w:t>主要符号对照表</w:t>
      </w:r>
      <w:r>
        <w:rPr>
          <w:spacing w:val="0"/>
        </w:rPr>
        <w:t>”</w:t>
      </w:r>
      <w:r>
        <w:rPr>
          <w:rFonts w:hint="eastAsia"/>
          <w:spacing w:val="0"/>
        </w:rPr>
        <w:t>）结束，页码用罗马数字</w:t>
      </w:r>
      <w:r>
        <w:rPr>
          <w:spacing w:val="0"/>
        </w:rPr>
        <w:t>“</w:t>
      </w:r>
      <w:r>
        <w:rPr>
          <w:rFonts w:hint="eastAsia"/>
          <w:spacing w:val="0"/>
        </w:rPr>
        <w:t>Ⅰ、Ⅱ、Ⅲ……</w:t>
      </w:r>
      <w:r>
        <w:rPr>
          <w:spacing w:val="0"/>
        </w:rPr>
        <w:t>”</w:t>
      </w:r>
      <w:r>
        <w:rPr>
          <w:rFonts w:hint="eastAsia"/>
          <w:spacing w:val="0"/>
        </w:rPr>
        <w:t>表示；</w:t>
      </w:r>
    </w:p>
    <w:p>
      <w:pPr>
        <w:pStyle w:val="18"/>
        <w:widowControl w:val="0"/>
        <w:spacing w:line="400" w:lineRule="exact"/>
        <w:ind w:firstLine="480"/>
        <w:rPr>
          <w:spacing w:val="0"/>
        </w:rPr>
      </w:pPr>
      <w:r>
        <w:rPr>
          <w:rFonts w:hint="eastAsia"/>
          <w:spacing w:val="0"/>
        </w:rPr>
        <w:t>从</w:t>
      </w:r>
      <w:r>
        <w:rPr>
          <w:spacing w:val="0"/>
        </w:rPr>
        <w:t>“</w:t>
      </w:r>
      <w:r>
        <w:rPr>
          <w:rFonts w:hint="eastAsia"/>
          <w:spacing w:val="0"/>
        </w:rPr>
        <w:t>第</w:t>
      </w:r>
      <w:r>
        <w:rPr>
          <w:spacing w:val="0"/>
        </w:rPr>
        <w:t>1</w:t>
      </w:r>
      <w:r>
        <w:rPr>
          <w:rFonts w:hint="eastAsia"/>
          <w:spacing w:val="0"/>
        </w:rPr>
        <w:t>章</w:t>
      </w:r>
      <w:r>
        <w:rPr>
          <w:spacing w:val="0"/>
        </w:rPr>
        <w:t>”</w:t>
      </w:r>
      <w:r>
        <w:rPr>
          <w:rFonts w:hint="eastAsia"/>
          <w:spacing w:val="0"/>
        </w:rPr>
        <w:t>（或</w:t>
      </w:r>
      <w:r>
        <w:rPr>
          <w:spacing w:val="0"/>
        </w:rPr>
        <w:t>“</w:t>
      </w:r>
      <w:r>
        <w:rPr>
          <w:rFonts w:hint="eastAsia"/>
          <w:spacing w:val="0"/>
        </w:rPr>
        <w:t>引言</w:t>
      </w:r>
      <w:r>
        <w:rPr>
          <w:spacing w:val="0"/>
        </w:rPr>
        <w:t>”</w:t>
      </w:r>
      <w:r>
        <w:rPr>
          <w:rFonts w:hint="eastAsia"/>
          <w:spacing w:val="0"/>
        </w:rPr>
        <w:t>）开始至论文结束，页码用阿拉伯数字</w:t>
      </w:r>
      <w:r>
        <w:rPr>
          <w:spacing w:val="0"/>
        </w:rPr>
        <w:t>“1</w:t>
      </w:r>
      <w:r>
        <w:rPr>
          <w:rFonts w:hint="eastAsia"/>
          <w:spacing w:val="0"/>
        </w:rPr>
        <w:t>、</w:t>
      </w:r>
      <w:r>
        <w:rPr>
          <w:spacing w:val="0"/>
        </w:rPr>
        <w:t>2</w:t>
      </w:r>
      <w:r>
        <w:rPr>
          <w:rFonts w:hint="eastAsia"/>
          <w:spacing w:val="0"/>
        </w:rPr>
        <w:t>、</w:t>
      </w:r>
      <w:r>
        <w:rPr>
          <w:spacing w:val="0"/>
        </w:rPr>
        <w:t>3</w:t>
      </w:r>
      <w:r>
        <w:rPr>
          <w:rFonts w:hint="eastAsia"/>
          <w:spacing w:val="0"/>
        </w:rPr>
        <w:t>……</w:t>
      </w:r>
      <w:r>
        <w:rPr>
          <w:spacing w:val="0"/>
        </w:rPr>
        <w:t>”</w:t>
      </w:r>
      <w:r>
        <w:rPr>
          <w:rFonts w:hint="eastAsia"/>
          <w:spacing w:val="0"/>
        </w:rPr>
        <w:t>表示。</w:t>
      </w:r>
    </w:p>
    <w:p>
      <w:pPr>
        <w:pStyle w:val="18"/>
        <w:widowControl w:val="0"/>
        <w:spacing w:line="400" w:lineRule="exact"/>
        <w:rPr>
          <w:rFonts w:hint="eastAsia" w:ascii="黑体" w:eastAsia="黑体"/>
          <w:sz w:val="32"/>
          <w:szCs w:val="32"/>
        </w:rPr>
      </w:pPr>
      <w:r>
        <w:rPr>
          <w:rFonts w:hint="eastAsia"/>
        </w:rPr>
        <w:t>页码置于页面下部居中，采用</w:t>
      </w:r>
      <w:r>
        <w:t>Times New Roman</w:t>
      </w:r>
      <w:r>
        <w:rPr>
          <w:rFonts w:hint="eastAsia"/>
        </w:rPr>
        <w:t>五号字体，数字两侧不要加“－”等修饰线。</w:t>
      </w:r>
    </w:p>
    <w:p>
      <w:pPr>
        <w:pStyle w:val="18"/>
        <w:widowControl w:val="0"/>
        <w:spacing w:before="240" w:after="120" w:line="400" w:lineRule="exact"/>
        <w:ind w:firstLine="0" w:firstLineChars="0"/>
        <w:rPr>
          <w:rFonts w:hint="eastAsia" w:ascii="黑体" w:eastAsia="黑体"/>
          <w:spacing w:val="0"/>
          <w:szCs w:val="24"/>
        </w:rPr>
      </w:pPr>
      <w:r>
        <w:rPr>
          <w:rFonts w:hint="eastAsia" w:ascii="黑体" w:eastAsia="黑体"/>
          <w:spacing w:val="0"/>
          <w:szCs w:val="24"/>
        </w:rPr>
        <w:t>1.</w:t>
      </w:r>
      <w:r>
        <w:rPr>
          <w:rFonts w:hint="eastAsia" w:ascii="黑体" w:eastAsia="黑体"/>
          <w:spacing w:val="0"/>
          <w:szCs w:val="24"/>
          <w:lang w:val="en-US" w:eastAsia="zh-CN"/>
        </w:rPr>
        <w:t>2</w:t>
      </w:r>
      <w:r>
        <w:rPr>
          <w:rFonts w:hint="eastAsia" w:ascii="黑体" w:eastAsia="黑体"/>
          <w:spacing w:val="0"/>
          <w:szCs w:val="24"/>
        </w:rPr>
        <w:t xml:space="preserve">.3  </w:t>
      </w:r>
      <w:bookmarkEnd w:id="7"/>
      <w:r>
        <w:rPr>
          <w:rFonts w:hint="eastAsia" w:ascii="黑体" w:eastAsia="黑体"/>
          <w:spacing w:val="0"/>
          <w:szCs w:val="24"/>
        </w:rPr>
        <w:t>页眉</w:t>
      </w:r>
    </w:p>
    <w:p>
      <w:pPr>
        <w:pStyle w:val="18"/>
        <w:widowControl w:val="0"/>
        <w:spacing w:line="400" w:lineRule="exact"/>
        <w:ind w:firstLine="480"/>
        <w:rPr>
          <w:rFonts w:hint="eastAsia"/>
          <w:spacing w:val="0"/>
        </w:rPr>
      </w:pPr>
      <w:r>
        <w:rPr>
          <w:rFonts w:hint="eastAsia"/>
          <w:spacing w:val="0"/>
        </w:rPr>
        <w:t>页眉从中文摘要开始。</w:t>
      </w:r>
    </w:p>
    <w:p>
      <w:pPr>
        <w:pStyle w:val="18"/>
        <w:widowControl w:val="0"/>
        <w:spacing w:line="400" w:lineRule="exact"/>
        <w:ind w:firstLine="480"/>
        <w:rPr>
          <w:rFonts w:hint="eastAsia"/>
          <w:spacing w:val="0"/>
        </w:rPr>
      </w:pPr>
      <w:r>
        <w:rPr>
          <w:rFonts w:hint="eastAsia"/>
          <w:spacing w:val="0"/>
        </w:rPr>
        <w:t>偶数页面的页眉内容为“</w:t>
      </w:r>
      <w:r>
        <w:rPr>
          <w:rFonts w:hint="eastAsia"/>
          <w:spacing w:val="0"/>
          <w:lang w:eastAsia="zh-CN"/>
        </w:rPr>
        <w:t>论文题目</w:t>
      </w:r>
      <w:r>
        <w:rPr>
          <w:rFonts w:hint="eastAsia"/>
          <w:spacing w:val="0"/>
        </w:rPr>
        <w:t>”。奇数页面的页眉内容为一级标题名称（例如，摘要部分的页眉是“摘要”，Abstract部分的页眉是“Abstract”、目录部分的页眉是“目录”，各章的页眉是该章的标题，参考文献部分的页眉是“参考文献”，致谢部分的页眉是“致谢”）。</w:t>
      </w:r>
    </w:p>
    <w:p>
      <w:pPr>
        <w:pStyle w:val="18"/>
        <w:widowControl w:val="0"/>
        <w:spacing w:line="400" w:lineRule="exact"/>
        <w:ind w:firstLine="480"/>
        <w:rPr>
          <w:rFonts w:hint="eastAsia"/>
          <w:spacing w:val="0"/>
        </w:rPr>
      </w:pPr>
      <w:r>
        <w:rPr>
          <w:rFonts w:hint="eastAsia"/>
          <w:spacing w:val="0"/>
        </w:rPr>
        <w:t>各部分首页也要有页眉。</w:t>
      </w:r>
    </w:p>
    <w:p>
      <w:pPr>
        <w:pStyle w:val="18"/>
        <w:widowControl w:val="0"/>
        <w:spacing w:line="400" w:lineRule="exact"/>
        <w:ind w:firstLine="480"/>
        <w:rPr>
          <w:rFonts w:hint="eastAsia"/>
          <w:spacing w:val="0"/>
        </w:rPr>
      </w:pPr>
      <w:r>
        <w:rPr>
          <w:rFonts w:hint="eastAsia"/>
          <w:spacing w:val="0"/>
        </w:rPr>
        <w:t>页眉采用宋体五号字居中书写（Abstract部分用Times New Roman体五号字）。页眉下横线为单横线。</w:t>
      </w: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eastAsia="仿宋_GB2312"/>
        </w:rPr>
      </w:pPr>
    </w:p>
    <w:p>
      <w:pPr>
        <w:spacing w:line="0" w:lineRule="atLeast"/>
        <w:ind w:firstLine="420" w:firstLineChars="200"/>
        <w:rPr>
          <w:rFonts w:hint="default" w:eastAsia="仿宋_GB2312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7A"/>
    <w:family w:val="auto"/>
    <w:pitch w:val="default"/>
    <w:sig w:usb0="00000000" w:usb1="00000000" w:usb2="00000006" w:usb3="00000000" w:csb0="00040001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体">
    <w:altName w:val="汉仪仿宋KW"/>
    <w:panose1 w:val="02010600030101010101"/>
    <w:charset w:val="86"/>
    <w:family w:val="roman"/>
    <w:pitch w:val="default"/>
    <w:sig w:usb0="00000000" w:usb1="00000000" w:usb2="00000010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7" name="文本框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744413115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8"/>
                                <w:ind w:firstLine="36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18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745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B6KPmQFQIAABU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744413115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8"/>
                          <w:ind w:firstLine="36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18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  <w:r>
      <w:rPr>
        <w:rFonts w:hint="eastAsia"/>
        <w:sz w:val="21"/>
        <w:szCs w:val="21"/>
        <w:lang w:val="en-US"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B2069E"/>
    <w:multiLevelType w:val="singleLevel"/>
    <w:tmpl w:val="90B206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2C9304A"/>
    <w:multiLevelType w:val="singleLevel"/>
    <w:tmpl w:val="C2C9304A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A20D555"/>
    <w:multiLevelType w:val="singleLevel"/>
    <w:tmpl w:val="CA20D555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221D844"/>
    <w:multiLevelType w:val="singleLevel"/>
    <w:tmpl w:val="E221D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DBB6E65"/>
    <w:multiLevelType w:val="multilevel"/>
    <w:tmpl w:val="6DBB6E65"/>
    <w:lvl w:ilvl="0" w:tentative="0">
      <w:start w:val="1"/>
      <w:numFmt w:val="chineseCountingThousand"/>
      <w:suff w:val="space"/>
      <w:lvlText w:val="第%1章"/>
      <w:lvlJc w:val="left"/>
      <w:pPr>
        <w:ind w:left="975" w:hanging="975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5.%2"/>
      <w:lvlJc w:val="left"/>
      <w:pPr>
        <w:ind w:left="840" w:hanging="840"/>
      </w:pPr>
      <w:rPr>
        <w:rFonts w:hint="default"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suff w:val="space"/>
      <w:lvlText w:val="3.4.%3"/>
      <w:lvlJc w:val="left"/>
      <w:pPr>
        <w:ind w:left="1260" w:hanging="12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34982"/>
    <w:rsid w:val="10667CF8"/>
    <w:rsid w:val="1EFE3112"/>
    <w:rsid w:val="2D3D3D32"/>
    <w:rsid w:val="37434982"/>
    <w:rsid w:val="37E72191"/>
    <w:rsid w:val="697A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ageBreakBefore/>
      <w:spacing w:before="240"/>
      <w:jc w:val="center"/>
      <w:outlineLvl w:val="0"/>
    </w:pPr>
    <w:rPr>
      <w:b/>
      <w:sz w:val="32"/>
      <w:szCs w:val="32"/>
    </w:rPr>
  </w:style>
  <w:style w:type="paragraph" w:styleId="3">
    <w:name w:val="heading 2"/>
    <w:basedOn w:val="4"/>
    <w:next w:val="1"/>
    <w:unhideWhenUsed/>
    <w:qFormat/>
    <w:uiPriority w:val="9"/>
    <w:pPr>
      <w:numPr>
        <w:ilvl w:val="1"/>
        <w:numId w:val="1"/>
      </w:numPr>
      <w:spacing w:after="30" w:afterLines="30" w:line="360" w:lineRule="auto"/>
      <w:ind w:firstLineChars="0"/>
      <w:outlineLvl w:val="1"/>
    </w:pPr>
    <w:rPr>
      <w:b/>
      <w:sz w:val="28"/>
      <w:szCs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paragraph" w:styleId="6">
    <w:name w:val="annotation text"/>
    <w:basedOn w:val="1"/>
    <w:semiHidden/>
    <w:unhideWhenUsed/>
    <w:qFormat/>
    <w:uiPriority w:val="99"/>
  </w:style>
  <w:style w:type="paragraph" w:styleId="7">
    <w:name w:val="toc 3"/>
    <w:basedOn w:val="1"/>
    <w:next w:val="1"/>
    <w:unhideWhenUsed/>
    <w:qFormat/>
    <w:uiPriority w:val="39"/>
    <w:pPr>
      <w:widowControl/>
      <w:spacing w:line="276" w:lineRule="auto"/>
      <w:ind w:left="440"/>
    </w:pPr>
    <w:rPr>
      <w:rFonts w:cstheme="minorBidi"/>
      <w:kern w:val="0"/>
      <w:sz w:val="28"/>
      <w:szCs w:val="22"/>
    </w:r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line="276" w:lineRule="auto"/>
    </w:pPr>
    <w:rPr>
      <w:rFonts w:cstheme="minorBidi"/>
      <w:kern w:val="0"/>
      <w:sz w:val="28"/>
      <w:szCs w:val="22"/>
    </w:rPr>
  </w:style>
  <w:style w:type="paragraph" w:styleId="11">
    <w:name w:val="footnote text"/>
    <w:basedOn w:val="1"/>
    <w:semiHidden/>
    <w:unhideWhenUsed/>
    <w:qFormat/>
    <w:uiPriority w:val="99"/>
    <w:pPr>
      <w:snapToGrid w:val="0"/>
    </w:pPr>
    <w:rPr>
      <w:sz w:val="18"/>
      <w:szCs w:val="18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line="276" w:lineRule="auto"/>
      <w:ind w:left="220"/>
    </w:pPr>
    <w:rPr>
      <w:rFonts w:cstheme="minorBidi"/>
      <w:kern w:val="0"/>
      <w:sz w:val="28"/>
      <w:szCs w:val="22"/>
    </w:rPr>
  </w:style>
  <w:style w:type="table" w:styleId="14">
    <w:name w:val="Table Grid"/>
    <w:basedOn w:val="13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footnote reference"/>
    <w:basedOn w:val="15"/>
    <w:semiHidden/>
    <w:unhideWhenUsed/>
    <w:qFormat/>
    <w:uiPriority w:val="99"/>
    <w:rPr>
      <w:vertAlign w:val="superscript"/>
    </w:rPr>
  </w:style>
  <w:style w:type="paragraph" w:customStyle="1" w:styleId="18">
    <w:name w:val="段落"/>
    <w:basedOn w:val="1"/>
    <w:qFormat/>
    <w:uiPriority w:val="0"/>
    <w:pPr>
      <w:widowControl/>
      <w:adjustRightInd w:val="0"/>
      <w:spacing w:line="420" w:lineRule="exact"/>
      <w:ind w:firstLine="520" w:firstLineChars="200"/>
      <w:textAlignment w:val="baseline"/>
    </w:pPr>
    <w:rPr>
      <w:spacing w:val="10"/>
      <w:kern w:val="0"/>
      <w:sz w:val="24"/>
      <w:szCs w:val="20"/>
    </w:rPr>
  </w:style>
  <w:style w:type="paragraph" w:customStyle="1" w:styleId="19">
    <w:name w:val="TOC Heading"/>
    <w:basedOn w:val="2"/>
    <w:next w:val="1"/>
    <w:unhideWhenUsed/>
    <w:qFormat/>
    <w:uiPriority w:val="39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20">
    <w:name w:val="图"/>
    <w:qFormat/>
    <w:uiPriority w:val="0"/>
    <w:pPr>
      <w:spacing w:after="30" w:afterLines="30" w:line="360" w:lineRule="auto"/>
      <w:jc w:val="center"/>
    </w:pPr>
    <w:rPr>
      <w:rFonts w:ascii="Times New Roman" w:hAnsi="Times New Roman" w:eastAsia="Times New Roman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</TotalTime>
  <ScaleCrop>false</ScaleCrop>
  <LinksUpToDate>false</LinksUpToDate>
  <CharactersWithSpaces>0</CharactersWithSpaces>
  <Application>WWO_openplatform_20210906112011-335d6d505e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2021-01-12T15:37:00Z</dcterms:created>
  <dc:creator>景华</dc:creator>
  <cp:lastModifiedBy>景华</cp:lastModifiedBy>
  <dcterms:modified xsi:type="dcterms:W3CDTF">2021-09-09T20:01:24Z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