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F944" w14:textId="77777777" w:rsidR="00A0735F" w:rsidRDefault="0092400D">
      <w:pPr>
        <w:jc w:val="center"/>
        <w:rPr>
          <w:b/>
          <w:sz w:val="32"/>
          <w:szCs w:val="32"/>
        </w:rPr>
      </w:pPr>
      <w:r>
        <w:rPr>
          <w:b/>
          <w:sz w:val="32"/>
          <w:szCs w:val="32"/>
        </w:rPr>
        <w:t>计算机科学与技术专业毕业设计</w:t>
      </w:r>
      <w:r>
        <w:rPr>
          <w:rFonts w:hint="eastAsia"/>
          <w:b/>
          <w:sz w:val="32"/>
          <w:szCs w:val="32"/>
        </w:rPr>
        <w:t>（论文）</w:t>
      </w:r>
      <w:r>
        <w:rPr>
          <w:b/>
          <w:sz w:val="32"/>
          <w:szCs w:val="32"/>
        </w:rPr>
        <w:t>成绩评定表</w:t>
      </w:r>
      <w:r w:rsidR="00CA3908">
        <w:rPr>
          <w:rFonts w:hint="eastAsia"/>
          <w:b/>
          <w:sz w:val="32"/>
          <w:szCs w:val="32"/>
        </w:rPr>
        <w:t>（</w:t>
      </w:r>
      <w:r w:rsidR="006F2E6E">
        <w:rPr>
          <w:rFonts w:hint="eastAsia"/>
          <w:b/>
          <w:sz w:val="32"/>
          <w:szCs w:val="32"/>
        </w:rPr>
        <w:t>中期</w:t>
      </w:r>
      <w:r w:rsidR="00CA3908">
        <w:rPr>
          <w:rFonts w:hint="eastAsia"/>
          <w:b/>
          <w:sz w:val="32"/>
          <w:szCs w:val="32"/>
        </w:rPr>
        <w:t>）</w:t>
      </w:r>
    </w:p>
    <w:tbl>
      <w:tblPr>
        <w:tblW w:w="92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12"/>
        <w:gridCol w:w="1415"/>
        <w:gridCol w:w="986"/>
        <w:gridCol w:w="290"/>
        <w:gridCol w:w="1559"/>
        <w:gridCol w:w="552"/>
        <w:gridCol w:w="866"/>
        <w:gridCol w:w="1532"/>
      </w:tblGrid>
      <w:tr w:rsidR="00E20B9C" w14:paraId="1B06D18C" w14:textId="77777777" w:rsidTr="00E20B9C">
        <w:trPr>
          <w:trHeight w:val="335"/>
        </w:trPr>
        <w:tc>
          <w:tcPr>
            <w:tcW w:w="2012" w:type="dxa"/>
            <w:vAlign w:val="center"/>
          </w:tcPr>
          <w:p w14:paraId="7A3D71D4" w14:textId="5846B6A7" w:rsidR="00E20B9C" w:rsidRDefault="009F53B5" w:rsidP="00BF35E5">
            <w:pPr>
              <w:spacing w:beforeLines="20" w:before="62" w:line="240" w:lineRule="exact"/>
            </w:pPr>
            <w:r>
              <w:rPr>
                <w:rFonts w:hint="eastAsia"/>
              </w:rPr>
              <w:t>班级</w:t>
            </w:r>
            <w:r w:rsidR="00E20B9C">
              <w:rPr>
                <w:rFonts w:hint="eastAsia"/>
              </w:rPr>
              <w:t>：</w:t>
            </w:r>
            <w:r w:rsidR="0029380A">
              <w:rPr>
                <w:rFonts w:hint="eastAsia"/>
              </w:rPr>
              <w:t>1</w:t>
            </w:r>
            <w:r w:rsidR="0029380A">
              <w:t>8</w:t>
            </w:r>
            <w:proofErr w:type="gramStart"/>
            <w:r w:rsidR="0029380A">
              <w:rPr>
                <w:rFonts w:hint="eastAsia"/>
              </w:rPr>
              <w:t>计科</w:t>
            </w:r>
            <w:r w:rsidR="0029380A">
              <w:rPr>
                <w:rFonts w:hint="eastAsia"/>
              </w:rPr>
              <w:t>1</w:t>
            </w:r>
            <w:r w:rsidR="0029380A">
              <w:rPr>
                <w:rFonts w:hint="eastAsia"/>
              </w:rPr>
              <w:t>班</w:t>
            </w:r>
            <w:proofErr w:type="gramEnd"/>
          </w:p>
        </w:tc>
        <w:tc>
          <w:tcPr>
            <w:tcW w:w="2401" w:type="dxa"/>
            <w:gridSpan w:val="2"/>
          </w:tcPr>
          <w:p w14:paraId="2244C0D6" w14:textId="79752386" w:rsidR="00E20B9C" w:rsidRDefault="009F53B5" w:rsidP="00BF35E5">
            <w:r>
              <w:rPr>
                <w:rFonts w:ascii="宋体" w:hAnsi="宋体" w:hint="eastAsia"/>
                <w:kern w:val="0"/>
                <w:szCs w:val="18"/>
                <w:lang w:val="zh-CN"/>
              </w:rPr>
              <w:t>姓名</w:t>
            </w:r>
            <w:r w:rsidR="00E20B9C">
              <w:rPr>
                <w:rFonts w:ascii="宋体" w:hAnsi="宋体" w:hint="eastAsia"/>
                <w:kern w:val="0"/>
                <w:szCs w:val="18"/>
                <w:lang w:val="zh-CN"/>
              </w:rPr>
              <w:t>：</w:t>
            </w:r>
            <w:r w:rsidR="0029380A">
              <w:rPr>
                <w:rFonts w:ascii="宋体" w:hAnsi="宋体" w:hint="eastAsia"/>
                <w:kern w:val="0"/>
                <w:szCs w:val="18"/>
                <w:lang w:val="zh-CN"/>
              </w:rPr>
              <w:t>程越</w:t>
            </w:r>
          </w:p>
        </w:tc>
        <w:tc>
          <w:tcPr>
            <w:tcW w:w="2401" w:type="dxa"/>
            <w:gridSpan w:val="3"/>
          </w:tcPr>
          <w:p w14:paraId="42A69E18" w14:textId="0E443285" w:rsidR="00E20B9C" w:rsidRDefault="009F53B5" w:rsidP="00BF35E5">
            <w:r>
              <w:rPr>
                <w:rFonts w:ascii="宋体" w:hAnsi="宋体" w:hint="eastAsia"/>
                <w:kern w:val="0"/>
                <w:szCs w:val="18"/>
                <w:lang w:val="zh-CN"/>
              </w:rPr>
              <w:t>学号</w:t>
            </w:r>
            <w:r w:rsidR="00E20B9C">
              <w:rPr>
                <w:rFonts w:ascii="宋体" w:hAnsi="宋体" w:hint="eastAsia"/>
                <w:kern w:val="0"/>
                <w:szCs w:val="18"/>
                <w:lang w:val="zh-CN"/>
              </w:rPr>
              <w:t>：</w:t>
            </w:r>
            <w:r w:rsidR="0029380A">
              <w:rPr>
                <w:rFonts w:ascii="宋体" w:hAnsi="宋体" w:hint="eastAsia"/>
                <w:kern w:val="0"/>
                <w:szCs w:val="18"/>
                <w:lang w:val="zh-CN"/>
              </w:rPr>
              <w:t>1</w:t>
            </w:r>
            <w:r w:rsidR="0029380A">
              <w:rPr>
                <w:rFonts w:ascii="宋体" w:hAnsi="宋体"/>
                <w:kern w:val="0"/>
                <w:szCs w:val="18"/>
                <w:lang w:val="zh-CN"/>
              </w:rPr>
              <w:t>811112002</w:t>
            </w:r>
          </w:p>
        </w:tc>
        <w:tc>
          <w:tcPr>
            <w:tcW w:w="2398" w:type="dxa"/>
            <w:gridSpan w:val="2"/>
          </w:tcPr>
          <w:p w14:paraId="0D0BDC15" w14:textId="1531E03A" w:rsidR="00E20B9C" w:rsidRDefault="001635C5" w:rsidP="00BF35E5">
            <w:proofErr w:type="gramStart"/>
            <w:r>
              <w:rPr>
                <w:rFonts w:ascii="宋体" w:hAnsi="宋体" w:hint="eastAsia"/>
                <w:kern w:val="0"/>
                <w:szCs w:val="18"/>
                <w:lang w:val="zh-CN"/>
              </w:rPr>
              <w:t>毕设</w:t>
            </w:r>
            <w:proofErr w:type="gramEnd"/>
            <w:r>
              <w:rPr>
                <w:rFonts w:ascii="宋体" w:hAnsi="宋体" w:hint="eastAsia"/>
                <w:kern w:val="0"/>
                <w:szCs w:val="18"/>
                <w:lang w:val="zh-CN"/>
              </w:rPr>
              <w:t>I</w:t>
            </w:r>
            <w:r>
              <w:rPr>
                <w:rFonts w:ascii="宋体" w:hAnsi="宋体"/>
                <w:kern w:val="0"/>
                <w:szCs w:val="18"/>
                <w:lang w:val="zh-CN"/>
              </w:rPr>
              <w:t>D</w:t>
            </w:r>
            <w:r w:rsidR="00E20B9C">
              <w:rPr>
                <w:rFonts w:ascii="宋体" w:hAnsi="宋体" w:hint="eastAsia"/>
                <w:kern w:val="0"/>
                <w:szCs w:val="18"/>
                <w:lang w:val="zh-CN"/>
              </w:rPr>
              <w:t>：</w:t>
            </w:r>
            <w:r w:rsidR="0029380A">
              <w:rPr>
                <w:rFonts w:ascii="宋体" w:hAnsi="宋体" w:hint="eastAsia"/>
                <w:kern w:val="0"/>
                <w:szCs w:val="18"/>
                <w:lang w:val="zh-CN"/>
              </w:rPr>
              <w:t>CS</w:t>
            </w:r>
            <w:r w:rsidR="0029380A" w:rsidRPr="0029380A">
              <w:rPr>
                <w:rFonts w:ascii="宋体" w:hAnsi="宋体"/>
                <w:kern w:val="0"/>
                <w:szCs w:val="18"/>
                <w:lang w:val="zh-CN"/>
              </w:rPr>
              <w:t>20220147</w:t>
            </w:r>
          </w:p>
        </w:tc>
      </w:tr>
      <w:tr w:rsidR="00E20B9C" w14:paraId="04092EDE" w14:textId="77777777" w:rsidTr="00E20B9C">
        <w:trPr>
          <w:trHeight w:val="335"/>
        </w:trPr>
        <w:tc>
          <w:tcPr>
            <w:tcW w:w="2012" w:type="dxa"/>
            <w:vAlign w:val="center"/>
          </w:tcPr>
          <w:p w14:paraId="6FA19902" w14:textId="77777777" w:rsidR="00E20B9C" w:rsidRDefault="00E20B9C" w:rsidP="00BF35E5">
            <w:pPr>
              <w:spacing w:beforeLines="20" w:before="62" w:line="240" w:lineRule="exact"/>
              <w:rPr>
                <w:rFonts w:ascii="宋体" w:hAnsi="宋体"/>
                <w:kern w:val="0"/>
                <w:szCs w:val="18"/>
                <w:lang w:val="zh-CN"/>
              </w:rPr>
            </w:pPr>
            <w:r>
              <w:rPr>
                <w:rFonts w:hint="eastAsia"/>
              </w:rPr>
              <w:t>设计（论文）题目</w:t>
            </w:r>
          </w:p>
        </w:tc>
        <w:tc>
          <w:tcPr>
            <w:tcW w:w="7200" w:type="dxa"/>
            <w:gridSpan w:val="7"/>
          </w:tcPr>
          <w:p w14:paraId="2577E7ED" w14:textId="19D60FD2" w:rsidR="00E20B9C" w:rsidRDefault="00CF3DE9" w:rsidP="00CF3DE9">
            <w:r w:rsidRPr="00CF3DE9">
              <w:rPr>
                <w:rFonts w:hint="eastAsia"/>
              </w:rPr>
              <w:t>基于深度神经网络的视频中小目标检测算法研究</w:t>
            </w:r>
          </w:p>
        </w:tc>
      </w:tr>
      <w:tr w:rsidR="00E20B9C" w14:paraId="62FFC470" w14:textId="77777777" w:rsidTr="00E20B9C">
        <w:trPr>
          <w:trHeight w:val="335"/>
        </w:trPr>
        <w:tc>
          <w:tcPr>
            <w:tcW w:w="2012" w:type="dxa"/>
            <w:vMerge w:val="restart"/>
            <w:vAlign w:val="center"/>
          </w:tcPr>
          <w:p w14:paraId="6F579DDD" w14:textId="77777777" w:rsidR="00E20B9C" w:rsidRDefault="00E20B9C" w:rsidP="00BF35E5">
            <w:pPr>
              <w:spacing w:beforeLines="20" w:before="62" w:line="240" w:lineRule="exact"/>
              <w:rPr>
                <w:rFonts w:ascii="宋体" w:hAnsi="宋体"/>
                <w:kern w:val="0"/>
                <w:szCs w:val="18"/>
                <w:lang w:val="zh-CN"/>
              </w:rPr>
            </w:pPr>
            <w:r>
              <w:rPr>
                <w:rFonts w:ascii="宋体" w:hAnsi="宋体" w:hint="eastAsia"/>
                <w:kern w:val="0"/>
                <w:szCs w:val="18"/>
                <w:lang w:val="zh-CN"/>
              </w:rPr>
              <w:t>设计（论文）类型</w:t>
            </w:r>
          </w:p>
          <w:p w14:paraId="0F500F5D" w14:textId="77777777" w:rsidR="00E20B9C" w:rsidRDefault="00E20B9C" w:rsidP="00BF35E5">
            <w:pPr>
              <w:spacing w:beforeLines="20" w:before="62" w:line="240" w:lineRule="exact"/>
              <w:rPr>
                <w:rFonts w:ascii="宋体" w:hAnsi="宋体"/>
                <w:kern w:val="0"/>
                <w:szCs w:val="18"/>
                <w:lang w:val="zh-CN"/>
              </w:rPr>
            </w:pPr>
            <w:r>
              <w:rPr>
                <w:rFonts w:ascii="宋体" w:hAnsi="宋体" w:hint="eastAsia"/>
                <w:kern w:val="0"/>
                <w:szCs w:val="18"/>
                <w:lang w:val="zh-CN"/>
              </w:rPr>
              <w:t>（划√）</w:t>
            </w:r>
          </w:p>
        </w:tc>
        <w:tc>
          <w:tcPr>
            <w:tcW w:w="1415" w:type="dxa"/>
          </w:tcPr>
          <w:p w14:paraId="0D6A21CE" w14:textId="77777777" w:rsidR="00E20B9C" w:rsidRDefault="00E20B9C" w:rsidP="00BF35E5">
            <w:r>
              <w:rPr>
                <w:rFonts w:ascii="宋体" w:hAnsi="宋体" w:hint="eastAsia"/>
                <w:kern w:val="0"/>
                <w:szCs w:val="18"/>
                <w:lang w:val="zh-CN"/>
              </w:rPr>
              <w:t>工程设计</w:t>
            </w:r>
          </w:p>
        </w:tc>
        <w:tc>
          <w:tcPr>
            <w:tcW w:w="1276" w:type="dxa"/>
            <w:gridSpan w:val="2"/>
          </w:tcPr>
          <w:p w14:paraId="3B9F8619" w14:textId="77777777" w:rsidR="00E20B9C" w:rsidRDefault="00E20B9C" w:rsidP="00BF35E5">
            <w:r>
              <w:rPr>
                <w:rFonts w:ascii="宋体" w:hAnsi="宋体" w:hint="eastAsia"/>
                <w:kern w:val="0"/>
                <w:szCs w:val="18"/>
                <w:lang w:val="zh-CN"/>
              </w:rPr>
              <w:t>应用研究</w:t>
            </w:r>
          </w:p>
        </w:tc>
        <w:tc>
          <w:tcPr>
            <w:tcW w:w="1559" w:type="dxa"/>
          </w:tcPr>
          <w:p w14:paraId="71E831A4" w14:textId="77777777" w:rsidR="00E20B9C" w:rsidRDefault="00E20B9C" w:rsidP="00BF35E5">
            <w:pPr>
              <w:spacing w:beforeLines="20" w:before="62" w:line="240" w:lineRule="exact"/>
              <w:rPr>
                <w:rFonts w:ascii="宋体" w:hAnsi="宋体"/>
                <w:kern w:val="0"/>
                <w:szCs w:val="18"/>
                <w:lang w:val="zh-CN"/>
              </w:rPr>
            </w:pPr>
            <w:r>
              <w:rPr>
                <w:rFonts w:ascii="宋体" w:hAnsi="宋体" w:hint="eastAsia"/>
                <w:kern w:val="0"/>
                <w:szCs w:val="18"/>
                <w:lang w:val="zh-CN"/>
              </w:rPr>
              <w:t>开发研究</w:t>
            </w:r>
          </w:p>
        </w:tc>
        <w:tc>
          <w:tcPr>
            <w:tcW w:w="1418" w:type="dxa"/>
            <w:gridSpan w:val="2"/>
          </w:tcPr>
          <w:p w14:paraId="73C54222" w14:textId="77777777" w:rsidR="00E20B9C" w:rsidRDefault="00E20B9C" w:rsidP="00BF35E5">
            <w:r>
              <w:rPr>
                <w:rFonts w:ascii="宋体" w:hAnsi="宋体" w:hint="eastAsia"/>
                <w:kern w:val="0"/>
                <w:szCs w:val="18"/>
                <w:lang w:val="zh-CN"/>
              </w:rPr>
              <w:t>基础研究</w:t>
            </w:r>
          </w:p>
        </w:tc>
        <w:tc>
          <w:tcPr>
            <w:tcW w:w="1532" w:type="dxa"/>
          </w:tcPr>
          <w:p w14:paraId="7186FF5F" w14:textId="77777777" w:rsidR="00E20B9C" w:rsidRDefault="00E20B9C" w:rsidP="00BF35E5">
            <w:r>
              <w:rPr>
                <w:rFonts w:ascii="宋体" w:hAnsi="宋体" w:hint="eastAsia"/>
                <w:kern w:val="0"/>
                <w:szCs w:val="18"/>
                <w:lang w:val="zh-CN"/>
              </w:rPr>
              <w:t>其它</w:t>
            </w:r>
          </w:p>
        </w:tc>
      </w:tr>
      <w:tr w:rsidR="00E20B9C" w14:paraId="5A44C06F" w14:textId="77777777" w:rsidTr="00E20B9C">
        <w:trPr>
          <w:trHeight w:val="335"/>
        </w:trPr>
        <w:tc>
          <w:tcPr>
            <w:tcW w:w="2012" w:type="dxa"/>
            <w:vMerge/>
            <w:vAlign w:val="center"/>
          </w:tcPr>
          <w:p w14:paraId="091FF04E" w14:textId="77777777" w:rsidR="00E20B9C" w:rsidRDefault="00E20B9C" w:rsidP="00BF35E5">
            <w:pPr>
              <w:spacing w:beforeLines="20" w:before="62" w:line="240" w:lineRule="exact"/>
              <w:rPr>
                <w:rFonts w:ascii="宋体" w:hAnsi="宋体"/>
                <w:kern w:val="0"/>
                <w:szCs w:val="18"/>
                <w:lang w:val="zh-CN"/>
              </w:rPr>
            </w:pPr>
          </w:p>
        </w:tc>
        <w:tc>
          <w:tcPr>
            <w:tcW w:w="1415" w:type="dxa"/>
          </w:tcPr>
          <w:p w14:paraId="29529E3A" w14:textId="77777777" w:rsidR="00E20B9C" w:rsidRDefault="00E20B9C" w:rsidP="00BF35E5">
            <w:pPr>
              <w:ind w:firstLineChars="200" w:firstLine="420"/>
            </w:pPr>
          </w:p>
        </w:tc>
        <w:tc>
          <w:tcPr>
            <w:tcW w:w="1276" w:type="dxa"/>
            <w:gridSpan w:val="2"/>
          </w:tcPr>
          <w:p w14:paraId="618CF242" w14:textId="68B48DFD" w:rsidR="00E20B9C" w:rsidRDefault="00CF3DE9" w:rsidP="00CF3DE9">
            <w:r w:rsidRPr="00CF3DE9">
              <w:rPr>
                <w:rFonts w:hint="eastAsia"/>
              </w:rPr>
              <w:t>√</w:t>
            </w:r>
          </w:p>
        </w:tc>
        <w:tc>
          <w:tcPr>
            <w:tcW w:w="1559" w:type="dxa"/>
          </w:tcPr>
          <w:p w14:paraId="7736A9FC" w14:textId="77777777" w:rsidR="00E20B9C" w:rsidRDefault="00E20B9C" w:rsidP="00BF35E5">
            <w:pPr>
              <w:spacing w:beforeLines="20" w:before="62" w:line="240" w:lineRule="exact"/>
              <w:ind w:firstLineChars="200" w:firstLine="420"/>
              <w:rPr>
                <w:rFonts w:ascii="宋体" w:hAnsi="宋体"/>
                <w:kern w:val="0"/>
                <w:szCs w:val="18"/>
                <w:lang w:val="zh-CN"/>
              </w:rPr>
            </w:pPr>
          </w:p>
        </w:tc>
        <w:tc>
          <w:tcPr>
            <w:tcW w:w="1418" w:type="dxa"/>
            <w:gridSpan w:val="2"/>
          </w:tcPr>
          <w:p w14:paraId="07242ADA" w14:textId="77777777" w:rsidR="00E20B9C" w:rsidRDefault="00E20B9C" w:rsidP="00BF35E5"/>
        </w:tc>
        <w:tc>
          <w:tcPr>
            <w:tcW w:w="1532" w:type="dxa"/>
          </w:tcPr>
          <w:p w14:paraId="118C9BE1" w14:textId="77777777" w:rsidR="00E20B9C" w:rsidRDefault="00E20B9C" w:rsidP="00BF35E5"/>
        </w:tc>
      </w:tr>
    </w:tbl>
    <w:p w14:paraId="1A9736EC" w14:textId="77777777" w:rsidR="00A0735F" w:rsidRPr="00E20B9C" w:rsidRDefault="00A0735F"/>
    <w:tbl>
      <w:tblPr>
        <w:tblW w:w="921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8"/>
        <w:gridCol w:w="2408"/>
        <w:gridCol w:w="994"/>
        <w:gridCol w:w="708"/>
        <w:gridCol w:w="567"/>
        <w:gridCol w:w="3969"/>
      </w:tblGrid>
      <w:tr w:rsidR="00A0735F" w14:paraId="03386AA5" w14:textId="77777777" w:rsidTr="009F53B5">
        <w:trPr>
          <w:jc w:val="center"/>
        </w:trPr>
        <w:tc>
          <w:tcPr>
            <w:tcW w:w="568" w:type="dxa"/>
            <w:vAlign w:val="center"/>
          </w:tcPr>
          <w:p w14:paraId="3622B1FC" w14:textId="77777777" w:rsidR="00A0735F" w:rsidRDefault="0092400D">
            <w:pPr>
              <w:jc w:val="center"/>
              <w:rPr>
                <w:rFonts w:ascii="宋体" w:hAnsi="宋体"/>
                <w:b/>
                <w:bCs/>
                <w:szCs w:val="21"/>
              </w:rPr>
            </w:pPr>
            <w:r>
              <w:rPr>
                <w:rFonts w:ascii="宋体" w:hAnsi="宋体" w:hint="eastAsia"/>
                <w:b/>
                <w:bCs/>
                <w:szCs w:val="21"/>
              </w:rPr>
              <w:t>阶段</w:t>
            </w:r>
          </w:p>
        </w:tc>
        <w:tc>
          <w:tcPr>
            <w:tcW w:w="2408" w:type="dxa"/>
            <w:vAlign w:val="center"/>
          </w:tcPr>
          <w:p w14:paraId="6C12D780" w14:textId="77777777" w:rsidR="00A0735F" w:rsidRDefault="003B18AC">
            <w:pPr>
              <w:jc w:val="center"/>
              <w:rPr>
                <w:rFonts w:ascii="宋体" w:hAnsi="宋体"/>
                <w:b/>
                <w:szCs w:val="21"/>
              </w:rPr>
            </w:pPr>
            <w:r>
              <w:rPr>
                <w:rFonts w:ascii="宋体" w:hAnsi="宋体" w:hint="eastAsia"/>
                <w:b/>
                <w:szCs w:val="21"/>
              </w:rPr>
              <w:t>对应的课程目标</w:t>
            </w:r>
          </w:p>
        </w:tc>
        <w:tc>
          <w:tcPr>
            <w:tcW w:w="994" w:type="dxa"/>
            <w:vAlign w:val="center"/>
          </w:tcPr>
          <w:p w14:paraId="29E24A3A" w14:textId="77777777" w:rsidR="00A0735F" w:rsidRDefault="0092400D">
            <w:pPr>
              <w:jc w:val="center"/>
              <w:rPr>
                <w:rFonts w:ascii="宋体" w:hAnsi="宋体"/>
                <w:b/>
                <w:bCs/>
                <w:szCs w:val="21"/>
              </w:rPr>
            </w:pPr>
            <w:r>
              <w:rPr>
                <w:rFonts w:ascii="宋体" w:hAnsi="宋体" w:hint="eastAsia"/>
                <w:b/>
                <w:bCs/>
                <w:szCs w:val="21"/>
              </w:rPr>
              <w:t>成绩占比</w:t>
            </w:r>
          </w:p>
        </w:tc>
        <w:tc>
          <w:tcPr>
            <w:tcW w:w="708" w:type="dxa"/>
            <w:vAlign w:val="center"/>
          </w:tcPr>
          <w:p w14:paraId="69466F4E" w14:textId="77777777" w:rsidR="00A0735F" w:rsidRDefault="0092400D">
            <w:pPr>
              <w:jc w:val="center"/>
              <w:rPr>
                <w:rFonts w:ascii="宋体" w:hAnsi="宋体"/>
                <w:b/>
                <w:szCs w:val="21"/>
              </w:rPr>
            </w:pPr>
            <w:r>
              <w:rPr>
                <w:rFonts w:ascii="宋体" w:hAnsi="宋体"/>
                <w:b/>
                <w:szCs w:val="21"/>
              </w:rPr>
              <w:t>成绩</w:t>
            </w:r>
          </w:p>
        </w:tc>
        <w:tc>
          <w:tcPr>
            <w:tcW w:w="567" w:type="dxa"/>
            <w:vAlign w:val="center"/>
          </w:tcPr>
          <w:p w14:paraId="4E28F42D" w14:textId="77777777" w:rsidR="00A0735F" w:rsidRDefault="0092400D">
            <w:pPr>
              <w:jc w:val="center"/>
              <w:rPr>
                <w:rFonts w:ascii="宋体" w:hAnsi="宋体"/>
                <w:b/>
                <w:szCs w:val="21"/>
              </w:rPr>
            </w:pPr>
            <w:r>
              <w:rPr>
                <w:rFonts w:ascii="宋体" w:hAnsi="宋体" w:hint="eastAsia"/>
                <w:b/>
                <w:bCs/>
                <w:szCs w:val="21"/>
              </w:rPr>
              <w:t>评分人</w:t>
            </w:r>
          </w:p>
        </w:tc>
        <w:tc>
          <w:tcPr>
            <w:tcW w:w="3969" w:type="dxa"/>
            <w:vAlign w:val="center"/>
          </w:tcPr>
          <w:p w14:paraId="142C5152" w14:textId="77777777" w:rsidR="00A0735F" w:rsidRDefault="0092400D" w:rsidP="00B2443A">
            <w:pPr>
              <w:jc w:val="center"/>
              <w:rPr>
                <w:rFonts w:ascii="宋体" w:hAnsi="宋体"/>
                <w:b/>
                <w:szCs w:val="21"/>
              </w:rPr>
            </w:pPr>
            <w:r>
              <w:rPr>
                <w:rFonts w:ascii="宋体" w:hAnsi="宋体"/>
                <w:b/>
                <w:szCs w:val="21"/>
              </w:rPr>
              <w:t>评分人意见</w:t>
            </w:r>
          </w:p>
        </w:tc>
      </w:tr>
      <w:tr w:rsidR="009F53B5" w14:paraId="29853D12" w14:textId="77777777" w:rsidTr="00AF6E82">
        <w:trPr>
          <w:trHeight w:val="3456"/>
          <w:jc w:val="center"/>
        </w:trPr>
        <w:tc>
          <w:tcPr>
            <w:tcW w:w="568" w:type="dxa"/>
            <w:vAlign w:val="center"/>
          </w:tcPr>
          <w:p w14:paraId="265FE3BB" w14:textId="77777777" w:rsidR="009F53B5" w:rsidRDefault="009F53B5">
            <w:pPr>
              <w:spacing w:line="320" w:lineRule="exact"/>
              <w:jc w:val="center"/>
              <w:rPr>
                <w:rFonts w:ascii="宋体" w:hAnsi="宋体"/>
                <w:szCs w:val="21"/>
              </w:rPr>
            </w:pPr>
            <w:r>
              <w:rPr>
                <w:rFonts w:ascii="宋体" w:hAnsi="宋体" w:hint="eastAsia"/>
                <w:szCs w:val="21"/>
              </w:rPr>
              <w:t>开题报告</w:t>
            </w:r>
          </w:p>
        </w:tc>
        <w:tc>
          <w:tcPr>
            <w:tcW w:w="2408" w:type="dxa"/>
            <w:vAlign w:val="center"/>
          </w:tcPr>
          <w:p w14:paraId="47B041B8" w14:textId="77777777" w:rsidR="009F53B5" w:rsidRDefault="003B18AC">
            <w:pPr>
              <w:spacing w:line="320" w:lineRule="exact"/>
              <w:rPr>
                <w:rFonts w:ascii="宋体" w:hAnsi="宋体"/>
                <w:szCs w:val="21"/>
              </w:rPr>
            </w:pPr>
            <w:r w:rsidRPr="003B18AC">
              <w:rPr>
                <w:rFonts w:ascii="宋体" w:hAnsi="宋体" w:hint="eastAsia"/>
                <w:b/>
                <w:szCs w:val="21"/>
              </w:rPr>
              <w:t>课程目标</w:t>
            </w:r>
            <w:r w:rsidRPr="003B18AC">
              <w:rPr>
                <w:rFonts w:ascii="宋体" w:hAnsi="宋体" w:hint="eastAsia"/>
                <w:szCs w:val="21"/>
              </w:rPr>
              <w:t>1在解决</w:t>
            </w:r>
            <w:proofErr w:type="gramStart"/>
            <w:r w:rsidRPr="003B18AC">
              <w:rPr>
                <w:rFonts w:ascii="宋体" w:hAnsi="宋体" w:hint="eastAsia"/>
                <w:szCs w:val="21"/>
              </w:rPr>
              <w:t>毕设任务</w:t>
            </w:r>
            <w:proofErr w:type="gramEnd"/>
            <w:r w:rsidRPr="003B18AC">
              <w:rPr>
                <w:rFonts w:ascii="宋体" w:hAnsi="宋体" w:hint="eastAsia"/>
                <w:szCs w:val="21"/>
              </w:rPr>
              <w:t>书提出的问题过程中思考并理解环境和社会可持续发展的含义，</w:t>
            </w:r>
            <w:r w:rsidR="00242985">
              <w:rPr>
                <w:rFonts w:ascii="宋体" w:hAnsi="宋体" w:hint="eastAsia"/>
                <w:szCs w:val="21"/>
              </w:rPr>
              <w:t>对</w:t>
            </w:r>
            <w:r w:rsidR="00C22A84">
              <w:rPr>
                <w:rFonts w:ascii="宋体" w:hAnsi="宋体" w:hint="eastAsia"/>
                <w:szCs w:val="21"/>
              </w:rPr>
              <w:t>创新有所理解，</w:t>
            </w:r>
            <w:r w:rsidRPr="003B18AC">
              <w:rPr>
                <w:rFonts w:ascii="宋体" w:hAnsi="宋体" w:hint="eastAsia"/>
                <w:szCs w:val="21"/>
              </w:rPr>
              <w:t>了解毕业设计（论文）所涉及的技术发展前沿和趋势。</w:t>
            </w:r>
          </w:p>
        </w:tc>
        <w:tc>
          <w:tcPr>
            <w:tcW w:w="994" w:type="dxa"/>
            <w:vAlign w:val="center"/>
          </w:tcPr>
          <w:p w14:paraId="4FD616F2" w14:textId="77777777" w:rsidR="009F53B5" w:rsidRDefault="009808D9">
            <w:pPr>
              <w:spacing w:line="320" w:lineRule="exact"/>
              <w:jc w:val="center"/>
              <w:rPr>
                <w:rFonts w:ascii="宋体" w:hAnsi="宋体"/>
                <w:szCs w:val="21"/>
              </w:rPr>
            </w:pPr>
            <w:r>
              <w:rPr>
                <w:rFonts w:ascii="宋体" w:hAnsi="宋体"/>
                <w:szCs w:val="21"/>
              </w:rPr>
              <w:t>5</w:t>
            </w:r>
            <w:r w:rsidR="009F53B5">
              <w:rPr>
                <w:rFonts w:ascii="宋体" w:hAnsi="宋体" w:hint="eastAsia"/>
                <w:szCs w:val="21"/>
              </w:rPr>
              <w:t>%</w:t>
            </w:r>
          </w:p>
          <w:p w14:paraId="633B195B" w14:textId="77777777" w:rsidR="009F53B5" w:rsidRDefault="009F53B5">
            <w:pPr>
              <w:spacing w:line="320" w:lineRule="exact"/>
              <w:jc w:val="center"/>
              <w:rPr>
                <w:rFonts w:ascii="宋体" w:hAnsi="宋体"/>
                <w:szCs w:val="21"/>
              </w:rPr>
            </w:pPr>
            <w:r>
              <w:rPr>
                <w:rFonts w:ascii="宋体" w:hAnsi="宋体" w:hint="eastAsia"/>
                <w:szCs w:val="21"/>
              </w:rPr>
              <w:t>（满分1</w:t>
            </w:r>
            <w:r>
              <w:rPr>
                <w:rFonts w:ascii="宋体" w:hAnsi="宋体"/>
                <w:szCs w:val="21"/>
              </w:rPr>
              <w:t>0</w:t>
            </w:r>
            <w:r w:rsidR="00971431">
              <w:rPr>
                <w:rFonts w:ascii="宋体" w:hAnsi="宋体"/>
                <w:szCs w:val="21"/>
              </w:rPr>
              <w:t>0</w:t>
            </w:r>
            <w:r>
              <w:rPr>
                <w:rFonts w:ascii="宋体" w:hAnsi="宋体" w:hint="eastAsia"/>
                <w:szCs w:val="21"/>
              </w:rPr>
              <w:t>分）</w:t>
            </w:r>
          </w:p>
        </w:tc>
        <w:tc>
          <w:tcPr>
            <w:tcW w:w="708" w:type="dxa"/>
            <w:vAlign w:val="center"/>
          </w:tcPr>
          <w:p w14:paraId="6D4890EC" w14:textId="77777777" w:rsidR="009F53B5" w:rsidRDefault="009F53B5">
            <w:pPr>
              <w:spacing w:line="440" w:lineRule="exact"/>
              <w:jc w:val="center"/>
              <w:rPr>
                <w:rFonts w:ascii="宋体" w:hAnsi="宋体"/>
                <w:szCs w:val="21"/>
              </w:rPr>
            </w:pPr>
          </w:p>
        </w:tc>
        <w:tc>
          <w:tcPr>
            <w:tcW w:w="567" w:type="dxa"/>
            <w:vMerge w:val="restart"/>
            <w:vAlign w:val="center"/>
          </w:tcPr>
          <w:p w14:paraId="13EC97E9" w14:textId="77777777" w:rsidR="009F53B5" w:rsidRDefault="009F53B5" w:rsidP="00C13765">
            <w:pPr>
              <w:rPr>
                <w:rFonts w:ascii="宋体" w:hAnsi="宋体"/>
                <w:szCs w:val="21"/>
              </w:rPr>
            </w:pPr>
            <w:r>
              <w:rPr>
                <w:rFonts w:ascii="宋体" w:hAnsi="宋体"/>
                <w:szCs w:val="21"/>
              </w:rPr>
              <w:t>中期检查小组</w:t>
            </w:r>
          </w:p>
        </w:tc>
        <w:tc>
          <w:tcPr>
            <w:tcW w:w="3969" w:type="dxa"/>
            <w:vAlign w:val="center"/>
          </w:tcPr>
          <w:p w14:paraId="768C87F4" w14:textId="77777777" w:rsidR="004837CE" w:rsidRDefault="009F53B5" w:rsidP="006B300B">
            <w:pPr>
              <w:rPr>
                <w:rFonts w:ascii="宋体" w:hAnsi="宋体"/>
                <w:szCs w:val="21"/>
              </w:rPr>
            </w:pPr>
            <w:r>
              <w:rPr>
                <w:rFonts w:ascii="宋体" w:hAnsi="宋体" w:hint="eastAsia"/>
                <w:szCs w:val="21"/>
              </w:rPr>
              <w:t>（</w:t>
            </w:r>
            <w:r w:rsidRPr="006B300B">
              <w:rPr>
                <w:rFonts w:ascii="宋体" w:hAnsi="宋体" w:hint="eastAsia"/>
                <w:szCs w:val="21"/>
              </w:rPr>
              <w:t>理解</w:t>
            </w:r>
            <w:r>
              <w:rPr>
                <w:rFonts w:ascii="宋体" w:hAnsi="宋体" w:hint="eastAsia"/>
                <w:szCs w:val="21"/>
              </w:rPr>
              <w:t>、基本理解、不理解）</w:t>
            </w:r>
            <w:r w:rsidRPr="006B300B">
              <w:rPr>
                <w:rFonts w:ascii="宋体" w:hAnsi="宋体" w:hint="eastAsia"/>
                <w:szCs w:val="21"/>
              </w:rPr>
              <w:t>环境和社会可持续发展的含义，</w:t>
            </w:r>
            <w:r>
              <w:rPr>
                <w:rFonts w:ascii="宋体" w:hAnsi="宋体" w:hint="eastAsia"/>
                <w:szCs w:val="21"/>
              </w:rPr>
              <w:t>（</w:t>
            </w:r>
            <w:r w:rsidRPr="006B300B">
              <w:rPr>
                <w:rFonts w:ascii="宋体" w:hAnsi="宋体" w:hint="eastAsia"/>
                <w:szCs w:val="21"/>
              </w:rPr>
              <w:t>了解</w:t>
            </w:r>
            <w:r>
              <w:rPr>
                <w:rFonts w:ascii="宋体" w:hAnsi="宋体" w:hint="eastAsia"/>
                <w:szCs w:val="21"/>
              </w:rPr>
              <w:t>、基本了解、不了解）</w:t>
            </w:r>
            <w:r w:rsidRPr="006B300B">
              <w:rPr>
                <w:rFonts w:ascii="宋体" w:hAnsi="宋体" w:hint="eastAsia"/>
                <w:szCs w:val="21"/>
              </w:rPr>
              <w:t>计算机及信息技术发展前沿趋势；</w:t>
            </w:r>
          </w:p>
          <w:p w14:paraId="08489255" w14:textId="77777777" w:rsidR="004837CE" w:rsidRDefault="009F53B5" w:rsidP="006B300B">
            <w:pPr>
              <w:rPr>
                <w:rFonts w:ascii="宋体" w:hAnsi="宋体"/>
                <w:szCs w:val="21"/>
              </w:rPr>
            </w:pPr>
            <w:r>
              <w:rPr>
                <w:rFonts w:ascii="宋体" w:hAnsi="宋体" w:hint="eastAsia"/>
                <w:szCs w:val="21"/>
              </w:rPr>
              <w:t>对</w:t>
            </w:r>
            <w:r w:rsidRPr="006B300B">
              <w:rPr>
                <w:rFonts w:ascii="宋体" w:hAnsi="宋体" w:hint="eastAsia"/>
                <w:szCs w:val="21"/>
              </w:rPr>
              <w:t>当前社会</w:t>
            </w:r>
            <w:r w:rsidR="004837CE">
              <w:rPr>
                <w:rFonts w:ascii="宋体" w:hAnsi="宋体" w:hint="eastAsia"/>
                <w:szCs w:val="21"/>
              </w:rPr>
              <w:t>或技术</w:t>
            </w:r>
            <w:r w:rsidRPr="006B300B">
              <w:rPr>
                <w:rFonts w:ascii="宋体" w:hAnsi="宋体" w:hint="eastAsia"/>
                <w:szCs w:val="21"/>
              </w:rPr>
              <w:t>发展背景的认识调研</w:t>
            </w:r>
            <w:r>
              <w:rPr>
                <w:rFonts w:ascii="宋体" w:hAnsi="宋体" w:hint="eastAsia"/>
                <w:szCs w:val="21"/>
              </w:rPr>
              <w:t>（</w:t>
            </w:r>
            <w:r w:rsidRPr="006B300B">
              <w:rPr>
                <w:rFonts w:ascii="宋体" w:hAnsi="宋体" w:hint="eastAsia"/>
                <w:szCs w:val="21"/>
              </w:rPr>
              <w:t>全面</w:t>
            </w:r>
            <w:r>
              <w:rPr>
                <w:rFonts w:ascii="宋体" w:hAnsi="宋体" w:hint="eastAsia"/>
                <w:szCs w:val="21"/>
              </w:rPr>
              <w:t>、比较全面、不够全面）；</w:t>
            </w:r>
          </w:p>
          <w:p w14:paraId="63226F90" w14:textId="77777777" w:rsidR="009F53B5" w:rsidRDefault="000A5086" w:rsidP="006B300B">
            <w:pPr>
              <w:rPr>
                <w:rFonts w:ascii="宋体" w:hAnsi="宋体"/>
                <w:szCs w:val="21"/>
              </w:rPr>
            </w:pPr>
            <w:r>
              <w:rPr>
                <w:rFonts w:ascii="宋体" w:hAnsi="宋体" w:hint="eastAsia"/>
                <w:szCs w:val="21"/>
              </w:rPr>
              <w:t>研究方案新颖性和完整</w:t>
            </w:r>
            <w:r w:rsidR="00E97098">
              <w:rPr>
                <w:rFonts w:ascii="宋体" w:hAnsi="宋体" w:hint="eastAsia"/>
                <w:szCs w:val="21"/>
              </w:rPr>
              <w:t>性</w:t>
            </w:r>
            <w:r>
              <w:rPr>
                <w:rFonts w:ascii="宋体" w:hAnsi="宋体" w:hint="eastAsia"/>
                <w:szCs w:val="21"/>
              </w:rPr>
              <w:t>（良好、中等、较大不足）</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0A5086">
              <w:rPr>
                <w:rFonts w:ascii="宋体" w:hAnsi="宋体" w:hint="eastAsia"/>
                <w:position w:val="2"/>
                <w:sz w:val="14"/>
                <w:szCs w:val="21"/>
              </w:rPr>
              <w:instrText>1</w:instrText>
            </w:r>
            <w:r>
              <w:rPr>
                <w:rFonts w:ascii="宋体" w:hAnsi="宋体" w:hint="eastAsia"/>
                <w:szCs w:val="21"/>
              </w:rPr>
              <w:instrText>)</w:instrText>
            </w:r>
            <w:r>
              <w:rPr>
                <w:rFonts w:ascii="宋体" w:hAnsi="宋体"/>
                <w:szCs w:val="21"/>
              </w:rPr>
              <w:fldChar w:fldCharType="end"/>
            </w:r>
            <w:r w:rsidR="009F53B5" w:rsidRPr="006B300B">
              <w:rPr>
                <w:rFonts w:ascii="宋体" w:hAnsi="宋体" w:hint="eastAsia"/>
                <w:szCs w:val="21"/>
              </w:rPr>
              <w:t>对前人工作有比较大的改进和突破，或有独特见解</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0A5086">
              <w:rPr>
                <w:rFonts w:ascii="宋体" w:hAnsi="宋体" w:hint="eastAsia"/>
                <w:position w:val="2"/>
                <w:sz w:val="14"/>
                <w:szCs w:val="21"/>
              </w:rPr>
              <w:instrText>2</w:instrText>
            </w:r>
            <w:r>
              <w:rPr>
                <w:rFonts w:ascii="宋体" w:hAnsi="宋体" w:hint="eastAsia"/>
                <w:szCs w:val="21"/>
              </w:rPr>
              <w:instrText>)</w:instrText>
            </w:r>
            <w:r>
              <w:rPr>
                <w:rFonts w:ascii="宋体" w:hAnsi="宋体"/>
                <w:szCs w:val="21"/>
              </w:rPr>
              <w:fldChar w:fldCharType="end"/>
            </w:r>
            <w:r w:rsidR="009F53B5">
              <w:rPr>
                <w:rFonts w:ascii="宋体" w:hAnsi="宋体" w:hint="eastAsia"/>
                <w:szCs w:val="21"/>
              </w:rPr>
              <w:t>引用前人论点</w:t>
            </w:r>
            <w:r w:rsidR="00E97098">
              <w:rPr>
                <w:rFonts w:ascii="宋体" w:hAnsi="宋体" w:hint="eastAsia"/>
                <w:szCs w:val="21"/>
              </w:rPr>
              <w:t>或方法</w:t>
            </w:r>
            <w:r w:rsidR="009F53B5" w:rsidRPr="006B300B">
              <w:rPr>
                <w:rFonts w:ascii="宋体" w:hAnsi="宋体" w:hint="eastAsia"/>
                <w:szCs w:val="21"/>
              </w:rPr>
              <w:t>时，能有一些自己的见解</w:t>
            </w:r>
            <w:r w:rsidR="00E97098">
              <w:rPr>
                <w:rFonts w:ascii="宋体" w:hAnsi="宋体" w:hint="eastAsia"/>
                <w:szCs w:val="21"/>
              </w:rPr>
              <w:t>或改进</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0A5086">
              <w:rPr>
                <w:rFonts w:ascii="宋体" w:hAnsi="宋体" w:hint="eastAsia"/>
                <w:position w:val="2"/>
                <w:sz w:val="14"/>
                <w:szCs w:val="21"/>
              </w:rPr>
              <w:instrText>3</w:instrText>
            </w:r>
            <w:r>
              <w:rPr>
                <w:rFonts w:ascii="宋体" w:hAnsi="宋体" w:hint="eastAsia"/>
                <w:szCs w:val="21"/>
              </w:rPr>
              <w:instrText>)</w:instrText>
            </w:r>
            <w:r>
              <w:rPr>
                <w:rFonts w:ascii="宋体" w:hAnsi="宋体"/>
                <w:szCs w:val="21"/>
              </w:rPr>
              <w:fldChar w:fldCharType="end"/>
            </w:r>
            <w:r w:rsidR="009F53B5" w:rsidRPr="006B300B">
              <w:rPr>
                <w:rFonts w:ascii="宋体" w:hAnsi="宋体" w:hint="eastAsia"/>
                <w:szCs w:val="21"/>
              </w:rPr>
              <w:t>照搬前人的</w:t>
            </w:r>
            <w:r w:rsidR="009F53B5">
              <w:rPr>
                <w:rFonts w:ascii="宋体" w:hAnsi="宋体" w:hint="eastAsia"/>
                <w:szCs w:val="21"/>
              </w:rPr>
              <w:t>观点</w:t>
            </w:r>
            <w:r w:rsidR="00E97098">
              <w:rPr>
                <w:rFonts w:ascii="宋体" w:hAnsi="宋体" w:hint="eastAsia"/>
                <w:szCs w:val="21"/>
              </w:rPr>
              <w:t>或方法</w:t>
            </w:r>
            <w:r w:rsidR="009F53B5" w:rsidRPr="006B300B">
              <w:rPr>
                <w:rFonts w:ascii="宋体" w:hAnsi="宋体" w:hint="eastAsia"/>
                <w:szCs w:val="21"/>
              </w:rPr>
              <w:t>，</w:t>
            </w:r>
            <w:r w:rsidR="00E97098">
              <w:rPr>
                <w:rFonts w:ascii="宋体" w:hAnsi="宋体" w:hint="eastAsia"/>
                <w:szCs w:val="21"/>
              </w:rPr>
              <w:t>几乎</w:t>
            </w:r>
            <w:r w:rsidR="009F53B5" w:rsidRPr="006B300B">
              <w:rPr>
                <w:rFonts w:ascii="宋体" w:hAnsi="宋体" w:hint="eastAsia"/>
                <w:szCs w:val="21"/>
              </w:rPr>
              <w:t>没有自己的见解</w:t>
            </w:r>
            <w:r w:rsidR="00E97098">
              <w:rPr>
                <w:rFonts w:ascii="宋体" w:hAnsi="宋体" w:hint="eastAsia"/>
                <w:szCs w:val="21"/>
              </w:rPr>
              <w:t>或改进</w:t>
            </w:r>
            <w:r w:rsidR="009F53B5">
              <w:rPr>
                <w:rFonts w:ascii="宋体" w:hAnsi="宋体" w:hint="eastAsia"/>
                <w:szCs w:val="21"/>
              </w:rPr>
              <w:t>。）</w:t>
            </w:r>
          </w:p>
          <w:p w14:paraId="3B1ED95B" w14:textId="77777777" w:rsidR="009F53B5" w:rsidRDefault="009F53B5" w:rsidP="006B300B">
            <w:pPr>
              <w:rPr>
                <w:rFonts w:ascii="宋体" w:hAnsi="宋体"/>
                <w:szCs w:val="21"/>
              </w:rPr>
            </w:pPr>
            <w:r>
              <w:rPr>
                <w:rFonts w:ascii="宋体" w:hAnsi="宋体"/>
                <w:szCs w:val="21"/>
              </w:rPr>
              <w:t>其它意见</w:t>
            </w:r>
            <w:r>
              <w:rPr>
                <w:rFonts w:ascii="宋体" w:hAnsi="宋体" w:hint="eastAsia"/>
                <w:szCs w:val="21"/>
              </w:rPr>
              <w:t>：</w:t>
            </w:r>
          </w:p>
        </w:tc>
      </w:tr>
      <w:tr w:rsidR="009F53B5" w14:paraId="2B0CF0D9" w14:textId="77777777" w:rsidTr="00AF6E82">
        <w:trPr>
          <w:trHeight w:val="2801"/>
          <w:jc w:val="center"/>
        </w:trPr>
        <w:tc>
          <w:tcPr>
            <w:tcW w:w="568" w:type="dxa"/>
            <w:vAlign w:val="center"/>
          </w:tcPr>
          <w:p w14:paraId="77849A2D" w14:textId="77777777" w:rsidR="009F53B5" w:rsidRDefault="009F53B5">
            <w:pPr>
              <w:spacing w:line="320" w:lineRule="exact"/>
              <w:jc w:val="center"/>
              <w:rPr>
                <w:rFonts w:ascii="宋体" w:hAnsi="宋体"/>
                <w:szCs w:val="21"/>
              </w:rPr>
            </w:pPr>
            <w:r>
              <w:rPr>
                <w:rFonts w:ascii="宋体" w:hAnsi="宋体"/>
                <w:szCs w:val="21"/>
              </w:rPr>
              <w:t>文献翻译</w:t>
            </w:r>
          </w:p>
        </w:tc>
        <w:tc>
          <w:tcPr>
            <w:tcW w:w="2408" w:type="dxa"/>
            <w:vAlign w:val="center"/>
          </w:tcPr>
          <w:p w14:paraId="351BAADB" w14:textId="77777777" w:rsidR="009F53B5" w:rsidRDefault="00170CBB">
            <w:pPr>
              <w:spacing w:line="320" w:lineRule="exact"/>
              <w:rPr>
                <w:rFonts w:ascii="宋体" w:hAnsi="宋体"/>
                <w:szCs w:val="21"/>
              </w:rPr>
            </w:pPr>
            <w:r w:rsidRPr="00170CBB">
              <w:rPr>
                <w:rFonts w:ascii="宋体" w:hAnsi="宋体" w:hint="eastAsia"/>
                <w:b/>
                <w:szCs w:val="21"/>
              </w:rPr>
              <w:t>课程目标2</w:t>
            </w:r>
            <w:r w:rsidRPr="00170CBB">
              <w:rPr>
                <w:rFonts w:ascii="宋体" w:hAnsi="宋体" w:hint="eastAsia"/>
                <w:szCs w:val="21"/>
              </w:rPr>
              <w:t xml:space="preserve"> 具有一定的国际视野，能够跟踪毕业设计（论文）所涉及的计算机领域及其相关行业的国内外最新技术。</w:t>
            </w:r>
          </w:p>
        </w:tc>
        <w:tc>
          <w:tcPr>
            <w:tcW w:w="994" w:type="dxa"/>
            <w:vAlign w:val="center"/>
          </w:tcPr>
          <w:p w14:paraId="01766CCD" w14:textId="77777777" w:rsidR="009F53B5" w:rsidRDefault="009F53B5">
            <w:pPr>
              <w:spacing w:line="320" w:lineRule="exact"/>
              <w:jc w:val="center"/>
              <w:rPr>
                <w:rFonts w:ascii="宋体" w:hAnsi="宋体"/>
                <w:szCs w:val="21"/>
              </w:rPr>
            </w:pPr>
            <w:r>
              <w:rPr>
                <w:rFonts w:ascii="宋体" w:hAnsi="宋体"/>
                <w:szCs w:val="21"/>
              </w:rPr>
              <w:t>5</w:t>
            </w:r>
            <w:r>
              <w:rPr>
                <w:rFonts w:ascii="宋体" w:hAnsi="宋体" w:hint="eastAsia"/>
                <w:szCs w:val="21"/>
              </w:rPr>
              <w:t>%</w:t>
            </w:r>
          </w:p>
          <w:p w14:paraId="3738B4C3" w14:textId="77777777" w:rsidR="009F53B5" w:rsidRDefault="009F53B5">
            <w:pPr>
              <w:spacing w:line="320" w:lineRule="exact"/>
              <w:jc w:val="center"/>
              <w:rPr>
                <w:rFonts w:ascii="宋体" w:hAnsi="宋体"/>
                <w:szCs w:val="21"/>
              </w:rPr>
            </w:pPr>
            <w:r>
              <w:rPr>
                <w:rFonts w:ascii="宋体" w:hAnsi="宋体" w:hint="eastAsia"/>
                <w:szCs w:val="21"/>
              </w:rPr>
              <w:t>（满分</w:t>
            </w:r>
            <w:r w:rsidR="00971431">
              <w:rPr>
                <w:rFonts w:ascii="宋体" w:hAnsi="宋体"/>
                <w:szCs w:val="21"/>
              </w:rPr>
              <w:t>100</w:t>
            </w:r>
            <w:r>
              <w:rPr>
                <w:rFonts w:ascii="宋体" w:hAnsi="宋体" w:hint="eastAsia"/>
                <w:szCs w:val="21"/>
              </w:rPr>
              <w:t>分）</w:t>
            </w:r>
          </w:p>
        </w:tc>
        <w:tc>
          <w:tcPr>
            <w:tcW w:w="708" w:type="dxa"/>
            <w:vAlign w:val="center"/>
          </w:tcPr>
          <w:p w14:paraId="157B70D7" w14:textId="77777777" w:rsidR="009F53B5" w:rsidRDefault="009F53B5">
            <w:pPr>
              <w:spacing w:line="440" w:lineRule="exact"/>
              <w:jc w:val="center"/>
              <w:rPr>
                <w:rFonts w:ascii="宋体" w:hAnsi="宋体"/>
                <w:szCs w:val="21"/>
              </w:rPr>
            </w:pPr>
          </w:p>
        </w:tc>
        <w:tc>
          <w:tcPr>
            <w:tcW w:w="567" w:type="dxa"/>
            <w:vMerge/>
            <w:vAlign w:val="center"/>
          </w:tcPr>
          <w:p w14:paraId="3BA4986F" w14:textId="77777777" w:rsidR="009F53B5" w:rsidRDefault="009F53B5" w:rsidP="00C13765">
            <w:pPr>
              <w:rPr>
                <w:rFonts w:ascii="宋体" w:hAnsi="宋体"/>
                <w:szCs w:val="21"/>
              </w:rPr>
            </w:pPr>
          </w:p>
        </w:tc>
        <w:tc>
          <w:tcPr>
            <w:tcW w:w="3969" w:type="dxa"/>
            <w:vAlign w:val="center"/>
          </w:tcPr>
          <w:p w14:paraId="3478BA3C" w14:textId="77777777" w:rsidR="009F53B5" w:rsidRDefault="009F53B5" w:rsidP="006B300B">
            <w:pPr>
              <w:rPr>
                <w:rFonts w:ascii="宋体" w:hAnsi="宋体"/>
                <w:szCs w:val="21"/>
              </w:rPr>
            </w:pPr>
            <w:r>
              <w:rPr>
                <w:rFonts w:ascii="宋体" w:hAnsi="宋体" w:hint="eastAsia"/>
                <w:szCs w:val="21"/>
              </w:rPr>
              <w:t>（</w:t>
            </w:r>
            <w:r w:rsidRPr="006B300B">
              <w:rPr>
                <w:rFonts w:ascii="宋体" w:hAnsi="宋体" w:hint="eastAsia"/>
                <w:szCs w:val="21"/>
              </w:rPr>
              <w:t>具有</w:t>
            </w:r>
            <w:r>
              <w:rPr>
                <w:rFonts w:ascii="宋体" w:hAnsi="宋体" w:hint="eastAsia"/>
                <w:szCs w:val="21"/>
              </w:rPr>
              <w:t>、基本具有、不具有）</w:t>
            </w:r>
            <w:r w:rsidRPr="006B300B">
              <w:rPr>
                <w:rFonts w:ascii="宋体" w:hAnsi="宋体" w:hint="eastAsia"/>
                <w:szCs w:val="21"/>
              </w:rPr>
              <w:t>一定的国际视野，</w:t>
            </w:r>
            <w:r>
              <w:rPr>
                <w:rFonts w:ascii="宋体" w:hAnsi="宋体" w:hint="eastAsia"/>
                <w:szCs w:val="21"/>
              </w:rPr>
              <w:t>（能够、基本能够、不能）</w:t>
            </w:r>
            <w:r w:rsidRPr="006B300B">
              <w:rPr>
                <w:rFonts w:ascii="宋体" w:hAnsi="宋体" w:hint="eastAsia"/>
                <w:szCs w:val="21"/>
              </w:rPr>
              <w:t>跟踪计算机领域及其相关行业的国内外最新技术。外文资料</w:t>
            </w:r>
            <w:r>
              <w:rPr>
                <w:rFonts w:ascii="宋体" w:hAnsi="宋体" w:hint="eastAsia"/>
                <w:szCs w:val="21"/>
              </w:rPr>
              <w:t>的选择与毕业设计内容（紧密相关、相关、不相关）；内容（充实、匮乏）；翻译（准确、基本准确、不准确）；格式（规范、比较规范、不规范）。</w:t>
            </w:r>
          </w:p>
          <w:p w14:paraId="168D5675" w14:textId="77777777" w:rsidR="009F53B5" w:rsidRDefault="009F53B5" w:rsidP="006B300B">
            <w:pPr>
              <w:rPr>
                <w:rFonts w:ascii="宋体" w:hAnsi="宋体"/>
                <w:szCs w:val="21"/>
              </w:rPr>
            </w:pPr>
            <w:r>
              <w:rPr>
                <w:rFonts w:ascii="宋体" w:hAnsi="宋体"/>
                <w:szCs w:val="21"/>
              </w:rPr>
              <w:t>其它意见</w:t>
            </w:r>
            <w:r>
              <w:rPr>
                <w:rFonts w:ascii="宋体" w:hAnsi="宋体" w:hint="eastAsia"/>
                <w:szCs w:val="21"/>
              </w:rPr>
              <w:t>：</w:t>
            </w:r>
          </w:p>
          <w:p w14:paraId="473A84FE" w14:textId="77777777" w:rsidR="009F53B5" w:rsidRDefault="009F53B5" w:rsidP="006B300B">
            <w:pPr>
              <w:rPr>
                <w:rFonts w:ascii="宋体" w:hAnsi="宋体"/>
                <w:szCs w:val="21"/>
              </w:rPr>
            </w:pPr>
          </w:p>
        </w:tc>
      </w:tr>
      <w:tr w:rsidR="009F53B5" w14:paraId="0D7B2DF0" w14:textId="77777777" w:rsidTr="009F53B5">
        <w:trPr>
          <w:trHeight w:val="48"/>
          <w:jc w:val="center"/>
        </w:trPr>
        <w:tc>
          <w:tcPr>
            <w:tcW w:w="568" w:type="dxa"/>
            <w:vAlign w:val="center"/>
          </w:tcPr>
          <w:p w14:paraId="2A806FE1" w14:textId="77777777" w:rsidR="009F53B5" w:rsidRDefault="009F53B5">
            <w:pPr>
              <w:spacing w:line="320" w:lineRule="exact"/>
              <w:jc w:val="center"/>
              <w:rPr>
                <w:rFonts w:ascii="宋体" w:hAnsi="宋体"/>
                <w:szCs w:val="21"/>
              </w:rPr>
            </w:pPr>
            <w:r>
              <w:rPr>
                <w:rFonts w:ascii="宋体" w:hAnsi="宋体" w:hint="eastAsia"/>
                <w:szCs w:val="21"/>
              </w:rPr>
              <w:t>中期检查</w:t>
            </w:r>
          </w:p>
        </w:tc>
        <w:tc>
          <w:tcPr>
            <w:tcW w:w="2408" w:type="dxa"/>
            <w:vAlign w:val="center"/>
          </w:tcPr>
          <w:p w14:paraId="1C50C350" w14:textId="77777777" w:rsidR="009F53B5" w:rsidRDefault="00170CBB">
            <w:pPr>
              <w:spacing w:line="320" w:lineRule="exact"/>
              <w:rPr>
                <w:rFonts w:ascii="宋体" w:hAnsi="宋体"/>
                <w:szCs w:val="21"/>
              </w:rPr>
            </w:pPr>
            <w:r w:rsidRPr="00170CBB">
              <w:rPr>
                <w:rFonts w:ascii="宋体" w:hAnsi="宋体" w:hint="eastAsia"/>
                <w:b/>
                <w:szCs w:val="21"/>
              </w:rPr>
              <w:t>课程目标3</w:t>
            </w:r>
            <w:r w:rsidRPr="00170CBB">
              <w:rPr>
                <w:rFonts w:ascii="宋体" w:hAnsi="宋体" w:hint="eastAsia"/>
                <w:szCs w:val="21"/>
              </w:rPr>
              <w:t xml:space="preserve"> 在完成毕业设计（论文）的过程中能够将计算机专业知识用于计算机领域复杂工程问题的分析和改进。</w:t>
            </w:r>
          </w:p>
        </w:tc>
        <w:tc>
          <w:tcPr>
            <w:tcW w:w="994" w:type="dxa"/>
            <w:vAlign w:val="center"/>
          </w:tcPr>
          <w:p w14:paraId="61618CDB" w14:textId="77777777" w:rsidR="009F53B5" w:rsidRDefault="00170CBB">
            <w:pPr>
              <w:spacing w:line="320" w:lineRule="exact"/>
              <w:jc w:val="center"/>
              <w:rPr>
                <w:rFonts w:ascii="宋体" w:hAnsi="宋体"/>
                <w:szCs w:val="21"/>
              </w:rPr>
            </w:pPr>
            <w:r>
              <w:rPr>
                <w:rFonts w:ascii="宋体" w:hAnsi="宋体"/>
                <w:szCs w:val="21"/>
              </w:rPr>
              <w:t>5</w:t>
            </w:r>
            <w:r w:rsidR="009F53B5">
              <w:rPr>
                <w:rFonts w:ascii="宋体" w:hAnsi="宋体" w:hint="eastAsia"/>
                <w:szCs w:val="21"/>
              </w:rPr>
              <w:t>%</w:t>
            </w:r>
          </w:p>
          <w:p w14:paraId="7665A19F" w14:textId="77777777" w:rsidR="009F53B5" w:rsidRDefault="009F53B5">
            <w:pPr>
              <w:spacing w:line="320" w:lineRule="exact"/>
              <w:jc w:val="center"/>
              <w:rPr>
                <w:rFonts w:ascii="宋体" w:hAnsi="宋体"/>
                <w:szCs w:val="21"/>
              </w:rPr>
            </w:pPr>
            <w:r>
              <w:rPr>
                <w:rFonts w:ascii="宋体" w:hAnsi="宋体" w:hint="eastAsia"/>
                <w:szCs w:val="21"/>
              </w:rPr>
              <w:t>（满分</w:t>
            </w:r>
            <w:r w:rsidR="00971431">
              <w:rPr>
                <w:rFonts w:ascii="宋体" w:hAnsi="宋体"/>
                <w:szCs w:val="21"/>
              </w:rPr>
              <w:t>100</w:t>
            </w:r>
            <w:r>
              <w:rPr>
                <w:rFonts w:ascii="宋体" w:hAnsi="宋体" w:hint="eastAsia"/>
                <w:szCs w:val="21"/>
              </w:rPr>
              <w:t>分）</w:t>
            </w:r>
          </w:p>
        </w:tc>
        <w:tc>
          <w:tcPr>
            <w:tcW w:w="708" w:type="dxa"/>
            <w:vAlign w:val="center"/>
          </w:tcPr>
          <w:p w14:paraId="33F63877" w14:textId="77777777" w:rsidR="009F53B5" w:rsidRDefault="009F53B5">
            <w:pPr>
              <w:spacing w:line="440" w:lineRule="exact"/>
              <w:jc w:val="center"/>
              <w:rPr>
                <w:rFonts w:ascii="宋体" w:hAnsi="宋体"/>
                <w:szCs w:val="21"/>
              </w:rPr>
            </w:pPr>
          </w:p>
        </w:tc>
        <w:tc>
          <w:tcPr>
            <w:tcW w:w="567" w:type="dxa"/>
            <w:vMerge/>
            <w:vAlign w:val="center"/>
          </w:tcPr>
          <w:p w14:paraId="07E0EFB2" w14:textId="77777777" w:rsidR="009F53B5" w:rsidRDefault="009F53B5">
            <w:pPr>
              <w:rPr>
                <w:rFonts w:ascii="宋体" w:hAnsi="宋体"/>
                <w:szCs w:val="21"/>
              </w:rPr>
            </w:pPr>
          </w:p>
        </w:tc>
        <w:tc>
          <w:tcPr>
            <w:tcW w:w="3969" w:type="dxa"/>
            <w:vAlign w:val="center"/>
          </w:tcPr>
          <w:p w14:paraId="5B58378F" w14:textId="77777777" w:rsidR="000F4EF6" w:rsidRDefault="00AF6E82" w:rsidP="00B2443A">
            <w:pPr>
              <w:rPr>
                <w:rFonts w:ascii="宋体" w:hAnsi="宋体"/>
                <w:szCs w:val="21"/>
              </w:rPr>
            </w:pPr>
            <w:r>
              <w:rPr>
                <w:rFonts w:ascii="宋体" w:hAnsi="宋体" w:hint="eastAsia"/>
                <w:szCs w:val="21"/>
              </w:rPr>
              <w:t>1、</w:t>
            </w:r>
            <w:r w:rsidR="009F53B5">
              <w:rPr>
                <w:rFonts w:ascii="宋体" w:hAnsi="宋体" w:hint="eastAsia"/>
                <w:szCs w:val="21"/>
              </w:rPr>
              <w:t>（能够、基本能够、不能）</w:t>
            </w:r>
            <w:r w:rsidR="009F53B5" w:rsidRPr="00B2443A">
              <w:rPr>
                <w:rFonts w:ascii="宋体" w:hAnsi="宋体" w:hint="eastAsia"/>
                <w:szCs w:val="21"/>
              </w:rPr>
              <w:t>将计算机专业知识用于计算机领域复杂工程问题的分析和改进。</w:t>
            </w:r>
            <w:r w:rsidR="009F53B5">
              <w:rPr>
                <w:rFonts w:ascii="宋体" w:hAnsi="宋体" w:hint="eastAsia"/>
                <w:szCs w:val="21"/>
              </w:rPr>
              <w:t>（</w:t>
            </w:r>
            <w:r>
              <w:rPr>
                <w:rFonts w:ascii="宋体" w:hAnsi="宋体" w:hint="eastAsia"/>
                <w:szCs w:val="21"/>
              </w:rPr>
              <w:t>参考指标</w:t>
            </w:r>
            <w:r w:rsidR="000F4EF6">
              <w:rPr>
                <w:rFonts w:ascii="宋体" w:hAnsi="宋体"/>
                <w:szCs w:val="21"/>
              </w:rPr>
              <w:fldChar w:fldCharType="begin"/>
            </w:r>
            <w:r w:rsidR="000F4EF6">
              <w:rPr>
                <w:rFonts w:ascii="宋体" w:hAnsi="宋体"/>
                <w:szCs w:val="21"/>
              </w:rPr>
              <w:instrText xml:space="preserve"> </w:instrText>
            </w:r>
            <w:r w:rsidR="000F4EF6">
              <w:rPr>
                <w:rFonts w:ascii="宋体" w:hAnsi="宋体" w:hint="eastAsia"/>
                <w:szCs w:val="21"/>
              </w:rPr>
              <w:instrText>eq \o\ac(○,</w:instrText>
            </w:r>
            <w:r w:rsidR="000F4EF6" w:rsidRPr="000F4EF6">
              <w:rPr>
                <w:rFonts w:ascii="宋体" w:hAnsi="宋体" w:hint="eastAsia"/>
                <w:position w:val="2"/>
                <w:sz w:val="14"/>
                <w:szCs w:val="21"/>
              </w:rPr>
              <w:instrText>1</w:instrText>
            </w:r>
            <w:r w:rsidR="000F4EF6">
              <w:rPr>
                <w:rFonts w:ascii="宋体" w:hAnsi="宋体" w:hint="eastAsia"/>
                <w:szCs w:val="21"/>
              </w:rPr>
              <w:instrText>)</w:instrText>
            </w:r>
            <w:r w:rsidR="000F4EF6">
              <w:rPr>
                <w:rFonts w:ascii="宋体" w:hAnsi="宋体"/>
                <w:szCs w:val="21"/>
              </w:rPr>
              <w:fldChar w:fldCharType="end"/>
            </w:r>
            <w:r>
              <w:rPr>
                <w:rFonts w:ascii="宋体" w:hAnsi="宋体" w:hint="eastAsia"/>
                <w:szCs w:val="21"/>
              </w:rPr>
              <w:t>能</w:t>
            </w:r>
            <w:r w:rsidR="009F53B5" w:rsidRPr="00B2443A">
              <w:rPr>
                <w:rFonts w:ascii="宋体" w:hAnsi="宋体" w:hint="eastAsia"/>
                <w:szCs w:val="21"/>
              </w:rPr>
              <w:t>独立提出符合选题的可行性研究方案、实验方案、设计方案，独立进行实验和研究方案论证</w:t>
            </w:r>
            <w:r w:rsidR="009F53B5">
              <w:rPr>
                <w:rFonts w:ascii="宋体" w:hAnsi="宋体" w:hint="eastAsia"/>
                <w:szCs w:val="21"/>
              </w:rPr>
              <w:t>；</w:t>
            </w:r>
            <w:r w:rsidR="000F4EF6">
              <w:rPr>
                <w:rFonts w:ascii="宋体" w:hAnsi="宋体"/>
                <w:szCs w:val="21"/>
              </w:rPr>
              <w:fldChar w:fldCharType="begin"/>
            </w:r>
            <w:r w:rsidR="000F4EF6">
              <w:rPr>
                <w:rFonts w:ascii="宋体" w:hAnsi="宋体"/>
                <w:szCs w:val="21"/>
              </w:rPr>
              <w:instrText xml:space="preserve"> </w:instrText>
            </w:r>
            <w:r w:rsidR="000F4EF6">
              <w:rPr>
                <w:rFonts w:ascii="宋体" w:hAnsi="宋体" w:hint="eastAsia"/>
                <w:szCs w:val="21"/>
              </w:rPr>
              <w:instrText>eq \o\ac(○,</w:instrText>
            </w:r>
            <w:r w:rsidR="000F4EF6" w:rsidRPr="000F4EF6">
              <w:rPr>
                <w:rFonts w:ascii="宋体" w:hAnsi="宋体" w:hint="eastAsia"/>
                <w:position w:val="2"/>
                <w:sz w:val="14"/>
                <w:szCs w:val="21"/>
              </w:rPr>
              <w:instrText>2</w:instrText>
            </w:r>
            <w:r w:rsidR="000F4EF6">
              <w:rPr>
                <w:rFonts w:ascii="宋体" w:hAnsi="宋体" w:hint="eastAsia"/>
                <w:szCs w:val="21"/>
              </w:rPr>
              <w:instrText>)</w:instrText>
            </w:r>
            <w:r w:rsidR="000F4EF6">
              <w:rPr>
                <w:rFonts w:ascii="宋体" w:hAnsi="宋体"/>
                <w:szCs w:val="21"/>
              </w:rPr>
              <w:fldChar w:fldCharType="end"/>
            </w:r>
            <w:r w:rsidR="009F53B5" w:rsidRPr="00B2443A">
              <w:rPr>
                <w:rFonts w:ascii="宋体" w:hAnsi="宋体" w:hint="eastAsia"/>
                <w:szCs w:val="21"/>
              </w:rPr>
              <w:t>在教师指导下基本能完成设计的实验研究和方案论证工作</w:t>
            </w:r>
            <w:r w:rsidR="009F53B5">
              <w:rPr>
                <w:rFonts w:ascii="宋体" w:hAnsi="宋体" w:hint="eastAsia"/>
                <w:szCs w:val="21"/>
              </w:rPr>
              <w:t>；</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AF6E82">
              <w:rPr>
                <w:rFonts w:ascii="宋体" w:hAnsi="宋体" w:hint="eastAsia"/>
                <w:position w:val="2"/>
                <w:sz w:val="14"/>
                <w:szCs w:val="21"/>
              </w:rPr>
              <w:instrText>3</w:instrText>
            </w:r>
            <w:r>
              <w:rPr>
                <w:rFonts w:ascii="宋体" w:hAnsi="宋体" w:hint="eastAsia"/>
                <w:szCs w:val="21"/>
              </w:rPr>
              <w:instrText>)</w:instrText>
            </w:r>
            <w:r>
              <w:rPr>
                <w:rFonts w:ascii="宋体" w:hAnsi="宋体"/>
                <w:szCs w:val="21"/>
              </w:rPr>
              <w:fldChar w:fldCharType="end"/>
            </w:r>
            <w:r w:rsidR="009F53B5" w:rsidRPr="00B2443A">
              <w:rPr>
                <w:rFonts w:ascii="宋体" w:hAnsi="宋体" w:hint="eastAsia"/>
                <w:szCs w:val="21"/>
              </w:rPr>
              <w:t>经指导教师详细指点仍不能完成设计的实验研究和方案论证工作</w:t>
            </w:r>
            <w:r w:rsidR="009F53B5">
              <w:rPr>
                <w:rFonts w:ascii="宋体" w:hAnsi="宋体" w:hint="eastAsia"/>
                <w:szCs w:val="21"/>
              </w:rPr>
              <w:t>）。</w:t>
            </w:r>
          </w:p>
          <w:p w14:paraId="6258561E" w14:textId="77777777" w:rsidR="009F53B5" w:rsidRDefault="00AF6E82" w:rsidP="00B2443A">
            <w:pPr>
              <w:rPr>
                <w:rFonts w:ascii="宋体" w:hAnsi="宋体"/>
                <w:szCs w:val="21"/>
              </w:rPr>
            </w:pPr>
            <w:r>
              <w:rPr>
                <w:rFonts w:ascii="宋体" w:hAnsi="宋体" w:hint="eastAsia"/>
                <w:szCs w:val="21"/>
              </w:rPr>
              <w:t>2、</w:t>
            </w:r>
            <w:r w:rsidR="009F53B5" w:rsidRPr="00B2443A">
              <w:rPr>
                <w:rFonts w:ascii="宋体" w:hAnsi="宋体" w:hint="eastAsia"/>
                <w:szCs w:val="21"/>
              </w:rPr>
              <w:t>系统设计</w:t>
            </w:r>
            <w:r w:rsidR="009F53B5">
              <w:rPr>
                <w:rFonts w:ascii="宋体" w:hAnsi="宋体" w:hint="eastAsia"/>
                <w:szCs w:val="21"/>
              </w:rPr>
              <w:t>难度（较大、适中、一般、不足）</w:t>
            </w:r>
            <w:r w:rsidR="00CB4DB5">
              <w:rPr>
                <w:rFonts w:ascii="宋体" w:hAnsi="宋体" w:hint="eastAsia"/>
                <w:szCs w:val="21"/>
              </w:rPr>
              <w:t>，</w:t>
            </w:r>
          </w:p>
          <w:p w14:paraId="71ECAFB0" w14:textId="77777777" w:rsidR="009F53B5" w:rsidRDefault="009F53B5" w:rsidP="00170CBB">
            <w:pPr>
              <w:rPr>
                <w:rFonts w:ascii="宋体" w:hAnsi="宋体"/>
                <w:szCs w:val="21"/>
              </w:rPr>
            </w:pPr>
            <w:r>
              <w:rPr>
                <w:rFonts w:ascii="宋体" w:hAnsi="宋体" w:hint="eastAsia"/>
                <w:szCs w:val="21"/>
              </w:rPr>
              <w:t>其它意见：</w:t>
            </w:r>
          </w:p>
          <w:p w14:paraId="201CD745" w14:textId="77777777" w:rsidR="00170CBB" w:rsidRDefault="00170CBB" w:rsidP="00170CBB">
            <w:pPr>
              <w:rPr>
                <w:rFonts w:ascii="宋体" w:hAnsi="宋体"/>
                <w:szCs w:val="21"/>
              </w:rPr>
            </w:pPr>
          </w:p>
        </w:tc>
      </w:tr>
      <w:tr w:rsidR="00170CBB" w14:paraId="16C7928A" w14:textId="77777777" w:rsidTr="009F53B5">
        <w:trPr>
          <w:trHeight w:val="48"/>
          <w:jc w:val="center"/>
        </w:trPr>
        <w:tc>
          <w:tcPr>
            <w:tcW w:w="568" w:type="dxa"/>
            <w:vAlign w:val="center"/>
          </w:tcPr>
          <w:p w14:paraId="499E08AF" w14:textId="77777777" w:rsidR="00170CBB" w:rsidRDefault="00170CBB">
            <w:pPr>
              <w:spacing w:line="320" w:lineRule="exact"/>
              <w:jc w:val="center"/>
              <w:rPr>
                <w:rFonts w:ascii="宋体" w:hAnsi="宋体"/>
                <w:szCs w:val="21"/>
              </w:rPr>
            </w:pPr>
            <w:r>
              <w:rPr>
                <w:rFonts w:ascii="宋体" w:hAnsi="宋体" w:hint="eastAsia"/>
                <w:szCs w:val="21"/>
              </w:rPr>
              <w:lastRenderedPageBreak/>
              <w:t>中期检查</w:t>
            </w:r>
          </w:p>
        </w:tc>
        <w:tc>
          <w:tcPr>
            <w:tcW w:w="2408" w:type="dxa"/>
            <w:vAlign w:val="center"/>
          </w:tcPr>
          <w:p w14:paraId="4EBFF9C4" w14:textId="77777777" w:rsidR="00170CBB" w:rsidRPr="00170CBB" w:rsidRDefault="00170CBB">
            <w:pPr>
              <w:spacing w:line="320" w:lineRule="exact"/>
              <w:rPr>
                <w:rFonts w:ascii="宋体" w:hAnsi="宋体"/>
                <w:b/>
                <w:szCs w:val="21"/>
              </w:rPr>
            </w:pPr>
            <w:r w:rsidRPr="00170CBB">
              <w:rPr>
                <w:rFonts w:ascii="宋体" w:hAnsi="宋体" w:hint="eastAsia"/>
                <w:b/>
                <w:szCs w:val="21"/>
              </w:rPr>
              <w:t>课程目标5 掌握一定的经济和管理知识，能够在计算机应用系统设计和开发中考虑经济因素，并在论文撰写过程中对论文的架构和纲目进行合地设计和管理。</w:t>
            </w:r>
          </w:p>
        </w:tc>
        <w:tc>
          <w:tcPr>
            <w:tcW w:w="994" w:type="dxa"/>
            <w:vAlign w:val="center"/>
          </w:tcPr>
          <w:p w14:paraId="35DDA607" w14:textId="77777777" w:rsidR="00170CBB" w:rsidRDefault="00170CBB" w:rsidP="00170CBB">
            <w:pPr>
              <w:spacing w:line="320" w:lineRule="exact"/>
              <w:jc w:val="center"/>
              <w:rPr>
                <w:rFonts w:ascii="宋体" w:hAnsi="宋体"/>
                <w:szCs w:val="21"/>
              </w:rPr>
            </w:pPr>
            <w:r>
              <w:rPr>
                <w:rFonts w:ascii="宋体" w:hAnsi="宋体"/>
                <w:szCs w:val="21"/>
              </w:rPr>
              <w:t>5</w:t>
            </w:r>
            <w:r>
              <w:rPr>
                <w:rFonts w:ascii="宋体" w:hAnsi="宋体" w:hint="eastAsia"/>
                <w:szCs w:val="21"/>
              </w:rPr>
              <w:t>%</w:t>
            </w:r>
          </w:p>
          <w:p w14:paraId="13371B82" w14:textId="77777777" w:rsidR="00170CBB" w:rsidRDefault="00170CBB" w:rsidP="00170CBB">
            <w:pPr>
              <w:spacing w:line="320" w:lineRule="exact"/>
              <w:jc w:val="center"/>
              <w:rPr>
                <w:rFonts w:ascii="宋体" w:hAnsi="宋体"/>
                <w:szCs w:val="21"/>
              </w:rPr>
            </w:pPr>
            <w:r>
              <w:rPr>
                <w:rFonts w:ascii="宋体" w:hAnsi="宋体" w:hint="eastAsia"/>
                <w:szCs w:val="21"/>
              </w:rPr>
              <w:t>（满分</w:t>
            </w:r>
            <w:r>
              <w:rPr>
                <w:rFonts w:ascii="宋体" w:hAnsi="宋体"/>
                <w:szCs w:val="21"/>
              </w:rPr>
              <w:t>100</w:t>
            </w:r>
            <w:r>
              <w:rPr>
                <w:rFonts w:ascii="宋体" w:hAnsi="宋体" w:hint="eastAsia"/>
                <w:szCs w:val="21"/>
              </w:rPr>
              <w:t>分）</w:t>
            </w:r>
          </w:p>
        </w:tc>
        <w:tc>
          <w:tcPr>
            <w:tcW w:w="708" w:type="dxa"/>
            <w:vAlign w:val="center"/>
          </w:tcPr>
          <w:p w14:paraId="44271036" w14:textId="77777777" w:rsidR="00170CBB" w:rsidRDefault="00170CBB">
            <w:pPr>
              <w:spacing w:line="440" w:lineRule="exact"/>
              <w:jc w:val="center"/>
              <w:rPr>
                <w:rFonts w:ascii="宋体" w:hAnsi="宋体"/>
                <w:szCs w:val="21"/>
              </w:rPr>
            </w:pPr>
          </w:p>
        </w:tc>
        <w:tc>
          <w:tcPr>
            <w:tcW w:w="567" w:type="dxa"/>
            <w:vMerge/>
            <w:vAlign w:val="center"/>
          </w:tcPr>
          <w:p w14:paraId="29A5B41F" w14:textId="77777777" w:rsidR="00170CBB" w:rsidRDefault="00170CBB">
            <w:pPr>
              <w:rPr>
                <w:rFonts w:ascii="宋体" w:hAnsi="宋体"/>
                <w:szCs w:val="21"/>
              </w:rPr>
            </w:pPr>
          </w:p>
        </w:tc>
        <w:tc>
          <w:tcPr>
            <w:tcW w:w="3969" w:type="dxa"/>
            <w:vAlign w:val="center"/>
          </w:tcPr>
          <w:p w14:paraId="54FBCE32" w14:textId="77777777" w:rsidR="00170CBB" w:rsidRDefault="00170CBB" w:rsidP="00B2443A">
            <w:pPr>
              <w:rPr>
                <w:rFonts w:ascii="宋体" w:hAnsi="宋体"/>
                <w:b/>
                <w:szCs w:val="21"/>
              </w:rPr>
            </w:pPr>
            <w:r>
              <w:rPr>
                <w:rFonts w:ascii="宋体" w:hAnsi="宋体" w:hint="eastAsia"/>
                <w:szCs w:val="21"/>
              </w:rPr>
              <w:t>1</w:t>
            </w:r>
            <w:r w:rsidR="00583985">
              <w:rPr>
                <w:rFonts w:ascii="宋体" w:hAnsi="宋体" w:hint="eastAsia"/>
                <w:szCs w:val="21"/>
              </w:rPr>
              <w:t>、</w:t>
            </w:r>
            <w:r>
              <w:rPr>
                <w:rFonts w:ascii="宋体" w:hAnsi="宋体" w:hint="eastAsia"/>
                <w:szCs w:val="21"/>
              </w:rPr>
              <w:t>（能够、基本能够、不能）</w:t>
            </w:r>
            <w:r w:rsidR="00583985" w:rsidRPr="000A21C0">
              <w:rPr>
                <w:rFonts w:ascii="宋体" w:hAnsi="宋体" w:hint="eastAsia"/>
                <w:szCs w:val="21"/>
              </w:rPr>
              <w:t>能够在计算机应用系统设计和开发中考虑经济因素</w:t>
            </w:r>
          </w:p>
          <w:p w14:paraId="5B223233" w14:textId="77777777" w:rsidR="00583985" w:rsidRDefault="00583985" w:rsidP="00B2443A">
            <w:pPr>
              <w:rPr>
                <w:rFonts w:ascii="宋体" w:hAnsi="宋体"/>
                <w:szCs w:val="21"/>
              </w:rPr>
            </w:pPr>
            <w:r>
              <w:rPr>
                <w:rFonts w:ascii="宋体" w:hAnsi="宋体" w:hint="eastAsia"/>
                <w:szCs w:val="21"/>
              </w:rPr>
              <w:t>2、（能够、基本能够、不能）</w:t>
            </w:r>
            <w:r w:rsidR="000A21C0">
              <w:rPr>
                <w:rFonts w:ascii="宋体" w:hAnsi="宋体" w:hint="eastAsia"/>
                <w:szCs w:val="21"/>
              </w:rPr>
              <w:t>合理地安排和管理毕业设计/论文进度</w:t>
            </w:r>
          </w:p>
          <w:p w14:paraId="49ECA6CB" w14:textId="77777777" w:rsidR="000A21C0" w:rsidRDefault="000A21C0" w:rsidP="00B2443A">
            <w:pPr>
              <w:rPr>
                <w:rFonts w:ascii="宋体" w:hAnsi="宋体"/>
                <w:szCs w:val="21"/>
              </w:rPr>
            </w:pPr>
            <w:r>
              <w:rPr>
                <w:rFonts w:ascii="宋体" w:hAnsi="宋体" w:hint="eastAsia"/>
                <w:szCs w:val="21"/>
              </w:rPr>
              <w:t>3、主体开发/算法已完成进度（1</w:t>
            </w:r>
            <w:r>
              <w:rPr>
                <w:rFonts w:ascii="宋体" w:hAnsi="宋体"/>
                <w:szCs w:val="21"/>
              </w:rPr>
              <w:t>00</w:t>
            </w:r>
            <w:r>
              <w:rPr>
                <w:rFonts w:ascii="宋体" w:hAnsi="宋体" w:hint="eastAsia"/>
                <w:szCs w:val="21"/>
              </w:rPr>
              <w:t>%，</w:t>
            </w:r>
            <w:r>
              <w:rPr>
                <w:rFonts w:ascii="宋体" w:hAnsi="宋体"/>
                <w:szCs w:val="21"/>
              </w:rPr>
              <w:t>70</w:t>
            </w:r>
            <w:r>
              <w:rPr>
                <w:rFonts w:ascii="宋体" w:hAnsi="宋体" w:hint="eastAsia"/>
                <w:szCs w:val="21"/>
              </w:rPr>
              <w:t>%，5</w:t>
            </w:r>
            <w:r>
              <w:rPr>
                <w:rFonts w:ascii="宋体" w:hAnsi="宋体"/>
                <w:szCs w:val="21"/>
              </w:rPr>
              <w:t>0</w:t>
            </w:r>
            <w:r>
              <w:rPr>
                <w:rFonts w:ascii="宋体" w:hAnsi="宋体" w:hint="eastAsia"/>
                <w:szCs w:val="21"/>
              </w:rPr>
              <w:t>%，3</w:t>
            </w:r>
            <w:r>
              <w:rPr>
                <w:rFonts w:ascii="宋体" w:hAnsi="宋体"/>
                <w:szCs w:val="21"/>
              </w:rPr>
              <w:t>0</w:t>
            </w:r>
            <w:r>
              <w:rPr>
                <w:rFonts w:ascii="宋体" w:hAnsi="宋体" w:hint="eastAsia"/>
                <w:szCs w:val="21"/>
              </w:rPr>
              <w:t>%，</w:t>
            </w:r>
            <w:r>
              <w:rPr>
                <w:rFonts w:ascii="宋体" w:hAnsi="宋体"/>
                <w:szCs w:val="21"/>
              </w:rPr>
              <w:t>10</w:t>
            </w:r>
            <w:r>
              <w:rPr>
                <w:rFonts w:ascii="宋体" w:hAnsi="宋体" w:hint="eastAsia"/>
                <w:szCs w:val="21"/>
              </w:rPr>
              <w:t>%）</w:t>
            </w:r>
          </w:p>
        </w:tc>
      </w:tr>
      <w:tr w:rsidR="009F53B5" w14:paraId="0E133F67" w14:textId="77777777" w:rsidTr="009F53B5">
        <w:trPr>
          <w:trHeight w:val="3221"/>
          <w:jc w:val="center"/>
        </w:trPr>
        <w:tc>
          <w:tcPr>
            <w:tcW w:w="568" w:type="dxa"/>
            <w:vAlign w:val="center"/>
          </w:tcPr>
          <w:p w14:paraId="014D74FB" w14:textId="77777777" w:rsidR="009F53B5" w:rsidRPr="00F61B40" w:rsidRDefault="009F53B5" w:rsidP="009F53B5">
            <w:pPr>
              <w:jc w:val="center"/>
              <w:rPr>
                <w:rFonts w:ascii="宋体" w:hAnsi="宋体"/>
                <w:bCs/>
                <w:szCs w:val="21"/>
              </w:rPr>
            </w:pPr>
            <w:r w:rsidRPr="00F61B40">
              <w:rPr>
                <w:rFonts w:ascii="宋体" w:hAnsi="宋体" w:hint="eastAsia"/>
                <w:bCs/>
                <w:szCs w:val="21"/>
              </w:rPr>
              <w:t>统计</w:t>
            </w:r>
          </w:p>
        </w:tc>
        <w:tc>
          <w:tcPr>
            <w:tcW w:w="2408" w:type="dxa"/>
            <w:vAlign w:val="center"/>
          </w:tcPr>
          <w:p w14:paraId="138D612E" w14:textId="77777777" w:rsidR="009F53B5" w:rsidRPr="00F61B40" w:rsidRDefault="009F53B5" w:rsidP="009F53B5">
            <w:pPr>
              <w:jc w:val="center"/>
              <w:rPr>
                <w:rFonts w:ascii="宋体" w:hAnsi="宋体"/>
                <w:bCs/>
                <w:szCs w:val="21"/>
              </w:rPr>
            </w:pPr>
            <w:r w:rsidRPr="00F61B40">
              <w:rPr>
                <w:rFonts w:ascii="宋体" w:hAnsi="宋体" w:hint="eastAsia"/>
                <w:bCs/>
                <w:szCs w:val="21"/>
              </w:rPr>
              <w:t>中期检查成绩</w:t>
            </w:r>
          </w:p>
          <w:p w14:paraId="31D5EAB2" w14:textId="77777777" w:rsidR="009F53B5" w:rsidRPr="00F61B40" w:rsidRDefault="009F53B5" w:rsidP="009F53B5">
            <w:pPr>
              <w:jc w:val="center"/>
              <w:rPr>
                <w:rFonts w:ascii="宋体" w:hAnsi="宋体"/>
                <w:bCs/>
                <w:szCs w:val="21"/>
              </w:rPr>
            </w:pPr>
            <w:r w:rsidRPr="00F61B40">
              <w:rPr>
                <w:rFonts w:ascii="宋体" w:hAnsi="宋体" w:hint="eastAsia"/>
                <w:bCs/>
                <w:szCs w:val="21"/>
              </w:rPr>
              <w:t>（各项得分之</w:t>
            </w:r>
            <w:r w:rsidR="00AF6E82">
              <w:rPr>
                <w:rFonts w:ascii="宋体" w:hAnsi="宋体" w:hint="eastAsia"/>
                <w:bCs/>
                <w:szCs w:val="21"/>
              </w:rPr>
              <w:t>平均</w:t>
            </w:r>
            <w:r w:rsidRPr="00F61B40">
              <w:rPr>
                <w:rFonts w:ascii="宋体" w:hAnsi="宋体" w:hint="eastAsia"/>
                <w:bCs/>
                <w:szCs w:val="21"/>
              </w:rPr>
              <w:t>）</w:t>
            </w:r>
          </w:p>
        </w:tc>
        <w:tc>
          <w:tcPr>
            <w:tcW w:w="994" w:type="dxa"/>
            <w:vAlign w:val="center"/>
          </w:tcPr>
          <w:p w14:paraId="76996A7E" w14:textId="77777777" w:rsidR="009F53B5" w:rsidRPr="00F61B40" w:rsidRDefault="009F53B5" w:rsidP="009F53B5">
            <w:pPr>
              <w:jc w:val="center"/>
              <w:rPr>
                <w:rFonts w:ascii="宋体" w:hAnsi="宋体"/>
                <w:bCs/>
                <w:szCs w:val="21"/>
              </w:rPr>
            </w:pPr>
            <w:r w:rsidRPr="00F61B40">
              <w:rPr>
                <w:rFonts w:ascii="宋体" w:hAnsi="宋体" w:hint="eastAsia"/>
                <w:bCs/>
                <w:szCs w:val="21"/>
              </w:rPr>
              <w:t>（满分</w:t>
            </w:r>
            <w:r w:rsidR="00AF6E82">
              <w:rPr>
                <w:rFonts w:ascii="宋体" w:hAnsi="宋体"/>
                <w:bCs/>
                <w:szCs w:val="21"/>
              </w:rPr>
              <w:t>100</w:t>
            </w:r>
            <w:r w:rsidRPr="00F61B40">
              <w:rPr>
                <w:rFonts w:ascii="宋体" w:hAnsi="宋体" w:hint="eastAsia"/>
                <w:bCs/>
                <w:szCs w:val="21"/>
              </w:rPr>
              <w:t>分）</w:t>
            </w:r>
          </w:p>
        </w:tc>
        <w:tc>
          <w:tcPr>
            <w:tcW w:w="708" w:type="dxa"/>
            <w:vAlign w:val="center"/>
          </w:tcPr>
          <w:p w14:paraId="76975254" w14:textId="77777777" w:rsidR="009F53B5" w:rsidRDefault="009F53B5" w:rsidP="009F53B5">
            <w:pPr>
              <w:jc w:val="center"/>
              <w:rPr>
                <w:rFonts w:ascii="宋体" w:hAnsi="宋体"/>
                <w:b/>
                <w:szCs w:val="21"/>
              </w:rPr>
            </w:pPr>
          </w:p>
        </w:tc>
        <w:tc>
          <w:tcPr>
            <w:tcW w:w="567" w:type="dxa"/>
            <w:vMerge/>
            <w:vAlign w:val="center"/>
          </w:tcPr>
          <w:p w14:paraId="263E4DFD" w14:textId="77777777" w:rsidR="009F53B5" w:rsidRDefault="009F53B5" w:rsidP="009F53B5">
            <w:pPr>
              <w:jc w:val="center"/>
              <w:rPr>
                <w:rFonts w:ascii="宋体" w:hAnsi="宋体"/>
                <w:b/>
                <w:szCs w:val="21"/>
              </w:rPr>
            </w:pPr>
          </w:p>
        </w:tc>
        <w:tc>
          <w:tcPr>
            <w:tcW w:w="3969" w:type="dxa"/>
            <w:vAlign w:val="center"/>
          </w:tcPr>
          <w:p w14:paraId="3F42A4EC" w14:textId="77777777" w:rsidR="009F53B5" w:rsidRDefault="009F53B5" w:rsidP="009F53B5">
            <w:pPr>
              <w:rPr>
                <w:rFonts w:ascii="宋体" w:hAnsi="宋体"/>
                <w:szCs w:val="21"/>
              </w:rPr>
            </w:pPr>
            <w:r>
              <w:rPr>
                <w:rFonts w:ascii="宋体" w:hAnsi="宋体" w:hint="eastAsia"/>
                <w:szCs w:val="21"/>
              </w:rPr>
              <w:t>修改意见：</w:t>
            </w:r>
          </w:p>
          <w:p w14:paraId="7ABDCC8B" w14:textId="77777777" w:rsidR="009F53B5" w:rsidRDefault="009F53B5" w:rsidP="009F53B5">
            <w:pPr>
              <w:rPr>
                <w:rFonts w:ascii="宋体" w:hAnsi="宋体"/>
                <w:szCs w:val="21"/>
              </w:rPr>
            </w:pPr>
          </w:p>
          <w:p w14:paraId="5E5CF664" w14:textId="77777777" w:rsidR="009F53B5" w:rsidRDefault="009F53B5" w:rsidP="009F53B5">
            <w:pPr>
              <w:rPr>
                <w:rFonts w:ascii="宋体" w:hAnsi="宋体"/>
                <w:szCs w:val="21"/>
              </w:rPr>
            </w:pPr>
          </w:p>
          <w:p w14:paraId="2F654AF2" w14:textId="77777777" w:rsidR="009F53B5" w:rsidRDefault="009F53B5" w:rsidP="009F53B5">
            <w:pPr>
              <w:rPr>
                <w:rFonts w:ascii="宋体" w:hAnsi="宋体"/>
                <w:szCs w:val="21"/>
              </w:rPr>
            </w:pPr>
          </w:p>
          <w:p w14:paraId="5BF8FFFA" w14:textId="77777777" w:rsidR="009F53B5" w:rsidRDefault="009F53B5" w:rsidP="009F53B5">
            <w:pPr>
              <w:rPr>
                <w:rFonts w:ascii="宋体" w:hAnsi="宋体"/>
                <w:szCs w:val="21"/>
              </w:rPr>
            </w:pPr>
          </w:p>
          <w:p w14:paraId="7A810065" w14:textId="77777777" w:rsidR="009F53B5" w:rsidRDefault="009F53B5" w:rsidP="009F53B5">
            <w:pPr>
              <w:rPr>
                <w:rFonts w:ascii="宋体" w:hAnsi="宋体"/>
                <w:szCs w:val="21"/>
              </w:rPr>
            </w:pPr>
          </w:p>
          <w:p w14:paraId="41F91615" w14:textId="77777777" w:rsidR="009F53B5" w:rsidRDefault="009F53B5" w:rsidP="009F53B5">
            <w:pPr>
              <w:rPr>
                <w:rFonts w:ascii="宋体" w:hAnsi="宋体"/>
                <w:szCs w:val="21"/>
              </w:rPr>
            </w:pPr>
          </w:p>
          <w:p w14:paraId="0BD0F2FB" w14:textId="77777777" w:rsidR="009F53B5" w:rsidRDefault="009F53B5" w:rsidP="009F53B5">
            <w:pPr>
              <w:rPr>
                <w:rFonts w:ascii="宋体" w:hAnsi="宋体"/>
                <w:szCs w:val="21"/>
              </w:rPr>
            </w:pPr>
          </w:p>
          <w:p w14:paraId="6A06485E" w14:textId="77777777" w:rsidR="009F53B5" w:rsidRDefault="009F53B5" w:rsidP="009F53B5">
            <w:pPr>
              <w:rPr>
                <w:rFonts w:ascii="宋体" w:hAnsi="宋体"/>
                <w:szCs w:val="21"/>
              </w:rPr>
            </w:pPr>
          </w:p>
        </w:tc>
      </w:tr>
    </w:tbl>
    <w:p w14:paraId="1374128F" w14:textId="77777777" w:rsidR="00A0735F" w:rsidRDefault="00A0735F"/>
    <w:p w14:paraId="66F8BE01" w14:textId="77777777" w:rsidR="00A0735F" w:rsidRPr="009F53B5" w:rsidRDefault="00CC35F7">
      <w:pPr>
        <w:rPr>
          <w:b/>
        </w:rPr>
      </w:pPr>
      <w:r w:rsidRPr="009F53B5">
        <w:rPr>
          <w:b/>
        </w:rPr>
        <w:t>中期检查小组签字</w:t>
      </w:r>
      <w:r w:rsidRPr="009F53B5">
        <w:rPr>
          <w:rFonts w:hint="eastAsia"/>
          <w:b/>
        </w:rPr>
        <w:t>：</w:t>
      </w:r>
    </w:p>
    <w:sectPr w:rsidR="00A0735F" w:rsidRPr="009F53B5">
      <w:footerReference w:type="default" r:id="rId8"/>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415FA" w14:textId="77777777" w:rsidR="009B18A1" w:rsidRDefault="009B18A1" w:rsidP="00B90ED9">
      <w:r>
        <w:separator/>
      </w:r>
    </w:p>
  </w:endnote>
  <w:endnote w:type="continuationSeparator" w:id="0">
    <w:p w14:paraId="0F9018AA" w14:textId="77777777" w:rsidR="009B18A1" w:rsidRDefault="009B18A1" w:rsidP="00B9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92625"/>
      <w:docPartObj>
        <w:docPartGallery w:val="Page Numbers (Bottom of Page)"/>
        <w:docPartUnique/>
      </w:docPartObj>
    </w:sdtPr>
    <w:sdtEndPr/>
    <w:sdtContent>
      <w:sdt>
        <w:sdtPr>
          <w:id w:val="1728636285"/>
          <w:docPartObj>
            <w:docPartGallery w:val="Page Numbers (Top of Page)"/>
            <w:docPartUnique/>
          </w:docPartObj>
        </w:sdtPr>
        <w:sdtEndPr/>
        <w:sdtContent>
          <w:p w14:paraId="07C776E7" w14:textId="77777777" w:rsidR="007D3236" w:rsidRDefault="007D323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A2941C1" w14:textId="77777777" w:rsidR="007D3236" w:rsidRDefault="007D323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90C3" w14:textId="77777777" w:rsidR="009B18A1" w:rsidRDefault="009B18A1" w:rsidP="00B90ED9">
      <w:r>
        <w:separator/>
      </w:r>
    </w:p>
  </w:footnote>
  <w:footnote w:type="continuationSeparator" w:id="0">
    <w:p w14:paraId="73AC5CA0" w14:textId="77777777" w:rsidR="009B18A1" w:rsidRDefault="009B18A1" w:rsidP="00B90E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sTQxMDKyMDc0NDFQ0lEKTi0uzszPAykwrQUAUxF2aCwAAAA="/>
  </w:docVars>
  <w:rsids>
    <w:rsidRoot w:val="004B0FFA"/>
    <w:rsid w:val="000617DD"/>
    <w:rsid w:val="000A21C0"/>
    <w:rsid w:val="000A5086"/>
    <w:rsid w:val="000F3DCE"/>
    <w:rsid w:val="000F4EF6"/>
    <w:rsid w:val="001635C5"/>
    <w:rsid w:val="00167BD4"/>
    <w:rsid w:val="00170CBB"/>
    <w:rsid w:val="00233E3E"/>
    <w:rsid w:val="00242985"/>
    <w:rsid w:val="002806DC"/>
    <w:rsid w:val="0029380A"/>
    <w:rsid w:val="00306222"/>
    <w:rsid w:val="00395880"/>
    <w:rsid w:val="003B18AC"/>
    <w:rsid w:val="003D6CC8"/>
    <w:rsid w:val="004304E1"/>
    <w:rsid w:val="0043232B"/>
    <w:rsid w:val="00463BBB"/>
    <w:rsid w:val="004837CE"/>
    <w:rsid w:val="004B0FFA"/>
    <w:rsid w:val="00583985"/>
    <w:rsid w:val="006B300B"/>
    <w:rsid w:val="006E13B8"/>
    <w:rsid w:val="006F2E6E"/>
    <w:rsid w:val="0076224C"/>
    <w:rsid w:val="007870EF"/>
    <w:rsid w:val="007D3236"/>
    <w:rsid w:val="00884B88"/>
    <w:rsid w:val="008E0666"/>
    <w:rsid w:val="0092400D"/>
    <w:rsid w:val="00971431"/>
    <w:rsid w:val="009808D9"/>
    <w:rsid w:val="009B18A1"/>
    <w:rsid w:val="009F53B5"/>
    <w:rsid w:val="009F7842"/>
    <w:rsid w:val="00A0735F"/>
    <w:rsid w:val="00A273D2"/>
    <w:rsid w:val="00A9681F"/>
    <w:rsid w:val="00AC7625"/>
    <w:rsid w:val="00AF3220"/>
    <w:rsid w:val="00AF6E82"/>
    <w:rsid w:val="00B2443A"/>
    <w:rsid w:val="00B532B5"/>
    <w:rsid w:val="00B90ED9"/>
    <w:rsid w:val="00BF68E3"/>
    <w:rsid w:val="00C22A84"/>
    <w:rsid w:val="00C314C1"/>
    <w:rsid w:val="00C4146D"/>
    <w:rsid w:val="00CA02F8"/>
    <w:rsid w:val="00CA3908"/>
    <w:rsid w:val="00CB4DB5"/>
    <w:rsid w:val="00CC35F7"/>
    <w:rsid w:val="00CC47C9"/>
    <w:rsid w:val="00CF3DE9"/>
    <w:rsid w:val="00D214A8"/>
    <w:rsid w:val="00D46486"/>
    <w:rsid w:val="00D869F0"/>
    <w:rsid w:val="00E01C3B"/>
    <w:rsid w:val="00E20B9C"/>
    <w:rsid w:val="00E97098"/>
    <w:rsid w:val="00EE6A76"/>
    <w:rsid w:val="00EF4407"/>
    <w:rsid w:val="00F31E74"/>
    <w:rsid w:val="00F61B40"/>
    <w:rsid w:val="00FE4B9C"/>
    <w:rsid w:val="0675305C"/>
    <w:rsid w:val="0954445F"/>
    <w:rsid w:val="0A46699E"/>
    <w:rsid w:val="0C0E09E0"/>
    <w:rsid w:val="0DD26108"/>
    <w:rsid w:val="0E364CC9"/>
    <w:rsid w:val="0E8A26EA"/>
    <w:rsid w:val="0F6839CE"/>
    <w:rsid w:val="0FFD158B"/>
    <w:rsid w:val="11252A5D"/>
    <w:rsid w:val="11FA1D9E"/>
    <w:rsid w:val="12552E37"/>
    <w:rsid w:val="131412AB"/>
    <w:rsid w:val="163C5193"/>
    <w:rsid w:val="16C66B40"/>
    <w:rsid w:val="1C155B60"/>
    <w:rsid w:val="1DEB6211"/>
    <w:rsid w:val="1F11366E"/>
    <w:rsid w:val="21477303"/>
    <w:rsid w:val="214F051E"/>
    <w:rsid w:val="21A3292E"/>
    <w:rsid w:val="24916BFC"/>
    <w:rsid w:val="26D24707"/>
    <w:rsid w:val="28356A54"/>
    <w:rsid w:val="29144607"/>
    <w:rsid w:val="2B166C84"/>
    <w:rsid w:val="2E4E23E6"/>
    <w:rsid w:val="2E986D6C"/>
    <w:rsid w:val="308A6FB4"/>
    <w:rsid w:val="328C5CCA"/>
    <w:rsid w:val="35D56125"/>
    <w:rsid w:val="37595DF9"/>
    <w:rsid w:val="389B16A0"/>
    <w:rsid w:val="3A255704"/>
    <w:rsid w:val="3E016276"/>
    <w:rsid w:val="3E7261F0"/>
    <w:rsid w:val="40097403"/>
    <w:rsid w:val="451A0568"/>
    <w:rsid w:val="475D00F7"/>
    <w:rsid w:val="48E807DE"/>
    <w:rsid w:val="4EEC3AAA"/>
    <w:rsid w:val="524D0CCE"/>
    <w:rsid w:val="566864BC"/>
    <w:rsid w:val="57A73309"/>
    <w:rsid w:val="57D74955"/>
    <w:rsid w:val="598F2993"/>
    <w:rsid w:val="5D0576AB"/>
    <w:rsid w:val="63165F4B"/>
    <w:rsid w:val="63945603"/>
    <w:rsid w:val="63A44C9F"/>
    <w:rsid w:val="65CB234F"/>
    <w:rsid w:val="688241C9"/>
    <w:rsid w:val="69A54A68"/>
    <w:rsid w:val="6A2572A8"/>
    <w:rsid w:val="6D7A7E9F"/>
    <w:rsid w:val="6DA55C34"/>
    <w:rsid w:val="6DFA4404"/>
    <w:rsid w:val="6EEA50FE"/>
    <w:rsid w:val="6F52644D"/>
    <w:rsid w:val="70D2088C"/>
    <w:rsid w:val="725B5847"/>
    <w:rsid w:val="738F4BBD"/>
    <w:rsid w:val="73957486"/>
    <w:rsid w:val="741A2B6B"/>
    <w:rsid w:val="7B5E705F"/>
    <w:rsid w:val="7B6379AE"/>
    <w:rsid w:val="7C245212"/>
    <w:rsid w:val="7DCF421D"/>
    <w:rsid w:val="7E356CBB"/>
    <w:rsid w:val="7ED451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9804C"/>
  <w15:docId w15:val="{4971F445-4A7D-4673-8885-AF203198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endnote text"/>
    <w:basedOn w:val="a"/>
    <w:link w:val="a9"/>
    <w:uiPriority w:val="99"/>
    <w:semiHidden/>
    <w:unhideWhenUsed/>
    <w:rsid w:val="00233E3E"/>
    <w:pPr>
      <w:snapToGrid w:val="0"/>
      <w:jc w:val="left"/>
    </w:pPr>
  </w:style>
  <w:style w:type="character" w:customStyle="1" w:styleId="a9">
    <w:name w:val="尾注文本 字符"/>
    <w:basedOn w:val="a0"/>
    <w:link w:val="a8"/>
    <w:uiPriority w:val="99"/>
    <w:semiHidden/>
    <w:rsid w:val="00233E3E"/>
    <w:rPr>
      <w:kern w:val="2"/>
      <w:sz w:val="21"/>
      <w:szCs w:val="22"/>
    </w:rPr>
  </w:style>
  <w:style w:type="character" w:styleId="aa">
    <w:name w:val="endnote reference"/>
    <w:basedOn w:val="a0"/>
    <w:uiPriority w:val="99"/>
    <w:semiHidden/>
    <w:unhideWhenUsed/>
    <w:rsid w:val="00233E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25B2E00-B006-4BD5-AAB4-6EBAC681419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Changlong</dc:creator>
  <cp:lastModifiedBy>Yue Cheng</cp:lastModifiedBy>
  <cp:revision>8</cp:revision>
  <dcterms:created xsi:type="dcterms:W3CDTF">2022-03-16T08:41:00Z</dcterms:created>
  <dcterms:modified xsi:type="dcterms:W3CDTF">2022-03-21T15:35:00Z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