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705F" w:rsidRPr="00EC2305" w:rsidRDefault="0074705F" w:rsidP="0074705F">
      <w:pPr>
        <w:jc w:val="center"/>
        <w:rPr>
          <w:b/>
          <w:sz w:val="48"/>
        </w:rPr>
      </w:pPr>
      <w:r w:rsidRPr="00EC2305">
        <w:rPr>
          <w:b/>
          <w:sz w:val="48"/>
        </w:rPr>
        <w:t xml:space="preserve">TracMass </w:t>
      </w:r>
      <w:r w:rsidR="00EB15A4">
        <w:rPr>
          <w:b/>
          <w:sz w:val="48"/>
        </w:rPr>
        <w:t>2</w:t>
      </w:r>
    </w:p>
    <w:p w:rsidR="0074705F" w:rsidRPr="00EC2305" w:rsidRDefault="0074705F" w:rsidP="0074705F">
      <w:pPr>
        <w:jc w:val="center"/>
        <w:rPr>
          <w:b/>
          <w:sz w:val="48"/>
        </w:rPr>
      </w:pPr>
    </w:p>
    <w:p w:rsidR="0074705F" w:rsidRPr="0074705F" w:rsidRDefault="0074705F" w:rsidP="0074705F">
      <w:pPr>
        <w:jc w:val="center"/>
        <w:rPr>
          <w:b/>
          <w:sz w:val="48"/>
        </w:rPr>
      </w:pPr>
      <w:r w:rsidRPr="0074705F">
        <w:rPr>
          <w:b/>
          <w:sz w:val="48"/>
        </w:rPr>
        <w:t>User Guide</w:t>
      </w:r>
    </w:p>
    <w:p w:rsidR="0074705F" w:rsidRDefault="00FC44B1" w:rsidP="0074705F">
      <w:pPr>
        <w:pStyle w:val="TOCHeading"/>
        <w:jc w:val="center"/>
        <w:rPr>
          <w:rFonts w:ascii="Times New Roman" w:hAnsi="Times New Roman"/>
          <w:i/>
          <w:color w:val="auto"/>
          <w:lang w:val="sv-SE"/>
        </w:rPr>
      </w:pPr>
      <w:r>
        <w:rPr>
          <w:rFonts w:ascii="Times New Roman" w:hAnsi="Times New Roman"/>
          <w:i/>
          <w:color w:val="auto"/>
          <w:lang w:val="sv-SE"/>
        </w:rPr>
        <w:t xml:space="preserve">K. </w:t>
      </w:r>
      <w:r w:rsidR="0074705F" w:rsidRPr="0074705F">
        <w:rPr>
          <w:rFonts w:ascii="Times New Roman" w:hAnsi="Times New Roman"/>
          <w:i/>
          <w:color w:val="auto"/>
          <w:lang w:val="sv-SE"/>
        </w:rPr>
        <w:t>Magnus Åberg, E</w:t>
      </w:r>
      <w:r w:rsidR="0074705F">
        <w:rPr>
          <w:rFonts w:ascii="Times New Roman" w:hAnsi="Times New Roman"/>
          <w:i/>
          <w:color w:val="auto"/>
          <w:lang w:val="sv-SE"/>
        </w:rPr>
        <w:t>rik Tengstrand</w:t>
      </w:r>
    </w:p>
    <w:p w:rsidR="00EB15A4" w:rsidRPr="00F247A5" w:rsidRDefault="00EB15A4" w:rsidP="00EB15A4">
      <w:pPr>
        <w:jc w:val="center"/>
        <w:rPr>
          <w:lang w:val="en-GB"/>
        </w:rPr>
      </w:pPr>
      <w:r w:rsidRPr="00F247A5">
        <w:rPr>
          <w:lang w:val="en-GB"/>
        </w:rPr>
        <w:t>Stockholm University, Department of analytical chemistry</w:t>
      </w:r>
    </w:p>
    <w:p w:rsidR="0074705F" w:rsidRPr="00F247A5" w:rsidRDefault="0074705F">
      <w:pPr>
        <w:keepNext w:val="0"/>
        <w:spacing w:after="200" w:line="276" w:lineRule="auto"/>
        <w:rPr>
          <w:lang w:val="en-GB"/>
        </w:rPr>
      </w:pPr>
      <w:r w:rsidRPr="00F247A5">
        <w:rPr>
          <w:lang w:val="en-GB"/>
        </w:rPr>
        <w:br w:type="page"/>
      </w:r>
    </w:p>
    <w:p w:rsidR="0074705F" w:rsidRDefault="0074705F" w:rsidP="0074705F">
      <w:pPr>
        <w:pStyle w:val="Heading1"/>
        <w:rPr>
          <w:lang w:val="en-US"/>
        </w:rPr>
      </w:pPr>
      <w:bookmarkStart w:id="0" w:name="_Toc283302723"/>
      <w:bookmarkStart w:id="1" w:name="_Ref358815085"/>
      <w:bookmarkStart w:id="2" w:name="_Ref358815136"/>
      <w:r>
        <w:rPr>
          <w:lang w:val="en-US"/>
        </w:rPr>
        <w:lastRenderedPageBreak/>
        <w:t>What is TracMass?</w:t>
      </w:r>
      <w:bookmarkEnd w:id="0"/>
      <w:bookmarkEnd w:id="1"/>
      <w:bookmarkEnd w:id="2"/>
    </w:p>
    <w:p w:rsidR="0074705F" w:rsidRDefault="0074705F" w:rsidP="0074705F">
      <w:pPr>
        <w:rPr>
          <w:lang w:val="en-US"/>
        </w:rPr>
      </w:pPr>
      <w:r>
        <w:rPr>
          <w:lang w:val="en-US"/>
        </w:rPr>
        <w:t>TracMass is intended for preprocessing of data from chromatography–mass spectrometry to produce data tables with peak abundance information that can be used for statistical analysis</w:t>
      </w:r>
      <w:r w:rsidR="0092342F">
        <w:rPr>
          <w:lang w:val="en-US"/>
        </w:rPr>
        <w:t>, especially for datasets for untargeted screening measurements</w:t>
      </w:r>
      <w:r>
        <w:rPr>
          <w:lang w:val="en-US"/>
        </w:rPr>
        <w:t>. TracMass is a suite of programs that run in M</w:t>
      </w:r>
      <w:r w:rsidR="00F247A5">
        <w:rPr>
          <w:lang w:val="en-US"/>
        </w:rPr>
        <w:t>ATLAB</w:t>
      </w:r>
      <w:r>
        <w:rPr>
          <w:lang w:val="en-US"/>
        </w:rPr>
        <w:t xml:space="preserve"> version 7.1 (R14) and later.</w:t>
      </w:r>
    </w:p>
    <w:p w:rsidR="0074705F" w:rsidRDefault="0074705F">
      <w:pPr>
        <w:rPr>
          <w:lang w:val="en-US"/>
        </w:rPr>
      </w:pPr>
    </w:p>
    <w:p w:rsidR="0074705F" w:rsidRDefault="0074705F" w:rsidP="0074705F">
      <w:pPr>
        <w:pStyle w:val="Heading1"/>
        <w:rPr>
          <w:lang w:val="en-US"/>
        </w:rPr>
      </w:pPr>
      <w:bookmarkStart w:id="3" w:name="_Toc283302725"/>
      <w:bookmarkStart w:id="4" w:name="_Ref358815139"/>
      <w:r>
        <w:rPr>
          <w:lang w:val="en-US"/>
        </w:rPr>
        <w:t>Installing TracMass</w:t>
      </w:r>
      <w:bookmarkEnd w:id="3"/>
      <w:bookmarkEnd w:id="4"/>
    </w:p>
    <w:p w:rsidR="0074705F" w:rsidRDefault="0074705F">
      <w:pPr>
        <w:rPr>
          <w:lang w:val="en-US"/>
        </w:rPr>
      </w:pPr>
      <w:r>
        <w:rPr>
          <w:lang w:val="en-US"/>
        </w:rPr>
        <w:t xml:space="preserve">Copy the </w:t>
      </w:r>
      <w:r w:rsidRPr="00DC581E">
        <w:rPr>
          <w:rStyle w:val="File"/>
          <w:lang w:val="en-US"/>
        </w:rPr>
        <w:t>TracMass</w:t>
      </w:r>
      <w:r>
        <w:rPr>
          <w:rStyle w:val="File"/>
          <w:lang w:val="en-US"/>
        </w:rPr>
        <w:t xml:space="preserve"> </w:t>
      </w:r>
      <w:r>
        <w:rPr>
          <w:lang w:val="en-US"/>
        </w:rPr>
        <w:t>folder to your hard disk and add this local copy to your M</w:t>
      </w:r>
      <w:r w:rsidR="00F247A5">
        <w:rPr>
          <w:lang w:val="en-US"/>
        </w:rPr>
        <w:t>ATLAB</w:t>
      </w:r>
      <w:r>
        <w:rPr>
          <w:lang w:val="en-US"/>
        </w:rPr>
        <w:t xml:space="preserve"> path. Add the folder by selecting </w:t>
      </w:r>
      <w:r w:rsidRPr="0074705F">
        <w:rPr>
          <w:i/>
          <w:lang w:val="en-US"/>
        </w:rPr>
        <w:t>file\set path</w:t>
      </w:r>
      <w:r>
        <w:rPr>
          <w:i/>
          <w:lang w:val="en-US"/>
        </w:rPr>
        <w:t xml:space="preserve"> </w:t>
      </w:r>
      <w:r>
        <w:rPr>
          <w:lang w:val="en-US"/>
        </w:rPr>
        <w:t xml:space="preserve">in Matlab. Choose </w:t>
      </w:r>
      <w:r w:rsidRPr="0074705F">
        <w:rPr>
          <w:i/>
          <w:lang w:val="en-US"/>
        </w:rPr>
        <w:t>add with subfolders</w:t>
      </w:r>
      <w:r>
        <w:rPr>
          <w:lang w:val="en-US"/>
        </w:rPr>
        <w:t xml:space="preserve"> and select the </w:t>
      </w:r>
      <w:r w:rsidRPr="0074705F">
        <w:rPr>
          <w:i/>
          <w:lang w:val="en-US"/>
        </w:rPr>
        <w:t>TracMass</w:t>
      </w:r>
      <w:r>
        <w:rPr>
          <w:lang w:val="en-US"/>
        </w:rPr>
        <w:t xml:space="preserve"> folder.</w:t>
      </w:r>
    </w:p>
    <w:p w:rsidR="00A97815" w:rsidRPr="00A97815" w:rsidRDefault="00A97815">
      <w:pPr>
        <w:rPr>
          <w:lang w:val="en-US"/>
        </w:rPr>
      </w:pPr>
      <w:r>
        <w:rPr>
          <w:lang w:val="en-US"/>
        </w:rPr>
        <w:t xml:space="preserve">You can also navigate to the </w:t>
      </w:r>
      <w:r>
        <w:rPr>
          <w:i/>
          <w:lang w:val="en-US"/>
        </w:rPr>
        <w:t xml:space="preserve">TracMass </w:t>
      </w:r>
      <w:r>
        <w:rPr>
          <w:lang w:val="en-US"/>
        </w:rPr>
        <w:t xml:space="preserve">folder and type </w:t>
      </w:r>
      <w:r>
        <w:rPr>
          <w:i/>
          <w:lang w:val="en-US"/>
        </w:rPr>
        <w:t>install</w:t>
      </w:r>
      <w:r>
        <w:rPr>
          <w:lang w:val="en-US"/>
        </w:rPr>
        <w:t xml:space="preserve"> in the command prompt.</w:t>
      </w:r>
    </w:p>
    <w:p w:rsidR="0074705F" w:rsidRDefault="0074705F">
      <w:pPr>
        <w:rPr>
          <w:lang w:val="en-US"/>
        </w:rPr>
      </w:pPr>
      <w:r>
        <w:rPr>
          <w:lang w:val="en-US"/>
        </w:rPr>
        <w:t>To run TracMass</w:t>
      </w:r>
      <w:r w:rsidR="001D36E9">
        <w:rPr>
          <w:lang w:val="en-US"/>
        </w:rPr>
        <w:t>2</w:t>
      </w:r>
      <w:r>
        <w:rPr>
          <w:lang w:val="en-US"/>
        </w:rPr>
        <w:t xml:space="preserve">, </w:t>
      </w:r>
      <w:r w:rsidR="00F247A5">
        <w:rPr>
          <w:lang w:val="en-US"/>
        </w:rPr>
        <w:t>type</w:t>
      </w:r>
      <w:r>
        <w:rPr>
          <w:lang w:val="en-US"/>
        </w:rPr>
        <w:t xml:space="preserve"> </w:t>
      </w:r>
      <w:r>
        <w:rPr>
          <w:i/>
          <w:lang w:val="en-US"/>
        </w:rPr>
        <w:t>TracMass</w:t>
      </w:r>
      <w:r w:rsidR="001D36E9">
        <w:rPr>
          <w:i/>
          <w:lang w:val="en-US"/>
        </w:rPr>
        <w:t>2</w:t>
      </w:r>
      <w:r>
        <w:rPr>
          <w:i/>
          <w:lang w:val="en-US"/>
        </w:rPr>
        <w:t xml:space="preserve"> </w:t>
      </w:r>
      <w:r w:rsidR="00F247A5">
        <w:rPr>
          <w:lang w:val="en-US"/>
        </w:rPr>
        <w:t>at</w:t>
      </w:r>
      <w:r>
        <w:rPr>
          <w:lang w:val="en-US"/>
        </w:rPr>
        <w:t xml:space="preserve"> the command prompt.</w:t>
      </w:r>
    </w:p>
    <w:p w:rsidR="0074705F" w:rsidRDefault="0074705F">
      <w:pPr>
        <w:rPr>
          <w:lang w:val="en-US"/>
        </w:rPr>
      </w:pPr>
    </w:p>
    <w:p w:rsidR="0074705F" w:rsidRDefault="0074705F" w:rsidP="0074705F">
      <w:pPr>
        <w:pStyle w:val="Heading1"/>
        <w:rPr>
          <w:lang w:val="en-US"/>
        </w:rPr>
      </w:pPr>
      <w:bookmarkStart w:id="5" w:name="_Toc283302727"/>
      <w:bookmarkStart w:id="6" w:name="_Ref358815143"/>
      <w:r>
        <w:rPr>
          <w:lang w:val="en-US"/>
        </w:rPr>
        <w:t>Workflow and Summary of Programs</w:t>
      </w:r>
      <w:bookmarkEnd w:id="5"/>
      <w:bookmarkEnd w:id="6"/>
    </w:p>
    <w:p w:rsidR="0074705F" w:rsidRDefault="0074705F" w:rsidP="0074705F">
      <w:pPr>
        <w:rPr>
          <w:lang w:val="en-US"/>
        </w:rPr>
      </w:pPr>
      <w:r>
        <w:rPr>
          <w:lang w:val="en-US"/>
        </w:rPr>
        <w:t xml:space="preserve">Starting the entire TracMass suite will let you switch between </w:t>
      </w:r>
      <w:r w:rsidR="00097A8C">
        <w:rPr>
          <w:lang w:val="en-US"/>
        </w:rPr>
        <w:t>different data processing tasks</w:t>
      </w:r>
      <w:r>
        <w:rPr>
          <w:lang w:val="en-US"/>
        </w:rPr>
        <w:t xml:space="preserve"> using the tabs at the top. </w:t>
      </w:r>
      <w:r w:rsidR="00097A8C">
        <w:rPr>
          <w:lang w:val="en-US"/>
        </w:rPr>
        <w:t>The program</w:t>
      </w:r>
      <w:r>
        <w:rPr>
          <w:lang w:val="en-US"/>
        </w:rPr>
        <w:t xml:space="preserve"> will start in the chromatogram viewer by default.</w:t>
      </w:r>
      <w:r w:rsidR="00E2084D">
        <w:rPr>
          <w:lang w:val="en-US"/>
        </w:rPr>
        <w:t xml:space="preserve"> The four data processing tasks are: </w:t>
      </w:r>
      <w:r w:rsidR="00E2084D">
        <w:rPr>
          <w:i/>
          <w:lang w:val="en-US"/>
        </w:rPr>
        <w:t>Chromatogram</w:t>
      </w:r>
      <w:r w:rsidR="00625546">
        <w:rPr>
          <w:i/>
          <w:lang w:val="en-US"/>
        </w:rPr>
        <w:t xml:space="preserve"> </w:t>
      </w:r>
      <w:r w:rsidR="00E2084D">
        <w:rPr>
          <w:i/>
          <w:lang w:val="en-US"/>
        </w:rPr>
        <w:t>Viewer</w:t>
      </w:r>
      <w:r w:rsidR="00E2084D">
        <w:rPr>
          <w:lang w:val="en-US"/>
        </w:rPr>
        <w:t xml:space="preserve">, </w:t>
      </w:r>
      <w:r w:rsidR="00E2084D">
        <w:rPr>
          <w:i/>
          <w:lang w:val="en-US"/>
        </w:rPr>
        <w:t>Tracking</w:t>
      </w:r>
      <w:r w:rsidR="00E2084D">
        <w:rPr>
          <w:lang w:val="en-US"/>
        </w:rPr>
        <w:t xml:space="preserve">, </w:t>
      </w:r>
      <w:r w:rsidR="00E2084D">
        <w:rPr>
          <w:i/>
          <w:lang w:val="en-US"/>
        </w:rPr>
        <w:t>Peak Detection</w:t>
      </w:r>
      <w:r w:rsidR="00E2084D">
        <w:rPr>
          <w:lang w:val="en-US"/>
        </w:rPr>
        <w:t xml:space="preserve"> and </w:t>
      </w:r>
      <w:r w:rsidR="00E2084D">
        <w:rPr>
          <w:i/>
          <w:lang w:val="en-US"/>
        </w:rPr>
        <w:t>Alignment</w:t>
      </w:r>
      <w:r w:rsidR="00C640C3">
        <w:rPr>
          <w:lang w:val="en-US"/>
        </w:rPr>
        <w:t>, and are performed in that order.</w:t>
      </w:r>
    </w:p>
    <w:p w:rsidR="00625546" w:rsidRPr="00C640C3" w:rsidRDefault="00E2084D" w:rsidP="0074705F">
      <w:pPr>
        <w:rPr>
          <w:lang w:val="en-US"/>
        </w:rPr>
      </w:pPr>
      <w:r>
        <w:rPr>
          <w:lang w:val="en-US"/>
        </w:rPr>
        <w:t xml:space="preserve">The </w:t>
      </w:r>
      <w:r w:rsidR="00625546">
        <w:rPr>
          <w:i/>
          <w:lang w:val="en-US"/>
        </w:rPr>
        <w:t>Chromatogram Viewer</w:t>
      </w:r>
      <w:r w:rsidR="00625546">
        <w:rPr>
          <w:lang w:val="en-US"/>
        </w:rPr>
        <w:t xml:space="preserve"> allows the user to inspect the entire dataset. The purpose of this is to be able to remove outliers at an early stage.</w:t>
      </w:r>
      <w:r w:rsidR="00BE5290">
        <w:rPr>
          <w:lang w:val="en-US"/>
        </w:rPr>
        <w:t xml:space="preserve"> </w:t>
      </w:r>
      <w:r w:rsidR="00625546" w:rsidRPr="00625546">
        <w:rPr>
          <w:lang w:val="en-US"/>
        </w:rPr>
        <w:t>The</w:t>
      </w:r>
      <w:r w:rsidR="00625546">
        <w:rPr>
          <w:i/>
          <w:lang w:val="en-US"/>
        </w:rPr>
        <w:t xml:space="preserve"> Tracking </w:t>
      </w:r>
      <w:r w:rsidR="00625546" w:rsidRPr="00625546">
        <w:rPr>
          <w:lang w:val="en-US"/>
        </w:rPr>
        <w:t>panel</w:t>
      </w:r>
      <w:r w:rsidR="00625546">
        <w:rPr>
          <w:i/>
          <w:lang w:val="en-US"/>
        </w:rPr>
        <w:t xml:space="preserve"> </w:t>
      </w:r>
      <w:r w:rsidR="00625546">
        <w:rPr>
          <w:lang w:val="en-US"/>
        </w:rPr>
        <w:t xml:space="preserve">extracts pure ion chromatograms from the dataset, which are much more convenient to do further data processing in since they only have one dimension. </w:t>
      </w:r>
      <w:r w:rsidR="004777E3">
        <w:rPr>
          <w:lang w:val="en-US"/>
        </w:rPr>
        <w:t xml:space="preserve">The </w:t>
      </w:r>
      <w:r w:rsidR="004777E3">
        <w:rPr>
          <w:i/>
          <w:lang w:val="en-US"/>
        </w:rPr>
        <w:t>Peak Detection</w:t>
      </w:r>
      <w:r w:rsidR="004777E3">
        <w:rPr>
          <w:lang w:val="en-US"/>
        </w:rPr>
        <w:t xml:space="preserve"> </w:t>
      </w:r>
      <w:r w:rsidR="006626AC">
        <w:rPr>
          <w:lang w:val="en-US"/>
        </w:rPr>
        <w:t xml:space="preserve">step detects peaks in the pure ions chromatograms. </w:t>
      </w:r>
      <w:r w:rsidR="006626AC">
        <w:rPr>
          <w:i/>
          <w:lang w:val="en-US"/>
        </w:rPr>
        <w:t xml:space="preserve">Alignment </w:t>
      </w:r>
      <w:r w:rsidR="006626AC">
        <w:rPr>
          <w:lang w:val="en-US"/>
        </w:rPr>
        <w:t>assigns correspondence between peaks from different samples so that they can be compared in statistical analysis.</w:t>
      </w:r>
      <w:r w:rsidR="00C640C3">
        <w:rPr>
          <w:lang w:val="en-US"/>
        </w:rPr>
        <w:t xml:space="preserve"> The </w:t>
      </w:r>
      <w:r w:rsidR="00C640C3">
        <w:rPr>
          <w:i/>
          <w:lang w:val="en-US"/>
        </w:rPr>
        <w:t xml:space="preserve">Alignment </w:t>
      </w:r>
      <w:r w:rsidR="00C640C3">
        <w:rPr>
          <w:lang w:val="en-US"/>
        </w:rPr>
        <w:t xml:space="preserve">is further divided into four processing steps: </w:t>
      </w:r>
      <w:r w:rsidR="00C640C3">
        <w:rPr>
          <w:i/>
          <w:lang w:val="en-US"/>
        </w:rPr>
        <w:t>Clustering</w:t>
      </w:r>
      <w:r w:rsidR="00C640C3">
        <w:rPr>
          <w:lang w:val="en-US"/>
        </w:rPr>
        <w:t xml:space="preserve">, </w:t>
      </w:r>
      <w:r w:rsidR="00C640C3">
        <w:rPr>
          <w:i/>
          <w:lang w:val="en-US"/>
        </w:rPr>
        <w:t>Warpin</w:t>
      </w:r>
      <w:r w:rsidR="001C2CB1">
        <w:rPr>
          <w:i/>
          <w:lang w:val="en-US"/>
        </w:rPr>
        <w:t>g</w:t>
      </w:r>
      <w:r w:rsidR="00C640C3">
        <w:rPr>
          <w:lang w:val="en-US"/>
        </w:rPr>
        <w:t xml:space="preserve">, a second </w:t>
      </w:r>
      <w:r w:rsidR="00C640C3">
        <w:rPr>
          <w:i/>
          <w:lang w:val="en-US"/>
        </w:rPr>
        <w:t xml:space="preserve">Clustering </w:t>
      </w:r>
      <w:r w:rsidR="00C640C3">
        <w:rPr>
          <w:lang w:val="en-US"/>
        </w:rPr>
        <w:t xml:space="preserve">and an optional </w:t>
      </w:r>
      <w:r w:rsidR="00C640C3">
        <w:rPr>
          <w:i/>
          <w:lang w:val="en-US"/>
        </w:rPr>
        <w:t>GFHT</w:t>
      </w:r>
      <w:r w:rsidR="00C640C3">
        <w:rPr>
          <w:lang w:val="en-US"/>
        </w:rPr>
        <w:t xml:space="preserve"> step.</w:t>
      </w:r>
    </w:p>
    <w:p w:rsidR="00B202D1" w:rsidRDefault="00B202D1">
      <w:pPr>
        <w:keepNext w:val="0"/>
        <w:spacing w:after="200" w:line="276" w:lineRule="auto"/>
        <w:rPr>
          <w:lang w:val="en-US"/>
        </w:rPr>
      </w:pPr>
      <w:r>
        <w:rPr>
          <w:lang w:val="en-US"/>
        </w:rPr>
        <w:br w:type="page"/>
      </w:r>
    </w:p>
    <w:p w:rsidR="0074705F" w:rsidRDefault="0089466B">
      <w:pPr>
        <w:rPr>
          <w:lang w:val="en-US"/>
        </w:rPr>
      </w:pPr>
      <w:r>
        <w:rPr>
          <w:noProof/>
          <w:lang w:eastAsia="zh-CN"/>
        </w:rPr>
        <w:lastRenderedPageBreak/>
        <w:drawing>
          <wp:inline distT="0" distB="0" distL="0" distR="0" wp14:anchorId="0892C46C" wp14:editId="0186130B">
            <wp:extent cx="5756910" cy="3935730"/>
            <wp:effectExtent l="0" t="0" r="0" b="7620"/>
            <wp:docPr id="1" name="Picture 1" descr="C:\TracMass_2011-11-09\Development\Bilder\St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TracMass_2011-11-09\Development\Bilder\Start.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6910" cy="3935730"/>
                    </a:xfrm>
                    <a:prstGeom prst="rect">
                      <a:avLst/>
                    </a:prstGeom>
                    <a:noFill/>
                    <a:ln>
                      <a:noFill/>
                    </a:ln>
                  </pic:spPr>
                </pic:pic>
              </a:graphicData>
            </a:graphic>
          </wp:inline>
        </w:drawing>
      </w:r>
    </w:p>
    <w:p w:rsidR="0089466B" w:rsidRPr="003B3AA3" w:rsidRDefault="0089466B">
      <w:pPr>
        <w:rPr>
          <w:i/>
          <w:lang w:val="en-US"/>
        </w:rPr>
      </w:pPr>
      <w:r>
        <w:rPr>
          <w:b/>
          <w:lang w:val="en-US"/>
        </w:rPr>
        <w:t>Figure 1.</w:t>
      </w:r>
      <w:r w:rsidRPr="0089466B">
        <w:rPr>
          <w:lang w:val="en-US"/>
        </w:rPr>
        <w:t xml:space="preserve"> </w:t>
      </w:r>
      <w:r w:rsidR="005C3227" w:rsidRPr="003B3AA3">
        <w:rPr>
          <w:i/>
          <w:lang w:val="en-US"/>
        </w:rPr>
        <w:t>The</w:t>
      </w:r>
      <w:r w:rsidRPr="003B3AA3">
        <w:rPr>
          <w:i/>
          <w:lang w:val="en-US"/>
        </w:rPr>
        <w:t xml:space="preserve"> default start of TracMass.</w:t>
      </w:r>
      <w:r w:rsidR="001C2CB1">
        <w:rPr>
          <w:i/>
          <w:lang w:val="en-US"/>
        </w:rPr>
        <w:t xml:space="preserve"> It starts by showing the chromatogram viewer. The other steps can be accessed by the tabs at the top.</w:t>
      </w:r>
    </w:p>
    <w:p w:rsidR="0089466B" w:rsidRDefault="0089466B">
      <w:pPr>
        <w:rPr>
          <w:lang w:val="en-US"/>
        </w:rPr>
      </w:pPr>
    </w:p>
    <w:p w:rsidR="0089466B" w:rsidRDefault="0089466B">
      <w:pPr>
        <w:rPr>
          <w:lang w:val="en-US"/>
        </w:rPr>
      </w:pPr>
      <w:r>
        <w:rPr>
          <w:lang w:val="en-US"/>
        </w:rPr>
        <w:t xml:space="preserve">The </w:t>
      </w:r>
      <w:r w:rsidRPr="0089466B">
        <w:rPr>
          <w:i/>
          <w:lang w:val="en-US"/>
        </w:rPr>
        <w:t>Set Project Folde</w:t>
      </w:r>
      <w:r>
        <w:rPr>
          <w:i/>
          <w:lang w:val="en-US"/>
        </w:rPr>
        <w:t>r</w:t>
      </w:r>
      <w:r>
        <w:rPr>
          <w:lang w:val="en-US"/>
        </w:rPr>
        <w:t xml:space="preserve"> </w:t>
      </w:r>
      <w:r w:rsidR="00B202D1">
        <w:rPr>
          <w:lang w:val="en-US"/>
        </w:rPr>
        <w:t>is used to select</w:t>
      </w:r>
      <w:r>
        <w:rPr>
          <w:lang w:val="en-US"/>
        </w:rPr>
        <w:t xml:space="preserve"> a folder where all files will be saved. If </w:t>
      </w:r>
      <w:r w:rsidR="00514CE0">
        <w:rPr>
          <w:lang w:val="en-US"/>
        </w:rPr>
        <w:t xml:space="preserve">the project folder conatins a folder named </w:t>
      </w:r>
      <w:r w:rsidR="00514CE0">
        <w:rPr>
          <w:i/>
          <w:lang w:val="en-US"/>
        </w:rPr>
        <w:t>raw</w:t>
      </w:r>
      <w:r w:rsidR="00514CE0">
        <w:rPr>
          <w:lang w:val="en-US"/>
        </w:rPr>
        <w:t xml:space="preserve"> it will attempt to load samples unless you have already loaded samples. If you wish to have samples in </w:t>
      </w:r>
      <w:r w:rsidR="005B16BB">
        <w:rPr>
          <w:lang w:val="en-US"/>
        </w:rPr>
        <w:t>other directories</w:t>
      </w:r>
      <w:r w:rsidR="00514CE0">
        <w:rPr>
          <w:lang w:val="en-US"/>
        </w:rPr>
        <w:t xml:space="preserve"> directory, </w:t>
      </w:r>
      <w:r w:rsidR="00514CE0">
        <w:rPr>
          <w:i/>
          <w:lang w:val="en-US"/>
        </w:rPr>
        <w:t>Load Samples</w:t>
      </w:r>
      <w:r w:rsidR="00514CE0">
        <w:rPr>
          <w:lang w:val="en-US"/>
        </w:rPr>
        <w:t xml:space="preserve"> lets you load samples from </w:t>
      </w:r>
      <w:r w:rsidR="005B16BB">
        <w:rPr>
          <w:lang w:val="en-US"/>
        </w:rPr>
        <w:t>them</w:t>
      </w:r>
      <w:r w:rsidR="00514CE0">
        <w:rPr>
          <w:lang w:val="en-US"/>
        </w:rPr>
        <w:t>.</w:t>
      </w:r>
      <w:r w:rsidR="005B16BB">
        <w:rPr>
          <w:lang w:val="en-US"/>
        </w:rPr>
        <w:t xml:space="preserve"> </w:t>
      </w:r>
    </w:p>
    <w:p w:rsidR="00514CE0" w:rsidRDefault="00514CE0">
      <w:pPr>
        <w:rPr>
          <w:lang w:val="en-US"/>
        </w:rPr>
      </w:pPr>
    </w:p>
    <w:p w:rsidR="00514CE0" w:rsidRDefault="00514CE0">
      <w:pPr>
        <w:rPr>
          <w:lang w:val="en-US"/>
        </w:rPr>
      </w:pPr>
      <w:r>
        <w:rPr>
          <w:lang w:val="en-US"/>
        </w:rPr>
        <w:t xml:space="preserve">The four parts of TracMass are the </w:t>
      </w:r>
      <w:r>
        <w:rPr>
          <w:i/>
          <w:lang w:val="en-US"/>
        </w:rPr>
        <w:t>Chromatogram Viewer</w:t>
      </w:r>
      <w:r>
        <w:rPr>
          <w:lang w:val="en-US"/>
        </w:rPr>
        <w:t xml:space="preserve">, </w:t>
      </w:r>
      <w:r>
        <w:rPr>
          <w:i/>
          <w:lang w:val="en-US"/>
        </w:rPr>
        <w:t>Tracker</w:t>
      </w:r>
      <w:r>
        <w:rPr>
          <w:lang w:val="en-US"/>
        </w:rPr>
        <w:t xml:space="preserve">, </w:t>
      </w:r>
      <w:r>
        <w:rPr>
          <w:i/>
          <w:lang w:val="en-US"/>
        </w:rPr>
        <w:t>Peak Detection</w:t>
      </w:r>
      <w:r>
        <w:rPr>
          <w:lang w:val="en-US"/>
        </w:rPr>
        <w:t xml:space="preserve"> and </w:t>
      </w:r>
      <w:r>
        <w:rPr>
          <w:i/>
          <w:lang w:val="en-US"/>
        </w:rPr>
        <w:t>Alignment</w:t>
      </w:r>
      <w:r>
        <w:rPr>
          <w:lang w:val="en-US"/>
        </w:rPr>
        <w:t xml:space="preserve">. They can be started separately by </w:t>
      </w:r>
      <w:r w:rsidR="00D520AD">
        <w:rPr>
          <w:lang w:val="en-US"/>
        </w:rPr>
        <w:t>typ</w:t>
      </w:r>
      <w:r>
        <w:rPr>
          <w:lang w:val="en-US"/>
        </w:rPr>
        <w:t xml:space="preserve">ing </w:t>
      </w:r>
      <w:r>
        <w:rPr>
          <w:i/>
          <w:lang w:val="en-US"/>
        </w:rPr>
        <w:t>ChromatogramViewer</w:t>
      </w:r>
      <w:r>
        <w:rPr>
          <w:lang w:val="en-US"/>
        </w:rPr>
        <w:t xml:space="preserve">, </w:t>
      </w:r>
      <w:r>
        <w:rPr>
          <w:i/>
          <w:lang w:val="en-US"/>
        </w:rPr>
        <w:t>Tracker</w:t>
      </w:r>
      <w:r>
        <w:rPr>
          <w:lang w:val="en-US"/>
        </w:rPr>
        <w:t xml:space="preserve">, </w:t>
      </w:r>
      <w:r>
        <w:rPr>
          <w:i/>
          <w:lang w:val="en-US"/>
        </w:rPr>
        <w:t>PeakDetection</w:t>
      </w:r>
      <w:r>
        <w:rPr>
          <w:lang w:val="en-US"/>
        </w:rPr>
        <w:t xml:space="preserve"> or </w:t>
      </w:r>
      <w:r>
        <w:rPr>
          <w:i/>
          <w:lang w:val="en-US"/>
        </w:rPr>
        <w:t>Alignment</w:t>
      </w:r>
      <w:r w:rsidR="00931DB8">
        <w:rPr>
          <w:lang w:val="en-US"/>
        </w:rPr>
        <w:t xml:space="preserve"> at</w:t>
      </w:r>
      <w:r>
        <w:rPr>
          <w:lang w:val="en-US"/>
        </w:rPr>
        <w:t xml:space="preserve"> the command prompt.</w:t>
      </w:r>
    </w:p>
    <w:p w:rsidR="00EB5E30" w:rsidRDefault="00EB5E30">
      <w:pPr>
        <w:rPr>
          <w:lang w:val="en-US"/>
        </w:rPr>
      </w:pPr>
    </w:p>
    <w:p w:rsidR="00EB5E30" w:rsidRDefault="00EB5E30">
      <w:pPr>
        <w:rPr>
          <w:lang w:val="en-US"/>
        </w:rPr>
      </w:pPr>
      <w:r>
        <w:rPr>
          <w:lang w:val="en-US"/>
        </w:rPr>
        <w:t>Long processes can be canceled. When canceled, they will finish processing the current file.</w:t>
      </w:r>
      <w:r w:rsidR="00BE6208">
        <w:rPr>
          <w:lang w:val="en-US"/>
        </w:rPr>
        <w:t xml:space="preserve"> If restarted later, they will resume after the last finished file.</w:t>
      </w:r>
    </w:p>
    <w:p w:rsidR="006A7783" w:rsidRDefault="006A7783">
      <w:pPr>
        <w:rPr>
          <w:lang w:val="en-US"/>
        </w:rPr>
      </w:pPr>
    </w:p>
    <w:p w:rsidR="006A7783" w:rsidRDefault="006A7783">
      <w:pPr>
        <w:rPr>
          <w:lang w:val="en-US"/>
        </w:rPr>
      </w:pPr>
      <w:r>
        <w:rPr>
          <w:noProof/>
          <w:lang w:eastAsia="zh-CN"/>
        </w:rPr>
        <w:lastRenderedPageBreak/>
        <w:drawing>
          <wp:inline distT="0" distB="0" distL="0" distR="0">
            <wp:extent cx="5756910" cy="4528185"/>
            <wp:effectExtent l="0" t="0" r="0" b="5715"/>
            <wp:docPr id="2" name="Picture 2" descr="C:\TracMass2\FileChooser.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racMass2\FileChooser.t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6910" cy="4528185"/>
                    </a:xfrm>
                    <a:prstGeom prst="rect">
                      <a:avLst/>
                    </a:prstGeom>
                    <a:noFill/>
                    <a:ln>
                      <a:noFill/>
                    </a:ln>
                  </pic:spPr>
                </pic:pic>
              </a:graphicData>
            </a:graphic>
          </wp:inline>
        </w:drawing>
      </w:r>
    </w:p>
    <w:p w:rsidR="006A7783" w:rsidRPr="006A7783" w:rsidRDefault="006A7783">
      <w:pPr>
        <w:rPr>
          <w:i/>
          <w:lang w:val="en-US"/>
        </w:rPr>
      </w:pPr>
      <w:r>
        <w:rPr>
          <w:b/>
          <w:lang w:val="en-US"/>
        </w:rPr>
        <w:t xml:space="preserve">Figure 2. </w:t>
      </w:r>
      <w:r w:rsidR="00D520AD">
        <w:rPr>
          <w:i/>
          <w:lang w:val="en-US"/>
        </w:rPr>
        <w:t>To</w:t>
      </w:r>
      <w:r>
        <w:rPr>
          <w:i/>
          <w:lang w:val="en-US"/>
        </w:rPr>
        <w:t xml:space="preserve"> the left, files that have been located using the buttons </w:t>
      </w:r>
      <w:r>
        <w:rPr>
          <w:lang w:val="en-US"/>
        </w:rPr>
        <w:t xml:space="preserve">Load Folder </w:t>
      </w:r>
      <w:r>
        <w:rPr>
          <w:i/>
          <w:lang w:val="en-US"/>
        </w:rPr>
        <w:t xml:space="preserve">and </w:t>
      </w:r>
      <w:r>
        <w:rPr>
          <w:lang w:val="en-US"/>
        </w:rPr>
        <w:t>Load Files</w:t>
      </w:r>
      <w:r>
        <w:rPr>
          <w:i/>
          <w:lang w:val="en-US"/>
        </w:rPr>
        <w:t xml:space="preserve"> can be selected. The </w:t>
      </w:r>
      <w:r w:rsidRPr="006A7783">
        <w:rPr>
          <w:lang w:val="en-US"/>
        </w:rPr>
        <w:t>&gt;&gt;</w:t>
      </w:r>
      <w:r>
        <w:rPr>
          <w:lang w:val="en-US"/>
        </w:rPr>
        <w:t xml:space="preserve"> </w:t>
      </w:r>
      <w:r>
        <w:rPr>
          <w:i/>
          <w:lang w:val="en-US"/>
        </w:rPr>
        <w:t xml:space="preserve">button moves the selected files to the right. The samples in the right box will be loaded when </w:t>
      </w:r>
      <w:r>
        <w:rPr>
          <w:lang w:val="en-US"/>
        </w:rPr>
        <w:t xml:space="preserve">Save and Exit </w:t>
      </w:r>
      <w:r>
        <w:rPr>
          <w:i/>
          <w:lang w:val="en-US"/>
        </w:rPr>
        <w:t>is pushed.</w:t>
      </w:r>
    </w:p>
    <w:p w:rsidR="000C7986" w:rsidRDefault="000C7986" w:rsidP="000C7986">
      <w:pPr>
        <w:rPr>
          <w:lang w:val="en-US"/>
        </w:rPr>
      </w:pPr>
    </w:p>
    <w:p w:rsidR="000C7986" w:rsidRDefault="000C7986" w:rsidP="000C7986">
      <w:pPr>
        <w:pStyle w:val="Heading1"/>
        <w:rPr>
          <w:lang w:val="en-US"/>
        </w:rPr>
      </w:pPr>
      <w:bookmarkStart w:id="7" w:name="_Ref358815146"/>
      <w:r>
        <w:rPr>
          <w:lang w:val="en-US"/>
        </w:rPr>
        <w:t>Chromatogram Viewer</w:t>
      </w:r>
      <w:bookmarkEnd w:id="7"/>
    </w:p>
    <w:p w:rsidR="000C7986" w:rsidRPr="003415CC" w:rsidRDefault="000C7986" w:rsidP="000C7986">
      <w:pPr>
        <w:rPr>
          <w:lang w:val="en-US"/>
        </w:rPr>
      </w:pPr>
      <w:r>
        <w:rPr>
          <w:lang w:val="en-US"/>
        </w:rPr>
        <w:t>The purpose of the chromatogram viewer is to quickly inspect the raw data to be able to discard outliers before starting the data analysis.</w:t>
      </w:r>
      <w:r w:rsidR="003415CC">
        <w:rPr>
          <w:lang w:val="en-US"/>
        </w:rPr>
        <w:t xml:space="preserve"> The chromatogram viewer can be accessed as standalone by </w:t>
      </w:r>
      <w:r w:rsidR="00D520AD">
        <w:rPr>
          <w:lang w:val="en-US"/>
        </w:rPr>
        <w:t>typ</w:t>
      </w:r>
      <w:r w:rsidR="003415CC">
        <w:rPr>
          <w:lang w:val="en-US"/>
        </w:rPr>
        <w:t xml:space="preserve">ing </w:t>
      </w:r>
      <w:r w:rsidR="003415CC" w:rsidRPr="003415CC">
        <w:rPr>
          <w:i/>
          <w:lang w:val="en-US"/>
        </w:rPr>
        <w:t>ChromatogramVi</w:t>
      </w:r>
      <w:r w:rsidR="003415CC">
        <w:rPr>
          <w:i/>
          <w:lang w:val="en-US"/>
        </w:rPr>
        <w:t>e</w:t>
      </w:r>
      <w:r w:rsidR="003415CC" w:rsidRPr="003415CC">
        <w:rPr>
          <w:i/>
          <w:lang w:val="en-US"/>
        </w:rPr>
        <w:t>wer</w:t>
      </w:r>
      <w:r w:rsidR="003415CC">
        <w:rPr>
          <w:lang w:val="en-US"/>
        </w:rPr>
        <w:t xml:space="preserve"> </w:t>
      </w:r>
      <w:r w:rsidR="00E40F14">
        <w:rPr>
          <w:lang w:val="en-US"/>
        </w:rPr>
        <w:t>at</w:t>
      </w:r>
      <w:r w:rsidR="003415CC">
        <w:rPr>
          <w:lang w:val="en-US"/>
        </w:rPr>
        <w:t xml:space="preserve"> the command prompt.</w:t>
      </w:r>
    </w:p>
    <w:p w:rsidR="00D26C82" w:rsidRDefault="00D26C82" w:rsidP="000C7986">
      <w:pPr>
        <w:rPr>
          <w:lang w:val="en-US"/>
        </w:rPr>
      </w:pPr>
    </w:p>
    <w:p w:rsidR="004C7B72" w:rsidRDefault="00C92264" w:rsidP="000C7986">
      <w:pPr>
        <w:rPr>
          <w:lang w:val="en-US"/>
        </w:rPr>
      </w:pPr>
      <w:r>
        <w:rPr>
          <w:noProof/>
          <w:lang w:eastAsia="zh-CN"/>
        </w:rPr>
        <w:lastRenderedPageBreak/>
        <w:drawing>
          <wp:inline distT="0" distB="0" distL="0" distR="0" wp14:anchorId="4BE29110" wp14:editId="4DE4000F">
            <wp:extent cx="5756910" cy="3935730"/>
            <wp:effectExtent l="0" t="0" r="0" b="7620"/>
            <wp:docPr id="4" name="Picture 4" descr="C:\_TracMassTest\Chrom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_TracMassTest\ChromView.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6910" cy="3935730"/>
                    </a:xfrm>
                    <a:prstGeom prst="rect">
                      <a:avLst/>
                    </a:prstGeom>
                    <a:noFill/>
                    <a:ln>
                      <a:noFill/>
                    </a:ln>
                  </pic:spPr>
                </pic:pic>
              </a:graphicData>
            </a:graphic>
          </wp:inline>
        </w:drawing>
      </w:r>
    </w:p>
    <w:p w:rsidR="004C7B72" w:rsidRDefault="004C7B72" w:rsidP="000C7986">
      <w:pPr>
        <w:rPr>
          <w:lang w:val="en-US"/>
        </w:rPr>
      </w:pPr>
      <w:r>
        <w:rPr>
          <w:b/>
          <w:lang w:val="en-US"/>
        </w:rPr>
        <w:t xml:space="preserve">Figure </w:t>
      </w:r>
      <w:r w:rsidR="002853C8">
        <w:rPr>
          <w:b/>
          <w:lang w:val="en-US"/>
        </w:rPr>
        <w:t>3</w:t>
      </w:r>
      <w:r>
        <w:rPr>
          <w:b/>
          <w:lang w:val="en-US"/>
        </w:rPr>
        <w:t xml:space="preserve">. </w:t>
      </w:r>
      <w:r w:rsidR="005C3227" w:rsidRPr="003B3AA3">
        <w:rPr>
          <w:i/>
          <w:lang w:val="en-US"/>
        </w:rPr>
        <w:t>The</w:t>
      </w:r>
      <w:r w:rsidRPr="003B3AA3">
        <w:rPr>
          <w:i/>
          <w:lang w:val="en-US"/>
        </w:rPr>
        <w:t xml:space="preserve"> chromatogram viewer.</w:t>
      </w:r>
      <w:r w:rsidR="003755CD">
        <w:rPr>
          <w:i/>
          <w:lang w:val="en-US"/>
        </w:rPr>
        <w:t xml:space="preserve"> The upper plot contains the BPCs of all the samples in the dataset. The lower plot contains </w:t>
      </w:r>
      <w:r w:rsidR="00AA3901">
        <w:rPr>
          <w:i/>
          <w:lang w:val="en-US"/>
        </w:rPr>
        <w:t>t</w:t>
      </w:r>
      <w:r w:rsidR="003755CD">
        <w:rPr>
          <w:i/>
          <w:lang w:val="en-US"/>
        </w:rPr>
        <w:t>he BPCs of a few selected samples. The BPCs can be changed to TICs with the Plot TIC button.</w:t>
      </w:r>
    </w:p>
    <w:p w:rsidR="004C7B72" w:rsidRDefault="004C7B72" w:rsidP="000C7986">
      <w:pPr>
        <w:rPr>
          <w:lang w:val="en-US"/>
        </w:rPr>
      </w:pPr>
    </w:p>
    <w:p w:rsidR="006D30DA" w:rsidRDefault="004C7B72" w:rsidP="000C7986">
      <w:pPr>
        <w:rPr>
          <w:lang w:val="en-US"/>
        </w:rPr>
      </w:pPr>
      <w:r>
        <w:rPr>
          <w:lang w:val="en-US"/>
        </w:rPr>
        <w:t xml:space="preserve">The </w:t>
      </w:r>
      <w:r>
        <w:rPr>
          <w:i/>
          <w:lang w:val="en-US"/>
        </w:rPr>
        <w:t xml:space="preserve">Plot BPC </w:t>
      </w:r>
      <w:r w:rsidR="001101ED">
        <w:rPr>
          <w:lang w:val="en-US"/>
        </w:rPr>
        <w:t xml:space="preserve">(default) </w:t>
      </w:r>
      <w:r>
        <w:rPr>
          <w:lang w:val="en-US"/>
        </w:rPr>
        <w:t xml:space="preserve">and </w:t>
      </w:r>
      <w:r>
        <w:rPr>
          <w:i/>
          <w:lang w:val="en-US"/>
        </w:rPr>
        <w:t>Plot TIC</w:t>
      </w:r>
      <w:r>
        <w:rPr>
          <w:lang w:val="en-US"/>
        </w:rPr>
        <w:t xml:space="preserve"> changes the plot mode to TIC (Total Ion Chromatogram) or BPC (base Peak Chromatogram) respectively. </w:t>
      </w:r>
    </w:p>
    <w:p w:rsidR="006D30DA" w:rsidRDefault="005A48B5" w:rsidP="000C7986">
      <w:pPr>
        <w:rPr>
          <w:lang w:val="en-US"/>
        </w:rPr>
      </w:pPr>
      <w:r>
        <w:rPr>
          <w:lang w:val="en-US"/>
        </w:rPr>
        <w:t>S</w:t>
      </w:r>
      <w:r w:rsidR="0022658A">
        <w:rPr>
          <w:lang w:val="en-US"/>
        </w:rPr>
        <w:t>e</w:t>
      </w:r>
      <w:r>
        <w:rPr>
          <w:lang w:val="en-US"/>
        </w:rPr>
        <w:t>lecting</w:t>
      </w:r>
      <w:r w:rsidR="00865305">
        <w:rPr>
          <w:lang w:val="en-US"/>
        </w:rPr>
        <w:t xml:space="preserve"> one or more samples</w:t>
      </w:r>
      <w:r w:rsidR="00931DB8">
        <w:rPr>
          <w:lang w:val="en-US"/>
        </w:rPr>
        <w:t xml:space="preserve"> in the sample list to the left</w:t>
      </w:r>
      <w:r w:rsidR="00865305">
        <w:rPr>
          <w:lang w:val="en-US"/>
        </w:rPr>
        <w:t xml:space="preserve"> will plot them in the lower plot while removing previously plotted chromatograms. Clicking a chromatogram in the upper plot will</w:t>
      </w:r>
      <w:r w:rsidR="008F36CB">
        <w:rPr>
          <w:lang w:val="en-US"/>
        </w:rPr>
        <w:t xml:space="preserve"> plot</w:t>
      </w:r>
      <w:r w:rsidR="00865305">
        <w:rPr>
          <w:lang w:val="en-US"/>
        </w:rPr>
        <w:t xml:space="preserve"> it in the lower plot while retaining the previously plotted chromatograms. Clicking a chromatogram in the lower plot will remove it from the plot. </w:t>
      </w:r>
      <w:r w:rsidR="001D36E9">
        <w:rPr>
          <w:lang w:val="en-US"/>
        </w:rPr>
        <w:t>Clicking a sample in the legend in the lower plot will mark it in both plots. Clicking a marked sample in the legend will unmark it.</w:t>
      </w:r>
    </w:p>
    <w:p w:rsidR="006D30DA" w:rsidRDefault="00865305" w:rsidP="000C7986">
      <w:pPr>
        <w:rPr>
          <w:lang w:val="en-US"/>
        </w:rPr>
      </w:pPr>
      <w:r>
        <w:rPr>
          <w:lang w:val="en-US"/>
        </w:rPr>
        <w:t xml:space="preserve">The button </w:t>
      </w:r>
      <w:r>
        <w:rPr>
          <w:i/>
          <w:lang w:val="en-US"/>
        </w:rPr>
        <w:t xml:space="preserve">Remove Samples </w:t>
      </w:r>
      <w:r>
        <w:rPr>
          <w:lang w:val="en-US"/>
        </w:rPr>
        <w:t xml:space="preserve">will remove the samples currently plotted in the lower plot from the sample list and place them in the outlier list. </w:t>
      </w:r>
      <w:r w:rsidR="00DB138E">
        <w:rPr>
          <w:lang w:val="en-US"/>
        </w:rPr>
        <w:t>Select</w:t>
      </w:r>
      <w:r>
        <w:rPr>
          <w:lang w:val="en-US"/>
        </w:rPr>
        <w:t xml:space="preserve">ing one or more sample in the outlier list will plot them in the lower plot while clear it from previously plotted samples. </w:t>
      </w:r>
    </w:p>
    <w:p w:rsidR="00D26C82" w:rsidRDefault="00931DB8" w:rsidP="003755CD">
      <w:pPr>
        <w:rPr>
          <w:rFonts w:asciiTheme="majorHAnsi" w:eastAsiaTheme="majorEastAsia" w:hAnsiTheme="majorHAnsi" w:cstheme="majorBidi"/>
          <w:b/>
          <w:bCs/>
          <w:color w:val="365F91" w:themeColor="accent1" w:themeShade="BF"/>
          <w:sz w:val="28"/>
          <w:szCs w:val="28"/>
          <w:lang w:val="en-US"/>
        </w:rPr>
      </w:pPr>
      <w:r>
        <w:rPr>
          <w:lang w:val="en-US"/>
        </w:rPr>
        <w:t xml:space="preserve">Samples marked as outliers can be plotted in the lower plot by </w:t>
      </w:r>
      <w:r w:rsidR="005A48B5">
        <w:rPr>
          <w:lang w:val="en-US"/>
        </w:rPr>
        <w:t>selecting</w:t>
      </w:r>
      <w:r>
        <w:rPr>
          <w:lang w:val="en-US"/>
        </w:rPr>
        <w:t xml:space="preserve"> them in the outlier list. </w:t>
      </w:r>
      <w:r w:rsidR="00865305">
        <w:rPr>
          <w:lang w:val="en-US"/>
        </w:rPr>
        <w:t xml:space="preserve">The button </w:t>
      </w:r>
      <w:r w:rsidR="00865305">
        <w:rPr>
          <w:i/>
          <w:lang w:val="en-US"/>
        </w:rPr>
        <w:t xml:space="preserve">Return Outliers </w:t>
      </w:r>
      <w:r w:rsidR="00865305">
        <w:rPr>
          <w:lang w:val="en-US"/>
        </w:rPr>
        <w:t>will return the plotted outliers to the sample list.</w:t>
      </w:r>
    </w:p>
    <w:p w:rsidR="006D30DA" w:rsidRDefault="006D30DA" w:rsidP="006D30DA">
      <w:pPr>
        <w:pStyle w:val="Heading1"/>
        <w:rPr>
          <w:lang w:val="en-US"/>
        </w:rPr>
      </w:pPr>
      <w:bookmarkStart w:id="8" w:name="_Ref358815149"/>
      <w:r>
        <w:rPr>
          <w:lang w:val="en-US"/>
        </w:rPr>
        <w:t>Track</w:t>
      </w:r>
      <w:bookmarkEnd w:id="8"/>
      <w:r w:rsidR="00C67488">
        <w:rPr>
          <w:lang w:val="en-US"/>
        </w:rPr>
        <w:t>ing Panel</w:t>
      </w:r>
    </w:p>
    <w:p w:rsidR="00D26C82" w:rsidRDefault="006D30DA" w:rsidP="006D30DA">
      <w:pPr>
        <w:rPr>
          <w:lang w:val="en-US"/>
        </w:rPr>
      </w:pPr>
      <w:r>
        <w:rPr>
          <w:lang w:val="en-US"/>
        </w:rPr>
        <w:t>T</w:t>
      </w:r>
      <w:r w:rsidR="00C35004">
        <w:rPr>
          <w:lang w:val="en-US"/>
        </w:rPr>
        <w:t>he track</w:t>
      </w:r>
      <w:r w:rsidR="00C67488">
        <w:rPr>
          <w:lang w:val="en-US"/>
        </w:rPr>
        <w:t>ing panel</w:t>
      </w:r>
      <w:r w:rsidR="00C35004">
        <w:rPr>
          <w:lang w:val="en-US"/>
        </w:rPr>
        <w:t xml:space="preserve"> extracts pure ion chromatograms from the raw data. </w:t>
      </w:r>
      <w:r w:rsidR="00D26C82">
        <w:rPr>
          <w:lang w:val="en-US"/>
        </w:rPr>
        <w:t>These pure ion chromatograms are later use</w:t>
      </w:r>
      <w:r w:rsidR="002D16C6">
        <w:rPr>
          <w:lang w:val="en-US"/>
        </w:rPr>
        <w:t>d</w:t>
      </w:r>
      <w:r w:rsidR="00D26C82">
        <w:rPr>
          <w:lang w:val="en-US"/>
        </w:rPr>
        <w:t xml:space="preserve"> for peak detection.</w:t>
      </w:r>
      <w:r w:rsidR="00EA50A5" w:rsidRPr="00EA50A5">
        <w:rPr>
          <w:lang w:val="en-US"/>
        </w:rPr>
        <w:t xml:space="preserve"> </w:t>
      </w:r>
      <w:r w:rsidR="00EA50A5">
        <w:rPr>
          <w:lang w:val="en-US"/>
        </w:rPr>
        <w:t xml:space="preserve">The tracker can be accessed as standalone by </w:t>
      </w:r>
      <w:r w:rsidR="00DC7779">
        <w:rPr>
          <w:lang w:val="en-US"/>
        </w:rPr>
        <w:t>typ</w:t>
      </w:r>
      <w:r w:rsidR="00EA50A5">
        <w:rPr>
          <w:lang w:val="en-US"/>
        </w:rPr>
        <w:t xml:space="preserve">ing </w:t>
      </w:r>
      <w:r w:rsidR="00EA50A5">
        <w:rPr>
          <w:i/>
          <w:lang w:val="en-US"/>
        </w:rPr>
        <w:t>Tracker</w:t>
      </w:r>
      <w:r w:rsidR="00DC7779">
        <w:rPr>
          <w:lang w:val="en-US"/>
        </w:rPr>
        <w:t xml:space="preserve"> at</w:t>
      </w:r>
      <w:r w:rsidR="00EA50A5">
        <w:rPr>
          <w:lang w:val="en-US"/>
        </w:rPr>
        <w:t xml:space="preserve"> the command prompt.</w:t>
      </w:r>
    </w:p>
    <w:p w:rsidR="00D26C82" w:rsidRDefault="00D26C82" w:rsidP="006D30DA">
      <w:pPr>
        <w:rPr>
          <w:lang w:val="en-US"/>
        </w:rPr>
      </w:pPr>
    </w:p>
    <w:p w:rsidR="006D30DA" w:rsidRDefault="00E1552B" w:rsidP="006D30DA">
      <w:pPr>
        <w:rPr>
          <w:lang w:val="en-US"/>
        </w:rPr>
      </w:pPr>
      <w:r>
        <w:rPr>
          <w:noProof/>
          <w:lang w:eastAsia="zh-CN"/>
        </w:rPr>
        <w:lastRenderedPageBreak/>
        <w:drawing>
          <wp:inline distT="0" distB="0" distL="0" distR="0">
            <wp:extent cx="5756910" cy="3935730"/>
            <wp:effectExtent l="0" t="0" r="0" b="7620"/>
            <wp:docPr id="10" name="Picture 10" descr="C:\_TracMassTest\Trac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_TracMassTest\Tracker.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6910" cy="3935730"/>
                    </a:xfrm>
                    <a:prstGeom prst="rect">
                      <a:avLst/>
                    </a:prstGeom>
                    <a:noFill/>
                    <a:ln>
                      <a:noFill/>
                    </a:ln>
                  </pic:spPr>
                </pic:pic>
              </a:graphicData>
            </a:graphic>
          </wp:inline>
        </w:drawing>
      </w:r>
    </w:p>
    <w:p w:rsidR="00D26C82" w:rsidRDefault="00D26C82" w:rsidP="006D30DA">
      <w:pPr>
        <w:rPr>
          <w:lang w:val="en-US"/>
        </w:rPr>
      </w:pPr>
      <w:r>
        <w:rPr>
          <w:b/>
          <w:lang w:val="en-US"/>
        </w:rPr>
        <w:t xml:space="preserve">Figure </w:t>
      </w:r>
      <w:r w:rsidR="002853C8">
        <w:rPr>
          <w:b/>
          <w:lang w:val="en-US"/>
        </w:rPr>
        <w:t>4</w:t>
      </w:r>
      <w:r>
        <w:rPr>
          <w:b/>
          <w:lang w:val="en-US"/>
        </w:rPr>
        <w:t xml:space="preserve">. </w:t>
      </w:r>
      <w:r w:rsidR="005C3227" w:rsidRPr="003B3AA3">
        <w:rPr>
          <w:i/>
          <w:lang w:val="en-US"/>
        </w:rPr>
        <w:t>The</w:t>
      </w:r>
      <w:r w:rsidR="005A46A4">
        <w:rPr>
          <w:i/>
          <w:lang w:val="en-US"/>
        </w:rPr>
        <w:t xml:space="preserve"> </w:t>
      </w:r>
      <w:r w:rsidR="003E3D1E">
        <w:rPr>
          <w:i/>
          <w:lang w:val="en-US"/>
        </w:rPr>
        <w:t>T</w:t>
      </w:r>
      <w:r w:rsidR="005A46A4">
        <w:rPr>
          <w:i/>
          <w:lang w:val="en-US"/>
        </w:rPr>
        <w:t>racking panel</w:t>
      </w:r>
      <w:r w:rsidRPr="003B3AA3">
        <w:rPr>
          <w:i/>
          <w:lang w:val="en-US"/>
        </w:rPr>
        <w:t>.</w:t>
      </w:r>
      <w:r w:rsidR="005A46A4">
        <w:rPr>
          <w:i/>
          <w:lang w:val="en-US"/>
        </w:rPr>
        <w:t xml:space="preserve"> The parameters can be set</w:t>
      </w:r>
      <w:r w:rsidR="001D36E9">
        <w:rPr>
          <w:i/>
          <w:lang w:val="en-US"/>
        </w:rPr>
        <w:t xml:space="preserve"> in the panel</w:t>
      </w:r>
      <w:r w:rsidR="005A46A4">
        <w:rPr>
          <w:i/>
          <w:lang w:val="en-US"/>
        </w:rPr>
        <w:t xml:space="preserve"> to the left. The samples are found in the list in the middle. Selecting a sample plots the data points of the sample in the upper right plot. The button Process </w:t>
      </w:r>
      <w:r w:rsidR="001D36E9">
        <w:rPr>
          <w:i/>
          <w:lang w:val="en-US"/>
        </w:rPr>
        <w:t>Visible</w:t>
      </w:r>
      <w:r w:rsidR="005A46A4">
        <w:rPr>
          <w:i/>
          <w:lang w:val="en-US"/>
        </w:rPr>
        <w:t xml:space="preserve"> processes the data visible in the upper right plot, creating red </w:t>
      </w:r>
      <w:r w:rsidR="001D36E9">
        <w:rPr>
          <w:i/>
          <w:lang w:val="en-US"/>
        </w:rPr>
        <w:t>PIC</w:t>
      </w:r>
      <w:r w:rsidR="005A46A4">
        <w:rPr>
          <w:i/>
          <w:lang w:val="en-US"/>
        </w:rPr>
        <w:t xml:space="preserve">s. Selecting a </w:t>
      </w:r>
      <w:r w:rsidR="001D36E9">
        <w:rPr>
          <w:i/>
          <w:lang w:val="en-US"/>
        </w:rPr>
        <w:t>PIC</w:t>
      </w:r>
      <w:r w:rsidR="005A46A4">
        <w:rPr>
          <w:i/>
          <w:lang w:val="en-US"/>
        </w:rPr>
        <w:t xml:space="preserve"> will </w:t>
      </w:r>
      <w:r w:rsidR="00DB138E">
        <w:rPr>
          <w:i/>
          <w:lang w:val="en-US"/>
        </w:rPr>
        <w:t>change its color to green</w:t>
      </w:r>
      <w:r w:rsidR="005A46A4">
        <w:rPr>
          <w:i/>
          <w:lang w:val="en-US"/>
        </w:rPr>
        <w:t xml:space="preserve">, </w:t>
      </w:r>
      <w:r w:rsidR="00DB138E">
        <w:rPr>
          <w:i/>
          <w:lang w:val="en-US"/>
        </w:rPr>
        <w:t>change the last</w:t>
      </w:r>
      <w:r w:rsidR="005A46A4">
        <w:rPr>
          <w:i/>
          <w:lang w:val="en-US"/>
        </w:rPr>
        <w:t xml:space="preserve"> selected </w:t>
      </w:r>
      <w:r w:rsidR="001D36E9">
        <w:rPr>
          <w:i/>
          <w:lang w:val="en-US"/>
        </w:rPr>
        <w:t>PIC</w:t>
      </w:r>
      <w:r w:rsidR="00DB138E">
        <w:rPr>
          <w:i/>
          <w:lang w:val="en-US"/>
        </w:rPr>
        <w:t xml:space="preserve">’s color to </w:t>
      </w:r>
      <w:r w:rsidR="001D36E9">
        <w:rPr>
          <w:i/>
          <w:lang w:val="en-US"/>
        </w:rPr>
        <w:t>a darker red</w:t>
      </w:r>
      <w:r w:rsidR="005A46A4">
        <w:rPr>
          <w:i/>
          <w:lang w:val="en-US"/>
        </w:rPr>
        <w:t xml:space="preserve">, and plot the currently selected </w:t>
      </w:r>
      <w:r w:rsidR="001D36E9">
        <w:rPr>
          <w:i/>
          <w:lang w:val="en-US"/>
        </w:rPr>
        <w:t>PIC</w:t>
      </w:r>
      <w:r w:rsidR="005A46A4">
        <w:rPr>
          <w:i/>
          <w:lang w:val="en-US"/>
        </w:rPr>
        <w:t xml:space="preserve"> in the lower rights plot.</w:t>
      </w:r>
    </w:p>
    <w:p w:rsidR="00D26C82" w:rsidRDefault="00D26C82" w:rsidP="006D30DA">
      <w:pPr>
        <w:rPr>
          <w:lang w:val="en-US"/>
        </w:rPr>
      </w:pPr>
    </w:p>
    <w:p w:rsidR="00D26C82" w:rsidRPr="00AF64FA" w:rsidRDefault="00D26C82" w:rsidP="006D30DA">
      <w:pPr>
        <w:rPr>
          <w:lang w:val="en-US"/>
        </w:rPr>
      </w:pPr>
      <w:r>
        <w:rPr>
          <w:lang w:val="en-US"/>
        </w:rPr>
        <w:t xml:space="preserve">The parameters </w:t>
      </w:r>
      <w:r w:rsidRPr="00D26C82">
        <w:rPr>
          <w:i/>
          <w:lang w:val="en-US"/>
        </w:rPr>
        <w:t>MinLength</w:t>
      </w:r>
      <w:r>
        <w:rPr>
          <w:i/>
          <w:lang w:val="en-US"/>
        </w:rPr>
        <w:t xml:space="preserve"> </w:t>
      </w:r>
      <w:r>
        <w:rPr>
          <w:lang w:val="en-US"/>
        </w:rPr>
        <w:t xml:space="preserve">and </w:t>
      </w:r>
      <w:r>
        <w:rPr>
          <w:i/>
          <w:lang w:val="en-US"/>
        </w:rPr>
        <w:t>MinIntensity</w:t>
      </w:r>
      <w:r>
        <w:rPr>
          <w:lang w:val="en-US"/>
        </w:rPr>
        <w:t xml:space="preserve"> are the minimum length and intensity a </w:t>
      </w:r>
      <w:r w:rsidR="001D36E9">
        <w:rPr>
          <w:lang w:val="en-US"/>
        </w:rPr>
        <w:t>PIC</w:t>
      </w:r>
      <w:r>
        <w:rPr>
          <w:lang w:val="en-US"/>
        </w:rPr>
        <w:t xml:space="preserve"> can have before it is discarded.</w:t>
      </w:r>
      <w:r w:rsidR="00AF64FA">
        <w:rPr>
          <w:lang w:val="en-US"/>
        </w:rPr>
        <w:t xml:space="preserve"> The intensity of a </w:t>
      </w:r>
      <w:r w:rsidR="001D36E9">
        <w:rPr>
          <w:lang w:val="en-US"/>
        </w:rPr>
        <w:t>PIC</w:t>
      </w:r>
      <w:r w:rsidR="00AF64FA">
        <w:rPr>
          <w:lang w:val="en-US"/>
        </w:rPr>
        <w:t xml:space="preserve"> is the intensity of the data point with the highest intensity.</w:t>
      </w:r>
      <w:r>
        <w:rPr>
          <w:lang w:val="en-US"/>
        </w:rPr>
        <w:t xml:space="preserve"> Their purpose is to prevent a large amount of short </w:t>
      </w:r>
      <w:r w:rsidR="001D36E9">
        <w:rPr>
          <w:lang w:val="en-US"/>
        </w:rPr>
        <w:t>PIC</w:t>
      </w:r>
      <w:r>
        <w:rPr>
          <w:lang w:val="en-US"/>
        </w:rPr>
        <w:t>s which will only contain noise.</w:t>
      </w:r>
      <w:r w:rsidR="00AF64FA">
        <w:rPr>
          <w:lang w:val="en-US"/>
        </w:rPr>
        <w:t xml:space="preserve"> </w:t>
      </w:r>
      <w:r w:rsidR="00AF64FA">
        <w:rPr>
          <w:i/>
          <w:lang w:val="en-US"/>
        </w:rPr>
        <w:t>MinLength</w:t>
      </w:r>
      <w:r w:rsidR="00AF64FA">
        <w:rPr>
          <w:lang w:val="en-US"/>
        </w:rPr>
        <w:t xml:space="preserve"> should be the shortest width a peak can have, in data points. </w:t>
      </w:r>
      <w:r w:rsidR="00AF64FA">
        <w:rPr>
          <w:i/>
          <w:lang w:val="en-US"/>
        </w:rPr>
        <w:t xml:space="preserve">MinIntensity </w:t>
      </w:r>
      <w:r w:rsidR="00AF64FA">
        <w:rPr>
          <w:lang w:val="en-US"/>
        </w:rPr>
        <w:t>should be the lowest intensity a peak can have.</w:t>
      </w:r>
    </w:p>
    <w:p w:rsidR="00D26C82" w:rsidRDefault="00D26C82" w:rsidP="006D30DA">
      <w:pPr>
        <w:rPr>
          <w:lang w:val="en-US"/>
        </w:rPr>
      </w:pPr>
      <w:r>
        <w:rPr>
          <w:i/>
          <w:lang w:val="en-US"/>
        </w:rPr>
        <w:t xml:space="preserve">mzTolerance </w:t>
      </w:r>
      <w:r>
        <w:rPr>
          <w:lang w:val="en-US"/>
        </w:rPr>
        <w:t xml:space="preserve">is how much the mass may shift in a single </w:t>
      </w:r>
      <w:r w:rsidR="001D36E9">
        <w:rPr>
          <w:lang w:val="en-US"/>
        </w:rPr>
        <w:t>PIC</w:t>
      </w:r>
      <w:r>
        <w:rPr>
          <w:lang w:val="en-US"/>
        </w:rPr>
        <w:t xml:space="preserve">. It should be in the same size range as the mass </w:t>
      </w:r>
      <w:r w:rsidR="005C433D">
        <w:rPr>
          <w:lang w:val="en-US"/>
        </w:rPr>
        <w:t>resolution</w:t>
      </w:r>
      <w:r>
        <w:rPr>
          <w:lang w:val="en-US"/>
        </w:rPr>
        <w:t xml:space="preserve"> of the instrument. </w:t>
      </w:r>
      <w:r>
        <w:rPr>
          <w:i/>
          <w:lang w:val="en-US"/>
        </w:rPr>
        <w:t xml:space="preserve">mzAnchor </w:t>
      </w:r>
      <w:r>
        <w:rPr>
          <w:lang w:val="en-US"/>
        </w:rPr>
        <w:t xml:space="preserve">is at which mass the </w:t>
      </w:r>
      <w:r>
        <w:rPr>
          <w:i/>
          <w:lang w:val="en-US"/>
        </w:rPr>
        <w:t xml:space="preserve">mzTolerance </w:t>
      </w:r>
      <w:r>
        <w:rPr>
          <w:lang w:val="en-US"/>
        </w:rPr>
        <w:t xml:space="preserve">is measured. </w:t>
      </w:r>
      <w:r>
        <w:rPr>
          <w:i/>
          <w:lang w:val="en-US"/>
        </w:rPr>
        <w:t xml:space="preserve">mzTransformation </w:t>
      </w:r>
      <w:r>
        <w:rPr>
          <w:lang w:val="en-US"/>
        </w:rPr>
        <w:t xml:space="preserve">is whether the mass accuracy </w:t>
      </w:r>
      <w:r w:rsidR="008F3D4E">
        <w:rPr>
          <w:lang w:val="en-US"/>
        </w:rPr>
        <w:t xml:space="preserve">is the same, </w:t>
      </w:r>
      <w:r w:rsidR="008F3D4E">
        <w:rPr>
          <w:i/>
          <w:lang w:val="en-US"/>
        </w:rPr>
        <w:t>none</w:t>
      </w:r>
      <w:r w:rsidR="008F3D4E">
        <w:rPr>
          <w:lang w:val="en-US"/>
        </w:rPr>
        <w:t xml:space="preserve">, or if it is decreasing at higher mass values, </w:t>
      </w:r>
      <w:r w:rsidR="008F3D4E">
        <w:rPr>
          <w:i/>
          <w:lang w:val="en-US"/>
        </w:rPr>
        <w:t>sqrt</w:t>
      </w:r>
      <w:r w:rsidR="00017D47">
        <w:rPr>
          <w:lang w:val="en-US"/>
        </w:rPr>
        <w:t>, which transforms the m/z dimension to its</w:t>
      </w:r>
      <w:r w:rsidR="00C44DAE">
        <w:rPr>
          <w:lang w:val="en-US"/>
        </w:rPr>
        <w:t xml:space="preserve"> square root resulting in that higher mass values have higher tolerance</w:t>
      </w:r>
      <w:r w:rsidR="00741B17">
        <w:rPr>
          <w:lang w:val="en-US"/>
        </w:rPr>
        <w:t>. T</w:t>
      </w:r>
      <w:r w:rsidR="00654247">
        <w:rPr>
          <w:lang w:val="en-US"/>
        </w:rPr>
        <w:t>ime-</w:t>
      </w:r>
      <w:r w:rsidR="00741B17">
        <w:rPr>
          <w:lang w:val="en-US"/>
        </w:rPr>
        <w:t>o</w:t>
      </w:r>
      <w:r w:rsidR="00654247">
        <w:rPr>
          <w:lang w:val="en-US"/>
        </w:rPr>
        <w:t>f-</w:t>
      </w:r>
      <w:r w:rsidR="00741B17">
        <w:rPr>
          <w:lang w:val="en-US"/>
        </w:rPr>
        <w:t>F</w:t>
      </w:r>
      <w:r w:rsidR="00654247">
        <w:rPr>
          <w:lang w:val="en-US"/>
        </w:rPr>
        <w:t>light</w:t>
      </w:r>
      <w:r w:rsidR="00741B17">
        <w:rPr>
          <w:lang w:val="en-US"/>
        </w:rPr>
        <w:t xml:space="preserve"> data has lower mass accuracy at higher mass values and should use </w:t>
      </w:r>
      <w:r w:rsidR="00741B17" w:rsidRPr="00851E18">
        <w:rPr>
          <w:i/>
          <w:lang w:val="en-US"/>
        </w:rPr>
        <w:t>sqrt</w:t>
      </w:r>
      <w:r w:rsidR="00741B17">
        <w:rPr>
          <w:lang w:val="en-US"/>
        </w:rPr>
        <w:t>.</w:t>
      </w:r>
    </w:p>
    <w:p w:rsidR="001D36E9" w:rsidRDefault="00581C75" w:rsidP="006D30DA">
      <w:pPr>
        <w:rPr>
          <w:lang w:val="en-US"/>
        </w:rPr>
      </w:pPr>
      <w:r>
        <w:rPr>
          <w:lang w:val="en-US"/>
        </w:rPr>
        <w:t xml:space="preserve">If the mass accuracy is the same at all mass values, </w:t>
      </w:r>
      <w:r>
        <w:rPr>
          <w:i/>
          <w:lang w:val="en-US"/>
        </w:rPr>
        <w:t>mzAnchor</w:t>
      </w:r>
      <w:r w:rsidRPr="00581C75">
        <w:rPr>
          <w:lang w:val="en-US"/>
        </w:rPr>
        <w:t xml:space="preserve"> is irrelevant. </w:t>
      </w:r>
      <w:r w:rsidR="000C1E98">
        <w:rPr>
          <w:i/>
          <w:lang w:val="en-US"/>
        </w:rPr>
        <w:t>r</w:t>
      </w:r>
      <w:r w:rsidR="001D36E9" w:rsidRPr="001D36E9">
        <w:rPr>
          <w:i/>
          <w:lang w:val="en-US"/>
        </w:rPr>
        <w:t>awData</w:t>
      </w:r>
      <w:r w:rsidR="000C1E98">
        <w:rPr>
          <w:i/>
          <w:lang w:val="en-US"/>
        </w:rPr>
        <w:t>_t</w:t>
      </w:r>
      <w:r w:rsidR="00C74DA6">
        <w:rPr>
          <w:i/>
          <w:lang w:val="en-US"/>
        </w:rPr>
        <w:t xml:space="preserve">hreshold </w:t>
      </w:r>
      <w:r w:rsidR="00CA2197">
        <w:rPr>
          <w:lang w:val="en-US"/>
        </w:rPr>
        <w:t xml:space="preserve">is an intensity cut-off </w:t>
      </w:r>
      <w:r w:rsidR="001D36E9">
        <w:rPr>
          <w:lang w:val="en-US"/>
        </w:rPr>
        <w:t>in</w:t>
      </w:r>
      <w:r w:rsidR="00C74DA6">
        <w:rPr>
          <w:lang w:val="en-US"/>
        </w:rPr>
        <w:t xml:space="preserve"> the </w:t>
      </w:r>
      <w:r w:rsidR="001D36E9">
        <w:rPr>
          <w:lang w:val="en-US"/>
        </w:rPr>
        <w:t>raw data prior to tracking</w:t>
      </w:r>
      <w:r w:rsidR="00C74DA6">
        <w:rPr>
          <w:lang w:val="en-US"/>
        </w:rPr>
        <w:t>.</w:t>
      </w:r>
    </w:p>
    <w:p w:rsidR="00851E18" w:rsidRDefault="001D36E9" w:rsidP="006D30DA">
      <w:pPr>
        <w:rPr>
          <w:lang w:val="en-US"/>
        </w:rPr>
      </w:pPr>
      <w:r>
        <w:rPr>
          <w:lang w:val="en-US"/>
        </w:rPr>
        <w:t xml:space="preserve"> </w:t>
      </w:r>
    </w:p>
    <w:p w:rsidR="00851E18" w:rsidRDefault="00851E18" w:rsidP="006D30DA">
      <w:pPr>
        <w:rPr>
          <w:rFonts w:eastAsia="PMingLiU"/>
          <w:lang w:val="en-US" w:eastAsia="zh-TW"/>
        </w:rPr>
      </w:pPr>
      <w:r>
        <w:rPr>
          <w:lang w:val="en-US"/>
        </w:rPr>
        <w:t xml:space="preserve">Selecting a sample in the sample list will plot the data in the upper plot. </w:t>
      </w:r>
      <w:r w:rsidR="00904AC6">
        <w:rPr>
          <w:lang w:val="en-US"/>
        </w:rPr>
        <w:t xml:space="preserve">If it already has been processed, the parameters used will be loaded. </w:t>
      </w:r>
      <w:r>
        <w:rPr>
          <w:lang w:val="en-US"/>
        </w:rPr>
        <w:t xml:space="preserve">Pushing </w:t>
      </w:r>
      <w:r>
        <w:rPr>
          <w:i/>
          <w:lang w:val="en-US"/>
        </w:rPr>
        <w:t>Process Visible</w:t>
      </w:r>
      <w:r>
        <w:rPr>
          <w:lang w:val="en-US"/>
        </w:rPr>
        <w:t xml:space="preserve"> will plot all </w:t>
      </w:r>
      <w:r w:rsidR="001D36E9">
        <w:rPr>
          <w:lang w:val="en-US"/>
        </w:rPr>
        <w:t>PIC</w:t>
      </w:r>
      <w:r>
        <w:rPr>
          <w:lang w:val="en-US"/>
        </w:rPr>
        <w:t xml:space="preserve">s in the current window. The plotting is quite time consuming, and should only be done in a small window. Clicking a </w:t>
      </w:r>
      <w:r w:rsidR="001D36E9">
        <w:rPr>
          <w:lang w:val="en-US"/>
        </w:rPr>
        <w:t>PIC</w:t>
      </w:r>
      <w:r>
        <w:rPr>
          <w:lang w:val="en-US"/>
        </w:rPr>
        <w:t xml:space="preserve"> in the upper plot will mark it and plot it with the </w:t>
      </w:r>
      <w:r w:rsidRPr="005B6FBB">
        <w:rPr>
          <w:lang w:val="en-US"/>
        </w:rPr>
        <w:t xml:space="preserve">raw data in the lower plot. </w:t>
      </w:r>
      <w:r w:rsidRPr="005B6FBB">
        <w:rPr>
          <w:i/>
          <w:lang w:val="en-US"/>
        </w:rPr>
        <w:t>M/Z vs. Time</w:t>
      </w:r>
      <w:r w:rsidRPr="005B6FBB">
        <w:rPr>
          <w:lang w:val="en-US"/>
        </w:rPr>
        <w:t xml:space="preserve"> is default but it can be changed to </w:t>
      </w:r>
      <w:r w:rsidRPr="005B6FBB">
        <w:rPr>
          <w:i/>
          <w:lang w:val="en-US"/>
        </w:rPr>
        <w:t>Intensity vs. Time</w:t>
      </w:r>
      <w:r w:rsidRPr="005B6FBB">
        <w:rPr>
          <w:lang w:val="en-US"/>
        </w:rPr>
        <w:t>. The aim of the manual inspection is to</w:t>
      </w:r>
      <w:r w:rsidR="00654247" w:rsidRPr="005B6FBB">
        <w:rPr>
          <w:lang w:val="en-US"/>
        </w:rPr>
        <w:t xml:space="preserve"> determine</w:t>
      </w:r>
      <w:r w:rsidRPr="005B6FBB">
        <w:rPr>
          <w:lang w:val="en-US"/>
        </w:rPr>
        <w:t xml:space="preserve"> whether the </w:t>
      </w:r>
      <w:r w:rsidRPr="005B6FBB">
        <w:rPr>
          <w:i/>
          <w:lang w:val="en-US"/>
        </w:rPr>
        <w:t xml:space="preserve">mzTolerance </w:t>
      </w:r>
      <w:r w:rsidRPr="005B6FBB">
        <w:rPr>
          <w:lang w:val="en-US"/>
        </w:rPr>
        <w:t>is suitable.</w:t>
      </w:r>
      <w:r w:rsidR="00581C75" w:rsidRPr="005B6FBB">
        <w:rPr>
          <w:lang w:val="en-US"/>
        </w:rPr>
        <w:t xml:space="preserve"> </w:t>
      </w:r>
      <w:r w:rsidR="005B6FBB" w:rsidRPr="005B6FBB">
        <w:rPr>
          <w:lang w:val="en-US"/>
        </w:rPr>
        <w:t xml:space="preserve">A too small </w:t>
      </w:r>
      <w:r w:rsidR="005B6FBB" w:rsidRPr="005B6FBB">
        <w:rPr>
          <w:i/>
          <w:lang w:val="en-US"/>
        </w:rPr>
        <w:t>mzTolerance</w:t>
      </w:r>
      <w:r w:rsidR="005B6FBB" w:rsidRPr="005B6FBB">
        <w:rPr>
          <w:rFonts w:eastAsia="PMingLiU"/>
          <w:lang w:val="en-US" w:eastAsia="zh-TW"/>
        </w:rPr>
        <w:t xml:space="preserve"> </w:t>
      </w:r>
      <w:r w:rsidR="005B6FBB">
        <w:rPr>
          <w:rFonts w:eastAsia="PMingLiU"/>
          <w:lang w:val="en-US" w:eastAsia="zh-TW"/>
        </w:rPr>
        <w:t xml:space="preserve">may cause the abrupt end to the pure ion chromatograms. It can be seen as peaks where parts have been cut off in the intensity vs. time plot. A too large </w:t>
      </w:r>
      <w:r w:rsidR="005B6FBB">
        <w:rPr>
          <w:rFonts w:eastAsia="PMingLiU"/>
          <w:i/>
          <w:lang w:val="en-US" w:eastAsia="zh-TW"/>
        </w:rPr>
        <w:t>mzTolerance</w:t>
      </w:r>
      <w:r w:rsidR="005B6FBB">
        <w:rPr>
          <w:rFonts w:eastAsia="PMingLiU"/>
          <w:lang w:val="en-US" w:eastAsia="zh-TW"/>
        </w:rPr>
        <w:t xml:space="preserve"> can cause the tracking panel to create more pure ion chromatograms that are only noise. This will create more data for the </w:t>
      </w:r>
      <w:r w:rsidR="005B6FBB" w:rsidRPr="005B6FBB">
        <w:rPr>
          <w:rFonts w:eastAsia="PMingLiU"/>
          <w:i/>
          <w:lang w:val="en-US" w:eastAsia="zh-TW"/>
        </w:rPr>
        <w:t>Peak Detection</w:t>
      </w:r>
      <w:r w:rsidR="005B6FBB">
        <w:rPr>
          <w:rFonts w:eastAsia="PMingLiU"/>
          <w:lang w:val="en-US" w:eastAsia="zh-TW"/>
        </w:rPr>
        <w:t xml:space="preserve"> to process, but is generally a smaller </w:t>
      </w:r>
      <w:r w:rsidR="005B6FBB">
        <w:rPr>
          <w:rFonts w:eastAsia="PMingLiU"/>
          <w:lang w:val="en-US" w:eastAsia="zh-TW"/>
        </w:rPr>
        <w:lastRenderedPageBreak/>
        <w:t xml:space="preserve">problem compared to a too small </w:t>
      </w:r>
      <w:r w:rsidR="005B6FBB">
        <w:rPr>
          <w:rFonts w:eastAsia="PMingLiU"/>
          <w:i/>
          <w:lang w:val="en-US" w:eastAsia="zh-TW"/>
        </w:rPr>
        <w:t>mzTolerance</w:t>
      </w:r>
      <w:r w:rsidR="005B6FBB">
        <w:rPr>
          <w:rFonts w:eastAsia="PMingLiU"/>
          <w:lang w:val="en-US" w:eastAsia="zh-TW"/>
        </w:rPr>
        <w:t>. Since the proc</w:t>
      </w:r>
      <w:r w:rsidR="00C50E27">
        <w:rPr>
          <w:rFonts w:eastAsia="PMingLiU"/>
          <w:lang w:val="en-US" w:eastAsia="zh-TW"/>
        </w:rPr>
        <w:t>ess uses the closest data point</w:t>
      </w:r>
      <w:r w:rsidR="005B6FBB">
        <w:rPr>
          <w:rFonts w:eastAsia="PMingLiU"/>
          <w:lang w:val="en-US" w:eastAsia="zh-TW"/>
        </w:rPr>
        <w:t xml:space="preserve"> if there are more with</w:t>
      </w:r>
      <w:r w:rsidR="00C50E27">
        <w:rPr>
          <w:rFonts w:eastAsia="PMingLiU"/>
          <w:lang w:val="en-US" w:eastAsia="zh-TW"/>
        </w:rPr>
        <w:t>in</w:t>
      </w:r>
      <w:r w:rsidR="005B6FBB">
        <w:rPr>
          <w:rFonts w:eastAsia="PMingLiU"/>
          <w:lang w:val="en-US" w:eastAsia="zh-TW"/>
        </w:rPr>
        <w:t xml:space="preserve"> the interval, a high </w:t>
      </w:r>
      <w:r w:rsidR="005B6FBB">
        <w:rPr>
          <w:rFonts w:eastAsia="PMingLiU"/>
          <w:i/>
          <w:lang w:val="en-US" w:eastAsia="zh-TW"/>
        </w:rPr>
        <w:t xml:space="preserve">mzTolerance </w:t>
      </w:r>
      <w:r w:rsidR="005B6FBB">
        <w:rPr>
          <w:rFonts w:eastAsia="PMingLiU"/>
          <w:lang w:val="en-US" w:eastAsia="zh-TW"/>
        </w:rPr>
        <w:t>will not damage existing pure ion chromatograms.</w:t>
      </w:r>
    </w:p>
    <w:p w:rsidR="00CD2233" w:rsidRDefault="00CD2233" w:rsidP="006D30DA">
      <w:pPr>
        <w:rPr>
          <w:rFonts w:eastAsia="PMingLiU"/>
          <w:lang w:val="en-US" w:eastAsia="zh-TW"/>
        </w:rPr>
      </w:pPr>
    </w:p>
    <w:p w:rsidR="00CD2233" w:rsidRDefault="00CD2233" w:rsidP="006D30DA">
      <w:pPr>
        <w:rPr>
          <w:rFonts w:eastAsia="PMingLiU"/>
          <w:lang w:val="en-US" w:eastAsia="zh-TW"/>
        </w:rPr>
      </w:pPr>
      <w:r>
        <w:rPr>
          <w:rFonts w:eastAsia="PMingLiU"/>
          <w:lang w:val="en-US" w:eastAsia="zh-TW"/>
        </w:rPr>
        <w:t xml:space="preserve">The buttons </w:t>
      </w:r>
      <w:r>
        <w:rPr>
          <w:rFonts w:eastAsia="PMingLiU"/>
          <w:i/>
          <w:lang w:val="en-US" w:eastAsia="zh-TW"/>
        </w:rPr>
        <w:t xml:space="preserve">Previous PIC </w:t>
      </w:r>
      <w:r>
        <w:rPr>
          <w:rFonts w:eastAsia="PMingLiU"/>
          <w:lang w:val="en-US" w:eastAsia="zh-TW"/>
        </w:rPr>
        <w:t xml:space="preserve">and </w:t>
      </w:r>
      <w:r>
        <w:rPr>
          <w:rFonts w:eastAsia="PMingLiU"/>
          <w:i/>
          <w:lang w:val="en-US" w:eastAsia="zh-TW"/>
        </w:rPr>
        <w:t xml:space="preserve">Next PIC </w:t>
      </w:r>
      <w:r>
        <w:rPr>
          <w:rFonts w:eastAsia="PMingLiU"/>
          <w:lang w:val="en-US" w:eastAsia="zh-TW"/>
        </w:rPr>
        <w:t xml:space="preserve">as well as the number in between can be used navigate through the PICs in intensity order. </w:t>
      </w:r>
    </w:p>
    <w:p w:rsidR="00CD2233" w:rsidRPr="00CD2233" w:rsidRDefault="00CD2233" w:rsidP="006D30DA">
      <w:pPr>
        <w:rPr>
          <w:rFonts w:eastAsia="PMingLiU"/>
          <w:lang w:val="en-US" w:eastAsia="zh-TW"/>
        </w:rPr>
      </w:pPr>
      <w:r>
        <w:rPr>
          <w:rFonts w:eastAsia="PMingLiU"/>
          <w:lang w:val="en-US" w:eastAsia="zh-TW"/>
        </w:rPr>
        <w:t xml:space="preserve">If there are more than 1000 </w:t>
      </w:r>
      <w:r w:rsidR="00285F08">
        <w:rPr>
          <w:rFonts w:eastAsia="PMingLiU"/>
          <w:lang w:val="en-US" w:eastAsia="zh-TW"/>
        </w:rPr>
        <w:t>PIC</w:t>
      </w:r>
      <w:r>
        <w:rPr>
          <w:rFonts w:eastAsia="PMingLiU"/>
          <w:lang w:val="en-US" w:eastAsia="zh-TW"/>
        </w:rPr>
        <w:t xml:space="preserve">s in the visible region, they will not be </w:t>
      </w:r>
      <w:r w:rsidR="001C66FC">
        <w:rPr>
          <w:rFonts w:eastAsia="PMingLiU"/>
          <w:lang w:val="en-US" w:eastAsia="zh-TW"/>
        </w:rPr>
        <w:t>p</w:t>
      </w:r>
      <w:r>
        <w:rPr>
          <w:rFonts w:eastAsia="PMingLiU"/>
          <w:lang w:val="en-US" w:eastAsia="zh-TW"/>
        </w:rPr>
        <w:t>lotted</w:t>
      </w:r>
      <w:r w:rsidR="001C66FC">
        <w:rPr>
          <w:rFonts w:eastAsia="PMingLiU"/>
          <w:lang w:val="en-US" w:eastAsia="zh-TW"/>
        </w:rPr>
        <w:t xml:space="preserve"> in full detail</w:t>
      </w:r>
      <w:r>
        <w:rPr>
          <w:rFonts w:eastAsia="PMingLiU"/>
          <w:lang w:val="en-US" w:eastAsia="zh-TW"/>
        </w:rPr>
        <w:t xml:space="preserve">, but </w:t>
      </w:r>
      <w:r w:rsidR="001C66FC">
        <w:rPr>
          <w:rFonts w:eastAsia="PMingLiU"/>
          <w:lang w:val="en-US" w:eastAsia="zh-TW"/>
        </w:rPr>
        <w:t xml:space="preserve">as </w:t>
      </w:r>
      <w:r>
        <w:rPr>
          <w:rFonts w:eastAsia="PMingLiU"/>
          <w:lang w:val="en-US" w:eastAsia="zh-TW"/>
        </w:rPr>
        <w:t>lines only.</w:t>
      </w:r>
    </w:p>
    <w:p w:rsidR="003415CC" w:rsidRDefault="00EA50A5" w:rsidP="003415CC">
      <w:pPr>
        <w:pStyle w:val="Heading1"/>
        <w:rPr>
          <w:lang w:val="en-US"/>
        </w:rPr>
      </w:pPr>
      <w:bookmarkStart w:id="9" w:name="_Ref358815152"/>
      <w:r>
        <w:rPr>
          <w:lang w:val="en-US"/>
        </w:rPr>
        <w:t>Peak Detection</w:t>
      </w:r>
      <w:bookmarkEnd w:id="9"/>
    </w:p>
    <w:p w:rsidR="000128AF" w:rsidRDefault="00EA50A5" w:rsidP="003415CC">
      <w:pPr>
        <w:rPr>
          <w:lang w:val="en-US"/>
        </w:rPr>
      </w:pPr>
      <w:r>
        <w:rPr>
          <w:lang w:val="en-US"/>
        </w:rPr>
        <w:t xml:space="preserve">The peak detection identifies peaks in the pure ion chromatograms. It can be started as a standalone by typing </w:t>
      </w:r>
      <w:r w:rsidRPr="00EA50A5">
        <w:rPr>
          <w:i/>
          <w:lang w:val="en-US"/>
        </w:rPr>
        <w:t>PeakDetection</w:t>
      </w:r>
      <w:r>
        <w:rPr>
          <w:i/>
          <w:lang w:val="en-US"/>
        </w:rPr>
        <w:t xml:space="preserve"> </w:t>
      </w:r>
      <w:r>
        <w:rPr>
          <w:lang w:val="en-US"/>
        </w:rPr>
        <w:t>in the command prompt.</w:t>
      </w:r>
    </w:p>
    <w:p w:rsidR="00D10C9A" w:rsidRDefault="00D10C9A" w:rsidP="003415CC">
      <w:pPr>
        <w:rPr>
          <w:lang w:val="en-US"/>
        </w:rPr>
      </w:pPr>
    </w:p>
    <w:p w:rsidR="00242158" w:rsidRDefault="00CD2233" w:rsidP="003415CC">
      <w:pPr>
        <w:rPr>
          <w:lang w:val="en-US"/>
        </w:rPr>
      </w:pPr>
      <w:r>
        <w:rPr>
          <w:noProof/>
          <w:lang w:eastAsia="zh-CN"/>
        </w:rPr>
        <w:drawing>
          <wp:inline distT="0" distB="0" distL="0" distR="0">
            <wp:extent cx="5756910" cy="3935730"/>
            <wp:effectExtent l="0" t="0" r="0" b="7620"/>
            <wp:docPr id="7" name="Picture 7" descr="C:\_TracMassTest\Detet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_TracMassTest\Detetcio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6910" cy="3935730"/>
                    </a:xfrm>
                    <a:prstGeom prst="rect">
                      <a:avLst/>
                    </a:prstGeom>
                    <a:noFill/>
                    <a:ln>
                      <a:noFill/>
                    </a:ln>
                  </pic:spPr>
                </pic:pic>
              </a:graphicData>
            </a:graphic>
          </wp:inline>
        </w:drawing>
      </w:r>
    </w:p>
    <w:p w:rsidR="00D10C9A" w:rsidRPr="003B3AA3" w:rsidRDefault="00D10C9A" w:rsidP="003415CC">
      <w:pPr>
        <w:rPr>
          <w:i/>
          <w:lang w:val="en-US"/>
        </w:rPr>
      </w:pPr>
      <w:r>
        <w:rPr>
          <w:b/>
          <w:lang w:val="en-US"/>
        </w:rPr>
        <w:t>F</w:t>
      </w:r>
      <w:r w:rsidRPr="00D10C9A">
        <w:rPr>
          <w:b/>
          <w:lang w:val="en-US"/>
        </w:rPr>
        <w:t xml:space="preserve">igure </w:t>
      </w:r>
      <w:r w:rsidR="002853C8">
        <w:rPr>
          <w:b/>
          <w:lang w:val="en-US"/>
        </w:rPr>
        <w:t>5</w:t>
      </w:r>
      <w:r>
        <w:rPr>
          <w:b/>
          <w:lang w:val="en-US"/>
        </w:rPr>
        <w:t xml:space="preserve">. </w:t>
      </w:r>
      <w:r w:rsidR="0066252B">
        <w:rPr>
          <w:i/>
          <w:lang w:val="en-US"/>
        </w:rPr>
        <w:t xml:space="preserve">The </w:t>
      </w:r>
      <w:r w:rsidR="005C3227" w:rsidRPr="003B3AA3">
        <w:rPr>
          <w:i/>
          <w:lang w:val="en-US"/>
        </w:rPr>
        <w:t>Peak</w:t>
      </w:r>
      <w:r w:rsidRPr="003B3AA3">
        <w:rPr>
          <w:i/>
          <w:lang w:val="en-US"/>
        </w:rPr>
        <w:t xml:space="preserve"> detection</w:t>
      </w:r>
      <w:r w:rsidR="0066252B">
        <w:rPr>
          <w:i/>
          <w:lang w:val="en-US"/>
        </w:rPr>
        <w:t xml:space="preserve"> panel</w:t>
      </w:r>
      <w:r w:rsidRPr="003B3AA3">
        <w:rPr>
          <w:i/>
          <w:lang w:val="en-US"/>
        </w:rPr>
        <w:t>.</w:t>
      </w:r>
      <w:r w:rsidR="0066252B">
        <w:rPr>
          <w:i/>
          <w:lang w:val="en-US"/>
        </w:rPr>
        <w:t xml:space="preserve"> The parameters can be set in the panel to the left. Selecting a sample in the list in the middle will immediately process the first </w:t>
      </w:r>
      <w:r w:rsidR="001D36E9">
        <w:rPr>
          <w:i/>
          <w:lang w:val="en-US"/>
        </w:rPr>
        <w:t>PIC</w:t>
      </w:r>
      <w:r w:rsidR="0066252B">
        <w:rPr>
          <w:i/>
          <w:lang w:val="en-US"/>
        </w:rPr>
        <w:t xml:space="preserve"> in the sample with the current parameters. The results of the processed </w:t>
      </w:r>
      <w:r w:rsidR="001D36E9">
        <w:rPr>
          <w:i/>
          <w:lang w:val="en-US"/>
        </w:rPr>
        <w:t>PIC</w:t>
      </w:r>
      <w:r w:rsidR="0066252B">
        <w:rPr>
          <w:i/>
          <w:lang w:val="en-US"/>
        </w:rPr>
        <w:t xml:space="preserve"> will be displayed to the right. Changing the parameters will cause the panel to immediately process the current </w:t>
      </w:r>
      <w:r w:rsidR="001D36E9">
        <w:rPr>
          <w:i/>
          <w:lang w:val="en-US"/>
        </w:rPr>
        <w:t>PIC</w:t>
      </w:r>
      <w:r w:rsidR="0066252B">
        <w:rPr>
          <w:i/>
          <w:lang w:val="en-US"/>
        </w:rPr>
        <w:t xml:space="preserve">. The navigation panel at the bottom right allows changing the currently displayed </w:t>
      </w:r>
      <w:r w:rsidR="001D36E9">
        <w:rPr>
          <w:i/>
          <w:lang w:val="en-US"/>
        </w:rPr>
        <w:t>PIC</w:t>
      </w:r>
      <w:r w:rsidR="0066252B">
        <w:rPr>
          <w:i/>
          <w:lang w:val="en-US"/>
        </w:rPr>
        <w:t>.</w:t>
      </w:r>
    </w:p>
    <w:p w:rsidR="00D10C9A" w:rsidRDefault="00D10C9A" w:rsidP="003415CC">
      <w:pPr>
        <w:rPr>
          <w:lang w:val="en-US"/>
        </w:rPr>
      </w:pPr>
    </w:p>
    <w:p w:rsidR="000222D2" w:rsidRDefault="000222D2" w:rsidP="003415CC">
      <w:pPr>
        <w:rPr>
          <w:lang w:val="en-US"/>
        </w:rPr>
      </w:pPr>
      <w:r>
        <w:rPr>
          <w:lang w:val="en-US"/>
        </w:rPr>
        <w:t xml:space="preserve">Selecting a sample in the sample list will plot its first </w:t>
      </w:r>
      <w:r w:rsidR="001D36E9">
        <w:rPr>
          <w:lang w:val="en-US"/>
        </w:rPr>
        <w:t>PIC</w:t>
      </w:r>
      <w:r>
        <w:rPr>
          <w:lang w:val="en-US"/>
        </w:rPr>
        <w:t xml:space="preserve">. Other </w:t>
      </w:r>
      <w:r w:rsidR="001D36E9">
        <w:rPr>
          <w:lang w:val="en-US"/>
        </w:rPr>
        <w:t>PIC</w:t>
      </w:r>
      <w:r>
        <w:rPr>
          <w:lang w:val="en-US"/>
        </w:rPr>
        <w:t>s can be accessed by the navigation panel at the bottom right. If a sample that has already been processed is selected, the parameters used for the processing will be loaded.</w:t>
      </w:r>
    </w:p>
    <w:p w:rsidR="000222D2" w:rsidRDefault="000222D2" w:rsidP="003415CC">
      <w:pPr>
        <w:rPr>
          <w:lang w:val="en-US"/>
        </w:rPr>
      </w:pPr>
    </w:p>
    <w:p w:rsidR="00375D96" w:rsidRPr="001C0491" w:rsidRDefault="00317D2C" w:rsidP="003415CC">
      <w:pPr>
        <w:rPr>
          <w:lang w:val="en-US"/>
        </w:rPr>
      </w:pPr>
      <w:r>
        <w:rPr>
          <w:lang w:val="en-US"/>
        </w:rPr>
        <w:t xml:space="preserve">A good way of setting the parameters is to start with the </w:t>
      </w:r>
      <w:r w:rsidR="00185DCE">
        <w:rPr>
          <w:i/>
          <w:lang w:val="en-US"/>
        </w:rPr>
        <w:t>g</w:t>
      </w:r>
      <w:r>
        <w:rPr>
          <w:i/>
          <w:lang w:val="en-US"/>
        </w:rPr>
        <w:t>aussSigma</w:t>
      </w:r>
      <w:r>
        <w:rPr>
          <w:lang w:val="en-US"/>
        </w:rPr>
        <w:t xml:space="preserve">. </w:t>
      </w:r>
      <w:r w:rsidR="00185DCE" w:rsidRPr="00185DCE">
        <w:rPr>
          <w:lang w:val="en-US"/>
        </w:rPr>
        <w:t>It is</w:t>
      </w:r>
      <w:r w:rsidR="00185DCE">
        <w:rPr>
          <w:lang w:val="en-US"/>
        </w:rPr>
        <w:t xml:space="preserve"> the estimation of the noise and is visualized by the red </w:t>
      </w:r>
      <w:r w:rsidR="001C66FC">
        <w:rPr>
          <w:lang w:val="en-US"/>
        </w:rPr>
        <w:t>dotted</w:t>
      </w:r>
      <w:r w:rsidR="00185DCE">
        <w:rPr>
          <w:lang w:val="en-US"/>
        </w:rPr>
        <w:t xml:space="preserve"> line. Setting it too high or too low will cause it to give a bad error estimate</w:t>
      </w:r>
      <w:r w:rsidR="00C70FA7">
        <w:rPr>
          <w:lang w:val="en-US"/>
        </w:rPr>
        <w:t>,</w:t>
      </w:r>
      <w:r w:rsidR="00185DCE">
        <w:rPr>
          <w:lang w:val="en-US"/>
        </w:rPr>
        <w:t xml:space="preserve"> </w:t>
      </w:r>
      <w:r w:rsidR="00C70FA7">
        <w:rPr>
          <w:lang w:val="en-US"/>
        </w:rPr>
        <w:t>which</w:t>
      </w:r>
      <w:r w:rsidR="00185DCE">
        <w:rPr>
          <w:lang w:val="en-US"/>
        </w:rPr>
        <w:t xml:space="preserve"> </w:t>
      </w:r>
      <w:r w:rsidR="000222D2">
        <w:rPr>
          <w:lang w:val="en-US"/>
        </w:rPr>
        <w:t xml:space="preserve">increase </w:t>
      </w:r>
      <w:r w:rsidR="00185DCE">
        <w:rPr>
          <w:lang w:val="en-US"/>
        </w:rPr>
        <w:t xml:space="preserve">where there are peaks. </w:t>
      </w:r>
      <w:r w:rsidR="00375D96">
        <w:rPr>
          <w:lang w:val="en-US"/>
        </w:rPr>
        <w:t>A good value is when it is low</w:t>
      </w:r>
      <w:r w:rsidR="003C714C">
        <w:rPr>
          <w:lang w:val="en-US"/>
        </w:rPr>
        <w:t xml:space="preserve"> compared to other values</w:t>
      </w:r>
      <w:r w:rsidR="00375D96">
        <w:rPr>
          <w:lang w:val="en-US"/>
        </w:rPr>
        <w:t xml:space="preserve"> where there are peaks yet smooth at the baseline.</w:t>
      </w:r>
      <w:r w:rsidR="003C714C">
        <w:rPr>
          <w:lang w:val="en-US"/>
        </w:rPr>
        <w:t xml:space="preserve"> </w:t>
      </w:r>
      <w:r w:rsidR="001C0491">
        <w:rPr>
          <w:lang w:val="en-US"/>
        </w:rPr>
        <w:t>It is also used to smooth the data for noise estimation, giving a black dashed line. If the black d</w:t>
      </w:r>
      <w:r w:rsidR="005F31ED">
        <w:rPr>
          <w:lang w:val="en-US"/>
        </w:rPr>
        <w:t>otted</w:t>
      </w:r>
      <w:r w:rsidR="001C0491">
        <w:rPr>
          <w:lang w:val="en-US"/>
        </w:rPr>
        <w:t xml:space="preserve"> line does not follow the data closely, the </w:t>
      </w:r>
      <w:r w:rsidR="001C0491">
        <w:rPr>
          <w:i/>
          <w:lang w:val="en-US"/>
        </w:rPr>
        <w:t>gaussSigma</w:t>
      </w:r>
      <w:r w:rsidR="001C0491">
        <w:rPr>
          <w:lang w:val="en-US"/>
        </w:rPr>
        <w:t xml:space="preserve"> should be set lower unless it gives a large increase in </w:t>
      </w:r>
      <w:r w:rsidR="005F31ED">
        <w:rPr>
          <w:lang w:val="en-US"/>
        </w:rPr>
        <w:t>the noise estimate</w:t>
      </w:r>
      <w:r w:rsidR="001C0491">
        <w:rPr>
          <w:lang w:val="en-US"/>
        </w:rPr>
        <w:t>.</w:t>
      </w:r>
    </w:p>
    <w:p w:rsidR="00C70FA7" w:rsidRDefault="00913546" w:rsidP="003415CC">
      <w:pPr>
        <w:rPr>
          <w:lang w:val="en-US"/>
        </w:rPr>
      </w:pPr>
      <w:r>
        <w:rPr>
          <w:lang w:val="en-US"/>
        </w:rPr>
        <w:lastRenderedPageBreak/>
        <w:t xml:space="preserve">Continuing with </w:t>
      </w:r>
      <w:r>
        <w:rPr>
          <w:i/>
          <w:lang w:val="en-US"/>
        </w:rPr>
        <w:t xml:space="preserve">ZAFSigma </w:t>
      </w:r>
      <w:r>
        <w:rPr>
          <w:lang w:val="en-US"/>
        </w:rPr>
        <w:t xml:space="preserve">and </w:t>
      </w:r>
      <w:r>
        <w:rPr>
          <w:i/>
          <w:lang w:val="en-US"/>
        </w:rPr>
        <w:t>ZAF2Sigma</w:t>
      </w:r>
      <w:r w:rsidR="00275140">
        <w:rPr>
          <w:lang w:val="en-US"/>
        </w:rPr>
        <w:t>, represented by the green and blue solid lines.</w:t>
      </w:r>
      <w:r>
        <w:rPr>
          <w:lang w:val="en-US"/>
        </w:rPr>
        <w:t xml:space="preserve"> These are the zero area filters and well matched filters will improve the peak detection, especially where there is partial peak overlap. Since the </w:t>
      </w:r>
      <w:r w:rsidR="00275140">
        <w:rPr>
          <w:lang w:val="en-US"/>
        </w:rPr>
        <w:t>peaks tend to be wider at the end of the chromatogram, there are two filters.</w:t>
      </w:r>
      <w:r w:rsidR="00116CDC">
        <w:rPr>
          <w:lang w:val="en-US"/>
        </w:rPr>
        <w:t xml:space="preserve"> Good values are half the peak width at half the peak height. </w:t>
      </w:r>
      <w:r w:rsidR="00C70FA7">
        <w:rPr>
          <w:lang w:val="en-US"/>
        </w:rPr>
        <w:t xml:space="preserve">Compare the peak width with the </w:t>
      </w:r>
      <w:r w:rsidR="00C70FA7" w:rsidRPr="00C66033">
        <w:rPr>
          <w:i/>
          <w:lang w:val="en-US"/>
        </w:rPr>
        <w:t>ZAFsigma</w:t>
      </w:r>
      <w:r w:rsidR="00C70FA7">
        <w:rPr>
          <w:lang w:val="en-US"/>
        </w:rPr>
        <w:t>, both for peaks that come early and late in the chromatogram. If there is a large difference, match the first filter to the early peaks, and the second filter to the late peaks.</w:t>
      </w:r>
    </w:p>
    <w:p w:rsidR="00116CDC" w:rsidRDefault="00116CDC" w:rsidP="003415CC">
      <w:pPr>
        <w:rPr>
          <w:lang w:val="en-US"/>
        </w:rPr>
      </w:pPr>
      <w:r>
        <w:rPr>
          <w:lang w:val="en-US"/>
        </w:rPr>
        <w:t xml:space="preserve">The parameter </w:t>
      </w:r>
      <w:r>
        <w:rPr>
          <w:i/>
          <w:lang w:val="en-US"/>
        </w:rPr>
        <w:t>stdFilterWidth</w:t>
      </w:r>
      <w:r>
        <w:rPr>
          <w:lang w:val="en-US"/>
        </w:rPr>
        <w:t xml:space="preserve"> is the width of the smoothing filter</w:t>
      </w:r>
      <w:r w:rsidR="004C788C">
        <w:rPr>
          <w:lang w:val="en-US"/>
        </w:rPr>
        <w:t xml:space="preserve"> for the noise</w:t>
      </w:r>
      <w:r>
        <w:rPr>
          <w:lang w:val="en-US"/>
        </w:rPr>
        <w:t>. A high value will reduce the amount of false peaks, but will mask small peaks, especially just before large peaks. A dataset with many peaks should have a low value (2-4) while a less crowded dataset should have a hi</w:t>
      </w:r>
      <w:r w:rsidR="00484BC7">
        <w:rPr>
          <w:lang w:val="en-US"/>
        </w:rPr>
        <w:t xml:space="preserve">gh value </w:t>
      </w:r>
      <w:r>
        <w:rPr>
          <w:lang w:val="en-US"/>
        </w:rPr>
        <w:t>(4-8).</w:t>
      </w:r>
    </w:p>
    <w:p w:rsidR="00FC793C" w:rsidRPr="00FC793C" w:rsidRDefault="00FC793C" w:rsidP="003415CC">
      <w:pPr>
        <w:rPr>
          <w:lang w:val="en-US"/>
        </w:rPr>
      </w:pPr>
      <w:r>
        <w:rPr>
          <w:lang w:val="en-US"/>
        </w:rPr>
        <w:t xml:space="preserve">The parameter </w:t>
      </w:r>
      <w:r>
        <w:rPr>
          <w:i/>
          <w:lang w:val="en-US"/>
        </w:rPr>
        <w:t xml:space="preserve">nSignalToNoise </w:t>
      </w:r>
      <w:r>
        <w:rPr>
          <w:lang w:val="en-US"/>
        </w:rPr>
        <w:t>is where the decision limit for detecting peaks is placed. It should be</w:t>
      </w:r>
      <w:r w:rsidR="00AF12BC">
        <w:rPr>
          <w:lang w:val="en-US"/>
        </w:rPr>
        <w:t xml:space="preserve"> set</w:t>
      </w:r>
      <w:r>
        <w:rPr>
          <w:lang w:val="en-US"/>
        </w:rPr>
        <w:t xml:space="preserve"> as high as possible while still identifying real peaks. </w:t>
      </w:r>
    </w:p>
    <w:p w:rsidR="003C714C" w:rsidRDefault="003C714C" w:rsidP="003415CC">
      <w:pPr>
        <w:rPr>
          <w:lang w:val="en-US"/>
        </w:rPr>
      </w:pPr>
    </w:p>
    <w:p w:rsidR="00317D2C" w:rsidRDefault="00375D96" w:rsidP="003415CC">
      <w:pPr>
        <w:rPr>
          <w:b/>
          <w:lang w:val="en-US"/>
        </w:rPr>
      </w:pPr>
      <w:r>
        <w:rPr>
          <w:noProof/>
          <w:lang w:eastAsia="zh-CN"/>
        </w:rPr>
        <w:drawing>
          <wp:inline distT="0" distB="0" distL="0" distR="0" wp14:anchorId="35BD1625" wp14:editId="3207533F">
            <wp:extent cx="5756910" cy="3072130"/>
            <wp:effectExtent l="0" t="0" r="0" b="0"/>
            <wp:docPr id="6" name="Picture 6" descr="C:\TracMass_2011-11-09\Development\Bilder\P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TracMass_2011-11-09\Development\Bilder\PDC.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910" cy="3072130"/>
                    </a:xfrm>
                    <a:prstGeom prst="rect">
                      <a:avLst/>
                    </a:prstGeom>
                    <a:noFill/>
                    <a:ln>
                      <a:noFill/>
                    </a:ln>
                  </pic:spPr>
                </pic:pic>
              </a:graphicData>
            </a:graphic>
          </wp:inline>
        </w:drawing>
      </w:r>
    </w:p>
    <w:p w:rsidR="00275140" w:rsidRDefault="00375D96" w:rsidP="003415CC">
      <w:pPr>
        <w:rPr>
          <w:lang w:val="en-US"/>
        </w:rPr>
      </w:pPr>
      <w:r w:rsidRPr="00375D96">
        <w:rPr>
          <w:b/>
          <w:lang w:val="en-US"/>
        </w:rPr>
        <w:t xml:space="preserve">Figure </w:t>
      </w:r>
      <w:r w:rsidR="002853C8">
        <w:rPr>
          <w:b/>
          <w:lang w:val="en-US"/>
        </w:rPr>
        <w:t>6</w:t>
      </w:r>
      <w:r w:rsidRPr="00375D96">
        <w:rPr>
          <w:b/>
          <w:lang w:val="en-US"/>
        </w:rPr>
        <w:t xml:space="preserve">. </w:t>
      </w:r>
      <w:r w:rsidR="005C3227" w:rsidRPr="003B3AA3">
        <w:rPr>
          <w:i/>
          <w:lang w:val="en-US"/>
        </w:rPr>
        <w:t>The</w:t>
      </w:r>
      <w:r w:rsidRPr="003B3AA3">
        <w:rPr>
          <w:i/>
          <w:lang w:val="en-US"/>
        </w:rPr>
        <w:t xml:space="preserve"> noise estimate (red dashed line) of a peak and on the baseline</w:t>
      </w:r>
      <w:r>
        <w:rPr>
          <w:lang w:val="en-US"/>
        </w:rPr>
        <w:t>.</w:t>
      </w:r>
    </w:p>
    <w:p w:rsidR="00275140" w:rsidRDefault="00275140" w:rsidP="003415CC">
      <w:pPr>
        <w:rPr>
          <w:lang w:val="en-US"/>
        </w:rPr>
      </w:pPr>
    </w:p>
    <w:p w:rsidR="008571AB" w:rsidRDefault="00EC2305" w:rsidP="008571AB">
      <w:pPr>
        <w:pStyle w:val="Heading1"/>
        <w:rPr>
          <w:lang w:val="en-US"/>
        </w:rPr>
      </w:pPr>
      <w:bookmarkStart w:id="10" w:name="_Ref358815154"/>
      <w:r>
        <w:rPr>
          <w:lang w:val="en-US"/>
        </w:rPr>
        <w:t>Align</w:t>
      </w:r>
      <w:r w:rsidR="008571AB">
        <w:rPr>
          <w:lang w:val="en-US"/>
        </w:rPr>
        <w:t>ment</w:t>
      </w:r>
      <w:bookmarkEnd w:id="10"/>
    </w:p>
    <w:p w:rsidR="008571AB" w:rsidRPr="00390947" w:rsidRDefault="00B66090" w:rsidP="008571AB">
      <w:pPr>
        <w:rPr>
          <w:lang w:val="en-US"/>
        </w:rPr>
      </w:pPr>
      <w:r>
        <w:rPr>
          <w:lang w:val="en-US"/>
        </w:rPr>
        <w:t>The alignment</w:t>
      </w:r>
      <w:r w:rsidR="00381502">
        <w:rPr>
          <w:lang w:val="en-US"/>
        </w:rPr>
        <w:t xml:space="preserve"> of peaks proceedure</w:t>
      </w:r>
      <w:r>
        <w:rPr>
          <w:lang w:val="en-US"/>
        </w:rPr>
        <w:t xml:space="preserve"> identifies which peaks correspond in different samples and exports the data as</w:t>
      </w:r>
      <w:r w:rsidR="00381502">
        <w:rPr>
          <w:lang w:val="en-US"/>
        </w:rPr>
        <w:t xml:space="preserve"> comma separated values</w:t>
      </w:r>
      <w:r>
        <w:rPr>
          <w:lang w:val="en-US"/>
        </w:rPr>
        <w:t xml:space="preserve"> </w:t>
      </w:r>
      <w:r w:rsidR="00381502">
        <w:rPr>
          <w:lang w:val="en-US"/>
        </w:rPr>
        <w:t>(</w:t>
      </w:r>
      <w:r>
        <w:rPr>
          <w:lang w:val="en-US"/>
        </w:rPr>
        <w:t>.csv</w:t>
      </w:r>
      <w:r w:rsidR="00381502">
        <w:rPr>
          <w:lang w:val="en-US"/>
        </w:rPr>
        <w:t>)</w:t>
      </w:r>
      <w:r>
        <w:rPr>
          <w:lang w:val="en-US"/>
        </w:rPr>
        <w:t xml:space="preserve">. </w:t>
      </w:r>
      <w:r w:rsidR="00BD431A">
        <w:rPr>
          <w:lang w:val="en-US"/>
        </w:rPr>
        <w:t>The alignment proceedure</w:t>
      </w:r>
      <w:r>
        <w:rPr>
          <w:lang w:val="en-US"/>
        </w:rPr>
        <w:t xml:space="preserve"> can be accessed as standalone by typing </w:t>
      </w:r>
      <w:r>
        <w:rPr>
          <w:i/>
          <w:lang w:val="en-US"/>
        </w:rPr>
        <w:t>Alignm</w:t>
      </w:r>
      <w:r w:rsidR="00FF5E0E">
        <w:rPr>
          <w:i/>
          <w:lang w:val="en-US"/>
        </w:rPr>
        <w:t>e</w:t>
      </w:r>
      <w:r>
        <w:rPr>
          <w:i/>
          <w:lang w:val="en-US"/>
        </w:rPr>
        <w:t>nt</w:t>
      </w:r>
      <w:r>
        <w:rPr>
          <w:lang w:val="en-US"/>
        </w:rPr>
        <w:t xml:space="preserve"> in the command prompt.</w:t>
      </w:r>
      <w:r w:rsidR="00390947">
        <w:rPr>
          <w:lang w:val="en-US"/>
        </w:rPr>
        <w:t xml:space="preserve"> </w:t>
      </w:r>
      <w:r w:rsidR="001012F1">
        <w:rPr>
          <w:lang w:val="en-US"/>
        </w:rPr>
        <w:t>It</w:t>
      </w:r>
      <w:r w:rsidR="00390947">
        <w:rPr>
          <w:lang w:val="en-US"/>
        </w:rPr>
        <w:t xml:space="preserve"> is divided into four steps: </w:t>
      </w:r>
      <w:r w:rsidR="00390947">
        <w:rPr>
          <w:i/>
          <w:lang w:val="en-US"/>
        </w:rPr>
        <w:t>Clustering</w:t>
      </w:r>
      <w:r w:rsidR="00390947">
        <w:rPr>
          <w:lang w:val="en-US"/>
        </w:rPr>
        <w:t xml:space="preserve">, </w:t>
      </w:r>
      <w:r w:rsidR="00390947">
        <w:rPr>
          <w:i/>
          <w:lang w:val="en-US"/>
        </w:rPr>
        <w:t>Warping</w:t>
      </w:r>
      <w:r w:rsidR="00390947">
        <w:rPr>
          <w:lang w:val="en-US"/>
        </w:rPr>
        <w:t xml:space="preserve">, a second </w:t>
      </w:r>
      <w:r w:rsidR="00390947">
        <w:rPr>
          <w:i/>
          <w:lang w:val="en-US"/>
        </w:rPr>
        <w:t>Clustering</w:t>
      </w:r>
      <w:r w:rsidR="00390947">
        <w:rPr>
          <w:lang w:val="en-US"/>
        </w:rPr>
        <w:t xml:space="preserve"> step and an optional </w:t>
      </w:r>
      <w:r w:rsidR="00390947">
        <w:rPr>
          <w:i/>
          <w:lang w:val="en-US"/>
        </w:rPr>
        <w:t>GFHT</w:t>
      </w:r>
      <w:r w:rsidR="00390947">
        <w:rPr>
          <w:lang w:val="en-US"/>
        </w:rPr>
        <w:t xml:space="preserve"> step. The tabs above the parameters and start button are used to switch between the different alignment steps.</w:t>
      </w:r>
    </w:p>
    <w:p w:rsidR="00FF5E0E" w:rsidRDefault="00FF5E0E" w:rsidP="008571AB">
      <w:pPr>
        <w:rPr>
          <w:lang w:val="en-US"/>
        </w:rPr>
      </w:pPr>
    </w:p>
    <w:p w:rsidR="00FF5E0E" w:rsidRDefault="00263B55" w:rsidP="008571AB">
      <w:pPr>
        <w:rPr>
          <w:lang w:val="en-US"/>
        </w:rPr>
      </w:pPr>
      <w:r>
        <w:rPr>
          <w:noProof/>
          <w:lang w:eastAsia="zh-CN"/>
        </w:rPr>
        <w:lastRenderedPageBreak/>
        <w:drawing>
          <wp:inline distT="0" distB="0" distL="0" distR="0">
            <wp:extent cx="5756910" cy="3935730"/>
            <wp:effectExtent l="0" t="0" r="0" b="7620"/>
            <wp:docPr id="5" name="Picture 5" descr="C:\_TMtest2\Clu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_TMtest2\Cluster.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910" cy="3935730"/>
                    </a:xfrm>
                    <a:prstGeom prst="rect">
                      <a:avLst/>
                    </a:prstGeom>
                    <a:noFill/>
                    <a:ln>
                      <a:noFill/>
                    </a:ln>
                  </pic:spPr>
                </pic:pic>
              </a:graphicData>
            </a:graphic>
          </wp:inline>
        </w:drawing>
      </w:r>
    </w:p>
    <w:p w:rsidR="00D6220D" w:rsidRDefault="00D6220D" w:rsidP="008571AB">
      <w:pPr>
        <w:rPr>
          <w:lang w:val="en-US"/>
        </w:rPr>
      </w:pPr>
      <w:r>
        <w:rPr>
          <w:b/>
          <w:lang w:val="en-US"/>
        </w:rPr>
        <w:t xml:space="preserve">Figure </w:t>
      </w:r>
      <w:r w:rsidR="002853C8">
        <w:rPr>
          <w:b/>
          <w:lang w:val="en-US"/>
        </w:rPr>
        <w:t>7</w:t>
      </w:r>
      <w:r>
        <w:rPr>
          <w:b/>
          <w:lang w:val="en-US"/>
        </w:rPr>
        <w:t xml:space="preserve">. </w:t>
      </w:r>
      <w:r w:rsidR="005C3227" w:rsidRPr="003B3AA3">
        <w:rPr>
          <w:i/>
          <w:lang w:val="en-US"/>
        </w:rPr>
        <w:t>T</w:t>
      </w:r>
      <w:r w:rsidRPr="003B3AA3">
        <w:rPr>
          <w:i/>
          <w:lang w:val="en-US"/>
        </w:rPr>
        <w:t>he alignment panel, showing the first clustering step.</w:t>
      </w:r>
      <w:r w:rsidR="00171736">
        <w:rPr>
          <w:i/>
          <w:lang w:val="en-US"/>
        </w:rPr>
        <w:t xml:space="preserve"> In this step, the deltaTime should be set to create as many pure clusters as possible.</w:t>
      </w:r>
    </w:p>
    <w:p w:rsidR="003F2D8B" w:rsidRDefault="003F2D8B" w:rsidP="008571AB">
      <w:pPr>
        <w:rPr>
          <w:lang w:val="en-US"/>
        </w:rPr>
      </w:pPr>
    </w:p>
    <w:p w:rsidR="00171736" w:rsidRDefault="008A7A51" w:rsidP="00171736">
      <w:pPr>
        <w:keepNext w:val="0"/>
        <w:spacing w:after="200" w:line="276" w:lineRule="auto"/>
        <w:rPr>
          <w:lang w:val="en-US"/>
        </w:rPr>
      </w:pPr>
      <w:r>
        <w:rPr>
          <w:i/>
          <w:lang w:val="en-US"/>
        </w:rPr>
        <w:t>Save Alignment</w:t>
      </w:r>
      <w:r>
        <w:rPr>
          <w:lang w:val="en-US"/>
        </w:rPr>
        <w:t xml:space="preserve"> will save the current results of the alignment. </w:t>
      </w:r>
      <w:r>
        <w:rPr>
          <w:i/>
          <w:lang w:val="en-US"/>
        </w:rPr>
        <w:t xml:space="preserve">Save Parameters </w:t>
      </w:r>
      <w:r>
        <w:rPr>
          <w:lang w:val="en-US"/>
        </w:rPr>
        <w:t>will save the parameters of all the alignment tabs.</w:t>
      </w:r>
    </w:p>
    <w:p w:rsidR="00F4256C" w:rsidRDefault="00F4256C" w:rsidP="00171736">
      <w:pPr>
        <w:keepNext w:val="0"/>
        <w:spacing w:after="200" w:line="276" w:lineRule="auto"/>
        <w:rPr>
          <w:lang w:val="en-US"/>
        </w:rPr>
      </w:pPr>
      <w:r>
        <w:rPr>
          <w:lang w:val="en-US"/>
        </w:rPr>
        <w:t xml:space="preserve">The </w:t>
      </w:r>
      <w:r>
        <w:rPr>
          <w:i/>
          <w:lang w:val="en-US"/>
        </w:rPr>
        <w:t xml:space="preserve">Process Visible </w:t>
      </w:r>
      <w:r>
        <w:rPr>
          <w:lang w:val="en-US"/>
        </w:rPr>
        <w:t xml:space="preserve">will process the part of the dataset which is visible in the plot. Once the dataset has been processed with the </w:t>
      </w:r>
      <w:r w:rsidRPr="00F4256C">
        <w:rPr>
          <w:i/>
          <w:lang w:val="en-US"/>
        </w:rPr>
        <w:t xml:space="preserve">Start </w:t>
      </w:r>
      <w:r>
        <w:rPr>
          <w:lang w:val="en-US"/>
        </w:rPr>
        <w:t xml:space="preserve">button, a suitable part can be selected and processed with the </w:t>
      </w:r>
      <w:r w:rsidRPr="00F4256C">
        <w:rPr>
          <w:i/>
          <w:lang w:val="en-US"/>
        </w:rPr>
        <w:t>Process Visible</w:t>
      </w:r>
      <w:r>
        <w:rPr>
          <w:lang w:val="en-US"/>
        </w:rPr>
        <w:t xml:space="preserve"> button to speed up the parameter settings.</w:t>
      </w:r>
    </w:p>
    <w:p w:rsidR="00171736" w:rsidRDefault="00381502" w:rsidP="00171736">
      <w:pPr>
        <w:keepNext w:val="0"/>
        <w:spacing w:after="200" w:line="276" w:lineRule="auto"/>
        <w:rPr>
          <w:lang w:val="en-US"/>
        </w:rPr>
      </w:pPr>
      <w:r>
        <w:rPr>
          <w:lang w:val="en-US"/>
        </w:rPr>
        <w:t xml:space="preserve">The parameter </w:t>
      </w:r>
      <w:r w:rsidR="004F11BC">
        <w:rPr>
          <w:i/>
          <w:lang w:val="en-US"/>
        </w:rPr>
        <w:t>deltaMass</w:t>
      </w:r>
      <w:r w:rsidR="004F11BC">
        <w:rPr>
          <w:lang w:val="en-US"/>
        </w:rPr>
        <w:t xml:space="preserve"> is dependent on mass </w:t>
      </w:r>
      <w:r>
        <w:rPr>
          <w:lang w:val="en-US"/>
        </w:rPr>
        <w:t>resolution</w:t>
      </w:r>
      <w:r w:rsidR="004F11BC">
        <w:rPr>
          <w:lang w:val="en-US"/>
        </w:rPr>
        <w:t xml:space="preserve">, </w:t>
      </w:r>
      <w:r w:rsidR="00EC2305">
        <w:rPr>
          <w:lang w:val="en-US"/>
        </w:rPr>
        <w:t xml:space="preserve">and does </w:t>
      </w:r>
      <w:r w:rsidR="004F11BC">
        <w:rPr>
          <w:lang w:val="en-US"/>
        </w:rPr>
        <w:t xml:space="preserve">not require much attention, while </w:t>
      </w:r>
      <w:r w:rsidR="004F11BC">
        <w:rPr>
          <w:i/>
          <w:lang w:val="en-US"/>
        </w:rPr>
        <w:t>deltaTime</w:t>
      </w:r>
      <w:r w:rsidR="004F11BC">
        <w:rPr>
          <w:lang w:val="en-US"/>
        </w:rPr>
        <w:t xml:space="preserve"> is dependent on the retention time shifts and is a key parameter. Both are set to generate as many pure clusters as possible, but </w:t>
      </w:r>
      <w:r w:rsidR="004F11BC">
        <w:rPr>
          <w:i/>
          <w:lang w:val="en-US"/>
        </w:rPr>
        <w:t xml:space="preserve">deltaTime </w:t>
      </w:r>
      <w:r w:rsidR="004F11BC" w:rsidRPr="004F11BC">
        <w:rPr>
          <w:lang w:val="en-US"/>
        </w:rPr>
        <w:t xml:space="preserve">is set slightly higher, </w:t>
      </w:r>
      <w:r w:rsidR="004F11BC">
        <w:rPr>
          <w:lang w:val="en-US"/>
        </w:rPr>
        <w:t>as an additional peak in a cluster can be resolved later, while a missing peak cannot</w:t>
      </w:r>
      <w:r w:rsidR="000C4B91">
        <w:rPr>
          <w:lang w:val="en-US"/>
        </w:rPr>
        <w:t xml:space="preserve"> be recover</w:t>
      </w:r>
      <w:r w:rsidR="001445FD">
        <w:rPr>
          <w:lang w:val="en-US"/>
        </w:rPr>
        <w:t>ed</w:t>
      </w:r>
      <w:r w:rsidR="000C4B91">
        <w:rPr>
          <w:lang w:val="en-US"/>
        </w:rPr>
        <w:t xml:space="preserve"> in a later step</w:t>
      </w:r>
      <w:r w:rsidR="004F11BC">
        <w:rPr>
          <w:lang w:val="en-US"/>
        </w:rPr>
        <w:t>.</w:t>
      </w:r>
    </w:p>
    <w:p w:rsidR="005C59D3" w:rsidRPr="00285F08" w:rsidRDefault="005C59D3" w:rsidP="00171736">
      <w:pPr>
        <w:keepNext w:val="0"/>
        <w:spacing w:after="200" w:line="276" w:lineRule="auto"/>
        <w:rPr>
          <w:lang w:val="en-US"/>
        </w:rPr>
      </w:pPr>
      <w:r>
        <w:rPr>
          <w:lang w:val="en-US"/>
        </w:rPr>
        <w:t xml:space="preserve">The </w:t>
      </w:r>
      <w:r w:rsidRPr="005C59D3">
        <w:rPr>
          <w:i/>
          <w:lang w:val="en-US"/>
        </w:rPr>
        <w:t>Estimate parameters</w:t>
      </w:r>
      <w:r>
        <w:rPr>
          <w:lang w:val="en-US"/>
        </w:rPr>
        <w:t xml:space="preserve"> button clusters the 100 most intense peaks, and estimates parameters from the clusters formed. The resulting parameters are passable, but not optimal. The </w:t>
      </w:r>
      <w:r>
        <w:rPr>
          <w:i/>
          <w:lang w:val="en-US"/>
        </w:rPr>
        <w:t xml:space="preserve">Validate </w:t>
      </w:r>
      <w:r w:rsidR="00263B55">
        <w:rPr>
          <w:i/>
          <w:lang w:val="en-US"/>
        </w:rPr>
        <w:t>p</w:t>
      </w:r>
      <w:r>
        <w:rPr>
          <w:i/>
          <w:lang w:val="en-US"/>
        </w:rPr>
        <w:t>arameters</w:t>
      </w:r>
      <w:r>
        <w:rPr>
          <w:lang w:val="en-US"/>
        </w:rPr>
        <w:t xml:space="preserve"> performs clustering with similar parameters and then suggests in which direction the parameters should be changed, or indicates that the parameters are good.</w:t>
      </w:r>
      <w:r w:rsidR="00E11233">
        <w:rPr>
          <w:lang w:val="en-US"/>
        </w:rPr>
        <w:t xml:space="preserve"> The </w:t>
      </w:r>
      <w:r w:rsidR="00F4256C">
        <w:rPr>
          <w:lang w:val="en-US"/>
        </w:rPr>
        <w:t>results of the parameter validation are</w:t>
      </w:r>
      <w:r w:rsidR="00E11233">
        <w:rPr>
          <w:lang w:val="en-US"/>
        </w:rPr>
        <w:t xml:space="preserve"> displayed in the command prompt.</w:t>
      </w:r>
      <w:r w:rsidR="00285F08">
        <w:rPr>
          <w:lang w:val="en-US"/>
        </w:rPr>
        <w:t xml:space="preserve"> </w:t>
      </w:r>
      <w:r w:rsidR="00285F08">
        <w:rPr>
          <w:i/>
          <w:lang w:val="en-US"/>
        </w:rPr>
        <w:t xml:space="preserve">Validate </w:t>
      </w:r>
      <w:r w:rsidR="00263B55">
        <w:rPr>
          <w:i/>
          <w:lang w:val="en-US"/>
        </w:rPr>
        <w:t>p</w:t>
      </w:r>
      <w:r w:rsidR="00285F08">
        <w:rPr>
          <w:i/>
          <w:lang w:val="en-US"/>
        </w:rPr>
        <w:t xml:space="preserve">arameters </w:t>
      </w:r>
      <w:r w:rsidR="00285F08">
        <w:rPr>
          <w:lang w:val="en-US"/>
        </w:rPr>
        <w:t>is quite time consuming.</w:t>
      </w:r>
      <w:r w:rsidR="00263B55">
        <w:rPr>
          <w:lang w:val="en-US"/>
        </w:rPr>
        <w:t xml:space="preserve"> </w:t>
      </w:r>
      <w:r w:rsidR="00263B55" w:rsidRPr="00263B55">
        <w:rPr>
          <w:i/>
          <w:lang w:val="en-US"/>
        </w:rPr>
        <w:t xml:space="preserve">Identify </w:t>
      </w:r>
      <w:r w:rsidR="00263B55">
        <w:rPr>
          <w:i/>
          <w:lang w:val="en-US"/>
        </w:rPr>
        <w:t>s</w:t>
      </w:r>
      <w:r w:rsidR="00263B55" w:rsidRPr="00263B55">
        <w:rPr>
          <w:i/>
          <w:lang w:val="en-US"/>
        </w:rPr>
        <w:t>amples</w:t>
      </w:r>
      <w:r w:rsidR="00263B55">
        <w:rPr>
          <w:i/>
          <w:lang w:val="en-US"/>
        </w:rPr>
        <w:t xml:space="preserve"> </w:t>
      </w:r>
      <w:r w:rsidR="00263B55" w:rsidRPr="00263B55">
        <w:rPr>
          <w:lang w:val="en-US"/>
        </w:rPr>
        <w:t xml:space="preserve">marks the samples </w:t>
      </w:r>
      <w:r w:rsidR="00263B55">
        <w:rPr>
          <w:lang w:val="en-US"/>
        </w:rPr>
        <w:t xml:space="preserve">that have a peak </w:t>
      </w:r>
      <w:r w:rsidR="00263B55" w:rsidRPr="00263B55">
        <w:rPr>
          <w:lang w:val="en-US"/>
        </w:rPr>
        <w:t xml:space="preserve">currently </w:t>
      </w:r>
      <w:r w:rsidR="00263B55">
        <w:rPr>
          <w:lang w:val="en-US"/>
        </w:rPr>
        <w:t>in the window</w:t>
      </w:r>
      <w:r w:rsidR="002B25B6">
        <w:rPr>
          <w:lang w:val="en-US"/>
        </w:rPr>
        <w:t>, in the sample list</w:t>
      </w:r>
      <w:bookmarkStart w:id="11" w:name="_GoBack"/>
      <w:bookmarkEnd w:id="11"/>
      <w:r w:rsidR="00263B55">
        <w:rPr>
          <w:lang w:val="en-US"/>
        </w:rPr>
        <w:t>.</w:t>
      </w:r>
    </w:p>
    <w:p w:rsidR="00171736" w:rsidRDefault="00171736" w:rsidP="00171736">
      <w:pPr>
        <w:keepNext w:val="0"/>
        <w:spacing w:after="200" w:line="276" w:lineRule="auto"/>
        <w:rPr>
          <w:lang w:val="en-US"/>
        </w:rPr>
      </w:pPr>
    </w:p>
    <w:p w:rsidR="00171736" w:rsidRDefault="00EE3FA6" w:rsidP="00171736">
      <w:pPr>
        <w:keepNext w:val="0"/>
        <w:spacing w:after="200" w:line="276" w:lineRule="auto"/>
        <w:rPr>
          <w:i/>
          <w:lang w:val="en-US"/>
        </w:rPr>
      </w:pPr>
      <w:r>
        <w:rPr>
          <w:noProof/>
          <w:lang w:eastAsia="zh-CN"/>
        </w:rPr>
        <w:lastRenderedPageBreak/>
        <w:drawing>
          <wp:inline distT="0" distB="0" distL="0" distR="0">
            <wp:extent cx="5756910" cy="3935730"/>
            <wp:effectExtent l="0" t="0" r="0" b="7620"/>
            <wp:docPr id="3" name="Picture 3" descr="C:\_TracMassTest\war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_TracMassTest\warp.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6910" cy="3935730"/>
                    </a:xfrm>
                    <a:prstGeom prst="rect">
                      <a:avLst/>
                    </a:prstGeom>
                    <a:noFill/>
                    <a:ln>
                      <a:noFill/>
                    </a:ln>
                  </pic:spPr>
                </pic:pic>
              </a:graphicData>
            </a:graphic>
          </wp:inline>
        </w:drawing>
      </w:r>
      <w:r w:rsidR="00EC2305">
        <w:rPr>
          <w:b/>
          <w:lang w:val="en-US"/>
        </w:rPr>
        <w:t xml:space="preserve">Figure </w:t>
      </w:r>
      <w:r w:rsidR="002853C8">
        <w:rPr>
          <w:b/>
          <w:lang w:val="en-US"/>
        </w:rPr>
        <w:t>8</w:t>
      </w:r>
      <w:r w:rsidR="00EC2305">
        <w:rPr>
          <w:b/>
          <w:lang w:val="en-US"/>
        </w:rPr>
        <w:t xml:space="preserve">. </w:t>
      </w:r>
      <w:r w:rsidR="005C3227" w:rsidRPr="004337C9">
        <w:rPr>
          <w:i/>
          <w:lang w:val="en-US"/>
        </w:rPr>
        <w:t>T</w:t>
      </w:r>
      <w:r w:rsidR="00EC2305" w:rsidRPr="003B3AA3">
        <w:rPr>
          <w:i/>
          <w:lang w:val="en-US"/>
        </w:rPr>
        <w:t>he warping panel. The upper plot shows the warping paths of all the samples while the lower plot shows the warping path and peak positions of a single sample.</w:t>
      </w:r>
    </w:p>
    <w:p w:rsidR="00171736" w:rsidRDefault="00171736" w:rsidP="00171736">
      <w:pPr>
        <w:keepNext w:val="0"/>
        <w:spacing w:after="200" w:line="276" w:lineRule="auto"/>
        <w:rPr>
          <w:i/>
          <w:lang w:val="en-US"/>
        </w:rPr>
      </w:pPr>
    </w:p>
    <w:p w:rsidR="00171736" w:rsidRDefault="00EC2305" w:rsidP="00171736">
      <w:pPr>
        <w:keepNext w:val="0"/>
        <w:spacing w:after="200" w:line="276" w:lineRule="auto"/>
        <w:rPr>
          <w:lang w:val="en-US"/>
        </w:rPr>
      </w:pPr>
      <w:r>
        <w:rPr>
          <w:lang w:val="en-US"/>
        </w:rPr>
        <w:t xml:space="preserve">In the warping step, </w:t>
      </w:r>
      <w:r w:rsidRPr="00EC2305">
        <w:rPr>
          <w:i/>
          <w:lang w:val="en-US"/>
        </w:rPr>
        <w:t>numPSplines</w:t>
      </w:r>
      <w:r>
        <w:rPr>
          <w:lang w:val="en-US"/>
        </w:rPr>
        <w:t xml:space="preserve"> determines how quickly </w:t>
      </w:r>
      <w:r w:rsidR="003658D8">
        <w:rPr>
          <w:lang w:val="en-US"/>
        </w:rPr>
        <w:t>the warping path may change. It should be able to follow the trends of the data without doing sharp turns for only a few peaks.</w:t>
      </w:r>
    </w:p>
    <w:p w:rsidR="004F11BC" w:rsidRPr="004F11BC" w:rsidRDefault="004F11BC" w:rsidP="00171736">
      <w:pPr>
        <w:keepNext w:val="0"/>
        <w:spacing w:after="200" w:line="276" w:lineRule="auto"/>
        <w:rPr>
          <w:lang w:val="en-US"/>
        </w:rPr>
      </w:pPr>
      <w:r>
        <w:rPr>
          <w:lang w:val="en-US"/>
        </w:rPr>
        <w:t xml:space="preserve">In the second clustering step, </w:t>
      </w:r>
      <w:r>
        <w:rPr>
          <w:i/>
          <w:lang w:val="en-US"/>
        </w:rPr>
        <w:t>deltaTime</w:t>
      </w:r>
      <w:r>
        <w:rPr>
          <w:lang w:val="en-US"/>
        </w:rPr>
        <w:t xml:space="preserve"> </w:t>
      </w:r>
      <w:r w:rsidR="00EC2305">
        <w:rPr>
          <w:lang w:val="en-US"/>
        </w:rPr>
        <w:t>is</w:t>
      </w:r>
      <w:r>
        <w:rPr>
          <w:lang w:val="en-US"/>
        </w:rPr>
        <w:t xml:space="preserve"> set to create as many pure clusters as possible. At this stage the data can be exported with the</w:t>
      </w:r>
      <w:r w:rsidR="003B3AA3">
        <w:rPr>
          <w:lang w:val="en-US"/>
        </w:rPr>
        <w:t xml:space="preserve"> </w:t>
      </w:r>
      <w:r>
        <w:rPr>
          <w:lang w:val="en-US"/>
        </w:rPr>
        <w:t>unresolved peaks</w:t>
      </w:r>
      <w:r w:rsidR="003B3AA3">
        <w:rPr>
          <w:lang w:val="en-US"/>
        </w:rPr>
        <w:t xml:space="preserve"> including only the most intense peak from each sample</w:t>
      </w:r>
      <w:r w:rsidR="004337C9">
        <w:rPr>
          <w:lang w:val="en-US"/>
        </w:rPr>
        <w:t xml:space="preserve"> (</w:t>
      </w:r>
      <w:r w:rsidR="004337C9">
        <w:rPr>
          <w:i/>
          <w:lang w:val="en-US"/>
        </w:rPr>
        <w:t>Export from Cluster 2</w:t>
      </w:r>
      <w:r w:rsidR="004337C9">
        <w:rPr>
          <w:lang w:val="en-US"/>
        </w:rPr>
        <w:t>)</w:t>
      </w:r>
      <w:r w:rsidR="003B3AA3">
        <w:rPr>
          <w:lang w:val="en-US"/>
        </w:rPr>
        <w:t>. A common reason for unresolved peaks is that electrical noise has been erroneously detected as a peak. These noise peaks tend to be much weaker than chemical peaks and will be removed by keeping only the peak with the highest intensity.</w:t>
      </w:r>
      <w:r w:rsidR="00171736">
        <w:rPr>
          <w:lang w:val="en-US"/>
        </w:rPr>
        <w:t xml:space="preserve"> The .csv file can be further processed in for instance Excel.</w:t>
      </w:r>
    </w:p>
    <w:p w:rsidR="003F2D8B" w:rsidRDefault="003F2D8B" w:rsidP="008571AB">
      <w:pPr>
        <w:rPr>
          <w:lang w:val="en-US"/>
        </w:rPr>
      </w:pPr>
    </w:p>
    <w:p w:rsidR="00DD0FE7" w:rsidRDefault="00E85FE0" w:rsidP="008571AB">
      <w:pPr>
        <w:rPr>
          <w:lang w:val="en-US"/>
        </w:rPr>
      </w:pPr>
      <w:r>
        <w:rPr>
          <w:noProof/>
          <w:lang w:eastAsia="zh-CN"/>
        </w:rPr>
        <w:drawing>
          <wp:inline distT="0" distB="0" distL="0" distR="0" wp14:anchorId="588FD0AE" wp14:editId="2045993A">
            <wp:extent cx="5757062" cy="5274259"/>
            <wp:effectExtent l="0" t="0" r="0" b="3175"/>
            <wp:docPr id="16" name="Picture 16" descr="C:\TracMass_2011-11-09\Development\Bilder\GFHT.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TracMass_2011-11-09\Development\Bilder\GFHT.t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910" cy="5274120"/>
                    </a:xfrm>
                    <a:prstGeom prst="rect">
                      <a:avLst/>
                    </a:prstGeom>
                    <a:noFill/>
                    <a:ln>
                      <a:noFill/>
                    </a:ln>
                  </pic:spPr>
                </pic:pic>
              </a:graphicData>
            </a:graphic>
          </wp:inline>
        </w:drawing>
      </w:r>
    </w:p>
    <w:p w:rsidR="00DD0FE7" w:rsidRDefault="00DD0FE7" w:rsidP="008571AB">
      <w:pPr>
        <w:rPr>
          <w:lang w:val="en-US"/>
        </w:rPr>
      </w:pPr>
      <w:r>
        <w:rPr>
          <w:b/>
          <w:lang w:val="en-US"/>
        </w:rPr>
        <w:t xml:space="preserve">Figure </w:t>
      </w:r>
      <w:r w:rsidR="002853C8">
        <w:rPr>
          <w:b/>
          <w:lang w:val="en-US"/>
        </w:rPr>
        <w:t>9</w:t>
      </w:r>
      <w:r>
        <w:rPr>
          <w:b/>
          <w:lang w:val="en-US"/>
        </w:rPr>
        <w:t xml:space="preserve">. </w:t>
      </w:r>
      <w:r w:rsidRPr="003B3AA3">
        <w:rPr>
          <w:i/>
          <w:lang w:val="en-US"/>
        </w:rPr>
        <w:t>The GFHT panel. The upper plot is a plot of the Hough-resolved clusters. The middle plot is a validation plot of a cluster</w:t>
      </w:r>
      <w:r w:rsidR="008A132A">
        <w:rPr>
          <w:i/>
          <w:lang w:val="en-US"/>
        </w:rPr>
        <w:t xml:space="preserve"> that has been selected in the upper plot</w:t>
      </w:r>
      <w:r w:rsidRPr="003B3AA3">
        <w:rPr>
          <w:i/>
          <w:lang w:val="en-US"/>
        </w:rPr>
        <w:t>. The lower plot shows raw data</w:t>
      </w:r>
      <w:r w:rsidR="008A132A">
        <w:rPr>
          <w:i/>
          <w:lang w:val="en-US"/>
        </w:rPr>
        <w:t xml:space="preserve"> of the cluster, from samples selected either in the middle plot or in the sample list to the left</w:t>
      </w:r>
      <w:r w:rsidRPr="003B3AA3">
        <w:rPr>
          <w:i/>
          <w:lang w:val="en-US"/>
        </w:rPr>
        <w:t>.</w:t>
      </w:r>
      <w:r w:rsidR="002B13DB">
        <w:rPr>
          <w:i/>
          <w:lang w:val="en-US"/>
        </w:rPr>
        <w:t xml:space="preserve"> Depending on the size of the window, the two lower plots can be small. If this occurs, resize the window or resize the plots.</w:t>
      </w:r>
    </w:p>
    <w:p w:rsidR="005C3227" w:rsidRDefault="005C3227" w:rsidP="008571AB">
      <w:pPr>
        <w:rPr>
          <w:lang w:val="en-US"/>
        </w:rPr>
      </w:pPr>
    </w:p>
    <w:p w:rsidR="00624A38" w:rsidRDefault="005C3227" w:rsidP="008571AB">
      <w:pPr>
        <w:rPr>
          <w:lang w:val="en-US"/>
        </w:rPr>
      </w:pPr>
      <w:r>
        <w:rPr>
          <w:lang w:val="en-US"/>
        </w:rPr>
        <w:t xml:space="preserve">The </w:t>
      </w:r>
      <w:r w:rsidR="001445FD">
        <w:rPr>
          <w:lang w:val="en-US"/>
        </w:rPr>
        <w:t>Generailzed Fuzzy Hough Trans</w:t>
      </w:r>
      <w:r w:rsidR="00866A09">
        <w:rPr>
          <w:lang w:val="en-US"/>
        </w:rPr>
        <w:t>f</w:t>
      </w:r>
      <w:r w:rsidR="001445FD">
        <w:rPr>
          <w:lang w:val="en-US"/>
        </w:rPr>
        <w:t>orm (</w:t>
      </w:r>
      <w:r>
        <w:rPr>
          <w:lang w:val="en-US"/>
        </w:rPr>
        <w:t>GFHT</w:t>
      </w:r>
      <w:r w:rsidR="001445FD">
        <w:rPr>
          <w:lang w:val="en-US"/>
        </w:rPr>
        <w:t>)</w:t>
      </w:r>
      <w:r>
        <w:rPr>
          <w:lang w:val="en-US"/>
        </w:rPr>
        <w:t xml:space="preserve"> alignment </w:t>
      </w:r>
      <w:r w:rsidR="00EB5137">
        <w:rPr>
          <w:lang w:val="en-US"/>
        </w:rPr>
        <w:t>is an optional fourth step in the alignment</w:t>
      </w:r>
      <w:r w:rsidR="00A44763">
        <w:rPr>
          <w:lang w:val="en-US"/>
        </w:rPr>
        <w:t xml:space="preserve"> proc</w:t>
      </w:r>
      <w:r w:rsidR="008A132A">
        <w:rPr>
          <w:lang w:val="en-US"/>
        </w:rPr>
        <w:t>edure</w:t>
      </w:r>
      <w:r w:rsidR="00EB5137">
        <w:rPr>
          <w:lang w:val="en-US"/>
        </w:rPr>
        <w:t>.</w:t>
      </w:r>
      <w:r w:rsidR="00E85FE0">
        <w:rPr>
          <w:lang w:val="en-US"/>
        </w:rPr>
        <w:t xml:space="preserve"> It is used to resolve unresolved clusters from the second clustering if needed. </w:t>
      </w:r>
      <w:r w:rsidR="00094882">
        <w:rPr>
          <w:lang w:val="en-US"/>
        </w:rPr>
        <w:t xml:space="preserve">It does a PCA on the nearby clusters and uses to principal components to model the peak shift in the unresolved cluster. </w:t>
      </w:r>
      <w:r w:rsidR="00624A38">
        <w:rPr>
          <w:lang w:val="en-US"/>
        </w:rPr>
        <w:t>The topmost plot displays all unresolved clusters. Above the plot, the percent of displayed clusters can be chosen; the plot will then display the clusters with the highest intensity.</w:t>
      </w:r>
      <w:r w:rsidR="001527D2">
        <w:rPr>
          <w:lang w:val="en-US"/>
        </w:rPr>
        <w:t xml:space="preserve"> If a cluster is selected, it will display the results of the GFHT. The colored markers are the actual peak positions. The dark grey markers are the predicted peak positions, belonging to the peaks with the same markers shapes. The light grey lines are the patterns from the PCA.</w:t>
      </w:r>
      <w:r w:rsidR="002B4849">
        <w:rPr>
          <w:lang w:val="en-US"/>
        </w:rPr>
        <w:t xml:space="preserve"> The lowest plot is a raw data plot. Very broad peaks tend to have inaccurate retention times from the peak detection. The GFHT cannot resolve that inaccuracy. All peak resolved with the GFHT are exported both as a resolved cluster and as an unresolved cluster, to prevent broad peaks from distorting the results.</w:t>
      </w:r>
    </w:p>
    <w:p w:rsidR="00624A38" w:rsidRDefault="00624A38" w:rsidP="008571AB">
      <w:pPr>
        <w:rPr>
          <w:lang w:val="en-US"/>
        </w:rPr>
      </w:pPr>
    </w:p>
    <w:p w:rsidR="0020466F" w:rsidRDefault="00094882" w:rsidP="0020466F">
      <w:pPr>
        <w:rPr>
          <w:lang w:val="en-US"/>
        </w:rPr>
      </w:pPr>
      <w:r>
        <w:rPr>
          <w:i/>
          <w:lang w:val="en-US"/>
        </w:rPr>
        <w:t>Component</w:t>
      </w:r>
      <w:r w:rsidR="0055283F">
        <w:rPr>
          <w:i/>
          <w:lang w:val="en-US"/>
        </w:rPr>
        <w:t>s</w:t>
      </w:r>
      <w:r>
        <w:rPr>
          <w:i/>
          <w:lang w:val="en-US"/>
        </w:rPr>
        <w:t xml:space="preserve"> </w:t>
      </w:r>
      <w:r>
        <w:rPr>
          <w:lang w:val="en-US"/>
        </w:rPr>
        <w:t xml:space="preserve"> is the number of principal components that are to be used. The explained variance is displayed in the command window.</w:t>
      </w:r>
      <w:r w:rsidR="00B07DB1">
        <w:rPr>
          <w:lang w:val="en-US"/>
        </w:rPr>
        <w:t xml:space="preserve"> If the predicted </w:t>
      </w:r>
      <w:r w:rsidR="005639EF">
        <w:rPr>
          <w:lang w:val="en-US"/>
        </w:rPr>
        <w:t>peaks match</w:t>
      </w:r>
      <w:r w:rsidR="00B07DB1">
        <w:rPr>
          <w:lang w:val="en-US"/>
        </w:rPr>
        <w:t xml:space="preserve"> the actual peaks poorly, this can be increased.</w:t>
      </w:r>
      <w:r w:rsidR="001527D2">
        <w:rPr>
          <w:lang w:val="en-US"/>
        </w:rPr>
        <w:t xml:space="preserve"> </w:t>
      </w:r>
      <w:r>
        <w:rPr>
          <w:i/>
          <w:lang w:val="en-US"/>
        </w:rPr>
        <w:t>TimeTolerance</w:t>
      </w:r>
      <w:r>
        <w:rPr>
          <w:lang w:val="en-US"/>
        </w:rPr>
        <w:t xml:space="preserve"> is how much a peak can deviate from the predicted pattern and still be </w:t>
      </w:r>
      <w:r w:rsidR="00C468CB">
        <w:rPr>
          <w:lang w:val="en-US"/>
        </w:rPr>
        <w:lastRenderedPageBreak/>
        <w:t>considered to belong to the pattern</w:t>
      </w:r>
      <w:r>
        <w:rPr>
          <w:lang w:val="en-US"/>
        </w:rPr>
        <w:t>.</w:t>
      </w:r>
      <w:r w:rsidR="001527D2">
        <w:rPr>
          <w:lang w:val="en-US"/>
        </w:rPr>
        <w:t xml:space="preserve"> If peaks</w:t>
      </w:r>
      <w:r w:rsidR="00C468CB">
        <w:rPr>
          <w:lang w:val="en-US"/>
        </w:rPr>
        <w:t xml:space="preserve"> (colored)</w:t>
      </w:r>
      <w:r w:rsidR="001527D2">
        <w:rPr>
          <w:lang w:val="en-US"/>
        </w:rPr>
        <w:t xml:space="preserve"> are close to the predicted peaks</w:t>
      </w:r>
      <w:r w:rsidR="00C468CB">
        <w:rPr>
          <w:lang w:val="en-US"/>
        </w:rPr>
        <w:t xml:space="preserve"> (grey)</w:t>
      </w:r>
      <w:r w:rsidR="001527D2">
        <w:rPr>
          <w:lang w:val="en-US"/>
        </w:rPr>
        <w:t>, but classified as another peak</w:t>
      </w:r>
      <w:r w:rsidR="00C468CB">
        <w:rPr>
          <w:lang w:val="en-US"/>
        </w:rPr>
        <w:t xml:space="preserve"> (another symbol and color)</w:t>
      </w:r>
      <w:r w:rsidR="001527D2">
        <w:rPr>
          <w:lang w:val="en-US"/>
        </w:rPr>
        <w:t>, this should be increased.</w:t>
      </w:r>
      <w:r>
        <w:rPr>
          <w:lang w:val="en-US"/>
        </w:rPr>
        <w:t xml:space="preserve"> </w:t>
      </w:r>
      <w:r>
        <w:rPr>
          <w:i/>
          <w:lang w:val="en-US"/>
        </w:rPr>
        <w:t>Penalty</w:t>
      </w:r>
      <w:r>
        <w:rPr>
          <w:lang w:val="en-US"/>
        </w:rPr>
        <w:t xml:space="preserve"> is a penalty for high coefficients to prevent overfitting.</w:t>
      </w:r>
      <w:r w:rsidR="001527D2">
        <w:rPr>
          <w:lang w:val="en-US"/>
        </w:rPr>
        <w:t xml:space="preserve"> If the predicted peak positions (dark grey lines) are going back and forth a lot, especially with only a few samples, </w:t>
      </w:r>
      <w:r w:rsidR="00C468CB">
        <w:rPr>
          <w:lang w:val="en-US"/>
        </w:rPr>
        <w:t>the penalty</w:t>
      </w:r>
      <w:r w:rsidR="001527D2">
        <w:rPr>
          <w:lang w:val="en-US"/>
        </w:rPr>
        <w:t xml:space="preserve"> should be set higher.</w:t>
      </w:r>
    </w:p>
    <w:p w:rsidR="00F8540A" w:rsidRDefault="00F8540A" w:rsidP="0020466F">
      <w:pPr>
        <w:rPr>
          <w:lang w:val="en-US"/>
        </w:rPr>
      </w:pPr>
    </w:p>
    <w:p w:rsidR="00E42C47" w:rsidRDefault="00F8540A" w:rsidP="0020466F">
      <w:pPr>
        <w:rPr>
          <w:lang w:val="en-US"/>
        </w:rPr>
      </w:pPr>
      <w:r>
        <w:rPr>
          <w:lang w:val="en-US"/>
        </w:rPr>
        <w:t xml:space="preserve">The </w:t>
      </w:r>
      <w:r>
        <w:rPr>
          <w:i/>
          <w:lang w:val="en-US"/>
        </w:rPr>
        <w:t>Penalty</w:t>
      </w:r>
      <w:r>
        <w:rPr>
          <w:lang w:val="en-US"/>
        </w:rPr>
        <w:t xml:space="preserve"> variable reflects the strength of the penalty function in the fitting of the Hough pattern.</w:t>
      </w:r>
      <w:r w:rsidR="00BC6095">
        <w:rPr>
          <w:lang w:val="en-US"/>
        </w:rPr>
        <w:t xml:space="preserve"> The penalty function is</w:t>
      </w:r>
      <w:r w:rsidR="00E42C47">
        <w:rPr>
          <w:lang w:val="en-US"/>
        </w:rPr>
        <w:t>:</w:t>
      </w:r>
    </w:p>
    <w:p w:rsidR="00E42C47" w:rsidRPr="0020466F" w:rsidRDefault="002B25B6" w:rsidP="00E42C47">
      <w:pPr>
        <w:rPr>
          <w:lang w:val="en-US"/>
        </w:rPr>
      </w:pPr>
      <m:oMathPara>
        <m:oMath>
          <m:f>
            <m:fPr>
              <m:ctrlPr>
                <w:rPr>
                  <w:rFonts w:ascii="Cambria Math" w:hAnsi="Cambria Math"/>
                  <w:i/>
                  <w:lang w:val="en-US"/>
                </w:rPr>
              </m:ctrlPr>
            </m:fPr>
            <m:num>
              <m:r>
                <w:rPr>
                  <w:rFonts w:ascii="Cambria Math" w:hAnsi="Cambria Math"/>
                  <w:lang w:val="en-US"/>
                </w:rPr>
                <m:t>p</m:t>
              </m:r>
            </m:num>
            <m:den>
              <m:rad>
                <m:radPr>
                  <m:degHide m:val="1"/>
                  <m:ctrlPr>
                    <w:rPr>
                      <w:rFonts w:ascii="Cambria Math" w:hAnsi="Cambria Math"/>
                      <w:i/>
                      <w:lang w:val="en-US"/>
                    </w:rPr>
                  </m:ctrlPr>
                </m:radPr>
                <m:deg/>
                <m:e>
                  <m:r>
                    <w:rPr>
                      <w:rFonts w:ascii="Cambria Math" w:hAnsi="Cambria Math"/>
                      <w:lang w:val="en-US"/>
                    </w:rPr>
                    <m:t>N</m:t>
                  </m:r>
                </m:e>
              </m:rad>
            </m:den>
          </m:f>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M</m:t>
              </m:r>
            </m:sup>
            <m:e>
              <m:sSup>
                <m:sSupPr>
                  <m:ctrlPr>
                    <w:rPr>
                      <w:rFonts w:ascii="Cambria Math" w:hAnsi="Cambria Math"/>
                      <w:i/>
                      <w:lang w:val="en-US"/>
                    </w:rPr>
                  </m:ctrlPr>
                </m:sSupPr>
                <m:e>
                  <m:r>
                    <w:rPr>
                      <w:rFonts w:ascii="Cambria Math" w:hAnsi="Cambria Math"/>
                      <w:lang w:val="en-US"/>
                    </w:rPr>
                    <m:t>e</m:t>
                  </m:r>
                </m:e>
                <m:sup>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j</m:t>
                      </m:r>
                    </m:sub>
                    <m:sup>
                      <m:r>
                        <w:rPr>
                          <w:rFonts w:ascii="Cambria Math" w:hAnsi="Cambria Math"/>
                          <w:lang w:val="en-US"/>
                        </w:rPr>
                        <m:t>2</m:t>
                      </m:r>
                    </m:sup>
                  </m:sSubSup>
                </m:sup>
              </m:sSup>
            </m:e>
          </m:nary>
        </m:oMath>
      </m:oMathPara>
    </w:p>
    <w:p w:rsidR="00E42C47" w:rsidRDefault="00E42C47" w:rsidP="0020466F">
      <w:pPr>
        <w:rPr>
          <w:lang w:val="en-US"/>
        </w:rPr>
      </w:pPr>
    </w:p>
    <w:p w:rsidR="00E42C47" w:rsidRPr="00E42C47" w:rsidRDefault="00E42C47" w:rsidP="0020466F">
      <w:pPr>
        <w:rPr>
          <w:lang w:val="en-US"/>
        </w:rPr>
      </w:pPr>
      <w:r>
        <w:rPr>
          <w:lang w:val="en-US"/>
        </w:rPr>
        <w:t xml:space="preserve">Where </w:t>
      </w:r>
      <w:r>
        <w:rPr>
          <w:i/>
          <w:lang w:val="en-US"/>
        </w:rPr>
        <w:t>p</w:t>
      </w:r>
      <w:r>
        <w:rPr>
          <w:lang w:val="en-US"/>
        </w:rPr>
        <w:t xml:space="preserve"> is the user selected penalty parameter, </w:t>
      </w:r>
      <w:r w:rsidRPr="00E42C47">
        <w:rPr>
          <w:i/>
          <w:lang w:val="en-US"/>
        </w:rPr>
        <w:t>N</w:t>
      </w:r>
      <w:r>
        <w:rPr>
          <w:lang w:val="en-US"/>
        </w:rPr>
        <w:t xml:space="preserve"> is the number of samples, </w:t>
      </w:r>
      <w:r w:rsidRPr="00E42C47">
        <w:rPr>
          <w:i/>
          <w:lang w:val="en-US"/>
        </w:rPr>
        <w:t>M</w:t>
      </w:r>
      <w:r>
        <w:rPr>
          <w:lang w:val="en-US"/>
        </w:rPr>
        <w:t xml:space="preserve"> is the number of coefficients and </w:t>
      </w:r>
      <w:r>
        <w:rPr>
          <w:i/>
          <w:lang w:val="en-US"/>
        </w:rPr>
        <w:t xml:space="preserve">k </w:t>
      </w:r>
      <w:r>
        <w:rPr>
          <w:lang w:val="en-US"/>
        </w:rPr>
        <w:t xml:space="preserve">is the value of a coefficient. </w:t>
      </w:r>
      <w:r w:rsidR="00DE347E">
        <w:rPr>
          <w:lang w:val="en-US"/>
        </w:rPr>
        <w:t>With low coefficients, this function gives low changes in penalty for changes in the coefficients. When the coefficients become high, the penalty becomes severe even for small increases.</w:t>
      </w:r>
    </w:p>
    <w:p w:rsidR="0020466F" w:rsidRDefault="0020466F" w:rsidP="0020466F">
      <w:pPr>
        <w:pStyle w:val="Heading1"/>
        <w:rPr>
          <w:lang w:val="en-US"/>
        </w:rPr>
      </w:pPr>
      <w:bookmarkStart w:id="12" w:name="_Ref358815155"/>
      <w:r>
        <w:rPr>
          <w:lang w:val="en-US"/>
        </w:rPr>
        <w:t>Files</w:t>
      </w:r>
      <w:bookmarkEnd w:id="12"/>
    </w:p>
    <w:p w:rsidR="0099039D" w:rsidRDefault="0020466F" w:rsidP="0020466F">
      <w:pPr>
        <w:rPr>
          <w:lang w:val="en-US"/>
        </w:rPr>
      </w:pPr>
      <w:r w:rsidRPr="0020466F">
        <w:rPr>
          <w:i/>
          <w:lang w:val="en-US"/>
        </w:rPr>
        <w:t>TracMass</w:t>
      </w:r>
      <w:r>
        <w:rPr>
          <w:lang w:val="en-US"/>
        </w:rPr>
        <w:t xml:space="preserve"> will create a set of folders in your project folder. The </w:t>
      </w:r>
      <w:r>
        <w:rPr>
          <w:i/>
          <w:lang w:val="en-US"/>
        </w:rPr>
        <w:t>raw-dat</w:t>
      </w:r>
      <w:r>
        <w:rPr>
          <w:lang w:val="en-US"/>
        </w:rPr>
        <w:t xml:space="preserve"> folder contains memeory mapped files for faster access. The </w:t>
      </w:r>
      <w:r>
        <w:rPr>
          <w:i/>
          <w:lang w:val="en-US"/>
        </w:rPr>
        <w:t>pic</w:t>
      </w:r>
      <w:r>
        <w:rPr>
          <w:lang w:val="en-US"/>
        </w:rPr>
        <w:t xml:space="preserve"> folder contains pure ion chromatograms from the </w:t>
      </w:r>
      <w:r>
        <w:rPr>
          <w:i/>
          <w:lang w:val="en-US"/>
        </w:rPr>
        <w:t>Tracker</w:t>
      </w:r>
      <w:r>
        <w:rPr>
          <w:lang w:val="en-US"/>
        </w:rPr>
        <w:t xml:space="preserve">. The </w:t>
      </w:r>
      <w:r>
        <w:rPr>
          <w:i/>
          <w:lang w:val="en-US"/>
        </w:rPr>
        <w:t>peak</w:t>
      </w:r>
      <w:r>
        <w:rPr>
          <w:lang w:val="en-US"/>
        </w:rPr>
        <w:t xml:space="preserve"> folder contains the results from the </w:t>
      </w:r>
      <w:r w:rsidRPr="0020466F">
        <w:rPr>
          <w:i/>
          <w:lang w:val="en-US"/>
        </w:rPr>
        <w:t>peak detection</w:t>
      </w:r>
      <w:r>
        <w:rPr>
          <w:lang w:val="en-US"/>
        </w:rPr>
        <w:t xml:space="preserve">. If you cancel the </w:t>
      </w:r>
      <w:r w:rsidRPr="0020466F">
        <w:rPr>
          <w:i/>
          <w:lang w:val="en-US"/>
        </w:rPr>
        <w:t>tracker</w:t>
      </w:r>
      <w:r>
        <w:rPr>
          <w:lang w:val="en-US"/>
        </w:rPr>
        <w:t xml:space="preserve"> or </w:t>
      </w:r>
      <w:r w:rsidRPr="0020466F">
        <w:rPr>
          <w:i/>
          <w:lang w:val="en-US"/>
        </w:rPr>
        <w:t>peak detection</w:t>
      </w:r>
      <w:r>
        <w:rPr>
          <w:i/>
          <w:lang w:val="en-US"/>
        </w:rPr>
        <w:t xml:space="preserve"> </w:t>
      </w:r>
      <w:r>
        <w:rPr>
          <w:lang w:val="en-US"/>
        </w:rPr>
        <w:t xml:space="preserve">during a run, you will not need to process the files again (but take care that you use the same parameters). If you </w:t>
      </w:r>
      <w:r w:rsidR="0022658A">
        <w:rPr>
          <w:lang w:val="en-US"/>
        </w:rPr>
        <w:t>process the dataset again</w:t>
      </w:r>
      <w:r w:rsidR="00904AC6">
        <w:rPr>
          <w:lang w:val="en-US"/>
        </w:rPr>
        <w:t xml:space="preserve"> with different parameters, the files will be reprocessed.</w:t>
      </w:r>
      <w:r w:rsidR="00B740DD">
        <w:rPr>
          <w:lang w:val="en-US"/>
        </w:rPr>
        <w:t xml:space="preserve"> All parameters are saved in the processed file, and the parameters from a </w:t>
      </w:r>
      <w:r w:rsidR="00B740DD">
        <w:rPr>
          <w:i/>
          <w:lang w:val="en-US"/>
        </w:rPr>
        <w:t xml:space="preserve">.pic </w:t>
      </w:r>
      <w:r w:rsidR="00B740DD">
        <w:rPr>
          <w:lang w:val="en-US"/>
        </w:rPr>
        <w:t xml:space="preserve">or </w:t>
      </w:r>
      <w:r w:rsidR="00B740DD">
        <w:rPr>
          <w:i/>
          <w:lang w:val="en-US"/>
        </w:rPr>
        <w:t>.peak</w:t>
      </w:r>
      <w:r w:rsidR="00B740DD">
        <w:rPr>
          <w:lang w:val="en-US"/>
        </w:rPr>
        <w:t xml:space="preserve"> file can be loaded with load parameters.</w:t>
      </w:r>
      <w:r w:rsidR="00DA7F76">
        <w:rPr>
          <w:lang w:val="en-US"/>
        </w:rPr>
        <w:t xml:space="preserve"> </w:t>
      </w:r>
    </w:p>
    <w:p w:rsidR="005C3227" w:rsidRDefault="0099039D" w:rsidP="0020466F">
      <w:pPr>
        <w:rPr>
          <w:lang w:val="en-US"/>
        </w:rPr>
      </w:pPr>
      <w:r>
        <w:rPr>
          <w:lang w:val="en-US"/>
        </w:rPr>
        <w:t xml:space="preserve">Lengthy processes have a progress bar and can be canceled. </w:t>
      </w:r>
      <w:r w:rsidR="00DA7F76">
        <w:rPr>
          <w:lang w:val="en-US"/>
        </w:rPr>
        <w:t xml:space="preserve">If a process is canceled, it will finish the current file. </w:t>
      </w:r>
    </w:p>
    <w:p w:rsidR="00E42C47" w:rsidRDefault="00E42C47" w:rsidP="0020466F">
      <w:pPr>
        <w:rPr>
          <w:lang w:val="en-US"/>
        </w:rPr>
      </w:pPr>
    </w:p>
    <w:sectPr w:rsidR="00E42C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1304"/>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1AE3"/>
    <w:rsid w:val="000128AF"/>
    <w:rsid w:val="00017D47"/>
    <w:rsid w:val="000222D2"/>
    <w:rsid w:val="00094882"/>
    <w:rsid w:val="00097A8C"/>
    <w:rsid w:val="000C1E98"/>
    <w:rsid w:val="000C4B91"/>
    <w:rsid w:val="000C7986"/>
    <w:rsid w:val="001012F1"/>
    <w:rsid w:val="001101ED"/>
    <w:rsid w:val="00116CDC"/>
    <w:rsid w:val="00121AE3"/>
    <w:rsid w:val="001445FD"/>
    <w:rsid w:val="001527D2"/>
    <w:rsid w:val="00171736"/>
    <w:rsid w:val="00185DCE"/>
    <w:rsid w:val="001C0491"/>
    <w:rsid w:val="001C2CB1"/>
    <w:rsid w:val="001C66FC"/>
    <w:rsid w:val="001D36E9"/>
    <w:rsid w:val="00202F86"/>
    <w:rsid w:val="0020466F"/>
    <w:rsid w:val="0022658A"/>
    <w:rsid w:val="00235CF3"/>
    <w:rsid w:val="00242158"/>
    <w:rsid w:val="00263B55"/>
    <w:rsid w:val="00275140"/>
    <w:rsid w:val="002853C8"/>
    <w:rsid w:val="00285F08"/>
    <w:rsid w:val="002B13DB"/>
    <w:rsid w:val="002B25B6"/>
    <w:rsid w:val="002B4849"/>
    <w:rsid w:val="002D16C6"/>
    <w:rsid w:val="00317D2C"/>
    <w:rsid w:val="003415CC"/>
    <w:rsid w:val="003658D8"/>
    <w:rsid w:val="003755CD"/>
    <w:rsid w:val="00375D96"/>
    <w:rsid w:val="00381502"/>
    <w:rsid w:val="00390947"/>
    <w:rsid w:val="0039237E"/>
    <w:rsid w:val="003B3AA3"/>
    <w:rsid w:val="003C714C"/>
    <w:rsid w:val="003E3D1E"/>
    <w:rsid w:val="003F2D8B"/>
    <w:rsid w:val="0040035E"/>
    <w:rsid w:val="004337C9"/>
    <w:rsid w:val="004777E3"/>
    <w:rsid w:val="00484BC7"/>
    <w:rsid w:val="004C1307"/>
    <w:rsid w:val="004C788C"/>
    <w:rsid w:val="004C7B72"/>
    <w:rsid w:val="004F11BC"/>
    <w:rsid w:val="00514CE0"/>
    <w:rsid w:val="00543E1F"/>
    <w:rsid w:val="0055283F"/>
    <w:rsid w:val="005639EF"/>
    <w:rsid w:val="00581C75"/>
    <w:rsid w:val="005A46A4"/>
    <w:rsid w:val="005A48B5"/>
    <w:rsid w:val="005B16BB"/>
    <w:rsid w:val="005B6FBB"/>
    <w:rsid w:val="005C3227"/>
    <w:rsid w:val="005C433D"/>
    <w:rsid w:val="005C59D3"/>
    <w:rsid w:val="005F31ED"/>
    <w:rsid w:val="00624A38"/>
    <w:rsid w:val="00625546"/>
    <w:rsid w:val="00654247"/>
    <w:rsid w:val="0066252B"/>
    <w:rsid w:val="006626AC"/>
    <w:rsid w:val="006634D9"/>
    <w:rsid w:val="006A26FC"/>
    <w:rsid w:val="006A7783"/>
    <w:rsid w:val="006B3D61"/>
    <w:rsid w:val="006D30DA"/>
    <w:rsid w:val="006E42E6"/>
    <w:rsid w:val="007325B1"/>
    <w:rsid w:val="00741B17"/>
    <w:rsid w:val="0074705F"/>
    <w:rsid w:val="00771E0E"/>
    <w:rsid w:val="007A01C6"/>
    <w:rsid w:val="00851E18"/>
    <w:rsid w:val="008571AB"/>
    <w:rsid w:val="00865305"/>
    <w:rsid w:val="00866A09"/>
    <w:rsid w:val="0089466B"/>
    <w:rsid w:val="008A132A"/>
    <w:rsid w:val="008A7A51"/>
    <w:rsid w:val="008B4D65"/>
    <w:rsid w:val="008D1B25"/>
    <w:rsid w:val="008F36CB"/>
    <w:rsid w:val="008F3D4E"/>
    <w:rsid w:val="00904AC6"/>
    <w:rsid w:val="00913546"/>
    <w:rsid w:val="0092342F"/>
    <w:rsid w:val="00931DB8"/>
    <w:rsid w:val="0099039D"/>
    <w:rsid w:val="00A051CC"/>
    <w:rsid w:val="00A44763"/>
    <w:rsid w:val="00A97815"/>
    <w:rsid w:val="00AA3901"/>
    <w:rsid w:val="00AD20A2"/>
    <w:rsid w:val="00AF12BC"/>
    <w:rsid w:val="00AF64FA"/>
    <w:rsid w:val="00B07DB1"/>
    <w:rsid w:val="00B202D1"/>
    <w:rsid w:val="00B52EC1"/>
    <w:rsid w:val="00B66090"/>
    <w:rsid w:val="00B740DD"/>
    <w:rsid w:val="00BC6095"/>
    <w:rsid w:val="00BD431A"/>
    <w:rsid w:val="00BE5290"/>
    <w:rsid w:val="00BE6208"/>
    <w:rsid w:val="00BF09B5"/>
    <w:rsid w:val="00C35004"/>
    <w:rsid w:val="00C44DAE"/>
    <w:rsid w:val="00C468CB"/>
    <w:rsid w:val="00C50E27"/>
    <w:rsid w:val="00C640C3"/>
    <w:rsid w:val="00C66033"/>
    <w:rsid w:val="00C67488"/>
    <w:rsid w:val="00C70FA7"/>
    <w:rsid w:val="00C74DA6"/>
    <w:rsid w:val="00C92264"/>
    <w:rsid w:val="00CA2197"/>
    <w:rsid w:val="00CD2233"/>
    <w:rsid w:val="00CF4160"/>
    <w:rsid w:val="00D10C9A"/>
    <w:rsid w:val="00D26C82"/>
    <w:rsid w:val="00D30C71"/>
    <w:rsid w:val="00D520AD"/>
    <w:rsid w:val="00D6220D"/>
    <w:rsid w:val="00DA7F76"/>
    <w:rsid w:val="00DB138E"/>
    <w:rsid w:val="00DC7779"/>
    <w:rsid w:val="00DD0FE7"/>
    <w:rsid w:val="00DE347E"/>
    <w:rsid w:val="00E11233"/>
    <w:rsid w:val="00E1552B"/>
    <w:rsid w:val="00E2084D"/>
    <w:rsid w:val="00E40F14"/>
    <w:rsid w:val="00E42C47"/>
    <w:rsid w:val="00E85FE0"/>
    <w:rsid w:val="00EA50A5"/>
    <w:rsid w:val="00EB15A4"/>
    <w:rsid w:val="00EB5137"/>
    <w:rsid w:val="00EB5E30"/>
    <w:rsid w:val="00EC2305"/>
    <w:rsid w:val="00EE3FA6"/>
    <w:rsid w:val="00F01A8E"/>
    <w:rsid w:val="00F247A5"/>
    <w:rsid w:val="00F4256C"/>
    <w:rsid w:val="00F8540A"/>
    <w:rsid w:val="00FC44B1"/>
    <w:rsid w:val="00FC78C7"/>
    <w:rsid w:val="00FC790E"/>
    <w:rsid w:val="00FC793C"/>
    <w:rsid w:val="00FF5E0E"/>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sv-SE"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705F"/>
    <w:pPr>
      <w:keepNext/>
      <w:spacing w:after="0" w:line="240" w:lineRule="auto"/>
    </w:pPr>
    <w:rPr>
      <w:rFonts w:ascii="Times New Roman" w:eastAsia="Calibri" w:hAnsi="Times New Roman" w:cs="Times New Roman"/>
      <w:lang w:eastAsia="en-US"/>
    </w:rPr>
  </w:style>
  <w:style w:type="paragraph" w:styleId="Heading1">
    <w:name w:val="heading 1"/>
    <w:basedOn w:val="Normal"/>
    <w:next w:val="Normal"/>
    <w:link w:val="Heading1Char"/>
    <w:uiPriority w:val="9"/>
    <w:qFormat/>
    <w:rsid w:val="0074705F"/>
    <w:pPr>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05F"/>
    <w:rPr>
      <w:rFonts w:asciiTheme="majorHAnsi" w:eastAsiaTheme="majorEastAsia" w:hAnsiTheme="majorHAnsi" w:cstheme="majorBidi"/>
      <w:b/>
      <w:bCs/>
      <w:color w:val="365F91" w:themeColor="accent1" w:themeShade="BF"/>
      <w:sz w:val="28"/>
      <w:szCs w:val="28"/>
      <w:lang w:eastAsia="en-US"/>
    </w:rPr>
  </w:style>
  <w:style w:type="paragraph" w:styleId="TOCHeading">
    <w:name w:val="TOC Heading"/>
    <w:basedOn w:val="Heading1"/>
    <w:next w:val="Normal"/>
    <w:uiPriority w:val="39"/>
    <w:semiHidden/>
    <w:unhideWhenUsed/>
    <w:qFormat/>
    <w:rsid w:val="0074705F"/>
    <w:pPr>
      <w:spacing w:line="276" w:lineRule="auto"/>
      <w:outlineLvl w:val="9"/>
    </w:pPr>
    <w:rPr>
      <w:rFonts w:ascii="Cambria" w:eastAsia="Times New Roman" w:hAnsi="Cambria" w:cs="Times New Roman"/>
      <w:color w:val="365F91"/>
      <w:lang w:val="en-US"/>
    </w:rPr>
  </w:style>
  <w:style w:type="character" w:customStyle="1" w:styleId="File">
    <w:name w:val="File"/>
    <w:basedOn w:val="DefaultParagraphFont"/>
    <w:rsid w:val="0074705F"/>
    <w:rPr>
      <w:i/>
      <w:iCs/>
    </w:rPr>
  </w:style>
  <w:style w:type="character" w:customStyle="1" w:styleId="Code">
    <w:name w:val="Code"/>
    <w:basedOn w:val="DefaultParagraphFont"/>
    <w:rsid w:val="0074705F"/>
    <w:rPr>
      <w:rFonts w:ascii="Courier New" w:hAnsi="Courier New"/>
      <w:b/>
      <w:bCs/>
    </w:rPr>
  </w:style>
  <w:style w:type="paragraph" w:styleId="BalloonText">
    <w:name w:val="Balloon Text"/>
    <w:basedOn w:val="Normal"/>
    <w:link w:val="BalloonTextChar"/>
    <w:uiPriority w:val="99"/>
    <w:semiHidden/>
    <w:unhideWhenUsed/>
    <w:rsid w:val="0089466B"/>
    <w:rPr>
      <w:rFonts w:ascii="Tahoma" w:hAnsi="Tahoma" w:cs="Tahoma"/>
      <w:sz w:val="16"/>
      <w:szCs w:val="16"/>
    </w:rPr>
  </w:style>
  <w:style w:type="character" w:customStyle="1" w:styleId="BalloonTextChar">
    <w:name w:val="Balloon Text Char"/>
    <w:basedOn w:val="DefaultParagraphFont"/>
    <w:link w:val="BalloonText"/>
    <w:uiPriority w:val="99"/>
    <w:semiHidden/>
    <w:rsid w:val="0089466B"/>
    <w:rPr>
      <w:rFonts w:ascii="Tahoma" w:eastAsia="Calibri" w:hAnsi="Tahoma" w:cs="Tahoma"/>
      <w:sz w:val="16"/>
      <w:szCs w:val="16"/>
      <w:lang w:eastAsia="en-US"/>
    </w:rPr>
  </w:style>
  <w:style w:type="character" w:styleId="PlaceholderText">
    <w:name w:val="Placeholder Text"/>
    <w:basedOn w:val="DefaultParagraphFont"/>
    <w:uiPriority w:val="99"/>
    <w:semiHidden/>
    <w:rsid w:val="00BC609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sv-SE"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705F"/>
    <w:pPr>
      <w:keepNext/>
      <w:spacing w:after="0" w:line="240" w:lineRule="auto"/>
    </w:pPr>
    <w:rPr>
      <w:rFonts w:ascii="Times New Roman" w:eastAsia="Calibri" w:hAnsi="Times New Roman" w:cs="Times New Roman"/>
      <w:lang w:eastAsia="en-US"/>
    </w:rPr>
  </w:style>
  <w:style w:type="paragraph" w:styleId="Heading1">
    <w:name w:val="heading 1"/>
    <w:basedOn w:val="Normal"/>
    <w:next w:val="Normal"/>
    <w:link w:val="Heading1Char"/>
    <w:uiPriority w:val="9"/>
    <w:qFormat/>
    <w:rsid w:val="0074705F"/>
    <w:pPr>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05F"/>
    <w:rPr>
      <w:rFonts w:asciiTheme="majorHAnsi" w:eastAsiaTheme="majorEastAsia" w:hAnsiTheme="majorHAnsi" w:cstheme="majorBidi"/>
      <w:b/>
      <w:bCs/>
      <w:color w:val="365F91" w:themeColor="accent1" w:themeShade="BF"/>
      <w:sz w:val="28"/>
      <w:szCs w:val="28"/>
      <w:lang w:eastAsia="en-US"/>
    </w:rPr>
  </w:style>
  <w:style w:type="paragraph" w:styleId="TOCHeading">
    <w:name w:val="TOC Heading"/>
    <w:basedOn w:val="Heading1"/>
    <w:next w:val="Normal"/>
    <w:uiPriority w:val="39"/>
    <w:semiHidden/>
    <w:unhideWhenUsed/>
    <w:qFormat/>
    <w:rsid w:val="0074705F"/>
    <w:pPr>
      <w:spacing w:line="276" w:lineRule="auto"/>
      <w:outlineLvl w:val="9"/>
    </w:pPr>
    <w:rPr>
      <w:rFonts w:ascii="Cambria" w:eastAsia="Times New Roman" w:hAnsi="Cambria" w:cs="Times New Roman"/>
      <w:color w:val="365F91"/>
      <w:lang w:val="en-US"/>
    </w:rPr>
  </w:style>
  <w:style w:type="character" w:customStyle="1" w:styleId="File">
    <w:name w:val="File"/>
    <w:basedOn w:val="DefaultParagraphFont"/>
    <w:rsid w:val="0074705F"/>
    <w:rPr>
      <w:i/>
      <w:iCs/>
    </w:rPr>
  </w:style>
  <w:style w:type="character" w:customStyle="1" w:styleId="Code">
    <w:name w:val="Code"/>
    <w:basedOn w:val="DefaultParagraphFont"/>
    <w:rsid w:val="0074705F"/>
    <w:rPr>
      <w:rFonts w:ascii="Courier New" w:hAnsi="Courier New"/>
      <w:b/>
      <w:bCs/>
    </w:rPr>
  </w:style>
  <w:style w:type="paragraph" w:styleId="BalloonText">
    <w:name w:val="Balloon Text"/>
    <w:basedOn w:val="Normal"/>
    <w:link w:val="BalloonTextChar"/>
    <w:uiPriority w:val="99"/>
    <w:semiHidden/>
    <w:unhideWhenUsed/>
    <w:rsid w:val="0089466B"/>
    <w:rPr>
      <w:rFonts w:ascii="Tahoma" w:hAnsi="Tahoma" w:cs="Tahoma"/>
      <w:sz w:val="16"/>
      <w:szCs w:val="16"/>
    </w:rPr>
  </w:style>
  <w:style w:type="character" w:customStyle="1" w:styleId="BalloonTextChar">
    <w:name w:val="Balloon Text Char"/>
    <w:basedOn w:val="DefaultParagraphFont"/>
    <w:link w:val="BalloonText"/>
    <w:uiPriority w:val="99"/>
    <w:semiHidden/>
    <w:rsid w:val="0089466B"/>
    <w:rPr>
      <w:rFonts w:ascii="Tahoma" w:eastAsia="Calibri" w:hAnsi="Tahoma" w:cs="Tahoma"/>
      <w:sz w:val="16"/>
      <w:szCs w:val="16"/>
      <w:lang w:eastAsia="en-US"/>
    </w:rPr>
  </w:style>
  <w:style w:type="character" w:styleId="PlaceholderText">
    <w:name w:val="Placeholder Text"/>
    <w:basedOn w:val="DefaultParagraphFont"/>
    <w:uiPriority w:val="99"/>
    <w:semiHidden/>
    <w:rsid w:val="00BC609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tif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tiff"/><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10636</TotalTime>
  <Pages>12</Pages>
  <Words>2626</Words>
  <Characters>13924</Characters>
  <Application>Microsoft Office Word</Application>
  <DocSecurity>0</DocSecurity>
  <Lines>116</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Erik.T</dc:creator>
  <cp:keywords/>
  <dc:description/>
  <cp:lastModifiedBy>Erik.T</cp:lastModifiedBy>
  <cp:revision>118</cp:revision>
  <cp:lastPrinted>2013-08-07T07:45:00Z</cp:lastPrinted>
  <dcterms:created xsi:type="dcterms:W3CDTF">2013-04-04T08:48:00Z</dcterms:created>
  <dcterms:modified xsi:type="dcterms:W3CDTF">2013-11-27T09:19:00Z</dcterms:modified>
</cp:coreProperties>
</file>