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rPr>
      </w:pPr>
    </w:p>
    <w:p>
      <w:pPr>
        <w:jc w:val="center"/>
        <w:rPr>
          <w:rFonts w:hint="eastAsia"/>
        </w:rPr>
      </w:pPr>
      <w:r>
        <w:drawing>
          <wp:inline distT="0" distB="0" distL="0" distR="0">
            <wp:extent cx="4102735" cy="993775"/>
            <wp:effectExtent l="0" t="0" r="0" b="0"/>
            <wp:docPr id="1934926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26085" name="图片 2"/>
                    <pic:cNvPicPr>
                      <a:picLocks noChangeAspect="1" noChangeArrowheads="1"/>
                    </pic:cNvPicPr>
                  </pic:nvPicPr>
                  <pic:blipFill>
                    <a:blip r:embed="rId7"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a:xfrm>
                      <a:off x="0" y="0"/>
                      <a:ext cx="4102735" cy="993775"/>
                    </a:xfrm>
                    <a:prstGeom prst="rect">
                      <a:avLst/>
                    </a:prstGeom>
                    <a:noFill/>
                    <a:ln>
                      <a:noFill/>
                    </a:ln>
                  </pic:spPr>
                </pic:pic>
              </a:graphicData>
            </a:graphic>
          </wp:inline>
        </w:drawing>
      </w:r>
    </w:p>
    <w:p>
      <w:pPr>
        <w:jc w:val="center"/>
        <w:rPr>
          <w:rFonts w:hint="eastAsia" w:ascii="黑体" w:hAnsi="黑体" w:eastAsia="黑体"/>
          <w:b/>
          <w:spacing w:val="20"/>
          <w:sz w:val="72"/>
          <w:szCs w:val="72"/>
        </w:rPr>
      </w:pPr>
      <w:r>
        <w:rPr>
          <w:rFonts w:hint="eastAsia" w:ascii="黑体" w:hAnsi="黑体" w:eastAsia="黑体"/>
          <w:b/>
          <w:spacing w:val="20"/>
          <w:sz w:val="72"/>
          <w:szCs w:val="72"/>
        </w:rPr>
        <w:t>学生课程设计报告册</w:t>
      </w:r>
    </w:p>
    <w:p>
      <w:pPr>
        <w:rPr>
          <w:rFonts w:hint="eastAsia"/>
        </w:rPr>
      </w:pPr>
    </w:p>
    <w:p>
      <w:pPr>
        <w:rPr>
          <w:rFonts w:hint="eastAsia"/>
        </w:rPr>
      </w:pPr>
    </w:p>
    <w:p>
      <w:pPr>
        <w:autoSpaceDE w:val="0"/>
        <w:autoSpaceDN w:val="0"/>
        <w:adjustRightInd w:val="0"/>
        <w:snapToGrid w:val="0"/>
        <w:spacing w:line="240" w:lineRule="atLeast"/>
        <w:jc w:val="center"/>
        <w:rPr>
          <w:rFonts w:hint="eastAsia" w:eastAsia="黑体" w:cs="黑体"/>
          <w:spacing w:val="59"/>
          <w:kern w:val="0"/>
          <w:sz w:val="40"/>
          <w:szCs w:val="40"/>
        </w:rPr>
      </w:pPr>
    </w:p>
    <w:p>
      <w:pPr>
        <w:autoSpaceDE w:val="0"/>
        <w:autoSpaceDN w:val="0"/>
        <w:adjustRightInd w:val="0"/>
        <w:snapToGrid w:val="0"/>
        <w:spacing w:line="240" w:lineRule="atLeast"/>
        <w:rPr>
          <w:rFonts w:hint="eastAsia" w:eastAsia="黑体" w:cs="黑体"/>
          <w:spacing w:val="59"/>
          <w:kern w:val="0"/>
          <w:sz w:val="40"/>
          <w:szCs w:val="40"/>
        </w:rPr>
      </w:pPr>
    </w:p>
    <w:tbl>
      <w:tblPr>
        <w:tblStyle w:val="16"/>
        <w:tblW w:w="0" w:type="auto"/>
        <w:jc w:val="center"/>
        <w:tblLayout w:type="fixed"/>
        <w:tblCellMar>
          <w:top w:w="0" w:type="dxa"/>
          <w:left w:w="108" w:type="dxa"/>
          <w:bottom w:w="0" w:type="dxa"/>
          <w:right w:w="108" w:type="dxa"/>
        </w:tblCellMar>
      </w:tblPr>
      <w:tblGrid>
        <w:gridCol w:w="1543"/>
        <w:gridCol w:w="4366"/>
      </w:tblGrid>
      <w:tr>
        <w:tblPrEx>
          <w:tblCellMar>
            <w:top w:w="0" w:type="dxa"/>
            <w:left w:w="108" w:type="dxa"/>
            <w:bottom w:w="0" w:type="dxa"/>
            <w:right w:w="108" w:type="dxa"/>
          </w:tblCellMar>
        </w:tblPrEx>
        <w:trPr>
          <w:trHeight w:val="798" w:hRule="atLeast"/>
          <w:jc w:val="center"/>
        </w:trPr>
        <w:tc>
          <w:tcPr>
            <w:tcW w:w="1543" w:type="dxa"/>
            <w:vAlign w:val="bottom"/>
          </w:tcPr>
          <w:p>
            <w:pPr>
              <w:autoSpaceDE w:val="0"/>
              <w:autoSpaceDN w:val="0"/>
              <w:adjustRightInd w:val="0"/>
              <w:snapToGrid w:val="0"/>
              <w:spacing w:line="240" w:lineRule="atLeast"/>
              <w:rPr>
                <w:rFonts w:hint="eastAsia" w:ascii="黑体" w:hAnsi="黑体" w:eastAsia="黑体" w:cs="黑体"/>
                <w:kern w:val="0"/>
                <w:szCs w:val="28"/>
              </w:rPr>
            </w:pPr>
            <w:r>
              <w:rPr>
                <w:rFonts w:hint="eastAsia" w:ascii="黑体" w:hAnsi="黑体" w:eastAsia="黑体" w:cs="黑体"/>
                <w:kern w:val="0"/>
                <w:szCs w:val="28"/>
              </w:rPr>
              <w:t>学年学期：</w:t>
            </w:r>
          </w:p>
        </w:tc>
        <w:tc>
          <w:tcPr>
            <w:tcW w:w="4366" w:type="dxa"/>
            <w:tcBorders>
              <w:bottom w:val="single" w:color="auto" w:sz="4" w:space="0"/>
            </w:tcBorders>
            <w:vAlign w:val="bottom"/>
          </w:tcPr>
          <w:p>
            <w:pPr>
              <w:autoSpaceDE w:val="0"/>
              <w:autoSpaceDN w:val="0"/>
              <w:adjustRightInd w:val="0"/>
              <w:snapToGrid w:val="0"/>
              <w:spacing w:line="240" w:lineRule="atLeast"/>
              <w:jc w:val="center"/>
              <w:rPr>
                <w:rFonts w:hint="eastAsia" w:ascii="黑体" w:hAnsi="黑体" w:eastAsia="黑体" w:cs="黑体"/>
                <w:kern w:val="0"/>
                <w:szCs w:val="28"/>
              </w:rPr>
            </w:pPr>
            <w:r>
              <w:rPr>
                <w:rFonts w:hint="eastAsia" w:ascii="黑体" w:hAnsi="黑体" w:eastAsia="黑体" w:cs="黑体"/>
                <w:kern w:val="0"/>
                <w:szCs w:val="28"/>
                <w:lang w:val="en-US" w:eastAsia="zh-CN"/>
              </w:rPr>
              <w:t>2023-2024</w:t>
            </w:r>
            <w:r>
              <w:rPr>
                <w:rFonts w:hint="eastAsia" w:ascii="黑体" w:hAnsi="黑体" w:eastAsia="黑体" w:cs="黑体"/>
                <w:kern w:val="0"/>
                <w:szCs w:val="28"/>
              </w:rPr>
              <w:t xml:space="preserve">学年 </w:t>
            </w:r>
            <w:r>
              <w:rPr>
                <w:rFonts w:hint="eastAsia" w:ascii="黑体" w:hAnsi="黑体" w:eastAsia="黑体" w:cs="黑体"/>
                <w:kern w:val="0"/>
                <w:szCs w:val="28"/>
              </w:rPr>
              <w:sym w:font="Wingdings" w:char="F06E"/>
            </w:r>
            <w:r>
              <w:rPr>
                <w:rFonts w:hint="eastAsia" w:ascii="黑体" w:hAnsi="黑体" w:eastAsia="黑体" w:cs="黑体"/>
                <w:kern w:val="0"/>
                <w:szCs w:val="28"/>
              </w:rPr>
              <w:t>春</w:t>
            </w:r>
            <w:r>
              <w:rPr>
                <w:rFonts w:hint="eastAsia" w:ascii="黑体" w:hAnsi="黑体" w:eastAsia="黑体" w:cs="黑体"/>
                <w:kern w:val="0"/>
                <w:szCs w:val="28"/>
              </w:rPr>
              <w:sym w:font="Wingdings" w:char="F06F"/>
            </w:r>
            <w:r>
              <w:rPr>
                <w:rFonts w:hint="eastAsia" w:ascii="黑体" w:hAnsi="黑体" w:eastAsia="黑体" w:cs="黑体"/>
                <w:kern w:val="0"/>
                <w:szCs w:val="28"/>
              </w:rPr>
              <w:t>秋学期</w:t>
            </w:r>
          </w:p>
        </w:tc>
      </w:tr>
      <w:tr>
        <w:tblPrEx>
          <w:tblCellMar>
            <w:top w:w="0" w:type="dxa"/>
            <w:left w:w="108" w:type="dxa"/>
            <w:bottom w:w="0" w:type="dxa"/>
            <w:right w:w="108" w:type="dxa"/>
          </w:tblCellMar>
        </w:tblPrEx>
        <w:trPr>
          <w:trHeight w:val="798" w:hRule="atLeast"/>
          <w:jc w:val="center"/>
        </w:trPr>
        <w:tc>
          <w:tcPr>
            <w:tcW w:w="1543" w:type="dxa"/>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课程名称：</w:t>
            </w:r>
          </w:p>
        </w:tc>
        <w:tc>
          <w:tcPr>
            <w:tcW w:w="4366" w:type="dxa"/>
            <w:tcBorders>
              <w:top w:val="single" w:color="auto" w:sz="4" w:space="0"/>
              <w:bottom w:val="single" w:color="auto" w:sz="4" w:space="0"/>
            </w:tcBorders>
            <w:shd w:val="clear" w:color="auto" w:fill="FFFFFF"/>
            <w:vAlign w:val="bottom"/>
          </w:tcPr>
          <w:p>
            <w:pPr>
              <w:autoSpaceDE w:val="0"/>
              <w:autoSpaceDN w:val="0"/>
              <w:adjustRightInd w:val="0"/>
              <w:snapToGrid w:val="0"/>
              <w:spacing w:line="240" w:lineRule="atLeast"/>
              <w:jc w:val="center"/>
              <w:rPr>
                <w:rFonts w:hint="eastAsia" w:ascii="黑体" w:hAnsi="黑体" w:eastAsia="黑体" w:cs="黑体"/>
                <w:color w:val="FF0000"/>
                <w:kern w:val="0"/>
                <w:szCs w:val="28"/>
              </w:rPr>
            </w:pPr>
            <w:r>
              <w:rPr>
                <w:rFonts w:hint="eastAsia" w:ascii="黑体" w:hAnsi="黑体" w:eastAsia="黑体" w:cs="黑体"/>
                <w:kern w:val="0"/>
                <w:szCs w:val="28"/>
              </w:rPr>
              <w:t>智能车辆决策与控制技术</w:t>
            </w:r>
          </w:p>
        </w:tc>
      </w:tr>
      <w:tr>
        <w:tblPrEx>
          <w:tblCellMar>
            <w:top w:w="0" w:type="dxa"/>
            <w:left w:w="108" w:type="dxa"/>
            <w:bottom w:w="0" w:type="dxa"/>
            <w:right w:w="108" w:type="dxa"/>
          </w:tblCellMar>
        </w:tblPrEx>
        <w:trPr>
          <w:trHeight w:val="798" w:hRule="atLeast"/>
          <w:jc w:val="center"/>
        </w:trPr>
        <w:tc>
          <w:tcPr>
            <w:tcW w:w="1543" w:type="dxa"/>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学生学院：</w:t>
            </w:r>
          </w:p>
        </w:tc>
        <w:tc>
          <w:tcPr>
            <w:tcW w:w="4366" w:type="dxa"/>
            <w:tcBorders>
              <w:bottom w:val="single" w:color="auto" w:sz="4" w:space="0"/>
            </w:tcBorders>
            <w:vAlign w:val="bottom"/>
          </w:tcPr>
          <w:p>
            <w:pPr>
              <w:autoSpaceDE w:val="0"/>
              <w:autoSpaceDN w:val="0"/>
              <w:adjustRightInd w:val="0"/>
              <w:snapToGrid w:val="0"/>
              <w:spacing w:line="240" w:lineRule="atLeast"/>
              <w:jc w:val="center"/>
              <w:rPr>
                <w:rFonts w:hint="default" w:ascii="黑体" w:hAnsi="黑体" w:eastAsia="黑体" w:cs="黑体"/>
                <w:kern w:val="0"/>
                <w:szCs w:val="28"/>
                <w:lang w:val="en-US" w:eastAsia="zh-CN"/>
              </w:rPr>
            </w:pPr>
            <w:r>
              <w:rPr>
                <w:rFonts w:hint="eastAsia" w:ascii="黑体" w:hAnsi="黑体" w:eastAsia="黑体" w:cs="黑体"/>
                <w:kern w:val="0"/>
                <w:szCs w:val="28"/>
                <w:lang w:val="en-US" w:eastAsia="zh-CN"/>
              </w:rPr>
              <w:t>自动化学院</w:t>
            </w:r>
          </w:p>
        </w:tc>
      </w:tr>
      <w:tr>
        <w:tblPrEx>
          <w:tblCellMar>
            <w:top w:w="0" w:type="dxa"/>
            <w:left w:w="108" w:type="dxa"/>
            <w:bottom w:w="0" w:type="dxa"/>
            <w:right w:w="108" w:type="dxa"/>
          </w:tblCellMar>
        </w:tblPrEx>
        <w:trPr>
          <w:trHeight w:val="798" w:hRule="atLeast"/>
          <w:jc w:val="center"/>
        </w:trPr>
        <w:tc>
          <w:tcPr>
            <w:tcW w:w="1543" w:type="dxa"/>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专业</w:t>
            </w:r>
            <w:r>
              <w:rPr>
                <w:rFonts w:ascii="黑体" w:hAnsi="黑体" w:eastAsia="黑体" w:cs="黑体"/>
                <w:kern w:val="0"/>
                <w:szCs w:val="28"/>
              </w:rPr>
              <w:t>班级：</w:t>
            </w:r>
          </w:p>
        </w:tc>
        <w:tc>
          <w:tcPr>
            <w:tcW w:w="4366" w:type="dxa"/>
            <w:tcBorders>
              <w:bottom w:val="single" w:color="auto" w:sz="4" w:space="0"/>
            </w:tcBorders>
            <w:vAlign w:val="bottom"/>
          </w:tcPr>
          <w:p>
            <w:pPr>
              <w:autoSpaceDE w:val="0"/>
              <w:autoSpaceDN w:val="0"/>
              <w:adjustRightInd w:val="0"/>
              <w:snapToGrid w:val="0"/>
              <w:spacing w:line="240" w:lineRule="atLeast"/>
              <w:jc w:val="center"/>
              <w:rPr>
                <w:rFonts w:hint="default" w:ascii="黑体" w:hAnsi="黑体" w:eastAsia="黑体" w:cs="黑体"/>
                <w:kern w:val="0"/>
                <w:szCs w:val="28"/>
                <w:lang w:val="en-US" w:eastAsia="zh-CN"/>
              </w:rPr>
            </w:pPr>
            <w:r>
              <w:rPr>
                <w:rFonts w:hint="eastAsia" w:ascii="黑体" w:hAnsi="黑体" w:eastAsia="黑体" w:cs="黑体"/>
                <w:kern w:val="0"/>
                <w:szCs w:val="28"/>
                <w:lang w:val="en-US" w:eastAsia="zh-CN"/>
              </w:rPr>
              <w:t>08902101</w:t>
            </w:r>
          </w:p>
        </w:tc>
      </w:tr>
      <w:tr>
        <w:tblPrEx>
          <w:tblCellMar>
            <w:top w:w="0" w:type="dxa"/>
            <w:left w:w="108" w:type="dxa"/>
            <w:bottom w:w="0" w:type="dxa"/>
            <w:right w:w="108" w:type="dxa"/>
          </w:tblCellMar>
        </w:tblPrEx>
        <w:trPr>
          <w:trHeight w:val="798" w:hRule="atLeast"/>
          <w:jc w:val="center"/>
        </w:trPr>
        <w:tc>
          <w:tcPr>
            <w:tcW w:w="1543" w:type="dxa"/>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学生学号：</w:t>
            </w:r>
          </w:p>
        </w:tc>
        <w:tc>
          <w:tcPr>
            <w:tcW w:w="4366" w:type="dxa"/>
            <w:tcBorders>
              <w:top w:val="single" w:color="auto" w:sz="4" w:space="0"/>
              <w:bottom w:val="single" w:color="auto" w:sz="4" w:space="0"/>
            </w:tcBorders>
            <w:vAlign w:val="bottom"/>
          </w:tcPr>
          <w:p>
            <w:pPr>
              <w:autoSpaceDE w:val="0"/>
              <w:autoSpaceDN w:val="0"/>
              <w:adjustRightInd w:val="0"/>
              <w:snapToGrid w:val="0"/>
              <w:spacing w:line="240" w:lineRule="atLeast"/>
              <w:jc w:val="center"/>
              <w:rPr>
                <w:rFonts w:hint="default" w:ascii="黑体" w:hAnsi="黑体" w:eastAsia="黑体" w:cs="黑体"/>
                <w:kern w:val="0"/>
                <w:szCs w:val="28"/>
                <w:lang w:val="en-US" w:eastAsia="zh-CN"/>
              </w:rPr>
            </w:pPr>
            <w:r>
              <w:rPr>
                <w:rFonts w:hint="eastAsia" w:ascii="黑体" w:hAnsi="黑体" w:eastAsia="黑体" w:cs="黑体"/>
                <w:kern w:val="0"/>
                <w:szCs w:val="28"/>
                <w:lang w:val="en-US" w:eastAsia="zh-CN"/>
              </w:rPr>
              <w:t>2021212923</w:t>
            </w:r>
          </w:p>
        </w:tc>
      </w:tr>
      <w:tr>
        <w:tblPrEx>
          <w:tblCellMar>
            <w:top w:w="0" w:type="dxa"/>
            <w:left w:w="108" w:type="dxa"/>
            <w:bottom w:w="0" w:type="dxa"/>
            <w:right w:w="108" w:type="dxa"/>
          </w:tblCellMar>
        </w:tblPrEx>
        <w:trPr>
          <w:trHeight w:val="798" w:hRule="atLeast"/>
          <w:jc w:val="center"/>
        </w:trPr>
        <w:tc>
          <w:tcPr>
            <w:tcW w:w="1543" w:type="dxa"/>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学生姓名：</w:t>
            </w:r>
          </w:p>
        </w:tc>
        <w:tc>
          <w:tcPr>
            <w:tcW w:w="4366" w:type="dxa"/>
            <w:tcBorders>
              <w:top w:val="single" w:color="auto" w:sz="4" w:space="0"/>
              <w:bottom w:val="single" w:color="auto" w:sz="4" w:space="0"/>
            </w:tcBorders>
            <w:vAlign w:val="bottom"/>
          </w:tcPr>
          <w:p>
            <w:pPr>
              <w:autoSpaceDE w:val="0"/>
              <w:autoSpaceDN w:val="0"/>
              <w:adjustRightInd w:val="0"/>
              <w:snapToGrid w:val="0"/>
              <w:spacing w:line="240" w:lineRule="atLeast"/>
              <w:jc w:val="center"/>
              <w:rPr>
                <w:rFonts w:hint="default" w:ascii="黑体" w:hAnsi="黑体" w:eastAsia="黑体" w:cs="黑体"/>
                <w:kern w:val="0"/>
                <w:szCs w:val="28"/>
                <w:lang w:val="en-US" w:eastAsia="zh-CN"/>
              </w:rPr>
            </w:pPr>
            <w:r>
              <w:rPr>
                <w:rFonts w:hint="eastAsia" w:ascii="黑体" w:hAnsi="黑体" w:eastAsia="黑体" w:cs="黑体"/>
                <w:kern w:val="0"/>
                <w:szCs w:val="28"/>
                <w:lang w:val="en-US" w:eastAsia="zh-CN"/>
              </w:rPr>
              <w:t>陈亦杨</w:t>
            </w:r>
            <w:bookmarkStart w:id="19" w:name="_GoBack"/>
            <w:bookmarkEnd w:id="19"/>
          </w:p>
        </w:tc>
      </w:tr>
      <w:tr>
        <w:tblPrEx>
          <w:tblCellMar>
            <w:top w:w="0" w:type="dxa"/>
            <w:left w:w="108" w:type="dxa"/>
            <w:bottom w:w="0" w:type="dxa"/>
            <w:right w:w="108" w:type="dxa"/>
          </w:tblCellMar>
        </w:tblPrEx>
        <w:trPr>
          <w:trHeight w:val="798" w:hRule="atLeast"/>
          <w:jc w:val="center"/>
        </w:trPr>
        <w:tc>
          <w:tcPr>
            <w:tcW w:w="1543" w:type="dxa"/>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学生成绩：</w:t>
            </w:r>
          </w:p>
        </w:tc>
        <w:tc>
          <w:tcPr>
            <w:tcW w:w="4366" w:type="dxa"/>
            <w:tcBorders>
              <w:top w:val="single" w:color="auto" w:sz="4" w:space="0"/>
              <w:bottom w:val="single" w:color="auto" w:sz="4" w:space="0"/>
            </w:tcBorders>
            <w:vAlign w:val="bottom"/>
          </w:tcPr>
          <w:p>
            <w:pPr>
              <w:autoSpaceDE w:val="0"/>
              <w:autoSpaceDN w:val="0"/>
              <w:adjustRightInd w:val="0"/>
              <w:snapToGrid w:val="0"/>
              <w:spacing w:line="240" w:lineRule="atLeast"/>
              <w:jc w:val="center"/>
              <w:rPr>
                <w:rFonts w:hint="eastAsia" w:ascii="黑体" w:hAnsi="黑体" w:eastAsia="黑体" w:cs="黑体"/>
                <w:kern w:val="0"/>
                <w:szCs w:val="28"/>
              </w:rPr>
            </w:pPr>
          </w:p>
        </w:tc>
      </w:tr>
      <w:tr>
        <w:tblPrEx>
          <w:tblCellMar>
            <w:top w:w="0" w:type="dxa"/>
            <w:left w:w="108" w:type="dxa"/>
            <w:bottom w:w="0" w:type="dxa"/>
            <w:right w:w="108" w:type="dxa"/>
          </w:tblCellMar>
        </w:tblPrEx>
        <w:trPr>
          <w:trHeight w:val="798" w:hRule="atLeast"/>
          <w:jc w:val="center"/>
        </w:trPr>
        <w:tc>
          <w:tcPr>
            <w:tcW w:w="1543" w:type="dxa"/>
            <w:vAlign w:val="bottom"/>
          </w:tcPr>
          <w:p>
            <w:pPr>
              <w:autoSpaceDE w:val="0"/>
              <w:autoSpaceDN w:val="0"/>
              <w:adjustRightInd w:val="0"/>
              <w:snapToGrid w:val="0"/>
              <w:spacing w:line="240" w:lineRule="atLeast"/>
              <w:jc w:val="distribute"/>
              <w:rPr>
                <w:rFonts w:hint="eastAsia" w:ascii="黑体" w:hAnsi="黑体" w:eastAsia="黑体" w:cs="黑体"/>
                <w:kern w:val="0"/>
                <w:szCs w:val="28"/>
              </w:rPr>
            </w:pPr>
            <w:r>
              <w:rPr>
                <w:rFonts w:hint="eastAsia" w:ascii="黑体" w:hAnsi="黑体" w:eastAsia="黑体" w:cs="黑体"/>
                <w:kern w:val="0"/>
                <w:szCs w:val="28"/>
              </w:rPr>
              <w:t>指导教师：</w:t>
            </w:r>
          </w:p>
        </w:tc>
        <w:tc>
          <w:tcPr>
            <w:tcW w:w="4366" w:type="dxa"/>
            <w:tcBorders>
              <w:top w:val="single" w:color="auto" w:sz="4" w:space="0"/>
              <w:bottom w:val="single" w:color="auto" w:sz="4" w:space="0"/>
            </w:tcBorders>
            <w:vAlign w:val="bottom"/>
          </w:tcPr>
          <w:p>
            <w:pPr>
              <w:autoSpaceDE w:val="0"/>
              <w:autoSpaceDN w:val="0"/>
              <w:adjustRightInd w:val="0"/>
              <w:snapToGrid w:val="0"/>
              <w:spacing w:line="240" w:lineRule="atLeast"/>
              <w:jc w:val="center"/>
              <w:rPr>
                <w:rFonts w:hint="eastAsia" w:ascii="黑体" w:hAnsi="黑体" w:eastAsia="黑体" w:cs="黑体"/>
                <w:kern w:val="0"/>
                <w:szCs w:val="28"/>
                <w:lang w:val="en-US" w:eastAsia="zh-CN"/>
              </w:rPr>
            </w:pPr>
            <w:r>
              <w:rPr>
                <w:rFonts w:hint="eastAsia" w:ascii="黑体" w:hAnsi="黑体" w:eastAsia="黑体" w:cs="黑体"/>
                <w:kern w:val="0"/>
                <w:szCs w:val="28"/>
                <w:lang w:val="en-US" w:eastAsia="zh-CN"/>
              </w:rPr>
              <w:t>黄鑫</w:t>
            </w:r>
          </w:p>
        </w:tc>
      </w:tr>
    </w:tbl>
    <w:p>
      <w:pPr>
        <w:jc w:val="center"/>
        <w:rPr>
          <w:rFonts w:hint="eastAsia" w:ascii="黑体" w:hAnsi="黑体" w:eastAsia="黑体"/>
          <w:b/>
          <w:bCs/>
          <w:color w:val="000000"/>
          <w:sz w:val="32"/>
          <w:szCs w:val="32"/>
        </w:rPr>
      </w:pPr>
    </w:p>
    <w:p>
      <w:pPr>
        <w:jc w:val="center"/>
        <w:rPr>
          <w:rFonts w:hint="eastAsia" w:ascii="黑体" w:hAnsi="黑体" w:eastAsia="黑体"/>
          <w:b/>
          <w:bCs/>
          <w:color w:val="000000"/>
          <w:sz w:val="32"/>
          <w:szCs w:val="32"/>
        </w:rPr>
      </w:pPr>
    </w:p>
    <w:p>
      <w:pPr>
        <w:jc w:val="center"/>
        <w:rPr>
          <w:rFonts w:ascii="黑体" w:hAnsi="黑体" w:eastAsia="黑体"/>
          <w:b/>
          <w:bCs/>
          <w:color w:val="000000"/>
          <w:sz w:val="32"/>
          <w:szCs w:val="32"/>
        </w:rPr>
        <w:sectPr>
          <w:pgSz w:w="11906" w:h="16838"/>
          <w:pgMar w:top="1440" w:right="1800" w:bottom="1440" w:left="1800" w:header="851" w:footer="992" w:gutter="0"/>
          <w:cols w:space="425" w:num="1"/>
          <w:docGrid w:type="lines" w:linePitch="312" w:charSpace="0"/>
        </w:sectPr>
      </w:pPr>
      <w:r>
        <w:rPr>
          <w:rFonts w:hint="eastAsia" w:ascii="黑体" w:hAnsi="黑体" w:eastAsia="黑体"/>
          <w:b/>
          <w:bCs/>
          <w:color w:val="000000"/>
          <w:sz w:val="32"/>
          <w:szCs w:val="32"/>
        </w:rPr>
        <w:t>重庆邮电大学教务处制</w:t>
      </w:r>
    </w:p>
    <w:p>
      <w:pPr>
        <w:jc w:val="center"/>
        <w:rPr>
          <w:rFonts w:ascii="Calibri" w:hAnsi="Calibri"/>
          <w:b/>
          <w:kern w:val="0"/>
          <w:sz w:val="32"/>
          <w:szCs w:val="20"/>
        </w:rPr>
      </w:pPr>
      <w:r>
        <w:rPr>
          <w:rFonts w:hint="eastAsia" w:ascii="Calibri" w:hAnsi="Calibri"/>
          <w:b/>
          <w:kern w:val="0"/>
          <w:sz w:val="32"/>
          <w:szCs w:val="20"/>
          <w:u w:val="single"/>
        </w:rPr>
        <w:t>智能车辆决策与控制技术</w:t>
      </w:r>
      <w:r>
        <w:rPr>
          <w:rFonts w:hint="eastAsia" w:ascii="Calibri" w:hAnsi="Calibri"/>
          <w:b/>
          <w:kern w:val="0"/>
          <w:sz w:val="32"/>
          <w:szCs w:val="20"/>
        </w:rPr>
        <w:t>课程设计报告</w:t>
      </w:r>
    </w:p>
    <w:p>
      <w:pPr>
        <w:tabs>
          <w:tab w:val="right" w:leader="dot" w:pos="8296"/>
        </w:tabs>
        <w:adjustRightInd w:val="0"/>
        <w:snapToGrid w:val="0"/>
        <w:spacing w:line="192" w:lineRule="auto"/>
        <w:jc w:val="center"/>
        <w:rPr>
          <w:rFonts w:hint="eastAsia" w:ascii="Calibri" w:hAnsi="Calibri"/>
          <w:b/>
          <w:kern w:val="0"/>
          <w:sz w:val="32"/>
          <w:szCs w:val="20"/>
        </w:rPr>
      </w:pPr>
      <w:r>
        <w:rPr>
          <w:rFonts w:hint="eastAsia" w:ascii="Calibri" w:hAnsi="Calibri"/>
          <w:b/>
          <w:kern w:val="0"/>
          <w:sz w:val="32"/>
          <w:szCs w:val="20"/>
        </w:rPr>
        <w:t>成绩评定参考说明</w:t>
      </w:r>
    </w:p>
    <w:p>
      <w:pPr>
        <w:tabs>
          <w:tab w:val="right" w:leader="dot" w:pos="8296"/>
        </w:tabs>
        <w:adjustRightInd w:val="0"/>
        <w:snapToGrid w:val="0"/>
        <w:spacing w:line="192" w:lineRule="auto"/>
        <w:jc w:val="center"/>
        <w:rPr>
          <w:rFonts w:ascii="Calibri" w:hAnsi="Calibri"/>
          <w:b/>
          <w:kern w:val="0"/>
          <w:sz w:val="32"/>
          <w:szCs w:val="20"/>
        </w:rPr>
      </w:pPr>
    </w:p>
    <w:p>
      <w:pPr>
        <w:widowControl w:val="0"/>
        <w:numPr>
          <w:ilvl w:val="0"/>
          <w:numId w:val="3"/>
        </w:numPr>
        <w:adjustRightInd w:val="0"/>
        <w:snapToGrid w:val="0"/>
        <w:spacing w:line="480" w:lineRule="auto"/>
        <w:ind w:left="480" w:hanging="480" w:hangingChars="200"/>
        <w:jc w:val="both"/>
        <w:rPr>
          <w:color w:val="000000"/>
        </w:rPr>
      </w:pPr>
      <w:r>
        <w:rPr>
          <w:rFonts w:hint="eastAsia"/>
          <w:color w:val="000000"/>
        </w:rPr>
        <w:t>是否根据要解决的问题进行了理论分析。</w:t>
      </w:r>
    </w:p>
    <w:p>
      <w:pPr>
        <w:widowControl w:val="0"/>
        <w:numPr>
          <w:ilvl w:val="0"/>
          <w:numId w:val="3"/>
        </w:numPr>
        <w:adjustRightInd w:val="0"/>
        <w:snapToGrid w:val="0"/>
        <w:spacing w:line="480" w:lineRule="auto"/>
        <w:ind w:left="480" w:hanging="480" w:hangingChars="200"/>
        <w:jc w:val="both"/>
        <w:rPr>
          <w:color w:val="000000"/>
        </w:rPr>
      </w:pPr>
      <w:r>
        <w:rPr>
          <w:rFonts w:hint="eastAsia"/>
          <w:color w:val="000000"/>
        </w:rPr>
        <w:t>是否根据所要解决的问题建立数学模型。</w:t>
      </w:r>
    </w:p>
    <w:p>
      <w:pPr>
        <w:widowControl w:val="0"/>
        <w:numPr>
          <w:ilvl w:val="0"/>
          <w:numId w:val="3"/>
        </w:numPr>
        <w:adjustRightInd w:val="0"/>
        <w:snapToGrid w:val="0"/>
        <w:spacing w:line="480" w:lineRule="auto"/>
        <w:ind w:left="480" w:hanging="480" w:hangingChars="200"/>
        <w:jc w:val="both"/>
        <w:rPr>
          <w:color w:val="000000"/>
        </w:rPr>
      </w:pPr>
      <w:r>
        <w:rPr>
          <w:rFonts w:hint="eastAsia"/>
          <w:color w:val="000000"/>
        </w:rPr>
        <w:t>是否有具体的设计过程，是否对设计方案进行分析比较。</w:t>
      </w:r>
    </w:p>
    <w:p>
      <w:pPr>
        <w:widowControl w:val="0"/>
        <w:numPr>
          <w:ilvl w:val="0"/>
          <w:numId w:val="3"/>
        </w:numPr>
        <w:adjustRightInd w:val="0"/>
        <w:snapToGrid w:val="0"/>
        <w:spacing w:line="480" w:lineRule="auto"/>
        <w:ind w:left="480" w:hanging="480" w:hangingChars="200"/>
        <w:jc w:val="both"/>
        <w:rPr>
          <w:color w:val="000000"/>
        </w:rPr>
      </w:pPr>
      <w:r>
        <w:rPr>
          <w:rFonts w:hint="eastAsia"/>
          <w:color w:val="000000"/>
        </w:rPr>
        <w:t>是否有具体的仿真平台搭建过程及软件编程过程。</w:t>
      </w:r>
    </w:p>
    <w:p>
      <w:pPr>
        <w:widowControl w:val="0"/>
        <w:numPr>
          <w:ilvl w:val="0"/>
          <w:numId w:val="3"/>
        </w:numPr>
        <w:adjustRightInd w:val="0"/>
        <w:snapToGrid w:val="0"/>
        <w:spacing w:line="480" w:lineRule="auto"/>
        <w:ind w:left="480" w:hanging="480" w:hangingChars="200"/>
        <w:jc w:val="both"/>
        <w:rPr>
          <w:color w:val="000000"/>
        </w:rPr>
      </w:pPr>
      <w:r>
        <w:rPr>
          <w:rFonts w:hint="eastAsia"/>
          <w:color w:val="000000"/>
        </w:rPr>
        <w:t>是否有具体的仿真参数选定过程或实物参数调整过程。</w:t>
      </w:r>
    </w:p>
    <w:p>
      <w:pPr>
        <w:widowControl w:val="0"/>
        <w:numPr>
          <w:ilvl w:val="0"/>
          <w:numId w:val="3"/>
        </w:numPr>
        <w:adjustRightInd w:val="0"/>
        <w:snapToGrid w:val="0"/>
        <w:spacing w:line="480" w:lineRule="auto"/>
        <w:ind w:left="480" w:hanging="480" w:hangingChars="200"/>
        <w:jc w:val="both"/>
        <w:rPr>
          <w:color w:val="000000"/>
        </w:rPr>
      </w:pPr>
      <w:r>
        <w:rPr>
          <w:rFonts w:hint="eastAsia"/>
          <w:color w:val="000000"/>
        </w:rPr>
        <w:t>仿真结果或硬件效果是否丰富。</w:t>
      </w:r>
    </w:p>
    <w:p>
      <w:pPr>
        <w:widowControl w:val="0"/>
        <w:numPr>
          <w:ilvl w:val="0"/>
          <w:numId w:val="3"/>
        </w:numPr>
        <w:adjustRightInd w:val="0"/>
        <w:snapToGrid w:val="0"/>
        <w:spacing w:line="480" w:lineRule="auto"/>
        <w:ind w:left="480" w:hanging="480" w:hangingChars="200"/>
        <w:jc w:val="both"/>
        <w:rPr>
          <w:color w:val="000000"/>
        </w:rPr>
      </w:pPr>
      <w:r>
        <w:rPr>
          <w:rFonts w:hint="eastAsia"/>
          <w:color w:val="000000"/>
        </w:rPr>
        <w:t>是否有对仿真结果或硬件输出结果的具体分析。</w:t>
      </w:r>
    </w:p>
    <w:p>
      <w:pPr>
        <w:widowControl w:val="0"/>
        <w:numPr>
          <w:ilvl w:val="0"/>
          <w:numId w:val="3"/>
        </w:numPr>
        <w:adjustRightInd w:val="0"/>
        <w:snapToGrid w:val="0"/>
        <w:spacing w:line="480" w:lineRule="auto"/>
        <w:ind w:left="480" w:hanging="480" w:hangingChars="200"/>
        <w:jc w:val="both"/>
      </w:pPr>
      <w:r>
        <w:rPr>
          <w:rFonts w:hint="eastAsia"/>
        </w:rPr>
        <w:t>是否很好地解决了本次课程设计提出的问题。</w:t>
      </w:r>
    </w:p>
    <w:p>
      <w:pPr>
        <w:widowControl w:val="0"/>
        <w:numPr>
          <w:ilvl w:val="0"/>
          <w:numId w:val="3"/>
        </w:numPr>
        <w:adjustRightInd w:val="0"/>
        <w:snapToGrid w:val="0"/>
        <w:spacing w:line="480" w:lineRule="auto"/>
        <w:ind w:left="480" w:hanging="480" w:hangingChars="200"/>
        <w:jc w:val="both"/>
      </w:pPr>
      <w:r>
        <w:rPr>
          <w:rFonts w:hint="eastAsia"/>
        </w:rPr>
        <w:t>是否有对本次课程设计的心得体会以及对相关问题的展望。</w:t>
      </w:r>
    </w:p>
    <w:p>
      <w:pPr>
        <w:widowControl w:val="0"/>
        <w:numPr>
          <w:ilvl w:val="0"/>
          <w:numId w:val="3"/>
        </w:numPr>
        <w:adjustRightInd w:val="0"/>
        <w:snapToGrid w:val="0"/>
        <w:spacing w:line="480" w:lineRule="auto"/>
        <w:ind w:left="480" w:hanging="480" w:hangingChars="200"/>
        <w:jc w:val="both"/>
      </w:pPr>
      <w:r>
        <w:rPr>
          <w:rFonts w:hint="eastAsia"/>
        </w:rPr>
        <w:t>整个设计报告格式是否规范，目录要自动链接，公式编号及引用要自动链接。</w:t>
      </w:r>
    </w:p>
    <w:p>
      <w:pPr>
        <w:widowControl w:val="0"/>
        <w:numPr>
          <w:ilvl w:val="0"/>
          <w:numId w:val="3"/>
        </w:numPr>
        <w:adjustRightInd w:val="0"/>
        <w:snapToGrid w:val="0"/>
        <w:spacing w:line="480" w:lineRule="auto"/>
        <w:ind w:left="480" w:hanging="480" w:hangingChars="200"/>
        <w:jc w:val="both"/>
        <w:rPr>
          <w:rFonts w:hint="eastAsia"/>
        </w:rPr>
      </w:pPr>
      <w:r>
        <w:rPr>
          <w:rFonts w:hint="eastAsia"/>
        </w:rPr>
        <w:t>在指导教师出题及设计要求的大框架下，根据自己的具体设计情况（扩展、就某一方面的独特研究、就某一方面的创新），自己拟定设计题目、设计内容及要求的学生有加分奖励。</w:t>
      </w:r>
    </w:p>
    <w:p>
      <w:pPr>
        <w:widowControl w:val="0"/>
        <w:numPr>
          <w:ilvl w:val="0"/>
          <w:numId w:val="3"/>
        </w:numPr>
        <w:adjustRightInd w:val="0"/>
        <w:snapToGrid w:val="0"/>
        <w:spacing w:line="480" w:lineRule="auto"/>
        <w:ind w:left="480" w:hanging="480" w:hangingChars="200"/>
        <w:jc w:val="both"/>
        <w:rPr>
          <w:rFonts w:hint="eastAsia"/>
        </w:rPr>
      </w:pPr>
      <w:r>
        <w:rPr>
          <w:rFonts w:hint="eastAsia"/>
        </w:rPr>
        <w:t>课程设计最终成绩按等级制计算并提交，百分制与等级制的换算见附表。</w:t>
      </w:r>
    </w:p>
    <w:p>
      <w:pPr>
        <w:spacing w:line="318" w:lineRule="exact"/>
        <w:ind w:firstLine="420" w:firstLineChars="200"/>
        <w:jc w:val="center"/>
        <w:rPr>
          <w:rFonts w:ascii="宋体" w:hAnsi="宋体" w:cs="宋体"/>
          <w:kern w:val="0"/>
          <w:sz w:val="21"/>
          <w:szCs w:val="21"/>
        </w:rPr>
      </w:pPr>
      <w:r>
        <w:rPr>
          <w:rFonts w:hint="eastAsia" w:ascii="Calibri" w:hAnsi="Calibri" w:cs="宋体"/>
          <w:kern w:val="0"/>
          <w:sz w:val="21"/>
          <w:szCs w:val="21"/>
        </w:rPr>
        <w:t>附表：</w:t>
      </w:r>
      <w:r>
        <w:rPr>
          <w:rFonts w:hint="eastAsia" w:ascii="宋体" w:hAnsi="宋体" w:cs="宋体"/>
          <w:kern w:val="0"/>
          <w:sz w:val="21"/>
          <w:szCs w:val="21"/>
        </w:rPr>
        <w:t>成绩与等级的换算关系</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28" w:type="dxa"/>
          <w:bottom w:w="57" w:type="dxa"/>
          <w:right w:w="28" w:type="dxa"/>
        </w:tblCellMar>
      </w:tblPr>
      <w:tblGrid>
        <w:gridCol w:w="296"/>
        <w:gridCol w:w="2216"/>
        <w:gridCol w:w="1441"/>
        <w:gridCol w:w="1441"/>
        <w:gridCol w:w="1422"/>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28" w:type="dxa"/>
            <w:bottom w:w="57" w:type="dxa"/>
            <w:right w:w="28" w:type="dxa"/>
          </w:tblCellMar>
        </w:tblPrEx>
        <w:trPr>
          <w:trHeight w:val="382"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spacing w:line="254" w:lineRule="auto"/>
              <w:jc w:val="center"/>
              <w:rPr>
                <w:rFonts w:ascii="宋体" w:hAnsi="宋体" w:cs="宋体"/>
                <w:color w:val="333333"/>
                <w:kern w:val="0"/>
                <w:szCs w:val="21"/>
              </w:rPr>
            </w:pPr>
            <w:r>
              <w:rPr>
                <w:rFonts w:hint="eastAsia" w:ascii="宋体" w:hAnsi="宋体" w:cs="宋体"/>
                <w:color w:val="333333"/>
                <w:kern w:val="0"/>
                <w:szCs w:val="21"/>
              </w:rPr>
              <w:t>成绩</w:t>
            </w:r>
          </w:p>
        </w:tc>
        <w:tc>
          <w:tcPr>
            <w:tcW w:w="2475"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54" w:lineRule="auto"/>
              <w:jc w:val="center"/>
              <w:rPr>
                <w:rFonts w:ascii="宋体" w:hAnsi="宋体" w:cs="宋体"/>
                <w:color w:val="333333"/>
                <w:kern w:val="0"/>
                <w:szCs w:val="21"/>
              </w:rPr>
            </w:pPr>
            <w:r>
              <w:rPr>
                <w:rFonts w:hint="eastAsia" w:ascii="宋体" w:hAnsi="宋体" w:cs="宋体"/>
                <w:color w:val="333333"/>
                <w:kern w:val="0"/>
                <w:szCs w:val="21"/>
              </w:rPr>
              <w:t>≥90</w:t>
            </w:r>
          </w:p>
        </w:tc>
        <w:tc>
          <w:tcPr>
            <w:tcW w:w="1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54" w:lineRule="auto"/>
              <w:jc w:val="center"/>
              <w:rPr>
                <w:rFonts w:ascii="宋体" w:hAnsi="宋体" w:cs="宋体"/>
                <w:color w:val="333333"/>
                <w:kern w:val="0"/>
                <w:szCs w:val="21"/>
              </w:rPr>
            </w:pPr>
            <w:r>
              <w:rPr>
                <w:rFonts w:ascii="宋体" w:hAnsi="宋体" w:cs="宋体"/>
                <w:color w:val="333333"/>
                <w:kern w:val="0"/>
                <w:szCs w:val="21"/>
              </w:rPr>
              <w:t>80~89</w:t>
            </w:r>
          </w:p>
        </w:tc>
        <w:tc>
          <w:tcPr>
            <w:tcW w:w="1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54" w:lineRule="auto"/>
              <w:jc w:val="center"/>
              <w:rPr>
                <w:rFonts w:ascii="宋体" w:hAnsi="宋体" w:cs="宋体"/>
                <w:color w:val="333333"/>
                <w:kern w:val="0"/>
                <w:szCs w:val="21"/>
              </w:rPr>
            </w:pPr>
            <w:r>
              <w:rPr>
                <w:rFonts w:ascii="宋体" w:hAnsi="宋体" w:cs="宋体"/>
                <w:color w:val="333333"/>
                <w:kern w:val="0"/>
                <w:szCs w:val="21"/>
              </w:rPr>
              <w:t>70~79</w:t>
            </w:r>
          </w:p>
        </w:tc>
        <w:tc>
          <w:tcPr>
            <w:tcW w:w="1559"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54" w:lineRule="auto"/>
              <w:jc w:val="center"/>
              <w:rPr>
                <w:rFonts w:ascii="宋体" w:hAnsi="宋体" w:cs="宋体"/>
                <w:color w:val="333333"/>
                <w:kern w:val="0"/>
                <w:szCs w:val="21"/>
              </w:rPr>
            </w:pPr>
            <w:r>
              <w:rPr>
                <w:rFonts w:ascii="宋体" w:hAnsi="宋体" w:cs="宋体"/>
                <w:color w:val="333333"/>
                <w:kern w:val="0"/>
                <w:szCs w:val="21"/>
              </w:rPr>
              <w:t>60~69</w:t>
            </w:r>
          </w:p>
        </w:tc>
        <w:tc>
          <w:tcPr>
            <w:tcW w:w="1727"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54" w:lineRule="auto"/>
              <w:jc w:val="center"/>
              <w:rPr>
                <w:rFonts w:ascii="宋体" w:hAnsi="宋体" w:cs="宋体"/>
                <w:color w:val="333333"/>
                <w:kern w:val="0"/>
                <w:szCs w:val="21"/>
              </w:rPr>
            </w:pPr>
            <w:r>
              <w:rPr>
                <w:rFonts w:hint="eastAsia" w:ascii="宋体" w:hAnsi="宋体" w:cs="宋体"/>
                <w:color w:val="333333"/>
                <w:kern w:val="0"/>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28" w:type="dxa"/>
            <w:bottom w:w="57" w:type="dxa"/>
            <w:right w:w="28" w:type="dxa"/>
          </w:tblCellMar>
        </w:tblPrEx>
        <w:trPr>
          <w:trHeight w:val="441" w:hRule="atLeast"/>
          <w:jc w:val="center"/>
        </w:trPr>
        <w:tc>
          <w:tcPr>
            <w:tcW w:w="0" w:type="auto"/>
            <w:tcBorders>
              <w:top w:val="single" w:color="auto" w:sz="4" w:space="0"/>
              <w:left w:val="single" w:color="auto" w:sz="4" w:space="0"/>
              <w:bottom w:val="single" w:color="auto" w:sz="4" w:space="0"/>
              <w:right w:val="single" w:color="auto" w:sz="4" w:space="0"/>
            </w:tcBorders>
            <w:shd w:val="clear" w:color="auto" w:fill="auto"/>
          </w:tcPr>
          <w:p>
            <w:pPr>
              <w:spacing w:line="254" w:lineRule="auto"/>
              <w:jc w:val="center"/>
              <w:rPr>
                <w:rFonts w:ascii="宋体" w:hAnsi="宋体" w:cs="宋体"/>
                <w:color w:val="000000"/>
                <w:kern w:val="0"/>
                <w:szCs w:val="21"/>
              </w:rPr>
            </w:pPr>
            <w:r>
              <w:rPr>
                <w:rFonts w:hint="eastAsia" w:ascii="宋体" w:hAnsi="宋体" w:cs="宋体"/>
                <w:color w:val="000000"/>
                <w:kern w:val="0"/>
                <w:szCs w:val="21"/>
              </w:rPr>
              <w:t>等级</w:t>
            </w:r>
          </w:p>
        </w:tc>
        <w:tc>
          <w:tcPr>
            <w:tcW w:w="2475" w:type="dxa"/>
            <w:tcBorders>
              <w:top w:val="single" w:color="auto" w:sz="4" w:space="0"/>
              <w:left w:val="single" w:color="auto" w:sz="4" w:space="0"/>
              <w:bottom w:val="single" w:color="auto" w:sz="4" w:space="0"/>
              <w:right w:val="single" w:color="auto" w:sz="4" w:space="0"/>
            </w:tcBorders>
            <w:shd w:val="clear" w:color="auto" w:fill="auto"/>
          </w:tcPr>
          <w:p>
            <w:pPr>
              <w:spacing w:line="254" w:lineRule="auto"/>
              <w:jc w:val="center"/>
              <w:rPr>
                <w:rFonts w:hint="eastAsia" w:ascii="宋体" w:hAnsi="宋体" w:cs="宋体"/>
                <w:color w:val="000000"/>
                <w:kern w:val="0"/>
                <w:szCs w:val="21"/>
              </w:rPr>
            </w:pPr>
            <w:r>
              <w:rPr>
                <w:rFonts w:hint="eastAsia" w:ascii="宋体" w:hAnsi="宋体" w:cs="宋体"/>
                <w:color w:val="000000"/>
                <w:kern w:val="0"/>
                <w:szCs w:val="21"/>
              </w:rPr>
              <w:t>A（优）控制在1</w:t>
            </w:r>
            <w:r>
              <w:rPr>
                <w:rFonts w:ascii="宋体" w:hAnsi="宋体" w:cs="宋体"/>
                <w:color w:val="000000"/>
                <w:kern w:val="0"/>
                <w:szCs w:val="21"/>
              </w:rPr>
              <w:t>5%</w:t>
            </w:r>
            <w:r>
              <w:rPr>
                <w:rFonts w:hint="eastAsia" w:ascii="宋体" w:hAnsi="宋体" w:cs="宋体"/>
                <w:color w:val="000000"/>
                <w:kern w:val="0"/>
                <w:szCs w:val="21"/>
              </w:rPr>
              <w:t>左右，每组可不止一个</w:t>
            </w:r>
          </w:p>
        </w:tc>
        <w:tc>
          <w:tcPr>
            <w:tcW w:w="1560" w:type="dxa"/>
            <w:tcBorders>
              <w:top w:val="single" w:color="auto" w:sz="4" w:space="0"/>
              <w:left w:val="single" w:color="auto" w:sz="4" w:space="0"/>
              <w:bottom w:val="single" w:color="auto" w:sz="4" w:space="0"/>
              <w:right w:val="single" w:color="auto" w:sz="4" w:space="0"/>
            </w:tcBorders>
            <w:shd w:val="clear" w:color="auto" w:fill="auto"/>
          </w:tcPr>
          <w:p>
            <w:pPr>
              <w:spacing w:line="254" w:lineRule="auto"/>
              <w:jc w:val="center"/>
              <w:rPr>
                <w:rFonts w:ascii="宋体" w:hAnsi="宋体" w:cs="宋体"/>
                <w:color w:val="000000"/>
                <w:kern w:val="0"/>
                <w:szCs w:val="21"/>
              </w:rPr>
            </w:pPr>
            <w:r>
              <w:rPr>
                <w:rFonts w:hint="eastAsia"/>
                <w:color w:val="000000"/>
              </w:rPr>
              <w:t>B+（良）</w:t>
            </w:r>
          </w:p>
        </w:tc>
        <w:tc>
          <w:tcPr>
            <w:tcW w:w="1560" w:type="dxa"/>
            <w:tcBorders>
              <w:top w:val="single" w:color="auto" w:sz="4" w:space="0"/>
              <w:left w:val="single" w:color="auto" w:sz="4" w:space="0"/>
              <w:bottom w:val="single" w:color="auto" w:sz="4" w:space="0"/>
              <w:right w:val="single" w:color="auto" w:sz="4" w:space="0"/>
            </w:tcBorders>
            <w:shd w:val="clear" w:color="auto" w:fill="auto"/>
          </w:tcPr>
          <w:p>
            <w:pPr>
              <w:spacing w:line="254" w:lineRule="auto"/>
              <w:jc w:val="center"/>
              <w:rPr>
                <w:rFonts w:ascii="宋体" w:hAnsi="宋体" w:cs="宋体"/>
                <w:color w:val="000000"/>
                <w:kern w:val="0"/>
                <w:szCs w:val="21"/>
              </w:rPr>
            </w:pPr>
            <w:r>
              <w:rPr>
                <w:rFonts w:hint="eastAsia" w:ascii="宋体" w:hAnsi="宋体" w:cs="宋体"/>
                <w:color w:val="000000"/>
                <w:kern w:val="0"/>
                <w:szCs w:val="21"/>
              </w:rPr>
              <w:t>B-（中）</w:t>
            </w:r>
          </w:p>
        </w:tc>
        <w:tc>
          <w:tcPr>
            <w:tcW w:w="1559" w:type="dxa"/>
            <w:tcBorders>
              <w:top w:val="single" w:color="auto" w:sz="4" w:space="0"/>
              <w:left w:val="single" w:color="auto" w:sz="4" w:space="0"/>
              <w:bottom w:val="single" w:color="auto" w:sz="4" w:space="0"/>
              <w:right w:val="single" w:color="auto" w:sz="4" w:space="0"/>
            </w:tcBorders>
            <w:shd w:val="clear" w:color="auto" w:fill="auto"/>
          </w:tcPr>
          <w:p>
            <w:pPr>
              <w:spacing w:line="254" w:lineRule="auto"/>
              <w:jc w:val="center"/>
              <w:rPr>
                <w:rFonts w:ascii="宋体" w:hAnsi="宋体" w:cs="宋体"/>
                <w:color w:val="000000"/>
                <w:kern w:val="0"/>
                <w:szCs w:val="21"/>
              </w:rPr>
            </w:pPr>
            <w:r>
              <w:rPr>
                <w:rFonts w:hint="eastAsia" w:ascii="宋体" w:hAnsi="宋体" w:cs="宋体"/>
                <w:color w:val="000000"/>
                <w:kern w:val="0"/>
                <w:szCs w:val="21"/>
              </w:rPr>
              <w:t>C（及格）</w:t>
            </w:r>
          </w:p>
        </w:tc>
        <w:tc>
          <w:tcPr>
            <w:tcW w:w="1727" w:type="dxa"/>
            <w:tcBorders>
              <w:top w:val="single" w:color="auto" w:sz="4" w:space="0"/>
              <w:left w:val="single" w:color="auto" w:sz="4" w:space="0"/>
              <w:bottom w:val="single" w:color="auto" w:sz="4" w:space="0"/>
              <w:right w:val="single" w:color="auto" w:sz="4" w:space="0"/>
            </w:tcBorders>
            <w:shd w:val="clear" w:color="auto" w:fill="auto"/>
          </w:tcPr>
          <w:p>
            <w:pPr>
              <w:spacing w:line="254" w:lineRule="auto"/>
              <w:jc w:val="center"/>
              <w:rPr>
                <w:rFonts w:ascii="宋体" w:hAnsi="宋体" w:cs="宋体"/>
                <w:color w:val="000000"/>
                <w:kern w:val="0"/>
                <w:szCs w:val="21"/>
              </w:rPr>
            </w:pPr>
            <w:r>
              <w:rPr>
                <w:rFonts w:hint="eastAsia" w:ascii="宋体" w:hAnsi="宋体" w:cs="宋体"/>
                <w:color w:val="000000"/>
                <w:kern w:val="0"/>
                <w:szCs w:val="21"/>
              </w:rPr>
              <w:t>F（不及格）</w:t>
            </w:r>
          </w:p>
        </w:tc>
      </w:tr>
    </w:tbl>
    <w:p>
      <w:pPr>
        <w:rPr>
          <w:rFonts w:ascii="Calibri" w:hAnsi="Calibri"/>
          <w:b/>
          <w:kern w:val="0"/>
          <w:sz w:val="32"/>
          <w:szCs w:val="20"/>
        </w:rPr>
      </w:pPr>
      <w:r>
        <w:rPr>
          <w:rFonts w:ascii="Calibri" w:hAnsi="Calibri"/>
          <w:b/>
          <w:kern w:val="0"/>
          <w:sz w:val="32"/>
          <w:szCs w:val="20"/>
        </w:rPr>
        <w:br w:type="page"/>
      </w:r>
    </w:p>
    <w:p>
      <w:pPr>
        <w:widowControl w:val="0"/>
        <w:numPr>
          <w:ilvl w:val="0"/>
          <w:numId w:val="4"/>
        </w:numPr>
        <w:spacing w:line="240" w:lineRule="auto"/>
        <w:jc w:val="both"/>
        <w:rPr>
          <w:b/>
        </w:rPr>
      </w:pPr>
      <w:r>
        <w:rPr>
          <w:rFonts w:hint="eastAsia"/>
          <w:b/>
        </w:rPr>
        <w:t xml:space="preserve">课程设计任务及要求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609" w:type="dxa"/>
          </w:tcPr>
          <w:p>
            <w:pPr>
              <w:rPr>
                <w:rFonts w:hint="eastAsia"/>
                <w:b/>
              </w:rPr>
            </w:pPr>
            <w:r>
              <w:rPr>
                <w:rFonts w:hint="eastAsia"/>
                <w:b/>
              </w:rPr>
              <w:t>设计题目</w:t>
            </w:r>
          </w:p>
        </w:tc>
        <w:tc>
          <w:tcPr>
            <w:tcW w:w="7110" w:type="dxa"/>
          </w:tcPr>
          <w:p>
            <w:pPr>
              <w:jc w:val="center"/>
              <w:rPr>
                <w:rFonts w:hint="eastAsia"/>
                <w:b/>
              </w:rPr>
            </w:pPr>
            <w:r>
              <w:rPr>
                <w:rFonts w:hint="eastAsia"/>
                <w:b/>
              </w:rPr>
              <w:t>基于Carla的自动驾驶车辆路径跟踪仿真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0" w:hRule="atLeast"/>
        </w:trPr>
        <w:tc>
          <w:tcPr>
            <w:tcW w:w="8719" w:type="dxa"/>
            <w:gridSpan w:val="2"/>
          </w:tcPr>
          <w:p>
            <w:pPr>
              <w:rPr>
                <w:rFonts w:hint="eastAsia"/>
                <w:b/>
              </w:rPr>
            </w:pPr>
            <w:r>
              <w:rPr>
                <w:rFonts w:hint="eastAsia"/>
                <w:b/>
              </w:rPr>
              <w:t>设计任务：</w:t>
            </w:r>
          </w:p>
          <w:p>
            <w:pPr>
              <w:widowControl w:val="0"/>
              <w:numPr>
                <w:ilvl w:val="0"/>
                <w:numId w:val="5"/>
              </w:numPr>
              <w:snapToGrid w:val="0"/>
              <w:ind w:left="426"/>
              <w:jc w:val="both"/>
              <w:rPr>
                <w:rFonts w:ascii="宋体" w:hAnsi="宋体" w:cs="宋体"/>
                <w:szCs w:val="28"/>
              </w:rPr>
            </w:pPr>
            <w:bookmarkStart w:id="0" w:name="_Hlk169211059"/>
            <w:r>
              <w:rPr>
                <w:rFonts w:hint="eastAsia" w:ascii="宋体" w:hAnsi="宋体" w:cs="宋体"/>
                <w:szCs w:val="28"/>
              </w:rPr>
              <w:t>安装Carla仿真软件，并配置好相关依赖项。</w:t>
            </w:r>
          </w:p>
          <w:p>
            <w:pPr>
              <w:widowControl w:val="0"/>
              <w:numPr>
                <w:ilvl w:val="0"/>
                <w:numId w:val="5"/>
              </w:numPr>
              <w:snapToGrid w:val="0"/>
              <w:ind w:left="426"/>
              <w:jc w:val="both"/>
              <w:rPr>
                <w:rFonts w:ascii="宋体" w:hAnsi="宋体" w:cs="宋体"/>
                <w:szCs w:val="28"/>
              </w:rPr>
            </w:pPr>
            <w:r>
              <w:rPr>
                <w:rFonts w:hint="eastAsia" w:ascii="宋体" w:hAnsi="宋体" w:cs="宋体"/>
                <w:szCs w:val="28"/>
              </w:rPr>
              <w:t>配置摄像头、GPS、</w:t>
            </w:r>
            <w:r>
              <w:rPr>
                <w:rFonts w:ascii="宋体" w:hAnsi="宋体" w:cs="宋体"/>
                <w:szCs w:val="28"/>
              </w:rPr>
              <w:t>激光雷达</w:t>
            </w:r>
            <w:r>
              <w:rPr>
                <w:rFonts w:hint="eastAsia" w:ascii="宋体" w:hAnsi="宋体" w:cs="宋体"/>
                <w:szCs w:val="28"/>
              </w:rPr>
              <w:t>等相关的传感器（至少一种）。</w:t>
            </w:r>
          </w:p>
          <w:p>
            <w:pPr>
              <w:widowControl w:val="0"/>
              <w:numPr>
                <w:ilvl w:val="0"/>
                <w:numId w:val="5"/>
              </w:numPr>
              <w:snapToGrid w:val="0"/>
              <w:ind w:left="426"/>
              <w:jc w:val="both"/>
              <w:rPr>
                <w:rFonts w:ascii="宋体" w:hAnsi="宋体" w:cs="宋体"/>
                <w:szCs w:val="28"/>
              </w:rPr>
            </w:pPr>
            <w:r>
              <w:rPr>
                <w:rFonts w:hint="eastAsia" w:ascii="宋体" w:hAnsi="宋体" w:cs="宋体"/>
                <w:szCs w:val="28"/>
              </w:rPr>
              <w:t>自定义Carla自带的地图作为仿真场景。</w:t>
            </w:r>
          </w:p>
          <w:p>
            <w:pPr>
              <w:widowControl w:val="0"/>
              <w:numPr>
                <w:ilvl w:val="0"/>
                <w:numId w:val="5"/>
              </w:numPr>
              <w:snapToGrid w:val="0"/>
              <w:ind w:left="426"/>
              <w:jc w:val="both"/>
              <w:rPr>
                <w:rFonts w:ascii="宋体" w:hAnsi="宋体" w:cs="宋体"/>
                <w:szCs w:val="28"/>
              </w:rPr>
            </w:pPr>
            <w:r>
              <w:rPr>
                <w:rFonts w:ascii="宋体" w:hAnsi="宋体" w:cs="宋体"/>
                <w:szCs w:val="28"/>
              </w:rPr>
              <w:t>学习一种路径规划算法</w:t>
            </w:r>
            <w:r>
              <w:rPr>
                <w:rFonts w:hint="eastAsia" w:ascii="宋体" w:hAnsi="宋体" w:cs="宋体"/>
                <w:szCs w:val="28"/>
              </w:rPr>
              <w:t>（强制），可</w:t>
            </w:r>
            <w:r>
              <w:rPr>
                <w:rFonts w:ascii="宋体" w:hAnsi="宋体" w:cs="宋体"/>
                <w:szCs w:val="28"/>
              </w:rPr>
              <w:t>实现简易的避障功能</w:t>
            </w:r>
            <w:r>
              <w:rPr>
                <w:rFonts w:hint="eastAsia" w:ascii="宋体" w:hAnsi="宋体" w:cs="宋体"/>
                <w:szCs w:val="28"/>
              </w:rPr>
              <w:t>（可选）。</w:t>
            </w:r>
          </w:p>
          <w:p>
            <w:pPr>
              <w:widowControl w:val="0"/>
              <w:numPr>
                <w:ilvl w:val="0"/>
                <w:numId w:val="5"/>
              </w:numPr>
              <w:snapToGrid w:val="0"/>
              <w:ind w:left="426"/>
              <w:jc w:val="both"/>
              <w:rPr>
                <w:rFonts w:ascii="宋体" w:hAnsi="宋体" w:cs="宋体"/>
                <w:szCs w:val="28"/>
              </w:rPr>
            </w:pPr>
            <w:r>
              <w:rPr>
                <w:rFonts w:hint="eastAsia" w:ascii="宋体" w:hAnsi="宋体" w:cs="宋体"/>
                <w:szCs w:val="28"/>
              </w:rPr>
              <w:t>学习至少一种路径</w:t>
            </w:r>
            <w:r>
              <w:rPr>
                <w:rFonts w:ascii="宋体" w:hAnsi="宋体" w:cs="宋体"/>
                <w:szCs w:val="28"/>
              </w:rPr>
              <w:t>跟踪</w:t>
            </w:r>
            <w:r>
              <w:rPr>
                <w:rFonts w:hint="eastAsia" w:ascii="宋体" w:hAnsi="宋体" w:cs="宋体"/>
                <w:szCs w:val="28"/>
              </w:rPr>
              <w:t>控制算法，与上面的路径规划算法一起加载到Carla里面进行仿真测试。</w:t>
            </w:r>
          </w:p>
          <w:p>
            <w:pPr>
              <w:widowControl w:val="0"/>
              <w:numPr>
                <w:ilvl w:val="0"/>
                <w:numId w:val="5"/>
              </w:numPr>
              <w:snapToGrid w:val="0"/>
              <w:ind w:left="426"/>
              <w:jc w:val="both"/>
              <w:rPr>
                <w:rFonts w:ascii="宋体" w:hAnsi="宋体"/>
                <w:szCs w:val="28"/>
              </w:rPr>
            </w:pPr>
            <w:r>
              <w:rPr>
                <w:rFonts w:hint="eastAsia" w:ascii="宋体" w:hAnsi="宋体" w:cs="宋体"/>
                <w:szCs w:val="28"/>
              </w:rPr>
              <w:t>在</w:t>
            </w:r>
            <w:r>
              <w:rPr>
                <w:rFonts w:ascii="宋体" w:hAnsi="宋体" w:cs="宋体"/>
                <w:szCs w:val="28"/>
              </w:rPr>
              <w:t>Carla里面对至少</w:t>
            </w:r>
            <w:r>
              <w:rPr>
                <w:rFonts w:hint="eastAsia" w:ascii="宋体" w:hAnsi="宋体" w:cs="宋体"/>
                <w:szCs w:val="28"/>
              </w:rPr>
              <w:t>两</w:t>
            </w:r>
            <w:r>
              <w:rPr>
                <w:rFonts w:ascii="宋体" w:hAnsi="宋体" w:cs="宋体"/>
                <w:szCs w:val="28"/>
              </w:rPr>
              <w:t>种典型交通场景</w:t>
            </w:r>
            <w:r>
              <w:rPr>
                <w:rFonts w:hint="eastAsia" w:ascii="宋体" w:hAnsi="宋体" w:cs="宋体"/>
                <w:szCs w:val="28"/>
              </w:rPr>
              <w:t>（直行、变道等）</w:t>
            </w:r>
            <w:r>
              <w:rPr>
                <w:rFonts w:ascii="宋体" w:hAnsi="宋体" w:cs="宋体"/>
                <w:szCs w:val="28"/>
              </w:rPr>
              <w:t>进行测试</w:t>
            </w:r>
            <w:r>
              <w:rPr>
                <w:rFonts w:hint="eastAsia" w:ascii="宋体" w:hAnsi="宋体" w:cs="宋体"/>
                <w:szCs w:val="28"/>
              </w:rPr>
              <w:t>。</w:t>
            </w:r>
          </w:p>
          <w:p>
            <w:pPr>
              <w:rPr>
                <w:rFonts w:hint="eastAsia"/>
                <w:b/>
              </w:rPr>
            </w:pPr>
            <w:r>
              <w:rPr>
                <w:rFonts w:ascii="宋体" w:hAnsi="宋体" w:cs="宋体"/>
                <w:szCs w:val="28"/>
              </w:rPr>
              <w:t>提取车辆速度</w:t>
            </w:r>
            <w:r>
              <w:rPr>
                <w:rFonts w:hint="eastAsia" w:ascii="宋体" w:hAnsi="宋体" w:cs="宋体"/>
                <w:szCs w:val="28"/>
              </w:rPr>
              <w:t>、加速度、航向角</w:t>
            </w:r>
            <w:r>
              <w:rPr>
                <w:rFonts w:ascii="宋体" w:hAnsi="宋体" w:cs="宋体"/>
                <w:szCs w:val="28"/>
              </w:rPr>
              <w:t>等相关数据进行分析</w:t>
            </w:r>
            <w:r>
              <w:rPr>
                <w:rFonts w:hint="eastAsia" w:ascii="宋体" w:hAnsi="宋体" w:cs="宋体"/>
                <w:szCs w:val="28"/>
              </w:rPr>
              <w:t>。</w:t>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47" w:hRule="atLeast"/>
        </w:trPr>
        <w:tc>
          <w:tcPr>
            <w:tcW w:w="8719" w:type="dxa"/>
            <w:gridSpan w:val="2"/>
          </w:tcPr>
          <w:p>
            <w:pPr>
              <w:rPr>
                <w:rFonts w:hint="eastAsia"/>
                <w:b/>
              </w:rPr>
            </w:pPr>
            <w:r>
              <w:rPr>
                <w:rFonts w:hint="eastAsia"/>
                <w:b/>
              </w:rPr>
              <w:t>设计要求：</w:t>
            </w:r>
          </w:p>
          <w:p>
            <w:pPr>
              <w:widowControl w:val="0"/>
              <w:numPr>
                <w:ilvl w:val="0"/>
                <w:numId w:val="6"/>
              </w:numPr>
              <w:snapToGrid w:val="0"/>
              <w:ind w:left="-185" w:leftChars="-77"/>
              <w:jc w:val="both"/>
              <w:rPr>
                <w:rFonts w:hint="eastAsia" w:ascii="宋体" w:hAnsi="宋体" w:cs="宋体"/>
                <w:szCs w:val="28"/>
              </w:rPr>
            </w:pPr>
            <w:r>
              <w:rPr>
                <w:rFonts w:hint="eastAsia" w:ascii="宋体" w:hAnsi="宋体" w:cs="宋体"/>
                <w:szCs w:val="28"/>
              </w:rPr>
              <w:t>1.自动驾驶车辆路径跟踪的平均横向误差应该小于0.1m；</w:t>
            </w:r>
          </w:p>
          <w:p>
            <w:pPr>
              <w:widowControl w:val="0"/>
              <w:numPr>
                <w:ilvl w:val="0"/>
                <w:numId w:val="6"/>
              </w:numPr>
              <w:snapToGrid w:val="0"/>
              <w:ind w:left="142"/>
              <w:jc w:val="both"/>
              <w:rPr>
                <w:rFonts w:hint="eastAsia" w:ascii="宋体" w:hAnsi="宋体" w:cs="宋体"/>
                <w:szCs w:val="28"/>
              </w:rPr>
            </w:pPr>
            <w:r>
              <w:rPr>
                <w:rFonts w:hint="eastAsia" w:ascii="宋体" w:hAnsi="宋体" w:cs="宋体"/>
                <w:szCs w:val="28"/>
              </w:rPr>
              <w:t>2.车辆的加速度的绝对值不大于6。</w:t>
            </w:r>
          </w:p>
          <w:p>
            <w:pPr>
              <w:tabs>
                <w:tab w:val="left" w:pos="142"/>
              </w:tabs>
              <w:ind w:left="722"/>
              <w:rPr>
                <w:rFonts w:hint="eastAsia"/>
                <w:b/>
              </w:rPr>
            </w:pPr>
          </w:p>
        </w:tc>
      </w:tr>
    </w:tbl>
    <w:p>
      <w:pPr>
        <w:rPr>
          <w:rFonts w:hint="eastAsia"/>
          <w:b/>
        </w:rPr>
      </w:pPr>
    </w:p>
    <w:p>
      <w:pPr>
        <w:ind w:left="862"/>
        <w:rPr>
          <w:rFonts w:hint="eastAsia"/>
          <w:b/>
        </w:rPr>
      </w:pPr>
    </w:p>
    <w:p>
      <w:pPr>
        <w:widowControl w:val="0"/>
        <w:numPr>
          <w:ilvl w:val="0"/>
          <w:numId w:val="4"/>
        </w:numPr>
        <w:spacing w:line="240" w:lineRule="auto"/>
        <w:jc w:val="both"/>
        <w:rPr>
          <w:rFonts w:hint="eastAsia"/>
          <w:b/>
        </w:rPr>
      </w:pPr>
      <w:r>
        <w:rPr>
          <w:rFonts w:hint="eastAsia"/>
          <w:b/>
        </w:rPr>
        <w:t>人员及分工</w:t>
      </w:r>
    </w:p>
    <w:tbl>
      <w:tblPr>
        <w:tblStyle w:val="16"/>
        <w:tblW w:w="8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764"/>
        <w:gridCol w:w="1733"/>
        <w:gridCol w:w="1861"/>
        <w:gridCol w:w="1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686" w:type="dxa"/>
          </w:tcPr>
          <w:p>
            <w:pPr>
              <w:jc w:val="center"/>
              <w:rPr>
                <w:rFonts w:hint="eastAsia"/>
                <w:b/>
              </w:rPr>
            </w:pPr>
            <w:r>
              <w:rPr>
                <w:rFonts w:hint="eastAsia"/>
                <w:b/>
              </w:rPr>
              <w:t>姓名</w:t>
            </w:r>
          </w:p>
        </w:tc>
        <w:tc>
          <w:tcPr>
            <w:tcW w:w="1764" w:type="dxa"/>
          </w:tcPr>
          <w:p>
            <w:pPr>
              <w:jc w:val="center"/>
              <w:rPr>
                <w:rFonts w:hint="eastAsia"/>
                <w:b/>
              </w:rPr>
            </w:pPr>
            <w:r>
              <w:rPr>
                <w:rFonts w:hint="eastAsia"/>
                <w:b/>
              </w:rPr>
              <w:t>学号</w:t>
            </w:r>
          </w:p>
        </w:tc>
        <w:tc>
          <w:tcPr>
            <w:tcW w:w="1733" w:type="dxa"/>
          </w:tcPr>
          <w:p>
            <w:pPr>
              <w:jc w:val="center"/>
              <w:rPr>
                <w:rFonts w:hint="eastAsia"/>
                <w:b/>
              </w:rPr>
            </w:pPr>
            <w:r>
              <w:rPr>
                <w:rFonts w:hint="eastAsia"/>
                <w:b/>
              </w:rPr>
              <w:t>班级</w:t>
            </w:r>
          </w:p>
        </w:tc>
        <w:tc>
          <w:tcPr>
            <w:tcW w:w="1861" w:type="dxa"/>
          </w:tcPr>
          <w:p>
            <w:pPr>
              <w:jc w:val="center"/>
              <w:rPr>
                <w:rFonts w:hint="eastAsia"/>
                <w:b/>
              </w:rPr>
            </w:pPr>
            <w:r>
              <w:rPr>
                <w:rFonts w:hint="eastAsia"/>
                <w:b/>
              </w:rPr>
              <w:t>设计分工</w:t>
            </w:r>
          </w:p>
        </w:tc>
        <w:tc>
          <w:tcPr>
            <w:tcW w:w="1773" w:type="dxa"/>
          </w:tcPr>
          <w:p>
            <w:pPr>
              <w:jc w:val="center"/>
              <w:rPr>
                <w:rFonts w:hint="eastAsia"/>
                <w:b/>
              </w:rPr>
            </w:pPr>
            <w:r>
              <w:rPr>
                <w:rFonts w:hint="eastAsia"/>
                <w:b/>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3" w:hRule="exact"/>
        </w:trPr>
        <w:tc>
          <w:tcPr>
            <w:tcW w:w="1686" w:type="dxa"/>
          </w:tcPr>
          <w:p>
            <w:pPr>
              <w:rPr>
                <w:rFonts w:hint="default" w:eastAsia="宋体"/>
                <w:b/>
                <w:lang w:val="en-US" w:eastAsia="zh-CN"/>
              </w:rPr>
            </w:pPr>
            <w:r>
              <w:rPr>
                <w:rFonts w:hint="eastAsia" w:ascii="宋体" w:hAnsi="宋体" w:eastAsia="宋体" w:cs="宋体"/>
                <w:sz w:val="24"/>
                <w:szCs w:val="24"/>
                <w:lang w:val="en-US" w:eastAsia="zh-CN"/>
              </w:rPr>
              <w:t>卞胜强</w:t>
            </w:r>
          </w:p>
        </w:tc>
        <w:tc>
          <w:tcPr>
            <w:tcW w:w="1764" w:type="dxa"/>
          </w:tcPr>
          <w:p>
            <w:pPr>
              <w:rPr>
                <w:rFonts w:hint="eastAsia"/>
                <w:b/>
              </w:rPr>
            </w:pPr>
            <w:r>
              <w:rPr>
                <w:rFonts w:ascii="宋体" w:hAnsi="宋体" w:eastAsia="宋体" w:cs="宋体"/>
                <w:sz w:val="24"/>
                <w:szCs w:val="24"/>
              </w:rPr>
              <w:t>2021213376</w:t>
            </w:r>
          </w:p>
        </w:tc>
        <w:tc>
          <w:tcPr>
            <w:tcW w:w="1733" w:type="dxa"/>
          </w:tcPr>
          <w:p>
            <w:pPr>
              <w:rPr>
                <w:rFonts w:hint="eastAsia"/>
                <w:b/>
              </w:rPr>
            </w:pPr>
            <w:r>
              <w:rPr>
                <w:rFonts w:ascii="宋体" w:hAnsi="宋体" w:eastAsia="宋体" w:cs="宋体"/>
                <w:sz w:val="24"/>
                <w:szCs w:val="24"/>
              </w:rPr>
              <w:t>08902102</w:t>
            </w:r>
          </w:p>
        </w:tc>
        <w:tc>
          <w:tcPr>
            <w:tcW w:w="1861" w:type="dxa"/>
          </w:tcPr>
          <w:p>
            <w:pPr>
              <w:rPr>
                <w:rFonts w:hint="eastAsia"/>
                <w:b/>
              </w:rPr>
            </w:pPr>
            <w:r>
              <w:rPr>
                <w:rFonts w:ascii="宋体" w:hAnsi="宋体" w:eastAsia="宋体" w:cs="宋体"/>
                <w:sz w:val="24"/>
                <w:szCs w:val="24"/>
              </w:rPr>
              <w:t>仿真环境搭建路径规划、结果展示</w:t>
            </w:r>
          </w:p>
        </w:tc>
        <w:tc>
          <w:tcPr>
            <w:tcW w:w="1773" w:type="dxa"/>
          </w:tcPr>
          <w:p>
            <w:pPr>
              <w:rPr>
                <w:rFonts w:hint="eastAsia"/>
                <w:b/>
              </w:rPr>
            </w:pPr>
            <w:r>
              <w:rPr>
                <w:rFonts w:ascii="宋体" w:hAnsi="宋体" w:eastAsia="宋体" w:cs="宋体"/>
                <w:sz w:val="24"/>
                <w:szCs w:val="24"/>
              </w:rPr>
              <w:t>13356501640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exact"/>
        </w:trPr>
        <w:tc>
          <w:tcPr>
            <w:tcW w:w="1686" w:type="dxa"/>
          </w:tcPr>
          <w:p>
            <w:pPr>
              <w:rPr>
                <w:rFonts w:hint="default" w:eastAsia="宋体"/>
                <w:b/>
                <w:lang w:val="en-US" w:eastAsia="zh-CN"/>
              </w:rPr>
            </w:pPr>
            <w:r>
              <w:rPr>
                <w:rFonts w:hint="eastAsia" w:ascii="宋体" w:hAnsi="宋体" w:eastAsia="宋体" w:cs="宋体"/>
                <w:sz w:val="24"/>
                <w:szCs w:val="24"/>
                <w:lang w:val="en-US" w:eastAsia="zh-CN"/>
              </w:rPr>
              <w:t>陈亦杨</w:t>
            </w:r>
          </w:p>
        </w:tc>
        <w:tc>
          <w:tcPr>
            <w:tcW w:w="1764" w:type="dxa"/>
          </w:tcPr>
          <w:p>
            <w:pPr>
              <w:rPr>
                <w:rFonts w:hint="eastAsia"/>
                <w:b/>
              </w:rPr>
            </w:pPr>
            <w:r>
              <w:rPr>
                <w:rFonts w:ascii="宋体" w:hAnsi="宋体" w:eastAsia="宋体" w:cs="宋体"/>
                <w:sz w:val="24"/>
                <w:szCs w:val="24"/>
              </w:rPr>
              <w:t>2021212923</w:t>
            </w:r>
          </w:p>
        </w:tc>
        <w:tc>
          <w:tcPr>
            <w:tcW w:w="1733" w:type="dxa"/>
          </w:tcPr>
          <w:p>
            <w:pPr>
              <w:rPr>
                <w:rFonts w:hint="default" w:eastAsia="宋体"/>
                <w:b/>
                <w:lang w:val="en-US" w:eastAsia="zh-CN"/>
              </w:rPr>
            </w:pPr>
            <w:r>
              <w:rPr>
                <w:rFonts w:hint="eastAsia" w:ascii="宋体" w:hAnsi="宋体" w:eastAsia="宋体" w:cs="宋体"/>
                <w:sz w:val="24"/>
                <w:szCs w:val="24"/>
                <w:lang w:val="en-US" w:eastAsia="zh-CN"/>
              </w:rPr>
              <w:t>08902101</w:t>
            </w:r>
          </w:p>
        </w:tc>
        <w:tc>
          <w:tcPr>
            <w:tcW w:w="1861" w:type="dxa"/>
          </w:tcPr>
          <w:p>
            <w:pPr>
              <w:rPr>
                <w:rFonts w:hint="eastAsia"/>
                <w:b/>
              </w:rPr>
            </w:pPr>
            <w:r>
              <w:rPr>
                <w:rFonts w:ascii="宋体" w:hAnsi="宋体" w:eastAsia="宋体" w:cs="宋体"/>
                <w:sz w:val="24"/>
                <w:szCs w:val="24"/>
              </w:rPr>
              <w:t>仿真运动控制与</w:t>
            </w:r>
            <w:r>
              <w:rPr>
                <w:rFonts w:hint="eastAsia" w:ascii="宋体" w:hAnsi="宋体" w:cs="宋体"/>
                <w:sz w:val="24"/>
                <w:szCs w:val="24"/>
                <w:lang w:val="en-US" w:eastAsia="zh-CN"/>
              </w:rPr>
              <w:t>PID</w:t>
            </w:r>
            <w:r>
              <w:rPr>
                <w:rFonts w:ascii="宋体" w:hAnsi="宋体" w:eastAsia="宋体" w:cs="宋体"/>
                <w:sz w:val="24"/>
                <w:szCs w:val="24"/>
              </w:rPr>
              <w:t>调参</w:t>
            </w:r>
          </w:p>
        </w:tc>
        <w:tc>
          <w:tcPr>
            <w:tcW w:w="1773" w:type="dxa"/>
          </w:tcPr>
          <w:p>
            <w:pPr>
              <w:rPr>
                <w:rFonts w:hint="eastAsia"/>
                <w:b/>
              </w:rPr>
            </w:pPr>
            <w:r>
              <w:rPr>
                <w:rFonts w:ascii="宋体" w:hAnsi="宋体" w:eastAsia="宋体" w:cs="宋体"/>
                <w:sz w:val="24"/>
                <w:szCs w:val="24"/>
              </w:rPr>
              <w:t>15171318216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9" w:hRule="exact"/>
        </w:trPr>
        <w:tc>
          <w:tcPr>
            <w:tcW w:w="1686" w:type="dxa"/>
          </w:tcPr>
          <w:p>
            <w:pPr>
              <w:rPr>
                <w:rFonts w:hint="eastAsia"/>
                <w:b/>
              </w:rPr>
            </w:pPr>
            <w:r>
              <w:rPr>
                <w:rFonts w:ascii="宋体" w:hAnsi="宋体" w:eastAsia="宋体" w:cs="宋体"/>
                <w:sz w:val="24"/>
                <w:szCs w:val="24"/>
              </w:rPr>
              <w:t>杨宇</w:t>
            </w:r>
          </w:p>
        </w:tc>
        <w:tc>
          <w:tcPr>
            <w:tcW w:w="1764" w:type="dxa"/>
          </w:tcPr>
          <w:p>
            <w:pPr>
              <w:rPr>
                <w:rFonts w:hint="eastAsia"/>
                <w:b/>
              </w:rPr>
            </w:pPr>
            <w:r>
              <w:rPr>
                <w:rFonts w:ascii="宋体" w:hAnsi="宋体" w:eastAsia="宋体" w:cs="宋体"/>
                <w:sz w:val="24"/>
                <w:szCs w:val="24"/>
              </w:rPr>
              <w:t>2021213341</w:t>
            </w:r>
          </w:p>
        </w:tc>
        <w:tc>
          <w:tcPr>
            <w:tcW w:w="1733" w:type="dxa"/>
          </w:tcPr>
          <w:p>
            <w:pPr>
              <w:rPr>
                <w:rFonts w:hint="eastAsia"/>
                <w:b/>
              </w:rPr>
            </w:pPr>
            <w:r>
              <w:rPr>
                <w:rFonts w:ascii="宋体" w:hAnsi="宋体" w:eastAsia="宋体" w:cs="宋体"/>
                <w:sz w:val="24"/>
                <w:szCs w:val="24"/>
              </w:rPr>
              <w:t>08902102</w:t>
            </w:r>
          </w:p>
        </w:tc>
        <w:tc>
          <w:tcPr>
            <w:tcW w:w="1861" w:type="dxa"/>
          </w:tcPr>
          <w:p>
            <w:pPr>
              <w:rPr>
                <w:rFonts w:hint="eastAsia"/>
                <w:b/>
              </w:rPr>
            </w:pPr>
            <w:r>
              <w:rPr>
                <w:rFonts w:ascii="宋体" w:hAnsi="宋体" w:eastAsia="宋体" w:cs="宋体"/>
                <w:sz w:val="24"/>
                <w:szCs w:val="24"/>
              </w:rPr>
              <w:t>设计概述与</w:t>
            </w:r>
            <w:r>
              <w:rPr>
                <w:rFonts w:hint="eastAsia" w:ascii="宋体" w:hAnsi="宋体" w:cs="宋体"/>
                <w:sz w:val="24"/>
                <w:szCs w:val="24"/>
                <w:lang w:val="en-US" w:eastAsia="zh-CN"/>
              </w:rPr>
              <w:t>仿</w:t>
            </w:r>
            <w:r>
              <w:rPr>
                <w:rFonts w:ascii="宋体" w:hAnsi="宋体" w:eastAsia="宋体" w:cs="宋体"/>
                <w:sz w:val="24"/>
                <w:szCs w:val="24"/>
              </w:rPr>
              <w:t>真结果分析 </w:t>
            </w:r>
          </w:p>
        </w:tc>
        <w:tc>
          <w:tcPr>
            <w:tcW w:w="1773" w:type="dxa"/>
          </w:tcPr>
          <w:p>
            <w:pPr>
              <w:rPr>
                <w:rFonts w:hint="eastAsia"/>
                <w:b/>
              </w:rPr>
            </w:pPr>
            <w:r>
              <w:rPr>
                <w:rFonts w:ascii="宋体" w:hAnsi="宋体" w:eastAsia="宋体" w:cs="宋体"/>
                <w:sz w:val="24"/>
                <w:szCs w:val="24"/>
              </w:rPr>
              <w:t>18270075250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686" w:type="dxa"/>
          </w:tcPr>
          <w:p>
            <w:pPr>
              <w:rPr>
                <w:rFonts w:hint="eastAsia"/>
                <w:b/>
              </w:rPr>
            </w:pPr>
            <w:r>
              <w:rPr>
                <w:rFonts w:ascii="宋体" w:hAnsi="宋体" w:eastAsia="宋体" w:cs="宋体"/>
                <w:sz w:val="24"/>
                <w:szCs w:val="24"/>
              </w:rPr>
              <w:t>曾万琪</w:t>
            </w:r>
          </w:p>
        </w:tc>
        <w:tc>
          <w:tcPr>
            <w:tcW w:w="1764" w:type="dxa"/>
          </w:tcPr>
          <w:p>
            <w:pPr>
              <w:rPr>
                <w:rFonts w:hint="eastAsia"/>
                <w:b/>
              </w:rPr>
            </w:pPr>
            <w:r>
              <w:rPr>
                <w:rFonts w:ascii="宋体" w:hAnsi="宋体" w:eastAsia="宋体" w:cs="宋体"/>
                <w:sz w:val="24"/>
                <w:szCs w:val="24"/>
              </w:rPr>
              <w:t>2021213267 </w:t>
            </w:r>
          </w:p>
        </w:tc>
        <w:tc>
          <w:tcPr>
            <w:tcW w:w="1733" w:type="dxa"/>
          </w:tcPr>
          <w:p>
            <w:pPr>
              <w:rPr>
                <w:rFonts w:hint="eastAsia"/>
                <w:b/>
              </w:rPr>
            </w:pPr>
            <w:r>
              <w:rPr>
                <w:rFonts w:ascii="宋体" w:hAnsi="宋体" w:eastAsia="宋体" w:cs="宋体"/>
                <w:sz w:val="24"/>
                <w:szCs w:val="24"/>
              </w:rPr>
              <w:t>089021</w:t>
            </w:r>
            <w:r>
              <w:rPr>
                <w:rFonts w:hint="eastAsia" w:ascii="宋体" w:hAnsi="宋体" w:cs="宋体"/>
                <w:sz w:val="24"/>
                <w:szCs w:val="24"/>
                <w:lang w:val="en-US" w:eastAsia="zh-CN"/>
              </w:rPr>
              <w:t>0</w:t>
            </w:r>
            <w:r>
              <w:rPr>
                <w:rFonts w:ascii="宋体" w:hAnsi="宋体" w:eastAsia="宋体" w:cs="宋体"/>
                <w:sz w:val="24"/>
                <w:szCs w:val="24"/>
              </w:rPr>
              <w:t>1</w:t>
            </w:r>
          </w:p>
        </w:tc>
        <w:tc>
          <w:tcPr>
            <w:tcW w:w="1861" w:type="dxa"/>
          </w:tcPr>
          <w:p>
            <w:pPr>
              <w:rPr>
                <w:rFonts w:hint="eastAsia"/>
                <w:b/>
              </w:rPr>
            </w:pPr>
            <w:r>
              <w:rPr>
                <w:rFonts w:ascii="宋体" w:hAnsi="宋体" w:eastAsia="宋体" w:cs="宋体"/>
                <w:sz w:val="24"/>
                <w:szCs w:val="24"/>
              </w:rPr>
              <w:t>原理分析</w:t>
            </w:r>
          </w:p>
        </w:tc>
        <w:tc>
          <w:tcPr>
            <w:tcW w:w="1773" w:type="dxa"/>
          </w:tcPr>
          <w:p>
            <w:pPr>
              <w:rPr>
                <w:rFonts w:hint="eastAsia"/>
                <w:b/>
              </w:rPr>
            </w:pPr>
            <w:r>
              <w:rPr>
                <w:rFonts w:ascii="宋体" w:hAnsi="宋体" w:eastAsia="宋体" w:cs="宋体"/>
                <w:sz w:val="24"/>
                <w:szCs w:val="24"/>
              </w:rPr>
              <w:t>17783699532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0" w:hRule="exact"/>
        </w:trPr>
        <w:tc>
          <w:tcPr>
            <w:tcW w:w="1686" w:type="dxa"/>
          </w:tcPr>
          <w:p>
            <w:pPr>
              <w:rPr>
                <w:rFonts w:hint="eastAsia"/>
                <w:b/>
              </w:rPr>
            </w:pPr>
            <w:r>
              <w:rPr>
                <w:rFonts w:ascii="宋体" w:hAnsi="宋体" w:eastAsia="宋体" w:cs="宋体"/>
                <w:sz w:val="24"/>
                <w:szCs w:val="24"/>
              </w:rPr>
              <w:t>李金祥</w:t>
            </w:r>
          </w:p>
        </w:tc>
        <w:tc>
          <w:tcPr>
            <w:tcW w:w="1764" w:type="dxa"/>
          </w:tcPr>
          <w:p>
            <w:pPr>
              <w:rPr>
                <w:rFonts w:hint="eastAsia"/>
                <w:b/>
              </w:rPr>
            </w:pPr>
            <w:r>
              <w:rPr>
                <w:rFonts w:ascii="宋体" w:hAnsi="宋体" w:eastAsia="宋体" w:cs="宋体"/>
                <w:sz w:val="24"/>
                <w:szCs w:val="24"/>
              </w:rPr>
              <w:t>2021213064 </w:t>
            </w:r>
          </w:p>
        </w:tc>
        <w:tc>
          <w:tcPr>
            <w:tcW w:w="1733" w:type="dxa"/>
          </w:tcPr>
          <w:p>
            <w:pPr>
              <w:rPr>
                <w:rFonts w:hint="eastAsia"/>
                <w:b/>
              </w:rPr>
            </w:pPr>
            <w:r>
              <w:rPr>
                <w:rFonts w:ascii="宋体" w:hAnsi="宋体" w:eastAsia="宋体" w:cs="宋体"/>
                <w:sz w:val="24"/>
                <w:szCs w:val="24"/>
              </w:rPr>
              <w:t>08902102</w:t>
            </w:r>
          </w:p>
        </w:tc>
        <w:tc>
          <w:tcPr>
            <w:tcW w:w="1861" w:type="dxa"/>
          </w:tcPr>
          <w:p>
            <w:pPr>
              <w:rPr>
                <w:rFonts w:hint="eastAsia"/>
                <w:b/>
              </w:rPr>
            </w:pPr>
            <w:r>
              <w:rPr>
                <w:rFonts w:ascii="宋体" w:hAnsi="宋体" w:eastAsia="宋体" w:cs="宋体"/>
                <w:sz w:val="24"/>
                <w:szCs w:val="24"/>
              </w:rPr>
              <w:t>仿真建模与设计总结 </w:t>
            </w:r>
          </w:p>
        </w:tc>
        <w:tc>
          <w:tcPr>
            <w:tcW w:w="1773" w:type="dxa"/>
          </w:tcPr>
          <w:p>
            <w:pPr>
              <w:rPr>
                <w:rFonts w:hint="eastAsia"/>
                <w:b/>
              </w:rPr>
            </w:pPr>
            <w:r>
              <w:rPr>
                <w:rFonts w:ascii="宋体" w:hAnsi="宋体" w:eastAsia="宋体" w:cs="宋体"/>
                <w:sz w:val="24"/>
                <w:szCs w:val="24"/>
              </w:rPr>
              <w:t>15086618159</w:t>
            </w:r>
          </w:p>
        </w:tc>
      </w:tr>
    </w:tbl>
    <w:p>
      <w:pPr>
        <w:rPr>
          <w:b/>
        </w:rPr>
      </w:pPr>
    </w:p>
    <w:p>
      <w:pPr>
        <w:rPr>
          <w:b/>
        </w:rPr>
      </w:pPr>
      <w:r>
        <w:rPr>
          <w:b/>
        </w:rPr>
        <w:br w:type="page"/>
      </w:r>
    </w:p>
    <w:p>
      <w:pPr>
        <w:rPr>
          <w:b/>
        </w:rPr>
      </w:pPr>
      <w:r>
        <w:rPr>
          <w:rFonts w:hint="eastAsia"/>
          <w:b/>
        </w:rPr>
        <w:t>三、课程设计说明书</w:t>
      </w:r>
    </w:p>
    <w:sdt>
      <w:sdtPr>
        <w:rPr>
          <w:lang w:val="zh-CN"/>
        </w:rPr>
        <w:id w:val="-604422136"/>
        <w:docPartObj>
          <w:docPartGallery w:val="Table of Contents"/>
          <w:docPartUnique/>
        </w:docPartObj>
      </w:sdtPr>
      <w:sdtEndPr>
        <w:rPr>
          <w:rFonts w:ascii="Times New Roman" w:hAnsi="Times New Roman" w:eastAsia="宋体" w:cstheme="minorBidi"/>
          <w:b/>
          <w:bCs/>
          <w:color w:val="000000" w:themeColor="text1"/>
          <w:kern w:val="2"/>
          <w:sz w:val="24"/>
          <w:szCs w:val="24"/>
          <w:lang w:val="zh-CN"/>
          <w14:textFill>
            <w14:solidFill>
              <w14:schemeClr w14:val="tx1"/>
            </w14:solidFill>
          </w14:textFill>
        </w:rPr>
      </w:sdtEndPr>
      <w:sdtContent>
        <w:p>
          <w:pPr>
            <w:pStyle w:val="40"/>
            <w:jc w:val="center"/>
            <w:rPr>
              <w:rStyle w:val="28"/>
              <w:color w:val="auto"/>
            </w:rPr>
          </w:pPr>
          <w:r>
            <w:rPr>
              <w:rStyle w:val="28"/>
              <w:color w:val="auto"/>
            </w:rPr>
            <w:t>目</w:t>
          </w:r>
          <w:r>
            <w:rPr>
              <w:rStyle w:val="28"/>
              <w:rFonts w:hint="eastAsia"/>
              <w:color w:val="auto"/>
              <w:lang w:eastAsia="zh-CN"/>
            </w:rPr>
            <w:t xml:space="preserve">  </w:t>
          </w:r>
          <w:r>
            <w:rPr>
              <w:rStyle w:val="28"/>
              <w:color w:val="auto"/>
            </w:rPr>
            <w:t>录</w:t>
          </w:r>
        </w:p>
        <w:p>
          <w:pPr>
            <w:pStyle w:val="14"/>
            <w:tabs>
              <w:tab w:val="right" w:leader="dot" w:pos="8306"/>
            </w:tabs>
          </w:pPr>
          <w:r>
            <w:fldChar w:fldCharType="begin"/>
          </w:r>
          <w:r>
            <w:instrText xml:space="preserve"> TOC \o "1-3" \h \z \u </w:instrText>
          </w:r>
          <w:r>
            <w:fldChar w:fldCharType="separate"/>
          </w:r>
          <w:r>
            <w:fldChar w:fldCharType="begin"/>
          </w:r>
          <w:r>
            <w:instrText xml:space="preserve"> HYPERLINK \l _Toc16044 </w:instrText>
          </w:r>
          <w:r>
            <w:fldChar w:fldCharType="separate"/>
          </w:r>
          <w:r>
            <w:rPr>
              <w:rFonts w:hint="eastAsia"/>
              <w:lang w:eastAsia="zh-CN"/>
            </w:rPr>
            <w:t>摘  要</w:t>
          </w:r>
          <w:r>
            <w:tab/>
          </w:r>
          <w:r>
            <w:fldChar w:fldCharType="begin"/>
          </w:r>
          <w:r>
            <w:instrText xml:space="preserve"> PAGEREF _Toc16044 \h </w:instrText>
          </w:r>
          <w:r>
            <w:fldChar w:fldCharType="separate"/>
          </w:r>
          <w:r>
            <w:t>1</w:t>
          </w:r>
          <w:r>
            <w:fldChar w:fldCharType="end"/>
          </w:r>
          <w:r>
            <w:fldChar w:fldCharType="end"/>
          </w:r>
        </w:p>
        <w:p>
          <w:pPr>
            <w:pStyle w:val="14"/>
            <w:tabs>
              <w:tab w:val="right" w:leader="dot" w:pos="8306"/>
            </w:tabs>
          </w:pPr>
          <w:r>
            <w:rPr>
              <w:bCs/>
              <w:lang w:val="zh-CN"/>
            </w:rPr>
            <w:fldChar w:fldCharType="begin"/>
          </w:r>
          <w:r>
            <w:rPr>
              <w:bCs/>
              <w:lang w:val="zh-CN"/>
            </w:rPr>
            <w:instrText xml:space="preserve"> HYPERLINK \l _Toc18040 </w:instrText>
          </w:r>
          <w:r>
            <w:rPr>
              <w:bCs/>
              <w:lang w:val="zh-CN"/>
            </w:rPr>
            <w:fldChar w:fldCharType="separate"/>
          </w:r>
          <w:r>
            <w:rPr>
              <w:rFonts w:hint="eastAsia"/>
              <w:lang w:eastAsia="zh-CN"/>
            </w:rPr>
            <w:t>1 设计说明</w:t>
          </w:r>
          <w:r>
            <w:tab/>
          </w:r>
          <w:r>
            <w:fldChar w:fldCharType="begin"/>
          </w:r>
          <w:r>
            <w:instrText xml:space="preserve"> PAGEREF _Toc18040 \h </w:instrText>
          </w:r>
          <w:r>
            <w:fldChar w:fldCharType="separate"/>
          </w:r>
          <w:r>
            <w:t>2</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_Toc9257 </w:instrText>
          </w:r>
          <w:r>
            <w:rPr>
              <w:bCs/>
              <w:lang w:val="zh-CN"/>
            </w:rPr>
            <w:fldChar w:fldCharType="separate"/>
          </w:r>
          <w:r>
            <w:rPr>
              <w:rFonts w:hint="eastAsia"/>
            </w:rPr>
            <w:t>1.1 设计概述</w:t>
          </w:r>
          <w:r>
            <w:tab/>
          </w:r>
          <w:r>
            <w:fldChar w:fldCharType="begin"/>
          </w:r>
          <w:r>
            <w:instrText xml:space="preserve"> PAGEREF _Toc9257 \h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_Toc5639 </w:instrText>
          </w:r>
          <w:r>
            <w:rPr>
              <w:bCs/>
              <w:lang w:val="zh-CN"/>
            </w:rPr>
            <w:fldChar w:fldCharType="separate"/>
          </w:r>
          <w:r>
            <w:rPr>
              <w:rFonts w:hint="eastAsia"/>
            </w:rPr>
            <w:t>1.1.1 实验目标</w:t>
          </w:r>
          <w:r>
            <w:tab/>
          </w:r>
          <w:r>
            <w:fldChar w:fldCharType="begin"/>
          </w:r>
          <w:r>
            <w:instrText xml:space="preserve"> PAGEREF _Toc5639 \h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_Toc8458 </w:instrText>
          </w:r>
          <w:r>
            <w:rPr>
              <w:bCs/>
              <w:lang w:val="zh-CN"/>
            </w:rPr>
            <w:fldChar w:fldCharType="separate"/>
          </w:r>
          <w:r>
            <w:rPr>
              <w:rFonts w:hint="eastAsia"/>
            </w:rPr>
            <w:t>1.1.2 实验步骤</w:t>
          </w:r>
          <w:r>
            <w:tab/>
          </w:r>
          <w:r>
            <w:fldChar w:fldCharType="begin"/>
          </w:r>
          <w:r>
            <w:instrText xml:space="preserve"> PAGEREF _Toc8458 \h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_Toc6622 </w:instrText>
          </w:r>
          <w:r>
            <w:rPr>
              <w:bCs/>
              <w:lang w:val="zh-CN"/>
            </w:rPr>
            <w:fldChar w:fldCharType="separate"/>
          </w:r>
          <w:r>
            <w:rPr>
              <w:rFonts w:hint="eastAsia"/>
            </w:rPr>
            <w:t>1.1.3 实验意义</w:t>
          </w:r>
          <w:r>
            <w:tab/>
          </w:r>
          <w:r>
            <w:fldChar w:fldCharType="begin"/>
          </w:r>
          <w:r>
            <w:instrText xml:space="preserve"> PAGEREF _Toc6622 \h </w:instrText>
          </w:r>
          <w:r>
            <w:fldChar w:fldCharType="separate"/>
          </w:r>
          <w:r>
            <w:t>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_Toc28343 </w:instrText>
          </w:r>
          <w:r>
            <w:rPr>
              <w:bCs/>
              <w:lang w:val="zh-CN"/>
            </w:rPr>
            <w:fldChar w:fldCharType="separate"/>
          </w:r>
          <w:r>
            <w:rPr>
              <w:rFonts w:hint="eastAsia"/>
            </w:rPr>
            <w:t>1.2 原理分析</w:t>
          </w:r>
          <w:r>
            <w:tab/>
          </w:r>
          <w:r>
            <w:fldChar w:fldCharType="begin"/>
          </w:r>
          <w:r>
            <w:instrText xml:space="preserve"> PAGEREF _Toc28343 \h </w:instrText>
          </w:r>
          <w:r>
            <w:fldChar w:fldCharType="separate"/>
          </w:r>
          <w:r>
            <w:t>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_Toc19294 </w:instrText>
          </w:r>
          <w:r>
            <w:rPr>
              <w:bCs/>
              <w:lang w:val="zh-CN"/>
            </w:rPr>
            <w:fldChar w:fldCharType="separate"/>
          </w:r>
          <w:r>
            <w:rPr>
              <w:rFonts w:hint="eastAsia"/>
            </w:rPr>
            <w:t>1.2.1 车辆动力学模型</w:t>
          </w:r>
          <w:r>
            <w:tab/>
          </w:r>
          <w:r>
            <w:fldChar w:fldCharType="begin"/>
          </w:r>
          <w:r>
            <w:instrText xml:space="preserve"> PAGEREF _Toc19294 \h </w:instrText>
          </w:r>
          <w:r>
            <w:fldChar w:fldCharType="separate"/>
          </w:r>
          <w:r>
            <w:t>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_Toc6210 </w:instrText>
          </w:r>
          <w:r>
            <w:rPr>
              <w:bCs/>
              <w:lang w:val="zh-CN"/>
            </w:rPr>
            <w:fldChar w:fldCharType="separate"/>
          </w:r>
          <w:r>
            <w:rPr>
              <w:rFonts w:hint="eastAsia"/>
            </w:rPr>
            <w:t>1.2.2 路径规划</w:t>
          </w:r>
          <w:r>
            <w:tab/>
          </w:r>
          <w:r>
            <w:fldChar w:fldCharType="begin"/>
          </w:r>
          <w:r>
            <w:instrText xml:space="preserve"> PAGEREF _Toc6210 \h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_Toc27581 </w:instrText>
          </w:r>
          <w:r>
            <w:rPr>
              <w:bCs/>
              <w:lang w:val="zh-CN"/>
            </w:rPr>
            <w:fldChar w:fldCharType="separate"/>
          </w:r>
          <w:r>
            <w:rPr>
              <w:rFonts w:hint="eastAsia"/>
            </w:rPr>
            <w:t>1.2.3 路径跟踪控制器——PID控制器</w:t>
          </w:r>
          <w:r>
            <w:tab/>
          </w:r>
          <w:r>
            <w:fldChar w:fldCharType="begin"/>
          </w:r>
          <w:r>
            <w:instrText xml:space="preserve"> PAGEREF _Toc27581 \h </w:instrText>
          </w:r>
          <w:r>
            <w:fldChar w:fldCharType="separate"/>
          </w:r>
          <w:r>
            <w:t>10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_Toc23244 </w:instrText>
          </w:r>
          <w:r>
            <w:rPr>
              <w:bCs/>
              <w:lang w:val="zh-CN"/>
            </w:rPr>
            <w:fldChar w:fldCharType="separate"/>
          </w:r>
          <w:r>
            <w:rPr>
              <w:rFonts w:hint="eastAsia"/>
            </w:rPr>
            <w:t>1.3 仿真建模</w:t>
          </w:r>
          <w:r>
            <w:tab/>
          </w:r>
          <w:r>
            <w:fldChar w:fldCharType="begin"/>
          </w:r>
          <w:r>
            <w:instrText xml:space="preserve"> PAGEREF _Toc23244 \h </w:instrText>
          </w:r>
          <w:r>
            <w:fldChar w:fldCharType="separate"/>
          </w:r>
          <w:r>
            <w:t>13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_Toc18765 </w:instrText>
          </w:r>
          <w:r>
            <w:rPr>
              <w:bCs/>
              <w:lang w:val="zh-CN"/>
            </w:rPr>
            <w:fldChar w:fldCharType="separate"/>
          </w:r>
          <w:r>
            <w:rPr>
              <w:rFonts w:hint="eastAsia"/>
            </w:rPr>
            <w:t>1.4 仿真结果分析</w:t>
          </w:r>
          <w:r>
            <w:tab/>
          </w:r>
          <w:r>
            <w:fldChar w:fldCharType="begin"/>
          </w:r>
          <w:r>
            <w:instrText xml:space="preserve"> PAGEREF _Toc18765 \h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_Toc8750 </w:instrText>
          </w:r>
          <w:r>
            <w:rPr>
              <w:bCs/>
              <w:lang w:val="zh-CN"/>
            </w:rPr>
            <w:fldChar w:fldCharType="separate"/>
          </w:r>
          <w:r>
            <w:rPr>
              <w:rFonts w:hint="eastAsia"/>
            </w:rPr>
            <w:t>1.4.1 仿真环境设置</w:t>
          </w:r>
          <w:r>
            <w:tab/>
          </w:r>
          <w:r>
            <w:fldChar w:fldCharType="begin"/>
          </w:r>
          <w:r>
            <w:instrText xml:space="preserve"> PAGEREF _Toc8750 \h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_Toc25618 </w:instrText>
          </w:r>
          <w:r>
            <w:rPr>
              <w:bCs/>
              <w:lang w:val="zh-CN"/>
            </w:rPr>
            <w:fldChar w:fldCharType="separate"/>
          </w:r>
          <w:r>
            <w:rPr>
              <w:rFonts w:hint="eastAsia"/>
            </w:rPr>
            <w:t>1.4.2 算法学习与实现</w:t>
          </w:r>
          <w:r>
            <w:tab/>
          </w:r>
          <w:r>
            <w:fldChar w:fldCharType="begin"/>
          </w:r>
          <w:r>
            <w:instrText xml:space="preserve"> PAGEREF _Toc25618 \h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_Toc19389 </w:instrText>
          </w:r>
          <w:r>
            <w:rPr>
              <w:bCs/>
              <w:lang w:val="zh-CN"/>
            </w:rPr>
            <w:fldChar w:fldCharType="separate"/>
          </w:r>
          <w:r>
            <w:rPr>
              <w:rFonts w:hint="eastAsia"/>
            </w:rPr>
            <w:t>1.4.3 仿真测试与数据分析</w:t>
          </w:r>
          <w:r>
            <w:tab/>
          </w:r>
          <w:r>
            <w:fldChar w:fldCharType="begin"/>
          </w:r>
          <w:r>
            <w:instrText xml:space="preserve"> PAGEREF _Toc19389 \h </w:instrText>
          </w:r>
          <w:r>
            <w:fldChar w:fldCharType="separate"/>
          </w:r>
          <w:r>
            <w:t>15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_Toc5093 </w:instrText>
          </w:r>
          <w:r>
            <w:rPr>
              <w:bCs/>
              <w:lang w:val="zh-CN"/>
            </w:rPr>
            <w:fldChar w:fldCharType="separate"/>
          </w:r>
          <w:r>
            <w:rPr>
              <w:rFonts w:hint="eastAsia"/>
            </w:rPr>
            <w:t>1.4.4 结论</w:t>
          </w:r>
          <w:r>
            <w:tab/>
          </w:r>
          <w:r>
            <w:fldChar w:fldCharType="begin"/>
          </w:r>
          <w:r>
            <w:instrText xml:space="preserve"> PAGEREF _Toc5093 \h </w:instrText>
          </w:r>
          <w:r>
            <w:fldChar w:fldCharType="separate"/>
          </w:r>
          <w:r>
            <w:t>17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_Toc26725 </w:instrText>
          </w:r>
          <w:r>
            <w:rPr>
              <w:bCs/>
              <w:lang w:val="zh-CN"/>
            </w:rPr>
            <w:fldChar w:fldCharType="separate"/>
          </w:r>
          <w:r>
            <w:rPr>
              <w:rFonts w:hint="eastAsia"/>
              <w:lang w:eastAsia="zh-CN"/>
            </w:rPr>
            <w:t>2 设计总结</w:t>
          </w:r>
          <w:r>
            <w:tab/>
          </w:r>
          <w:r>
            <w:fldChar w:fldCharType="begin"/>
          </w:r>
          <w:r>
            <w:instrText xml:space="preserve"> PAGEREF _Toc26725 \h </w:instrText>
          </w:r>
          <w:r>
            <w:fldChar w:fldCharType="separate"/>
          </w:r>
          <w:r>
            <w:t>18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_Toc9388 </w:instrText>
          </w:r>
          <w:r>
            <w:rPr>
              <w:bCs/>
              <w:lang w:val="zh-CN"/>
            </w:rPr>
            <w:fldChar w:fldCharType="separate"/>
          </w:r>
          <w:r>
            <w:rPr>
              <w:rFonts w:hint="eastAsia"/>
              <w:lang w:val="zh-CN"/>
            </w:rPr>
            <w:t xml:space="preserve">3 </w:t>
          </w:r>
          <w:r>
            <w:rPr>
              <w:rFonts w:hint="eastAsia"/>
              <w:lang w:val="en-US" w:eastAsia="zh-CN"/>
            </w:rPr>
            <w:t>程序设计</w:t>
          </w:r>
          <w:r>
            <w:tab/>
          </w:r>
          <w:r>
            <w:fldChar w:fldCharType="begin"/>
          </w:r>
          <w:r>
            <w:instrText xml:space="preserve"> PAGEREF _Toc9388 \h </w:instrText>
          </w:r>
          <w:r>
            <w:fldChar w:fldCharType="separate"/>
          </w:r>
          <w:r>
            <w:t>20</w:t>
          </w:r>
          <w:r>
            <w:fldChar w:fldCharType="end"/>
          </w:r>
          <w:r>
            <w:rPr>
              <w:bCs/>
              <w:lang w:val="zh-CN"/>
            </w:rPr>
            <w:fldChar w:fldCharType="end"/>
          </w:r>
        </w:p>
        <w:p>
          <w:r>
            <w:rPr>
              <w:bCs/>
              <w:lang w:val="zh-CN"/>
            </w:rPr>
            <w:fldChar w:fldCharType="end"/>
          </w:r>
        </w:p>
      </w:sdtContent>
    </w:sdt>
    <w:p>
      <w:pPr>
        <w:rPr>
          <w:rFonts w:hint="eastAsia" w:ascii="Calibri" w:hAnsi="Calibri"/>
          <w:b/>
          <w:kern w:val="0"/>
          <w:sz w:val="32"/>
          <w:szCs w:val="20"/>
        </w:rPr>
      </w:pPr>
    </w:p>
    <w:p>
      <w:pPr>
        <w:rPr>
          <w:rFonts w:ascii="黑体" w:hAnsi="黑体" w:eastAsia="黑体"/>
          <w:b/>
          <w:bCs/>
          <w:color w:val="000000"/>
          <w:sz w:val="32"/>
          <w:szCs w:val="32"/>
        </w:rPr>
        <w:sectPr>
          <w:footerReference r:id="rId5" w:type="default"/>
          <w:pgSz w:w="11906" w:h="16838"/>
          <w:pgMar w:top="1440" w:right="1800" w:bottom="1440" w:left="1800" w:header="851" w:footer="992" w:gutter="0"/>
          <w:pgNumType w:fmt="upperRoman" w:start="1"/>
          <w:cols w:space="425" w:num="1"/>
          <w:docGrid w:type="lines" w:linePitch="312" w:charSpace="0"/>
        </w:sectPr>
      </w:pPr>
    </w:p>
    <w:p>
      <w:pPr>
        <w:pStyle w:val="2"/>
        <w:numPr>
          <w:ilvl w:val="0"/>
          <w:numId w:val="0"/>
        </w:numPr>
        <w:rPr>
          <w:rFonts w:hint="eastAsia"/>
          <w:lang w:eastAsia="zh-CN"/>
        </w:rPr>
      </w:pPr>
      <w:bookmarkStart w:id="1" w:name="_Toc16044"/>
      <w:r>
        <w:rPr>
          <w:rFonts w:hint="eastAsia"/>
          <w:lang w:eastAsia="zh-CN"/>
        </w:rPr>
        <w:t>摘  要</w:t>
      </w:r>
      <w:bookmarkEnd w:id="1"/>
    </w:p>
    <w:p>
      <w:pPr>
        <w:ind w:firstLine="472"/>
        <w:rPr>
          <w:rFonts w:cs="Times New Roman"/>
          <w:kern w:val="0"/>
        </w:rPr>
      </w:pPr>
      <w:r>
        <w:rPr>
          <w:rFonts w:cs="Times New Roman"/>
          <w:kern w:val="0"/>
        </w:rPr>
        <w:t>本次实验旨在通过</w:t>
      </w:r>
      <w:r>
        <w:rPr>
          <w:rFonts w:cs="Times New Roman"/>
          <w:b/>
          <w:bCs/>
          <w:kern w:val="0"/>
        </w:rPr>
        <w:t>Carla仿真平台</w:t>
      </w:r>
      <w:r>
        <w:rPr>
          <w:rFonts w:cs="Times New Roman"/>
          <w:kern w:val="0"/>
        </w:rPr>
        <w:t>，对自动驾驶车辆的路径跟踪性能进行深入研究与仿真测试。实验的主要研究内容包括Carla仿真软件的安装与配置、相关传感器的配置、</w:t>
      </w:r>
      <w:r>
        <w:rPr>
          <w:rFonts w:cs="Times New Roman"/>
          <w:b/>
          <w:bCs/>
          <w:kern w:val="0"/>
        </w:rPr>
        <w:t>自定义地图</w:t>
      </w:r>
      <w:r>
        <w:rPr>
          <w:rFonts w:cs="Times New Roman"/>
          <w:kern w:val="0"/>
        </w:rPr>
        <w:t>的创建、</w:t>
      </w:r>
      <w:r>
        <w:rPr>
          <w:rFonts w:cs="Times New Roman"/>
          <w:b/>
          <w:bCs/>
          <w:kern w:val="0"/>
        </w:rPr>
        <w:t>路径规划算法</w:t>
      </w:r>
      <w:r>
        <w:rPr>
          <w:rFonts w:cs="Times New Roman"/>
          <w:kern w:val="0"/>
        </w:rPr>
        <w:t>的学习与实现、路径跟踪控制算法的学习与测试，以及在不同交通场景下的仿真实验。</w:t>
      </w:r>
    </w:p>
    <w:p>
      <w:pPr>
        <w:ind w:firstLine="472"/>
        <w:rPr>
          <w:rFonts w:cs="Times New Roman"/>
          <w:kern w:val="0"/>
        </w:rPr>
      </w:pPr>
      <w:r>
        <w:rPr>
          <w:rFonts w:cs="Times New Roman"/>
          <w:kern w:val="0"/>
        </w:rPr>
        <w:t>首先，安装Carla仿真软件，并配置好所有必要的依赖项，以确保仿真环境的稳定运行。随后，将配置至少一种传感器，以模拟自动驾驶车辆的感知能力。接下来，利用Carla自带的地图编辑器，自定义至少两种典型的交通场景，并在这些场景中设置静态和动态障碍物，以模拟真实道路环境。</w:t>
      </w:r>
    </w:p>
    <w:p>
      <w:pPr>
        <w:ind w:firstLine="472"/>
        <w:rPr>
          <w:rFonts w:cs="Times New Roman"/>
          <w:kern w:val="0"/>
        </w:rPr>
      </w:pPr>
      <w:r>
        <w:rPr>
          <w:rFonts w:cs="Times New Roman"/>
          <w:kern w:val="0"/>
        </w:rPr>
        <w:t>在</w:t>
      </w:r>
      <w:r>
        <w:rPr>
          <w:rFonts w:cs="Times New Roman"/>
          <w:b/>
          <w:bCs/>
          <w:kern w:val="0"/>
        </w:rPr>
        <w:t>路径规划</w:t>
      </w:r>
      <w:r>
        <w:rPr>
          <w:rFonts w:cs="Times New Roman"/>
          <w:kern w:val="0"/>
        </w:rPr>
        <w:t>方面，本次实验使用Carla的</w:t>
      </w:r>
      <w:r>
        <w:rPr>
          <w:rFonts w:cs="Times New Roman"/>
          <w:b/>
          <w:bCs/>
          <w:kern w:val="0"/>
        </w:rPr>
        <w:t>路径规划器</w:t>
      </w:r>
      <w:r>
        <w:rPr>
          <w:rFonts w:cs="Times New Roman"/>
          <w:kern w:val="0"/>
        </w:rPr>
        <w:t>来实现路径规划，本次实验选用A*算法，该算法能够基于传感器感知到的环境信息，动态生成从起始点到目标点的无碰撞路径。</w:t>
      </w:r>
    </w:p>
    <w:p>
      <w:pPr>
        <w:ind w:firstLine="472"/>
        <w:rPr>
          <w:rFonts w:cs="Times New Roman"/>
          <w:kern w:val="0"/>
        </w:rPr>
      </w:pPr>
      <w:r>
        <w:rPr>
          <w:rFonts w:cs="Times New Roman"/>
          <w:kern w:val="0"/>
        </w:rPr>
        <w:t>在路径跟踪控制方面，本次实验使用</w:t>
      </w:r>
      <w:r>
        <w:rPr>
          <w:rFonts w:cs="Times New Roman"/>
          <w:b/>
          <w:bCs/>
          <w:kern w:val="0"/>
        </w:rPr>
        <w:t>PID控制算法</w:t>
      </w:r>
      <w:r>
        <w:rPr>
          <w:rFonts w:cs="Times New Roman"/>
          <w:kern w:val="0"/>
        </w:rPr>
        <w:t>作为路径跟踪控制算法，并将其与</w:t>
      </w:r>
      <w:r>
        <w:rPr>
          <w:rFonts w:cs="Times New Roman"/>
          <w:b/>
          <w:bCs/>
          <w:kern w:val="0"/>
        </w:rPr>
        <w:t>路径规划算法</w:t>
      </w:r>
      <w:r>
        <w:rPr>
          <w:rFonts w:cs="Times New Roman"/>
          <w:kern w:val="0"/>
        </w:rPr>
        <w:t>相结合，以实现自动驾驶车辆的路径跟踪功能。然后，将这两种算法加载到Carla仿真环境中，进行集成测试。</w:t>
      </w:r>
    </w:p>
    <w:p>
      <w:pPr>
        <w:ind w:firstLine="472"/>
        <w:rPr>
          <w:rFonts w:cs="Times New Roman"/>
          <w:kern w:val="0"/>
        </w:rPr>
      </w:pPr>
      <w:r>
        <w:rPr>
          <w:rFonts w:cs="Times New Roman"/>
          <w:kern w:val="0"/>
        </w:rPr>
        <w:t>最后，在自定义的交通场景中对自动驾驶车辆进行仿真测试，并提取车辆的速度、加速度、航向角等相关数据进行分析。通过数据分析，项目将评估自动驾驶车辆的</w:t>
      </w:r>
      <w:r>
        <w:rPr>
          <w:rFonts w:cs="Times New Roman"/>
          <w:b/>
          <w:bCs/>
          <w:kern w:val="0"/>
        </w:rPr>
        <w:t>路径跟踪性能</w:t>
      </w:r>
      <w:r>
        <w:rPr>
          <w:rFonts w:cs="Times New Roman"/>
          <w:kern w:val="0"/>
        </w:rPr>
        <w:t>，并验证其是否满足主要技术要求指标。</w:t>
      </w:r>
    </w:p>
    <w:p>
      <w:pPr>
        <w:ind w:firstLine="472"/>
        <w:rPr>
          <w:rFonts w:cs="Times New Roman"/>
        </w:rPr>
      </w:pPr>
      <w:r>
        <w:rPr>
          <w:rFonts w:cs="Times New Roman"/>
          <w:kern w:val="0"/>
        </w:rPr>
        <w:t>通过本次实验，为自动驾驶车辆路径跟踪技术的研究提供有价值的参考和依据，进一步推动自动驾驶技术的发展和应用。</w:t>
      </w:r>
    </w:p>
    <w:p>
      <w:pPr>
        <w:rPr>
          <w:rFonts w:hint="eastAsia"/>
        </w:rPr>
      </w:pPr>
      <w:r>
        <w:tab/>
      </w:r>
      <w:r>
        <w:rPr>
          <w:rFonts w:hint="eastAsia"/>
          <w:b/>
          <w:bCs/>
        </w:rPr>
        <w:t>关键词：</w:t>
      </w:r>
      <w:r>
        <w:rPr>
          <w:rFonts w:hint="eastAsia"/>
        </w:rPr>
        <w:t>Carla，</w:t>
      </w:r>
      <w:r>
        <w:rPr>
          <w:rFonts w:hint="eastAsia"/>
          <w:kern w:val="0"/>
        </w:rPr>
        <w:t>自动驾驶仿真，路径规划，路径跟踪，PID</w:t>
      </w:r>
    </w:p>
    <w:p>
      <w:r>
        <w:br w:type="page"/>
      </w:r>
    </w:p>
    <w:p>
      <w:pPr>
        <w:pStyle w:val="2"/>
        <w:rPr>
          <w:lang w:eastAsia="zh-CN"/>
        </w:rPr>
      </w:pPr>
      <w:bookmarkStart w:id="2" w:name="_Toc18040"/>
      <w:r>
        <w:rPr>
          <w:rFonts w:hint="eastAsia"/>
          <w:lang w:eastAsia="zh-CN"/>
        </w:rPr>
        <w:t>设计说明</w:t>
      </w:r>
      <w:bookmarkEnd w:id="2"/>
    </w:p>
    <w:p>
      <w:pPr>
        <w:pStyle w:val="3"/>
      </w:pPr>
      <w:bookmarkStart w:id="3" w:name="_Toc9257"/>
      <w:r>
        <w:rPr>
          <w:rFonts w:hint="eastAsia"/>
        </w:rPr>
        <w:t>设计概述</w:t>
      </w:r>
      <w:bookmarkEnd w:id="3"/>
    </w:p>
    <w:p>
      <w:pPr>
        <w:adjustRightInd w:val="0"/>
        <w:snapToGrid w:val="0"/>
        <w:ind w:firstLine="480" w:firstLineChars="200"/>
        <w:rPr>
          <w:rFonts w:ascii="宋体" w:hAnsi="宋体"/>
          <w:kern w:val="0"/>
          <w:lang w:val="zh-CN" w:eastAsia="zh-CN"/>
        </w:rPr>
      </w:pPr>
      <w:r>
        <w:rPr>
          <w:rFonts w:hint="eastAsia" w:ascii="宋体" w:hAnsi="宋体"/>
          <w:kern w:val="0"/>
          <w:lang w:val="zh-CN" w:eastAsia="zh-CN"/>
        </w:rPr>
        <w:t>本</w:t>
      </w:r>
      <w:r>
        <w:rPr>
          <w:rFonts w:hint="eastAsia" w:ascii="宋体" w:hAnsi="宋体"/>
          <w:kern w:val="0"/>
          <w:lang w:val="zh-CN"/>
        </w:rPr>
        <w:t>实验</w:t>
      </w:r>
      <w:r>
        <w:rPr>
          <w:rFonts w:hint="eastAsia" w:ascii="宋体" w:hAnsi="宋体"/>
          <w:kern w:val="0"/>
          <w:lang w:val="zh-CN" w:eastAsia="zh-CN"/>
        </w:rPr>
        <w:t>旨在通过Carla仿真平台，实现自动驾驶车辆的路径跟踪仿真测试。路径跟踪作为自动驾驶系统的核心功能之一，对于保证车辆安全、高效地行驶至关重要。本</w:t>
      </w:r>
      <w:r>
        <w:rPr>
          <w:rFonts w:hint="eastAsia" w:ascii="宋体" w:hAnsi="宋体"/>
          <w:kern w:val="0"/>
          <w:lang w:val="zh-CN"/>
        </w:rPr>
        <w:t>实验</w:t>
      </w:r>
      <w:r>
        <w:rPr>
          <w:rFonts w:hint="eastAsia" w:ascii="宋体" w:hAnsi="宋体"/>
          <w:kern w:val="0"/>
          <w:lang w:val="zh-CN" w:eastAsia="zh-CN"/>
        </w:rPr>
        <w:t>将通过配置传感器、自定义地图、</w:t>
      </w:r>
      <w:r>
        <w:rPr>
          <w:rFonts w:hint="eastAsia" w:ascii="宋体" w:hAnsi="宋体"/>
          <w:kern w:val="0"/>
          <w:lang w:val="zh-CN"/>
        </w:rPr>
        <w:t>使用</w:t>
      </w:r>
      <w:r>
        <w:rPr>
          <w:rFonts w:hint="eastAsia" w:ascii="宋体" w:hAnsi="宋体"/>
          <w:kern w:val="0"/>
          <w:lang w:val="zh-CN" w:eastAsia="zh-CN"/>
        </w:rPr>
        <w:t>路径规划算法和路径跟踪控制算法等步骤，对自动驾驶车辆在不同交通场景下的路径跟踪性能进行深入研究。</w:t>
      </w:r>
    </w:p>
    <w:p>
      <w:pPr>
        <w:pStyle w:val="4"/>
      </w:pPr>
      <w:bookmarkStart w:id="4" w:name="_Toc5639"/>
      <w:r>
        <w:rPr>
          <w:rFonts w:hint="eastAsia"/>
        </w:rPr>
        <w:t>实验目标</w:t>
      </w:r>
      <w:bookmarkEnd w:id="4"/>
    </w:p>
    <w:p>
      <w:pPr>
        <w:pStyle w:val="41"/>
        <w:numPr>
          <w:ilvl w:val="0"/>
          <w:numId w:val="7"/>
        </w:numPr>
        <w:ind w:firstLineChars="0"/>
        <w:rPr>
          <w:b/>
          <w:bCs/>
          <w:lang w:val="zh-CN"/>
        </w:rPr>
      </w:pPr>
      <w:r>
        <w:rPr>
          <w:rFonts w:hint="eastAsia" w:ascii="宋体" w:hAnsi="宋体"/>
          <w:b/>
          <w:bCs/>
          <w:kern w:val="0"/>
          <w:lang w:val="zh-CN" w:eastAsia="zh-CN"/>
        </w:rPr>
        <w:t>自动驾驶车辆路径跟踪性能</w:t>
      </w:r>
      <w:r>
        <w:rPr>
          <w:rFonts w:hint="eastAsia" w:ascii="宋体" w:hAnsi="宋体"/>
          <w:b/>
          <w:bCs/>
          <w:kern w:val="0"/>
          <w:lang w:val="zh-CN"/>
        </w:rPr>
        <w:t>目标</w:t>
      </w:r>
    </w:p>
    <w:p>
      <w:pPr>
        <w:pStyle w:val="41"/>
        <w:ind w:left="440" w:firstLine="0" w:firstLineChars="0"/>
        <w:rPr>
          <w:rFonts w:hint="eastAsia"/>
          <w:lang w:val="zh-CN"/>
        </w:rPr>
      </w:pPr>
      <w:r>
        <w:rPr>
          <w:rFonts w:hint="eastAsia"/>
          <w:lang w:val="zh-CN"/>
        </w:rPr>
        <w:t>(1) 确保自动驾驶车辆在路径跟踪过程中的平均横向误差小于0.1m，以提高行驶精度和安全性。</w:t>
      </w:r>
    </w:p>
    <w:p>
      <w:pPr>
        <w:pStyle w:val="41"/>
        <w:ind w:left="440" w:firstLine="0" w:firstLineChars="0"/>
        <w:rPr>
          <w:rFonts w:hint="eastAsia"/>
          <w:lang w:val="zh-CN"/>
        </w:rPr>
      </w:pPr>
      <w:r>
        <w:rPr>
          <w:rFonts w:hint="eastAsia"/>
          <w:lang w:val="zh-CN"/>
        </w:rPr>
        <w:t>(2) 在不同交通场景和初始条件下，保持稳定的路径跟踪性能。</w:t>
      </w:r>
    </w:p>
    <w:p>
      <w:pPr>
        <w:pStyle w:val="41"/>
        <w:numPr>
          <w:ilvl w:val="0"/>
          <w:numId w:val="7"/>
        </w:numPr>
        <w:ind w:firstLineChars="0"/>
        <w:rPr>
          <w:b/>
          <w:bCs/>
          <w:lang w:val="zh-CN"/>
        </w:rPr>
      </w:pPr>
      <w:r>
        <w:rPr>
          <w:rFonts w:hint="eastAsia"/>
          <w:b/>
          <w:bCs/>
          <w:lang w:val="zh-CN"/>
        </w:rPr>
        <w:t>车辆动力学性能目标</w:t>
      </w:r>
    </w:p>
    <w:p>
      <w:pPr>
        <w:pStyle w:val="41"/>
        <w:ind w:left="440" w:firstLine="0" w:firstLineChars="0"/>
        <w:rPr>
          <w:rFonts w:hint="eastAsia"/>
          <w:lang w:val="zh-CN"/>
        </w:rPr>
      </w:pPr>
      <w:r>
        <w:rPr>
          <w:rFonts w:hint="eastAsia"/>
          <w:lang w:val="zh-CN"/>
        </w:rPr>
        <w:t>(1) 控制车辆的加速度绝对值不大于6m/s²，以确保行驶过程中的舒适性和安全性。</w:t>
      </w:r>
    </w:p>
    <w:p>
      <w:pPr>
        <w:pStyle w:val="41"/>
        <w:ind w:left="440" w:firstLine="0" w:firstLineChars="0"/>
        <w:rPr>
          <w:lang w:val="zh-CN"/>
        </w:rPr>
      </w:pPr>
      <w:r>
        <w:rPr>
          <w:rFonts w:hint="eastAsia"/>
          <w:lang w:val="zh-CN"/>
        </w:rPr>
        <w:t>(2) 在紧急制动或避障等情况下，确保车辆的制动距离和制动时间满足安全要求。</w:t>
      </w:r>
    </w:p>
    <w:p>
      <w:pPr>
        <w:pStyle w:val="4"/>
      </w:pPr>
      <w:bookmarkStart w:id="5" w:name="_Toc8458"/>
      <w:r>
        <w:rPr>
          <w:rFonts w:hint="eastAsia"/>
        </w:rPr>
        <w:t>实验步骤</w:t>
      </w:r>
      <w:bookmarkEnd w:id="5"/>
    </w:p>
    <w:p>
      <w:pPr>
        <w:pStyle w:val="41"/>
        <w:numPr>
          <w:ilvl w:val="0"/>
          <w:numId w:val="8"/>
        </w:numPr>
        <w:ind w:firstLineChars="0"/>
        <w:rPr>
          <w:b/>
          <w:bCs/>
          <w:lang w:val="zh-CN"/>
        </w:rPr>
      </w:pPr>
      <w:r>
        <w:rPr>
          <w:rFonts w:hint="eastAsia"/>
          <w:b/>
          <w:bCs/>
          <w:lang w:val="zh-CN"/>
        </w:rPr>
        <w:t>Carla仿真环境搭建</w:t>
      </w:r>
    </w:p>
    <w:p>
      <w:pPr>
        <w:pStyle w:val="41"/>
        <w:ind w:left="440" w:firstLine="0" w:firstLineChars="0"/>
        <w:rPr>
          <w:rFonts w:hint="eastAsia"/>
          <w:lang w:val="zh-CN"/>
        </w:rPr>
      </w:pPr>
      <w:r>
        <w:rPr>
          <w:rFonts w:hint="eastAsia"/>
          <w:lang w:val="zh-CN"/>
        </w:rPr>
        <w:t>(1) 安装Carla仿真软件，并配置好相关依赖项，确保Carla能够正常运行。</w:t>
      </w:r>
    </w:p>
    <w:p>
      <w:pPr>
        <w:pStyle w:val="41"/>
        <w:ind w:left="440" w:firstLine="0" w:firstLineChars="0"/>
        <w:rPr>
          <w:lang w:val="zh-CN"/>
        </w:rPr>
      </w:pPr>
      <w:r>
        <w:rPr>
          <w:rFonts w:hint="eastAsia"/>
          <w:lang w:val="zh-CN"/>
        </w:rPr>
        <w:t>(2) 了解和熟悉Carla的基本操作和功能，为后续工作奠定基础。</w:t>
      </w:r>
    </w:p>
    <w:p>
      <w:pPr>
        <w:pStyle w:val="41"/>
        <w:numPr>
          <w:ilvl w:val="0"/>
          <w:numId w:val="8"/>
        </w:numPr>
        <w:ind w:firstLineChars="0"/>
        <w:rPr>
          <w:b/>
          <w:bCs/>
          <w:lang w:val="zh-CN"/>
        </w:rPr>
      </w:pPr>
      <w:r>
        <w:rPr>
          <w:rFonts w:hint="eastAsia"/>
          <w:b/>
          <w:bCs/>
          <w:lang w:val="zh-CN"/>
        </w:rPr>
        <w:t>传感器配置</w:t>
      </w:r>
    </w:p>
    <w:p>
      <w:pPr>
        <w:pStyle w:val="41"/>
        <w:ind w:left="440" w:firstLine="0" w:firstLineChars="0"/>
        <w:rPr>
          <w:rFonts w:hint="eastAsia"/>
          <w:lang w:val="zh-CN"/>
        </w:rPr>
      </w:pPr>
      <w:r>
        <w:rPr>
          <w:rFonts w:hint="eastAsia"/>
          <w:lang w:val="zh-CN"/>
        </w:rPr>
        <w:t>(1) 至少配置一种传感器，如摄像头、GPS或激光雷达，以模拟自动驾驶车辆的感知能力，本次实验选用的传感器为camera。</w:t>
      </w:r>
    </w:p>
    <w:p>
      <w:pPr>
        <w:pStyle w:val="41"/>
        <w:ind w:left="440" w:firstLine="0" w:firstLineChars="0"/>
        <w:rPr>
          <w:lang w:val="zh-CN"/>
        </w:rPr>
      </w:pPr>
      <w:r>
        <w:rPr>
          <w:rFonts w:hint="eastAsia"/>
          <w:lang w:val="zh-CN"/>
        </w:rPr>
        <w:t>(2) 根据实验需求，调整传感器的参数和位置，确保其在仿真中的有效性。</w:t>
      </w:r>
    </w:p>
    <w:p>
      <w:pPr>
        <w:pStyle w:val="41"/>
        <w:numPr>
          <w:ilvl w:val="0"/>
          <w:numId w:val="8"/>
        </w:numPr>
        <w:ind w:firstLineChars="0"/>
        <w:rPr>
          <w:b/>
          <w:bCs/>
          <w:lang w:val="zh-CN"/>
        </w:rPr>
      </w:pPr>
      <w:r>
        <w:rPr>
          <w:rFonts w:hint="eastAsia" w:ascii="宋体" w:hAnsi="宋体"/>
          <w:b/>
          <w:bCs/>
          <w:kern w:val="0"/>
          <w:lang w:val="zh-CN" w:eastAsia="zh-CN"/>
        </w:rPr>
        <w:t>地图自定义</w:t>
      </w:r>
    </w:p>
    <w:p>
      <w:pPr>
        <w:pStyle w:val="41"/>
        <w:ind w:left="440" w:firstLine="0" w:firstLineChars="0"/>
        <w:rPr>
          <w:lang w:val="zh-CN"/>
        </w:rPr>
      </w:pPr>
      <w:r>
        <w:rPr>
          <w:rFonts w:hint="eastAsia"/>
          <w:lang w:val="zh-CN"/>
        </w:rPr>
        <w:t>(1) 利用Carla自带的地图编辑器，自定义仿真场景。</w:t>
      </w:r>
    </w:p>
    <w:p>
      <w:pPr>
        <w:pStyle w:val="41"/>
        <w:ind w:left="440" w:firstLine="0" w:firstLineChars="0"/>
        <w:rPr>
          <w:lang w:val="zh-CN"/>
        </w:rPr>
      </w:pPr>
      <w:r>
        <w:rPr>
          <w:rFonts w:hint="eastAsia"/>
          <w:lang w:val="zh-CN"/>
        </w:rPr>
        <w:t>(2) 设计并构建至少两种典型交通场景，如直行、变道等，并设置相应的道路标志、交通信号灯等。</w:t>
      </w:r>
    </w:p>
    <w:p>
      <w:pPr>
        <w:pStyle w:val="41"/>
        <w:ind w:left="440" w:firstLine="0" w:firstLineChars="0"/>
        <w:rPr>
          <w:lang w:val="zh-CN"/>
        </w:rPr>
      </w:pPr>
      <w:r>
        <w:rPr>
          <w:rFonts w:hint="eastAsia"/>
          <w:lang w:val="zh-CN"/>
        </w:rPr>
        <w:t>(3) 在自定义地图中设置静态和动态障碍物，以模拟真实道路中的复杂交通环境。</w:t>
      </w:r>
    </w:p>
    <w:p>
      <w:pPr>
        <w:pStyle w:val="41"/>
        <w:numPr>
          <w:ilvl w:val="0"/>
          <w:numId w:val="8"/>
        </w:numPr>
        <w:ind w:firstLineChars="0"/>
        <w:rPr>
          <w:b/>
          <w:bCs/>
          <w:lang w:val="zh-CN"/>
        </w:rPr>
      </w:pPr>
      <w:r>
        <w:rPr>
          <w:rFonts w:hint="eastAsia" w:ascii="宋体" w:hAnsi="宋体"/>
          <w:b/>
          <w:bCs/>
          <w:kern w:val="0"/>
          <w:lang w:val="zh-CN" w:eastAsia="zh-CN"/>
        </w:rPr>
        <w:t>路径规划算法学习与实现</w:t>
      </w:r>
    </w:p>
    <w:p>
      <w:pPr>
        <w:pStyle w:val="41"/>
        <w:ind w:left="440" w:firstLine="0" w:firstLineChars="0"/>
        <w:rPr>
          <w:lang w:val="zh-CN"/>
        </w:rPr>
      </w:pPr>
      <w:r>
        <w:rPr>
          <w:rFonts w:hint="eastAsia"/>
          <w:lang w:val="zh-CN"/>
        </w:rPr>
        <w:t>(1) 学习一种路径规划算法，如A*、Dijkstra或RRT等，并实现其代码。</w:t>
      </w:r>
    </w:p>
    <w:p>
      <w:pPr>
        <w:pStyle w:val="41"/>
        <w:ind w:left="440" w:firstLine="0" w:firstLineChars="0"/>
        <w:rPr>
          <w:rFonts w:hint="eastAsia"/>
          <w:lang w:val="zh-CN"/>
        </w:rPr>
      </w:pPr>
      <w:r>
        <w:rPr>
          <w:rFonts w:hint="eastAsia"/>
          <w:lang w:val="zh-CN"/>
        </w:rPr>
        <w:t>(2) 根据传感器感知到的环境信息，动态生成从起始点到目标点的无碰撞路径。</w:t>
      </w:r>
    </w:p>
    <w:p>
      <w:pPr>
        <w:pStyle w:val="41"/>
        <w:ind w:left="440" w:firstLine="0" w:firstLineChars="0"/>
        <w:rPr>
          <w:lang w:val="zh-CN"/>
        </w:rPr>
      </w:pPr>
      <w:r>
        <w:rPr>
          <w:rFonts w:hint="eastAsia"/>
          <w:lang w:val="zh-CN"/>
        </w:rPr>
        <w:t>(3) 实现简易的避障功能，使自动驾驶车辆能够避开障碍物并安全行驶。</w:t>
      </w:r>
    </w:p>
    <w:p>
      <w:pPr>
        <w:pStyle w:val="41"/>
        <w:numPr>
          <w:ilvl w:val="0"/>
          <w:numId w:val="8"/>
        </w:numPr>
        <w:ind w:firstLineChars="0"/>
        <w:rPr>
          <w:b/>
          <w:bCs/>
          <w:lang w:val="zh-CN"/>
        </w:rPr>
      </w:pPr>
      <w:r>
        <w:rPr>
          <w:rFonts w:hint="eastAsia" w:ascii="宋体" w:hAnsi="宋体"/>
          <w:b/>
          <w:bCs/>
          <w:kern w:val="0"/>
          <w:lang w:val="zh-CN" w:eastAsia="zh-CN"/>
        </w:rPr>
        <w:t>路径跟踪控制算法学习与实现</w:t>
      </w:r>
    </w:p>
    <w:p>
      <w:pPr>
        <w:pStyle w:val="41"/>
        <w:ind w:left="440" w:firstLine="0" w:firstLineChars="0"/>
        <w:rPr>
          <w:b/>
          <w:bCs/>
          <w:lang w:val="zh-CN"/>
        </w:rPr>
      </w:pPr>
      <w:r>
        <w:rPr>
          <w:rFonts w:hint="eastAsia"/>
          <w:lang w:val="zh-CN"/>
        </w:rPr>
        <w:t>(1) 学习至少一种路径跟踪控制算法，如PID、MPC（模型预测控制）或LQR（线性二次型调节器）等，并实现其代码。</w:t>
      </w:r>
    </w:p>
    <w:p>
      <w:pPr>
        <w:pStyle w:val="41"/>
        <w:ind w:left="440" w:firstLine="0" w:firstLineChars="0"/>
        <w:rPr>
          <w:rFonts w:hint="eastAsia"/>
          <w:b/>
          <w:bCs/>
          <w:lang w:val="zh-CN"/>
        </w:rPr>
      </w:pPr>
      <w:r>
        <w:rPr>
          <w:rFonts w:hint="eastAsia"/>
          <w:lang w:val="zh-CN"/>
        </w:rPr>
        <w:t>(2) 将路径规划算法与路径跟踪控制算法结合使用，实现自动驾驶车辆的路径跟踪功能。</w:t>
      </w:r>
    </w:p>
    <w:p>
      <w:pPr>
        <w:pStyle w:val="41"/>
        <w:ind w:left="440" w:firstLine="0" w:firstLineChars="0"/>
        <w:rPr>
          <w:lang w:val="zh-CN"/>
        </w:rPr>
      </w:pPr>
      <w:r>
        <w:rPr>
          <w:rFonts w:hint="eastAsia"/>
          <w:lang w:val="zh-CN"/>
        </w:rPr>
        <w:t>(3) 将上述算法加载到Carla仿真环境中，进行集成测试。</w:t>
      </w:r>
    </w:p>
    <w:p>
      <w:pPr>
        <w:pStyle w:val="41"/>
        <w:numPr>
          <w:ilvl w:val="0"/>
          <w:numId w:val="8"/>
        </w:numPr>
        <w:ind w:firstLineChars="0"/>
        <w:rPr>
          <w:b/>
          <w:bCs/>
          <w:lang w:val="zh-CN"/>
        </w:rPr>
      </w:pPr>
      <w:r>
        <w:rPr>
          <w:rFonts w:hint="eastAsia" w:ascii="宋体" w:hAnsi="宋体"/>
          <w:b/>
          <w:bCs/>
          <w:kern w:val="0"/>
          <w:lang w:val="zh-CN" w:eastAsia="zh-CN"/>
        </w:rPr>
        <w:t>仿真测试</w:t>
      </w:r>
    </w:p>
    <w:p>
      <w:pPr>
        <w:pStyle w:val="41"/>
        <w:ind w:left="440" w:firstLine="0" w:firstLineChars="0"/>
        <w:rPr>
          <w:lang w:val="zh-CN"/>
        </w:rPr>
      </w:pPr>
      <w:r>
        <w:rPr>
          <w:rFonts w:hint="eastAsia"/>
          <w:lang w:val="zh-CN"/>
        </w:rPr>
        <w:t>(1)在自定义的两种典型交通场景中，对自动驾驶车辆进行仿真测试。</w:t>
      </w:r>
    </w:p>
    <w:p>
      <w:pPr>
        <w:pStyle w:val="41"/>
        <w:ind w:left="440" w:firstLine="0" w:firstLineChars="0"/>
        <w:rPr>
          <w:lang w:val="zh-CN"/>
        </w:rPr>
      </w:pPr>
      <w:r>
        <w:rPr>
          <w:rFonts w:hint="eastAsia"/>
          <w:lang w:val="zh-CN"/>
        </w:rPr>
        <w:t>(2)设置不同的初始条件（如起始位置、速度等）和交通环境（如车流量、障碍物密度等），以模拟真实世界的复杂性。</w:t>
      </w:r>
    </w:p>
    <w:p>
      <w:pPr>
        <w:pStyle w:val="41"/>
        <w:ind w:left="440" w:firstLine="0" w:firstLineChars="0"/>
        <w:rPr>
          <w:lang w:val="zh-CN"/>
        </w:rPr>
      </w:pPr>
      <w:r>
        <w:rPr>
          <w:rFonts w:hint="eastAsia"/>
          <w:lang w:val="zh-CN"/>
        </w:rPr>
        <w:t>(3)记录并保存仿真过程中的车辆状态数据，如速度、加速度、航向角等。</w:t>
      </w:r>
    </w:p>
    <w:p>
      <w:pPr>
        <w:pStyle w:val="41"/>
        <w:numPr>
          <w:ilvl w:val="0"/>
          <w:numId w:val="8"/>
        </w:numPr>
        <w:ind w:firstLineChars="0"/>
        <w:rPr>
          <w:b/>
          <w:bCs/>
          <w:lang w:val="zh-CN"/>
        </w:rPr>
      </w:pPr>
      <w:r>
        <w:rPr>
          <w:rFonts w:hint="eastAsia"/>
          <w:b/>
          <w:bCs/>
          <w:lang w:val="zh-CN"/>
        </w:rPr>
        <w:t>数据分析</w:t>
      </w:r>
    </w:p>
    <w:p>
      <w:pPr>
        <w:pStyle w:val="41"/>
        <w:ind w:left="440" w:firstLine="0" w:firstLineChars="0"/>
        <w:rPr>
          <w:lang w:val="zh-CN"/>
        </w:rPr>
      </w:pPr>
      <w:r>
        <w:rPr>
          <w:rFonts w:hint="eastAsia"/>
          <w:lang w:val="zh-CN"/>
        </w:rPr>
        <w:t>(1)提取并整理仿真测试过程中记录的数据。</w:t>
      </w:r>
    </w:p>
    <w:p>
      <w:pPr>
        <w:pStyle w:val="41"/>
        <w:ind w:left="440" w:firstLine="0" w:firstLineChars="0"/>
        <w:rPr>
          <w:lang w:val="zh-CN"/>
        </w:rPr>
      </w:pPr>
      <w:r>
        <w:rPr>
          <w:rFonts w:hint="eastAsia"/>
          <w:lang w:val="zh-CN"/>
        </w:rPr>
        <w:t>(2)对车辆速度、加速度、航向角等相关数据进行分析，评估自动驾驶车辆路径跟踪的性能。</w:t>
      </w:r>
    </w:p>
    <w:p>
      <w:pPr>
        <w:pStyle w:val="41"/>
        <w:ind w:left="440" w:firstLine="0" w:firstLineChars="0"/>
        <w:rPr>
          <w:lang w:val="zh-CN"/>
        </w:rPr>
      </w:pPr>
      <w:r>
        <w:rPr>
          <w:rFonts w:hint="eastAsia"/>
          <w:lang w:val="zh-CN"/>
        </w:rPr>
        <w:t>(3)绘制相关图表，展示关键指标的变化趋势和分布情况。</w:t>
      </w:r>
    </w:p>
    <w:p>
      <w:pPr>
        <w:pStyle w:val="4"/>
      </w:pPr>
      <w:bookmarkStart w:id="6" w:name="_Toc6622"/>
      <w:r>
        <w:rPr>
          <w:rFonts w:hint="eastAsia"/>
        </w:rPr>
        <w:t>实验意义</w:t>
      </w:r>
      <w:bookmarkEnd w:id="6"/>
    </w:p>
    <w:p>
      <w:pPr>
        <w:pStyle w:val="41"/>
        <w:numPr>
          <w:ilvl w:val="0"/>
          <w:numId w:val="9"/>
        </w:numPr>
        <w:ind w:firstLineChars="0"/>
        <w:rPr>
          <w:lang w:val="zh-CN"/>
        </w:rPr>
      </w:pPr>
      <w:r>
        <w:rPr>
          <w:rFonts w:hint="eastAsia"/>
          <w:lang w:val="zh-CN"/>
        </w:rPr>
        <w:t>技术验证与评估：通过基于Carla的自动驾驶车辆路径跟踪仿真，可以对自动驾驶技术的关键组成部分——路径规划算法和路径跟踪控制算法进行验证和评估。这种仿真测试有助于实验人员在实际部署之前发现和修复潜在的问题，从而提高自动驾驶系统的性能和安全性。</w:t>
      </w:r>
    </w:p>
    <w:p>
      <w:pPr>
        <w:pStyle w:val="41"/>
        <w:numPr>
          <w:ilvl w:val="0"/>
          <w:numId w:val="9"/>
        </w:numPr>
        <w:ind w:firstLineChars="0"/>
        <w:rPr>
          <w:lang w:val="zh-CN"/>
        </w:rPr>
      </w:pPr>
      <w:r>
        <w:rPr>
          <w:rFonts w:hint="eastAsia"/>
          <w:lang w:val="zh-CN"/>
        </w:rPr>
        <w:t>场景适应性测试：实验要求在Carla中测试至少两种典型交通场景（直行、变道等），这有助于评估自动驾驶系统在不同驾驶场景下的适应性和鲁棒性。通过模拟各种复杂场景，实验人员可以更好地了解系统的局限性和改进方向。</w:t>
      </w:r>
    </w:p>
    <w:p>
      <w:pPr>
        <w:pStyle w:val="41"/>
        <w:numPr>
          <w:ilvl w:val="0"/>
          <w:numId w:val="9"/>
        </w:numPr>
        <w:ind w:firstLineChars="0"/>
        <w:rPr>
          <w:lang w:val="zh-CN"/>
        </w:rPr>
      </w:pPr>
      <w:r>
        <w:rPr>
          <w:rFonts w:hint="eastAsia"/>
          <w:lang w:val="zh-CN"/>
        </w:rPr>
        <w:t>数据收集与分析：实验要求提取车辆速度、加速度、航向角等相关数据进行分析，这些数据对于理解自动驾驶系统的行为和改进算法至关重要。通过对这些数据的分析，实验人员可以找出系统中的瓶颈和优化点，为后续的研究和开发提供有力支持。</w:t>
      </w:r>
    </w:p>
    <w:p>
      <w:pPr>
        <w:pStyle w:val="41"/>
        <w:numPr>
          <w:ilvl w:val="0"/>
          <w:numId w:val="9"/>
        </w:numPr>
        <w:ind w:firstLineChars="0"/>
        <w:rPr>
          <w:lang w:val="zh-CN"/>
        </w:rPr>
      </w:pPr>
      <w:r>
        <w:rPr>
          <w:rFonts w:hint="eastAsia"/>
          <w:lang w:val="zh-CN"/>
        </w:rPr>
        <w:t>教育与研究：本次实验不仅是一个技术验证项目，还是一个很好的教育和研究平台。它可以让学生深入了解自动驾驶技术的核心概念和算法实现，提高实践能力和创新能力。</w:t>
      </w:r>
    </w:p>
    <w:p>
      <w:pPr>
        <w:pStyle w:val="41"/>
        <w:numPr>
          <w:ilvl w:val="0"/>
          <w:numId w:val="9"/>
        </w:numPr>
        <w:ind w:firstLineChars="0"/>
        <w:rPr>
          <w:lang w:val="zh-CN"/>
        </w:rPr>
      </w:pPr>
      <w:r>
        <w:rPr>
          <w:rFonts w:hint="eastAsia"/>
          <w:lang w:val="zh-CN"/>
        </w:rPr>
        <w:t>推动自动驾驶技术的发展：通过本次实验，可以推动自动驾驶技术在路径规划和路径跟踪控制方面的进步。这些技术的进步不仅可以提高自动驾驶系统的性能和安全性，还可以降低其制造成本和维护成本，推动自动驾驶技术的商业化和普及化。</w:t>
      </w:r>
    </w:p>
    <w:p>
      <w:pPr>
        <w:pStyle w:val="41"/>
        <w:numPr>
          <w:ilvl w:val="0"/>
          <w:numId w:val="9"/>
        </w:numPr>
        <w:ind w:firstLineChars="0"/>
        <w:rPr>
          <w:lang w:val="zh-CN"/>
        </w:rPr>
      </w:pPr>
      <w:r>
        <w:rPr>
          <w:rFonts w:hint="eastAsia"/>
          <w:lang w:val="zh-CN"/>
        </w:rPr>
        <w:t>促进交通安全：自动驾驶技术有望显著提高道路交通的安全性。通过本次实验，可以验证自动驾驶车辆在路径跟踪方面的性能，为未来的自动驾驶车辆在实际道路上的应用提供技术支持和保障。这对于减少交通事故、保护人民生命财产安全具有重要意义。</w:t>
      </w:r>
    </w:p>
    <w:p>
      <w:pPr>
        <w:pStyle w:val="3"/>
      </w:pPr>
      <w:bookmarkStart w:id="7" w:name="_Toc28343"/>
      <w:r>
        <w:rPr>
          <w:rFonts w:hint="eastAsia"/>
        </w:rPr>
        <w:t>原理分析</w:t>
      </w:r>
      <w:bookmarkEnd w:id="7"/>
    </w:p>
    <w:p>
      <w:pPr>
        <w:pStyle w:val="4"/>
      </w:pPr>
      <w:bookmarkStart w:id="8" w:name="_Toc19294"/>
      <w:r>
        <w:rPr>
          <w:rFonts w:hint="eastAsia"/>
        </w:rPr>
        <w:t>车辆动力学模型</w:t>
      </w:r>
      <w:bookmarkEnd w:id="8"/>
    </w:p>
    <w:p>
      <w:pPr>
        <w:rPr>
          <w:rFonts w:hint="eastAsia"/>
          <w:lang w:val="zh-CN"/>
        </w:rPr>
      </w:pPr>
      <w:r>
        <w:rPr>
          <w:lang w:val="zh-CN"/>
        </w:rPr>
        <w:tab/>
      </w:r>
      <w:r>
        <w:rPr>
          <w:rFonts w:hint="eastAsia"/>
          <w:lang w:val="zh-CN"/>
        </w:rPr>
        <w:t>当车辆速度很高时，单车模型中前后轮的速度矢量不再与轮子方向一致。此时运动学模型就不能准确地描述车辆的运动状态，这就需要使用动力学模型对车辆进行建模。</w:t>
      </w:r>
    </w:p>
    <w:p>
      <w:pPr>
        <w:rPr>
          <w:lang w:val="zh-CN"/>
        </w:rPr>
      </w:pPr>
      <w:r>
        <w:rPr>
          <w:rFonts w:hint="eastAsia"/>
          <w:lang w:val="zh-CN"/>
        </w:rPr>
        <w:tab/>
      </w:r>
      <w:r>
        <w:rPr>
          <w:rFonts w:hint="eastAsia"/>
          <w:lang w:val="zh-CN"/>
        </w:rPr>
        <w:t>车辆单车模型中需要考虑两个维度的信息，这两个维度分别指代表车辆横向位置信息的y和表示车辆偏航角信息的 。下面分析过程中，先不考虑路堤角度的影响。</w:t>
      </w:r>
    </w:p>
    <w:p>
      <w:pPr>
        <w:pStyle w:val="5"/>
        <w:numPr>
          <w:ilvl w:val="0"/>
          <w:numId w:val="0"/>
        </w:numPr>
      </w:pPr>
      <w:r>
        <w:rPr>
          <w:rFonts w:hint="eastAsia"/>
        </w:rPr>
        <w:t>受力分析</w:t>
      </w:r>
    </w:p>
    <w:p>
      <w:pPr>
        <w:rPr>
          <w:b/>
          <w:bCs/>
        </w:rPr>
      </w:pPr>
      <w:r>
        <w:rPr>
          <w:rFonts w:hint="eastAsia"/>
          <w:b/>
          <w:bCs/>
        </w:rPr>
        <w:t>平动</w:t>
      </w:r>
    </w:p>
    <w:p>
      <w:r>
        <w:tab/>
      </w:r>
      <w:r>
        <w:t>首先假设车辆为一个质点，对该质点进行受力分析，并根据牛顿第二定律得</w:t>
      </w:r>
    </w:p>
    <w:p>
      <w:pPr>
        <w:pStyle w:val="48"/>
      </w:pPr>
      <w:r>
        <w:tab/>
      </w:r>
      <w:r>
        <w:rPr>
          <w:position w:val="-12"/>
        </w:rPr>
        <w:object>
          <v:shape id="_x0000_i1025" o:spt="75" type="#_x0000_t75" style="height:17.75pt;width:83.2pt;" o:ole="t" filled="f" o:preferrelative="t" stroked="f" coordsize="21600,21600">
            <v:path/>
            <v:fill on="f" focussize="0,0"/>
            <v:stroke on="f" joinstyle="miter"/>
            <v:imagedata r:id="rId9" o:title=""/>
            <o:lock v:ext="edit" aspectratio="t"/>
            <w10:wrap type="none"/>
            <w10:anchorlock/>
          </v:shape>
          <o:OLEObject Type="Embed" ProgID="Equation.AxMath" ShapeID="_x0000_i1025" DrawAspect="Content" ObjectID="_1468075725" r:id="rId8">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w:instrText>
      </w:r>
      <w:r>
        <w:fldChar w:fldCharType="end"/>
      </w:r>
      <w:r>
        <w:instrText xml:space="preserve">)</w:instrText>
      </w:r>
      <w:r>
        <w:fldChar w:fldCharType="end"/>
      </w:r>
    </w:p>
    <w:p>
      <w:r>
        <w:tab/>
      </w:r>
      <w:r>
        <w:rPr>
          <w:rFonts w:hint="eastAsia"/>
        </w:rPr>
        <w:t>其中，</w:t>
      </w:r>
      <w:r>
        <w:rPr>
          <w:position w:val="-12"/>
        </w:rPr>
        <w:object>
          <v:shape id="_x0000_i1026" o:spt="75" type="#_x0000_t75" style="height:17.75pt;width:13.55pt;" o:ole="t" filled="f" o:preferrelative="t" stroked="f" coordsize="21600,21600">
            <v:path/>
            <v:fill on="f" focussize="0,0"/>
            <v:stroke on="f" joinstyle="miter"/>
            <v:imagedata r:id="rId11" o:title=""/>
            <o:lock v:ext="edit" aspectratio="t"/>
            <w10:wrap type="none"/>
            <w10:anchorlock/>
          </v:shape>
          <o:OLEObject Type="Embed" ProgID="Equation.AxMath" ShapeID="_x0000_i1026" DrawAspect="Content" ObjectID="_1468075726" r:id="rId10">
            <o:LockedField>false</o:LockedField>
          </o:OLEObject>
        </w:object>
      </w:r>
      <w:r>
        <w:rPr>
          <w:rFonts w:hint="eastAsia"/>
        </w:rPr>
        <w:t>为车辆重心处y轴方向的惯性加速度，</w:t>
      </w:r>
      <w:r>
        <w:rPr>
          <w:position w:val="-12"/>
        </w:rPr>
        <w:object>
          <v:shape id="_x0000_i1027" o:spt="75" type="#_x0000_t75" style="height:17.75pt;width:17.3pt;" o:ole="t" filled="f" o:preferrelative="t" stroked="f" coordsize="21600,21600">
            <v:path/>
            <v:fill on="f" focussize="0,0"/>
            <v:stroke on="f" joinstyle="miter"/>
            <v:imagedata r:id="rId13" o:title=""/>
            <o:lock v:ext="edit" aspectratio="t"/>
            <w10:wrap type="none"/>
            <w10:anchorlock/>
          </v:shape>
          <o:OLEObject Type="Embed" ProgID="Equation.AxMath" ShapeID="_x0000_i1027" DrawAspect="Content" ObjectID="_1468075727" r:id="rId12">
            <o:LockedField>false</o:LockedField>
          </o:OLEObject>
        </w:object>
      </w:r>
      <w:r>
        <w:rPr>
          <w:rFonts w:hint="eastAsia"/>
        </w:rPr>
        <w:t>和</w:t>
      </w:r>
      <w:r>
        <w:rPr>
          <w:position w:val="-12"/>
        </w:rPr>
        <w:object>
          <v:shape id="_x0000_i1028" o:spt="75" type="#_x0000_t75" style="height:17.75pt;width:18.7pt;" o:ole="t" filled="f" o:preferrelative="t" stroked="f" coordsize="21600,21600">
            <v:path/>
            <v:fill on="f" focussize="0,0"/>
            <v:stroke on="f" joinstyle="miter"/>
            <v:imagedata r:id="rId15" o:title=""/>
            <o:lock v:ext="edit" aspectratio="t"/>
            <w10:wrap type="none"/>
            <w10:anchorlock/>
          </v:shape>
          <o:OLEObject Type="Embed" ProgID="Equation.AxMath" ShapeID="_x0000_i1028" DrawAspect="Content" ObjectID="_1468075728" r:id="rId14">
            <o:LockedField>false</o:LockedField>
          </o:OLEObject>
        </w:object>
      </w:r>
      <w:r>
        <w:rPr>
          <w:rFonts w:hint="eastAsia"/>
        </w:rPr>
        <w:t>为前后轮横向受到的力。平动过程中，有两种力共同作用于加速度</w:t>
      </w:r>
      <w:r>
        <w:rPr>
          <w:position w:val="-12"/>
        </w:rPr>
        <w:object>
          <v:shape id="_x0000_i1029" o:spt="75" type="#_x0000_t75" style="height:17.75pt;width:13.55pt;" o:ole="t" filled="f" o:preferrelative="t" stroked="f" coordsize="21600,21600">
            <v:path/>
            <v:fill on="f" focussize="0,0"/>
            <v:stroke on="f" joinstyle="miter"/>
            <v:imagedata r:id="rId11" o:title=""/>
            <o:lock v:ext="edit" aspectratio="t"/>
            <w10:wrap type="none"/>
            <w10:anchorlock/>
          </v:shape>
          <o:OLEObject Type="Embed" ProgID="Equation.AxMath" ShapeID="_x0000_i1029" DrawAspect="Content" ObjectID="_1468075729" r:id="rId16">
            <o:LockedField>false</o:LockedField>
          </o:OLEObject>
        </w:object>
      </w:r>
      <w:r>
        <w:rPr>
          <w:rFonts w:hint="eastAsia"/>
        </w:rPr>
        <w:t>：车辆延y轴产生的惯性加速度</w:t>
      </w:r>
      <w:r>
        <w:rPr>
          <w:position w:val="-14"/>
        </w:rPr>
        <w:object>
          <v:shape id="_x0000_i1030" o:spt="75" type="#_x0000_t75" style="height:19.65pt;width:9.8pt;" o:ole="t" filled="f" o:preferrelative="t" stroked="f" coordsize="21600,21600">
            <v:path/>
            <v:fill on="f" focussize="0,0"/>
            <v:stroke on="f" joinstyle="miter"/>
            <v:imagedata r:id="rId18" o:title=""/>
            <o:lock v:ext="edit" aspectratio="t"/>
            <w10:wrap type="none"/>
            <w10:anchorlock/>
          </v:shape>
          <o:OLEObject Type="Embed" ProgID="Equation.AxMath" ShapeID="_x0000_i1030" DrawAspect="Content" ObjectID="_1468075730" r:id="rId17">
            <o:LockedField>false</o:LockedField>
          </o:OLEObject>
        </w:object>
      </w:r>
      <w:r>
        <w:rPr>
          <w:rFonts w:hint="eastAsia"/>
        </w:rPr>
        <w:t>和车辆绕旋转中心O旋转产生的向心加速度</w:t>
      </w:r>
      <w:r>
        <w:rPr>
          <w:position w:val="-14"/>
        </w:rPr>
        <w:object>
          <v:shape id="_x0000_i1031" o:spt="75" type="#_x0000_t75" style="height:19.65pt;width:50.05pt;" o:ole="t" filled="f" o:preferrelative="t" stroked="f" coordsize="21600,21600">
            <v:path/>
            <v:fill on="f" focussize="0,0"/>
            <v:stroke on="f" joinstyle="miter"/>
            <v:imagedata r:id="rId20" o:title=""/>
            <o:lock v:ext="edit" aspectratio="t"/>
            <w10:wrap type="none"/>
            <w10:anchorlock/>
          </v:shape>
          <o:OLEObject Type="Embed" ProgID="Equation.AxMath" ShapeID="_x0000_i1031" DrawAspect="Content" ObjectID="_1468075731" r:id="rId19">
            <o:LockedField>false</o:LockedField>
          </o:OLEObject>
        </w:object>
      </w:r>
      <w:r>
        <w:rPr>
          <w:rFonts w:hint="eastAsia"/>
        </w:rPr>
        <w:t>。</w:t>
      </w:r>
    </w:p>
    <w:p>
      <w:pPr>
        <w:pStyle w:val="48"/>
      </w:pPr>
      <w:r>
        <w:tab/>
      </w:r>
      <w:r>
        <w:rPr>
          <w:position w:val="-14"/>
        </w:rPr>
        <w:object>
          <v:shape id="_x0000_i1032" o:spt="75" type="#_x0000_t75" style="height:19.65pt;width:72.45pt;" o:ole="t" filled="f" o:preferrelative="t" stroked="f" coordsize="21600,21600">
            <v:path/>
            <v:fill on="f" focussize="0,0"/>
            <v:stroke on="f" joinstyle="miter"/>
            <v:imagedata r:id="rId22" o:title=""/>
            <o:lock v:ext="edit" aspectratio="t"/>
            <w10:wrap type="none"/>
            <w10:anchorlock/>
          </v:shape>
          <o:OLEObject Type="Embed" ProgID="Equation.AxMath" ShapeID="_x0000_i1032" DrawAspect="Content" ObjectID="_1468075732" r:id="rId21">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2</w:instrText>
      </w:r>
      <w:r>
        <w:fldChar w:fldCharType="end"/>
      </w:r>
      <w:r>
        <w:instrText xml:space="preserve">)</w:instrText>
      </w:r>
      <w:r>
        <w:fldChar w:fldCharType="end"/>
      </w:r>
    </w:p>
    <w:p>
      <w:r>
        <w:tab/>
      </w:r>
      <w:r>
        <w:t>将公式(2)带入公式(1)得</w:t>
      </w:r>
    </w:p>
    <w:p>
      <w:pPr>
        <w:pStyle w:val="48"/>
      </w:pPr>
      <w:r>
        <w:tab/>
      </w:r>
      <w:r>
        <w:rPr>
          <w:position w:val="-15"/>
        </w:rPr>
        <w:object>
          <v:shape id="_x0000_i1033" o:spt="75" type="#_x0000_t75" style="height:21.5pt;width:128.55pt;" o:ole="t" filled="f" o:preferrelative="t" stroked="f" coordsize="21600,21600">
            <v:path/>
            <v:fill on="f" focussize="0,0"/>
            <v:stroke on="f" joinstyle="miter"/>
            <v:imagedata r:id="rId24" o:title=""/>
            <o:lock v:ext="edit" aspectratio="t"/>
            <w10:wrap type="none"/>
            <w10:anchorlock/>
          </v:shape>
          <o:OLEObject Type="Embed" ProgID="Equation.AxMath" ShapeID="_x0000_i1033" DrawAspect="Content" ObjectID="_1468075733" r:id="rId23">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3</w:instrText>
      </w:r>
      <w:r>
        <w:fldChar w:fldCharType="end"/>
      </w:r>
      <w:r>
        <w:instrText xml:space="preserve">)</w:instrText>
      </w:r>
      <w:r>
        <w:fldChar w:fldCharType="end"/>
      </w:r>
    </w:p>
    <w:p>
      <w:pPr>
        <w:rPr>
          <w:b/>
          <w:bCs/>
        </w:rPr>
      </w:pPr>
      <w:r>
        <w:rPr>
          <w:rFonts w:hint="eastAsia"/>
          <w:b/>
          <w:bCs/>
        </w:rPr>
        <w:t>转动</w:t>
      </w:r>
    </w:p>
    <w:p>
      <w:r>
        <w:tab/>
      </w:r>
      <w:r>
        <w:t>假设车辆为刚体，刚体绕重心转动，该运动过程使用力矩和转动惯量进行描述。车辆绕z轴旋转产生的力矩平衡，对应的偏航动力学方程为</w:t>
      </w:r>
    </w:p>
    <w:p>
      <w:pPr>
        <w:pStyle w:val="48"/>
      </w:pPr>
      <w:r>
        <w:tab/>
      </w:r>
      <w:r>
        <w:rPr>
          <w:position w:val="-14"/>
        </w:rPr>
        <w:object>
          <v:shape id="_x0000_i1034" o:spt="75" type="#_x0000_t75" style="height:19.65pt;width:105.2pt;" o:ole="t" filled="f" o:preferrelative="t" stroked="f" coordsize="21600,21600">
            <v:path/>
            <v:fill on="f" focussize="0,0"/>
            <v:stroke on="f" joinstyle="miter"/>
            <v:imagedata r:id="rId26" o:title=""/>
            <o:lock v:ext="edit" aspectratio="t"/>
            <w10:wrap type="none"/>
            <w10:anchorlock/>
          </v:shape>
          <o:OLEObject Type="Embed" ProgID="Equation.AxMath" ShapeID="_x0000_i1034" DrawAspect="Content" ObjectID="_1468075734" r:id="rId25">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4</w:instrText>
      </w:r>
      <w:r>
        <w:fldChar w:fldCharType="end"/>
      </w:r>
      <w:r>
        <w:instrText xml:space="preserve">)</w:instrText>
      </w:r>
      <w:r>
        <w:fldChar w:fldCharType="end"/>
      </w:r>
    </w:p>
    <w:p>
      <w:r>
        <w:tab/>
      </w:r>
      <w:r>
        <w:rPr>
          <w:rFonts w:hint="eastAsia"/>
        </w:rPr>
        <w:t>其中</w:t>
      </w:r>
      <w:r>
        <w:rPr>
          <w:position w:val="-12"/>
        </w:rPr>
        <w:object>
          <v:shape id="_x0000_i1035" o:spt="75" type="#_x0000_t75" style="height:17.75pt;width:14.05pt;" o:ole="t" filled="f" o:preferrelative="t" stroked="f" coordsize="21600,21600">
            <v:path/>
            <v:fill on="f" focussize="0,0"/>
            <v:stroke on="f" joinstyle="miter"/>
            <v:imagedata r:id="rId28" o:title=""/>
            <o:lock v:ext="edit" aspectratio="t"/>
            <w10:wrap type="none"/>
            <w10:anchorlock/>
          </v:shape>
          <o:OLEObject Type="Embed" ProgID="Equation.AxMath" ShapeID="_x0000_i1035" DrawAspect="Content" ObjectID="_1468075735" r:id="rId27">
            <o:LockedField>false</o:LockedField>
          </o:OLEObject>
        </w:object>
      </w:r>
      <w:r>
        <w:rPr>
          <w:rFonts w:hint="eastAsia"/>
        </w:rPr>
        <w:t>和</w:t>
      </w:r>
      <w:r>
        <w:rPr>
          <w:position w:val="-12"/>
        </w:rPr>
        <w:object>
          <v:shape id="_x0000_i1036" o:spt="75" type="#_x0000_t75" style="height:17.75pt;width:12.15pt;" o:ole="t" filled="f" o:preferrelative="t" stroked="f" coordsize="21600,21600">
            <v:path/>
            <v:fill on="f" focussize="0,0"/>
            <v:stroke on="f" joinstyle="miter"/>
            <v:imagedata r:id="rId30" o:title=""/>
            <o:lock v:ext="edit" aspectratio="t"/>
            <w10:wrap type="none"/>
            <w10:anchorlock/>
          </v:shape>
          <o:OLEObject Type="Embed" ProgID="Equation.AxMath" ShapeID="_x0000_i1036" DrawAspect="Content" ObjectID="_1468075736" r:id="rId29">
            <o:LockedField>false</o:LockedField>
          </o:OLEObject>
        </w:object>
      </w:r>
      <w:r>
        <w:rPr>
          <w:rFonts w:hint="eastAsia"/>
        </w:rPr>
        <w:t>代表前后轮胎到重心的距离。</w:t>
      </w:r>
    </w:p>
    <w:p>
      <w:pPr>
        <w:rPr>
          <w:b/>
          <w:bCs/>
        </w:rPr>
      </w:pPr>
      <w:r>
        <w:rPr>
          <w:rFonts w:hint="eastAsia"/>
          <w:b/>
          <w:bCs/>
        </w:rPr>
        <w:t>受力计算</w:t>
      </w:r>
    </w:p>
    <w:p>
      <w:r>
        <w:tab/>
      </w:r>
      <w:r>
        <w:rPr>
          <w:rFonts w:hint="eastAsia"/>
        </w:rPr>
        <w:t>上述等式(3)和(4)中都用到了轮胎横向受力情况</w:t>
      </w:r>
      <w:r>
        <w:rPr>
          <w:position w:val="-12"/>
        </w:rPr>
        <w:object>
          <v:shape id="_x0000_i1037" o:spt="75" type="#_x0000_t75" style="height:17.75pt;width:17.3pt;" o:ole="t" filled="f" o:preferrelative="t" stroked="f" coordsize="21600,21600">
            <v:path/>
            <v:fill on="f" focussize="0,0"/>
            <v:stroke on="f" joinstyle="miter"/>
            <v:imagedata r:id="rId13" o:title=""/>
            <o:lock v:ext="edit" aspectratio="t"/>
            <w10:wrap type="none"/>
            <w10:anchorlock/>
          </v:shape>
          <o:OLEObject Type="Embed" ProgID="Equation.AxMath" ShapeID="_x0000_i1037" DrawAspect="Content" ObjectID="_1468075737" r:id="rId31">
            <o:LockedField>false</o:LockedField>
          </o:OLEObject>
        </w:object>
      </w:r>
      <w:r>
        <w:rPr>
          <w:rFonts w:hint="eastAsia"/>
        </w:rPr>
        <w:t>和</w:t>
      </w:r>
      <w:r>
        <w:rPr>
          <w:position w:val="-12"/>
        </w:rPr>
        <w:object>
          <v:shape id="_x0000_i1038" o:spt="75" type="#_x0000_t75" style="height:17.75pt;width:18.7pt;" o:ole="t" filled="f" o:preferrelative="t" stroked="f" coordsize="21600,21600">
            <v:path/>
            <v:fill on="f" focussize="0,0"/>
            <v:stroke on="f" joinstyle="miter"/>
            <v:imagedata r:id="rId15" o:title=""/>
            <o:lock v:ext="edit" aspectratio="t"/>
            <w10:wrap type="none"/>
            <w10:anchorlock/>
          </v:shape>
          <o:OLEObject Type="Embed" ProgID="Equation.AxMath" ShapeID="_x0000_i1038" DrawAspect="Content" ObjectID="_1468075738" r:id="rId32">
            <o:LockedField>false</o:LockedField>
          </o:OLEObject>
        </w:object>
      </w:r>
      <w:r>
        <w:rPr>
          <w:rFonts w:hint="eastAsia"/>
        </w:rPr>
        <w:t>，根据实验结果知，轮胎的横向力与小的滑移角存在正比例的关系,滑移角是轮胎方向与车轮速度矢量之间的夹角。</w:t>
      </w:r>
    </w:p>
    <w:p>
      <w:pPr>
        <w:pStyle w:val="42"/>
        <w:rPr>
          <w:b/>
          <w:bCs/>
        </w:rPr>
      </w:pPr>
      <w:r>
        <w:drawing>
          <wp:inline distT="0" distB="0" distL="0" distR="0">
            <wp:extent cx="2519680" cy="3113405"/>
            <wp:effectExtent l="0" t="0" r="0" b="0"/>
            <wp:docPr id="1822327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27473" name="图片 1"/>
                    <pic:cNvPicPr>
                      <a:picLocks noChangeAspect="1"/>
                    </pic:cNvPicPr>
                  </pic:nvPicPr>
                  <pic:blipFill>
                    <a:blip r:embed="rId33"/>
                    <a:srcRect l="3507" t="2738" r="6880"/>
                    <a:stretch>
                      <a:fillRect/>
                    </a:stretch>
                  </pic:blipFill>
                  <pic:spPr>
                    <a:xfrm>
                      <a:off x="0" y="0"/>
                      <a:ext cx="2520000" cy="3113590"/>
                    </a:xfrm>
                    <a:prstGeom prst="rect">
                      <a:avLst/>
                    </a:prstGeom>
                    <a:ln>
                      <a:noFill/>
                    </a:ln>
                  </pic:spPr>
                </pic:pic>
              </a:graphicData>
            </a:graphic>
          </wp:inline>
        </w:drawing>
      </w:r>
    </w:p>
    <w:p>
      <w:r>
        <w:tab/>
      </w:r>
      <w:r>
        <w:rPr>
          <w:rFonts w:hint="eastAsia"/>
        </w:rPr>
        <w:t>根据上图可知</w:t>
      </w:r>
    </w:p>
    <w:p>
      <w:pPr>
        <w:pStyle w:val="48"/>
      </w:pPr>
      <w:r>
        <w:tab/>
      </w:r>
      <w:r>
        <w:rPr>
          <w:position w:val="-12"/>
        </w:rPr>
        <w:object>
          <v:shape id="_x0000_i1039" o:spt="75" type="#_x0000_t75" style="height:17.75pt;width:63.1pt;" o:ole="t" filled="f" o:preferrelative="t" stroked="f" coordsize="21600,21600">
            <v:path/>
            <v:fill on="f" focussize="0,0"/>
            <v:stroke on="f" joinstyle="miter"/>
            <v:imagedata r:id="rId35" o:title=""/>
            <o:lock v:ext="edit" aspectratio="t"/>
            <w10:wrap type="none"/>
            <w10:anchorlock/>
          </v:shape>
          <o:OLEObject Type="Embed" ProgID="Equation.AxMath" ShapeID="_x0000_i1039" DrawAspect="Content" ObjectID="_1468075739" r:id="rId34">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5</w:instrText>
      </w:r>
      <w:r>
        <w:fldChar w:fldCharType="end"/>
      </w:r>
      <w:r>
        <w:instrText xml:space="preserve">)</w:instrText>
      </w:r>
      <w:r>
        <w:fldChar w:fldCharType="end"/>
      </w:r>
    </w:p>
    <w:p>
      <w:r>
        <w:tab/>
      </w:r>
      <w:r>
        <w:rPr>
          <w:rFonts w:hint="eastAsia"/>
        </w:rPr>
        <w:t>其中，</w:t>
      </w:r>
      <w:r>
        <w:rPr>
          <w:position w:val="-12"/>
        </w:rPr>
        <w:object>
          <v:shape id="_x0000_i1040" o:spt="75" type="#_x0000_t75" style="height:17.75pt;width:15.45pt;" o:ole="t" filled="f" o:preferrelative="t" stroked="f" coordsize="21600,21600">
            <v:path/>
            <v:fill on="f" focussize="0,0"/>
            <v:stroke on="f" joinstyle="miter"/>
            <v:imagedata r:id="rId37" o:title=""/>
            <o:lock v:ext="edit" aspectratio="t"/>
            <w10:wrap type="none"/>
            <w10:anchorlock/>
          </v:shape>
          <o:OLEObject Type="Embed" ProgID="Equation.AxMath" ShapeID="_x0000_i1040" DrawAspect="Content" ObjectID="_1468075740" r:id="rId36">
            <o:LockedField>false</o:LockedField>
          </o:OLEObject>
        </w:object>
      </w:r>
      <w:r>
        <w:rPr>
          <w:rFonts w:hint="eastAsia"/>
        </w:rPr>
        <w:t>代表速度矢量与车辆纵轴的夹角，δ \deltaδ代表前轮转向角。</w:t>
      </w:r>
    </w:p>
    <w:p>
      <w:r>
        <w:rPr>
          <w:rFonts w:hint="eastAsia"/>
        </w:rPr>
        <w:t>同理，由于后轮转向角</w:t>
      </w:r>
      <w:r>
        <w:rPr>
          <w:position w:val="-12"/>
        </w:rPr>
        <w:object>
          <v:shape id="_x0000_i1041" o:spt="75" type="#_x0000_t75" style="height:18.25pt;width:8.9pt;" o:ole="t" filled="f" o:preferrelative="t" stroked="f" coordsize="21600,21600">
            <v:path/>
            <v:fill on="f" focussize="0,0"/>
            <v:stroke on="f" joinstyle="miter"/>
            <v:imagedata r:id="rId39" o:title=""/>
            <o:lock v:ext="edit" aspectratio="t"/>
            <w10:wrap type="none"/>
            <w10:anchorlock/>
          </v:shape>
          <o:OLEObject Type="Embed" ProgID="Equation.AxMath" ShapeID="_x0000_i1041" DrawAspect="Content" ObjectID="_1468075741" r:id="rId38">
            <o:LockedField>false</o:LockedField>
          </o:OLEObject>
        </w:object>
      </w:r>
      <w:r>
        <w:rPr>
          <w:rFonts w:hint="eastAsia"/>
        </w:rPr>
        <w:t>为0，故后轮滑移角为</w:t>
      </w:r>
    </w:p>
    <w:p>
      <w:pPr>
        <w:pStyle w:val="48"/>
      </w:pPr>
      <w:r>
        <w:tab/>
      </w:r>
      <w:r>
        <w:rPr>
          <w:position w:val="-12"/>
        </w:rPr>
        <w:object>
          <v:shape id="_x0000_i1042" o:spt="75" type="#_x0000_t75" style="height:17.75pt;width:49.55pt;" o:ole="t" filled="f" o:preferrelative="t" stroked="f" coordsize="21600,21600">
            <v:path/>
            <v:fill on="f" focussize="0,0"/>
            <v:stroke on="f" joinstyle="miter"/>
            <v:imagedata r:id="rId41" o:title=""/>
            <o:lock v:ext="edit" aspectratio="t"/>
            <w10:wrap type="none"/>
            <w10:anchorlock/>
          </v:shape>
          <o:OLEObject Type="Embed" ProgID="Equation.AxMath" ShapeID="_x0000_i1042" DrawAspect="Content" ObjectID="_1468075742" r:id="rId40">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6</w:instrText>
      </w:r>
      <w:r>
        <w:fldChar w:fldCharType="end"/>
      </w:r>
      <w:r>
        <w:instrText xml:space="preserve">)</w:instrText>
      </w:r>
      <w:r>
        <w:fldChar w:fldCharType="end"/>
      </w:r>
    </w:p>
    <w:p>
      <w:r>
        <w:tab/>
      </w:r>
      <w:r>
        <w:t>车辆前轮的横向力可以表示为</w:t>
      </w:r>
    </w:p>
    <w:p>
      <w:pPr>
        <w:pStyle w:val="48"/>
      </w:pPr>
      <w:r>
        <w:tab/>
      </w:r>
      <w:r>
        <w:rPr>
          <w:position w:val="-13"/>
        </w:rPr>
        <w:object>
          <v:shape id="_x0000_i1043" o:spt="75" type="#_x0000_t75" style="height:19.15pt;width:98.2pt;" o:ole="t" filled="f" o:preferrelative="t" stroked="f" coordsize="21600,21600">
            <v:path/>
            <v:fill on="f" focussize="0,0"/>
            <v:stroke on="f" joinstyle="miter"/>
            <v:imagedata r:id="rId43" o:title=""/>
            <o:lock v:ext="edit" aspectratio="t"/>
            <w10:wrap type="none"/>
            <w10:anchorlock/>
          </v:shape>
          <o:OLEObject Type="Embed" ProgID="Equation.AxMath" ShapeID="_x0000_i1043" DrawAspect="Content" ObjectID="_1468075743" r:id="rId42">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7</w:instrText>
      </w:r>
      <w:r>
        <w:fldChar w:fldCharType="end"/>
      </w:r>
      <w:r>
        <w:instrText xml:space="preserve">)</w:instrText>
      </w:r>
      <w:r>
        <w:fldChar w:fldCharType="end"/>
      </w:r>
    </w:p>
    <w:p>
      <w:r>
        <w:tab/>
      </w:r>
      <w:r>
        <w:rPr>
          <w:rFonts w:hint="eastAsia"/>
        </w:rPr>
        <w:t>其中，比例常数</w:t>
      </w:r>
      <w:r>
        <w:rPr>
          <w:position w:val="-12"/>
        </w:rPr>
        <w:object>
          <v:shape id="_x0000_i1044" o:spt="75" type="#_x0000_t75" style="height:17.75pt;width:18.25pt;" o:ole="t" filled="f" o:preferrelative="t" stroked="f" coordsize="21600,21600">
            <v:path/>
            <v:fill on="f" focussize="0,0"/>
            <v:stroke on="f" joinstyle="miter"/>
            <v:imagedata r:id="rId45" o:title=""/>
            <o:lock v:ext="edit" aspectratio="t"/>
            <w10:wrap type="none"/>
            <w10:anchorlock/>
          </v:shape>
          <o:OLEObject Type="Embed" ProgID="Equation.AxMath" ShapeID="_x0000_i1044" DrawAspect="Content" ObjectID="_1468075744" r:id="rId44">
            <o:LockedField>false</o:LockedField>
          </o:OLEObject>
        </w:object>
      </w:r>
      <w:r>
        <w:rPr>
          <w:rFonts w:hint="eastAsia"/>
        </w:rPr>
        <w:t>代表每个前轮的侧偏刚度。</w:t>
      </w:r>
    </w:p>
    <w:p>
      <w:r>
        <w:tab/>
      </w:r>
      <w:r>
        <w:rPr>
          <w:rFonts w:hint="eastAsia"/>
        </w:rPr>
        <w:t>同理后轮的横向力可以写为</w:t>
      </w:r>
    </w:p>
    <w:p>
      <w:pPr>
        <w:pStyle w:val="48"/>
      </w:pPr>
      <w:r>
        <w:tab/>
      </w:r>
      <w:r>
        <w:rPr>
          <w:position w:val="-13"/>
        </w:rPr>
        <w:object>
          <v:shape id="_x0000_i1045" o:spt="75" type="#_x0000_t75" style="height:19.15pt;width:86.95pt;" o:ole="t" filled="f" o:preferrelative="t" stroked="f" coordsize="21600,21600">
            <v:path/>
            <v:fill on="f" focussize="0,0"/>
            <v:stroke on="f" joinstyle="miter"/>
            <v:imagedata r:id="rId47" o:title=""/>
            <o:lock v:ext="edit" aspectratio="t"/>
            <w10:wrap type="none"/>
            <w10:anchorlock/>
          </v:shape>
          <o:OLEObject Type="Embed" ProgID="Equation.AxMath" ShapeID="_x0000_i1045" DrawAspect="Content" ObjectID="_1468075745" r:id="rId46">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8</w:instrText>
      </w:r>
      <w:r>
        <w:fldChar w:fldCharType="end"/>
      </w:r>
      <w:r>
        <w:instrText xml:space="preserve">)</w:instrText>
      </w:r>
      <w:r>
        <w:fldChar w:fldCharType="end"/>
      </w:r>
    </w:p>
    <w:p>
      <w:r>
        <w:tab/>
      </w:r>
      <w:r>
        <w:rPr>
          <w:rFonts w:hint="eastAsia"/>
        </w:rPr>
        <w:t>其中，比例常数</w:t>
      </w:r>
      <w:r>
        <w:rPr>
          <w:position w:val="-12"/>
        </w:rPr>
        <w:object>
          <v:shape id="_x0000_i1046" o:spt="75" type="#_x0000_t75" style="height:17.75pt;width:18.25pt;" o:ole="t" filled="f" o:preferrelative="t" stroked="f" coordsize="21600,21600">
            <v:path/>
            <v:fill on="f" focussize="0,0"/>
            <v:stroke on="f" joinstyle="miter"/>
            <v:imagedata r:id="rId45" o:title=""/>
            <o:lock v:ext="edit" aspectratio="t"/>
            <w10:wrap type="none"/>
            <w10:anchorlock/>
          </v:shape>
          <o:OLEObject Type="Embed" ProgID="Equation.AxMath" ShapeID="_x0000_i1046" DrawAspect="Content" ObjectID="_1468075746" r:id="rId48">
            <o:LockedField>false</o:LockedField>
          </o:OLEObject>
        </w:object>
      </w:r>
      <w:r>
        <w:rPr>
          <w:rFonts w:hint="eastAsia"/>
        </w:rPr>
        <w:t>代表每个后轮的侧偏刚度。</w:t>
      </w:r>
    </w:p>
    <w:p>
      <w:pPr>
        <w:rPr>
          <w:b/>
          <w:bCs/>
        </w:rPr>
      </w:pPr>
      <w:r>
        <w:rPr>
          <w:rFonts w:hint="eastAsia"/>
          <w:b/>
          <w:bCs/>
        </w:rPr>
        <w:t>速度方向</w:t>
      </w:r>
    </w:p>
    <w:p>
      <w:pPr>
        <w:pStyle w:val="42"/>
      </w:pPr>
      <w:r>
        <w:rPr>
          <w:rFonts w:hint="eastAsia"/>
        </w:rPr>
        <w:drawing>
          <wp:inline distT="0" distB="0" distL="0" distR="0">
            <wp:extent cx="5274310" cy="1949450"/>
            <wp:effectExtent l="0" t="0" r="2540" b="0"/>
            <wp:docPr id="1606693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93474" name="图片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949450"/>
                    </a:xfrm>
                    <a:prstGeom prst="rect">
                      <a:avLst/>
                    </a:prstGeom>
                  </pic:spPr>
                </pic:pic>
              </a:graphicData>
            </a:graphic>
          </wp:inline>
        </w:drawing>
      </w:r>
    </w:p>
    <w:p>
      <w:r>
        <w:tab/>
      </w:r>
      <w:r>
        <w:rPr>
          <w:rFonts w:hint="eastAsia"/>
        </w:rPr>
        <w:t>车辆平动产生的速度分量</w:t>
      </w:r>
      <w:r>
        <w:rPr>
          <w:position w:val="-12"/>
        </w:rPr>
        <w:object>
          <v:shape id="_x0000_i1047" o:spt="75" type="#_x0000_t75" style="height:17.75pt;width:13.55pt;" o:ole="t" filled="f" o:preferrelative="t" stroked="f" coordsize="21600,21600">
            <v:path/>
            <v:fill on="f" focussize="0,0"/>
            <v:stroke on="f" joinstyle="miter"/>
            <v:imagedata r:id="rId51" o:title=""/>
            <o:lock v:ext="edit" aspectratio="t"/>
            <w10:wrap type="none"/>
            <w10:anchorlock/>
          </v:shape>
          <o:OLEObject Type="Embed" ProgID="Equation.AxMath" ShapeID="_x0000_i1047" DrawAspect="Content" ObjectID="_1468075747" r:id="rId50">
            <o:LockedField>false</o:LockedField>
          </o:OLEObject>
        </w:object>
      </w:r>
      <w:r>
        <w:rPr>
          <w:rFonts w:hint="eastAsia"/>
        </w:rPr>
        <w:t>和</w:t>
      </w:r>
      <w:r>
        <w:rPr>
          <w:position w:val="-12"/>
        </w:rPr>
        <w:object>
          <v:shape id="_x0000_i1048" o:spt="75" type="#_x0000_t75" style="height:17.75pt;width:14.05pt;" o:ole="t" filled="f" o:preferrelative="t" stroked="f" coordsize="21600,21600">
            <v:path/>
            <v:fill on="f" focussize="0,0"/>
            <v:stroke on="f" joinstyle="miter"/>
            <v:imagedata r:id="rId53" o:title=""/>
            <o:lock v:ext="edit" aspectratio="t"/>
            <w10:wrap type="none"/>
            <w10:anchorlock/>
          </v:shape>
          <o:OLEObject Type="Embed" ProgID="Equation.AxMath" ShapeID="_x0000_i1048" DrawAspect="Content" ObjectID="_1468075748" r:id="rId52">
            <o:LockedField>false</o:LockedField>
          </o:OLEObject>
        </w:object>
      </w:r>
      <w:r>
        <w:rPr>
          <w:rFonts w:hint="eastAsia"/>
        </w:rPr>
        <w:t>，以及绕点C转动产生的线速度</w:t>
      </w:r>
      <w:r>
        <w:rPr>
          <w:position w:val="-14"/>
        </w:rPr>
        <w:object>
          <v:shape id="_x0000_i1049" o:spt="75" type="#_x0000_t75" style="height:19.65pt;width:22.9pt;" o:ole="t" filled="f" o:preferrelative="t" stroked="f" coordsize="21600,21600">
            <v:path/>
            <v:fill on="f" focussize="0,0"/>
            <v:stroke on="f" joinstyle="miter"/>
            <v:imagedata r:id="rId55" o:title=""/>
            <o:lock v:ext="edit" aspectratio="t"/>
            <w10:wrap type="none"/>
            <w10:anchorlock/>
          </v:shape>
          <o:OLEObject Type="Embed" ProgID="Equation.AxMath" ShapeID="_x0000_i1049" DrawAspect="Content" ObjectID="_1468075749" r:id="rId54">
            <o:LockedField>false</o:LockedField>
          </o:OLEObject>
        </w:object>
      </w:r>
      <w:r>
        <w:rPr>
          <w:rFonts w:hint="eastAsia"/>
        </w:rPr>
        <w:t>和</w:t>
      </w:r>
      <w:r>
        <w:rPr>
          <w:position w:val="-14"/>
        </w:rPr>
        <w:object>
          <v:shape id="_x0000_i1050" o:spt="75" type="#_x0000_t75" style="height:19.65pt;width:21.05pt;" o:ole="t" filled="f" o:preferrelative="t" stroked="f" coordsize="21600,21600">
            <v:path/>
            <v:fill on="f" focussize="0,0"/>
            <v:stroke on="f" joinstyle="miter"/>
            <v:imagedata r:id="rId57" o:title=""/>
            <o:lock v:ext="edit" aspectratio="t"/>
            <w10:wrap type="none"/>
            <w10:anchorlock/>
          </v:shape>
          <o:OLEObject Type="Embed" ProgID="Equation.AxMath" ShapeID="_x0000_i1050" DrawAspect="Content" ObjectID="_1468075750" r:id="rId56">
            <o:LockedField>false</o:LockedField>
          </o:OLEObject>
        </w:object>
      </w:r>
      <w:r>
        <w:rPr>
          <w:rFonts w:hint="eastAsia"/>
        </w:rPr>
        <w:t>组成。根据上图得</w:t>
      </w:r>
    </w:p>
    <w:p>
      <w:pPr>
        <w:pStyle w:val="48"/>
      </w:pPr>
      <w:r>
        <w:tab/>
      </w:r>
      <w:r>
        <w:rPr>
          <w:position w:val="-27"/>
        </w:rPr>
        <w:object>
          <v:shape id="_x0000_i1051" o:spt="75" type="#_x0000_t75" style="height:34.6pt;width:108.45pt;" o:ole="t" filled="f" o:preferrelative="t" stroked="f" coordsize="21600,21600">
            <v:path/>
            <v:fill on="f" focussize="0,0"/>
            <v:stroke on="f" joinstyle="miter"/>
            <v:imagedata r:id="rId59" o:title=""/>
            <o:lock v:ext="edit" aspectratio="t"/>
            <w10:wrap type="none"/>
            <w10:anchorlock/>
          </v:shape>
          <o:OLEObject Type="Embed" ProgID="Equation.AxMath" ShapeID="_x0000_i1051" DrawAspect="Content" ObjectID="_1468075751" r:id="rId58">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9</w:instrText>
      </w:r>
      <w:r>
        <w:fldChar w:fldCharType="end"/>
      </w:r>
      <w:r>
        <w:instrText xml:space="preserve">)</w:instrText>
      </w:r>
      <w:r>
        <w:fldChar w:fldCharType="end"/>
      </w:r>
    </w:p>
    <w:p>
      <w:pPr>
        <w:pStyle w:val="48"/>
      </w:pPr>
      <w:r>
        <w:tab/>
      </w:r>
      <w:r>
        <w:rPr>
          <w:position w:val="-27"/>
        </w:rPr>
        <w:object>
          <v:shape id="_x0000_i1052" o:spt="75" type="#_x0000_t75" style="height:34.6pt;width:107.55pt;" o:ole="t" filled="f" o:preferrelative="t" stroked="f" coordsize="21600,21600">
            <v:path/>
            <v:fill on="f" focussize="0,0"/>
            <v:stroke on="f" joinstyle="miter"/>
            <v:imagedata r:id="rId61" o:title=""/>
            <o:lock v:ext="edit" aspectratio="t"/>
            <w10:wrap type="none"/>
            <w10:anchorlock/>
          </v:shape>
          <o:OLEObject Type="Embed" ProgID="Equation.AxMath" ShapeID="_x0000_i1052" DrawAspect="Content" ObjectID="_1468075752" r:id="rId60">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10</w:instrText>
      </w:r>
      <w:r>
        <w:fldChar w:fldCharType="end"/>
      </w:r>
      <w:r>
        <w:instrText xml:space="preserve">)</w:instrText>
      </w:r>
      <w:r>
        <w:fldChar w:fldCharType="end"/>
      </w:r>
    </w:p>
    <w:p>
      <w:pPr>
        <w:rPr>
          <w:rFonts w:hint="eastAsia" w:eastAsia="宋体"/>
          <w:lang w:eastAsia="zh-CN"/>
        </w:rPr>
      </w:pPr>
      <w:r>
        <w:tab/>
      </w:r>
      <w:r>
        <w:t>由于通常情况下速度矢量的夹角很小，可以使用小角度近似原理得</w:t>
      </w:r>
    </w:p>
    <w:p>
      <w:pPr>
        <w:rPr>
          <w:rFonts w:hint="eastAsia" w:eastAsia="宋体"/>
          <w:lang w:eastAsia="zh-CN"/>
        </w:rPr>
      </w:pPr>
    </w:p>
    <w:p>
      <w:pPr>
        <w:pStyle w:val="48"/>
      </w:pPr>
      <w:r>
        <w:tab/>
      </w:r>
      <w:r>
        <w:rPr>
          <w:position w:val="-27"/>
        </w:rPr>
        <w:object>
          <v:shape id="_x0000_i1053" o:spt="75" type="#_x0000_t75" style="height:34.6pt;width:76.7pt;" o:ole="t" filled="f" o:preferrelative="t" stroked="f" coordsize="21600,21600">
            <v:path/>
            <v:fill on="f" focussize="0,0"/>
            <v:stroke on="f" joinstyle="miter"/>
            <v:imagedata r:id="rId63" o:title=""/>
            <o:lock v:ext="edit" aspectratio="t"/>
            <w10:wrap type="none"/>
            <w10:anchorlock/>
          </v:shape>
          <o:OLEObject Type="Embed" ProgID="Equation.AxMath" ShapeID="_x0000_i1053" DrawAspect="Content" ObjectID="_1468075753" r:id="rId62">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11</w:instrText>
      </w:r>
      <w:r>
        <w:fldChar w:fldCharType="end"/>
      </w:r>
      <w:r>
        <w:instrText xml:space="preserve">)</w:instrText>
      </w:r>
      <w:r>
        <w:fldChar w:fldCharType="end"/>
      </w:r>
    </w:p>
    <w:p>
      <w:pPr>
        <w:pStyle w:val="48"/>
      </w:pPr>
      <w:r>
        <w:tab/>
      </w:r>
      <w:r>
        <w:rPr>
          <w:position w:val="-27"/>
        </w:rPr>
        <w:object>
          <v:shape id="_x0000_i1054" o:spt="75" type="#_x0000_t75" style="height:34.6pt;width:74.8pt;" o:ole="t" filled="f" o:preferrelative="t" stroked="f" coordsize="21600,21600">
            <v:path/>
            <v:fill on="f" focussize="0,0"/>
            <v:stroke on="f" joinstyle="miter"/>
            <v:imagedata r:id="rId65" o:title=""/>
            <o:lock v:ext="edit" aspectratio="t"/>
            <w10:wrap type="none"/>
            <w10:anchorlock/>
          </v:shape>
          <o:OLEObject Type="Embed" ProgID="Equation.AxMath" ShapeID="_x0000_i1054" DrawAspect="Content" ObjectID="_1468075754" r:id="rId64">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12</w:instrText>
      </w:r>
      <w:r>
        <w:fldChar w:fldCharType="end"/>
      </w:r>
      <w:r>
        <w:instrText xml:space="preserve">)</w:instrText>
      </w:r>
      <w:r>
        <w:fldChar w:fldCharType="end"/>
      </w:r>
    </w:p>
    <w:p>
      <w:pPr>
        <w:rPr>
          <w:b/>
          <w:bCs/>
        </w:rPr>
      </w:pPr>
      <w:r>
        <w:rPr>
          <w:rFonts w:hint="eastAsia"/>
          <w:b/>
          <w:bCs/>
        </w:rPr>
        <w:t>微分方程</w:t>
      </w:r>
    </w:p>
    <w:p>
      <w:r>
        <w:tab/>
      </w:r>
      <w:r>
        <w:t>将等式(7)、(8)、(9)和(10)代入等式(3)中得</w:t>
      </w:r>
    </w:p>
    <w:p>
      <w:pPr>
        <w:pStyle w:val="48"/>
      </w:pPr>
      <w:r>
        <w:tab/>
      </w:r>
      <w:r>
        <w:rPr>
          <w:position w:val="-30"/>
        </w:rPr>
        <w:object>
          <v:shape id="_x0000_i1055" o:spt="75" type="#_x0000_t75" style="height:36.45pt;width:288pt;" o:ole="t" filled="f" o:preferrelative="t" stroked="f" coordsize="21600,21600">
            <v:path/>
            <v:fill on="f" focussize="0,0"/>
            <v:stroke on="f" joinstyle="miter"/>
            <v:imagedata r:id="rId67" o:title=""/>
            <o:lock v:ext="edit" aspectratio="t"/>
            <w10:wrap type="none"/>
            <w10:anchorlock/>
          </v:shape>
          <o:OLEObject Type="Embed" ProgID="Equation.AxMath" ShapeID="_x0000_i1055" DrawAspect="Content" ObjectID="_1468075755" r:id="rId66">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13</w:instrText>
      </w:r>
      <w:r>
        <w:fldChar w:fldCharType="end"/>
      </w:r>
      <w:r>
        <w:instrText xml:space="preserve">)</w:instrText>
      </w:r>
      <w:r>
        <w:fldChar w:fldCharType="end"/>
      </w:r>
    </w:p>
    <w:p>
      <w:r>
        <w:rPr>
          <w:rFonts w:hint="eastAsia"/>
        </w:rPr>
        <w:t>等式(13)左右两边同时除以m,分别提取</w:t>
      </w:r>
      <w:r>
        <w:rPr>
          <w:position w:val="-14"/>
        </w:rPr>
        <w:object>
          <v:shape id="_x0000_i1056" o:spt="75" type="#_x0000_t75" style="height:19.65pt;width:9.8pt;" o:ole="t" filled="f" o:preferrelative="t" stroked="f" coordsize="21600,21600">
            <v:path/>
            <v:fill on="f" focussize="0,0"/>
            <v:stroke on="f" joinstyle="miter"/>
            <v:imagedata r:id="rId18" o:title=""/>
            <o:lock v:ext="edit" aspectratio="t"/>
            <w10:wrap type="none"/>
            <w10:anchorlock/>
          </v:shape>
          <o:OLEObject Type="Embed" ProgID="Equation.AxMath" ShapeID="_x0000_i1056" DrawAspect="Content" ObjectID="_1468075756" r:id="rId68">
            <o:LockedField>false</o:LockedField>
          </o:OLEObject>
        </w:object>
      </w:r>
      <w:r>
        <w:rPr>
          <w:rFonts w:hint="eastAsia"/>
        </w:rPr>
        <w:t>、</w:t>
      </w:r>
      <w:r>
        <w:rPr>
          <w:position w:val="-14"/>
        </w:rPr>
        <w:object>
          <v:shape id="_x0000_i1057" o:spt="75" type="#_x0000_t75" style="height:19.65pt;width:9.8pt;" o:ole="t" filled="f" o:preferrelative="t" stroked="f" coordsize="21600,21600">
            <v:path/>
            <v:fill on="f" focussize="0,0"/>
            <v:stroke on="f" joinstyle="miter"/>
            <v:imagedata r:id="rId70" o:title=""/>
            <o:lock v:ext="edit" aspectratio="t"/>
            <w10:wrap type="none"/>
            <w10:anchorlock/>
          </v:shape>
          <o:OLEObject Type="Embed" ProgID="Equation.AxMath" ShapeID="_x0000_i1057" DrawAspect="Content" ObjectID="_1468075757" r:id="rId69">
            <o:LockedField>false</o:LockedField>
          </o:OLEObject>
        </w:object>
      </w:r>
      <w:r>
        <w:rPr>
          <w:rFonts w:hint="eastAsia"/>
        </w:rPr>
        <w:t>、</w:t>
      </w:r>
      <w:r>
        <w:rPr>
          <w:position w:val="-14"/>
        </w:rPr>
        <w:object>
          <v:shape id="_x0000_i1058" o:spt="75" type="#_x0000_t75" style="height:19.65pt;width:10.3pt;" o:ole="t" filled="f" o:preferrelative="t" stroked="f" coordsize="21600,21600">
            <v:path/>
            <v:fill on="f" focussize="0,0"/>
            <v:stroke on="f" joinstyle="miter"/>
            <v:imagedata r:id="rId72" o:title=""/>
            <o:lock v:ext="edit" aspectratio="t"/>
            <w10:wrap type="none"/>
            <w10:anchorlock/>
          </v:shape>
          <o:OLEObject Type="Embed" ProgID="Equation.AxMath" ShapeID="_x0000_i1058" DrawAspect="Content" ObjectID="_1468075758" r:id="rId71">
            <o:LockedField>false</o:LockedField>
          </o:OLEObject>
        </w:object>
      </w:r>
      <w:r>
        <w:rPr>
          <w:rFonts w:hint="eastAsia"/>
        </w:rPr>
        <w:t>和</w:t>
      </w:r>
      <w:r>
        <w:rPr>
          <w:position w:val="-12"/>
        </w:rPr>
        <w:object>
          <v:shape id="_x0000_i1059" o:spt="75" type="#_x0000_t75" style="height:18.25pt;width:8.9pt;" o:ole="t" filled="f" o:preferrelative="t" stroked="f" coordsize="21600,21600">
            <v:path/>
            <v:fill on="f" focussize="0,0"/>
            <v:stroke on="f" joinstyle="miter"/>
            <v:imagedata r:id="rId39" o:title=""/>
            <o:lock v:ext="edit" aspectratio="t"/>
            <w10:wrap type="none"/>
            <w10:anchorlock/>
          </v:shape>
          <o:OLEObject Type="Embed" ProgID="Equation.AxMath" ShapeID="_x0000_i1059" DrawAspect="Content" ObjectID="_1468075759" r:id="rId73">
            <o:LockedField>false</o:LockedField>
          </o:OLEObject>
        </w:object>
      </w:r>
      <w:r>
        <w:rPr>
          <w:rFonts w:hint="eastAsia"/>
        </w:rPr>
        <w:t>项得</w:t>
      </w:r>
    </w:p>
    <w:p>
      <w:pPr>
        <w:pStyle w:val="48"/>
      </w:pPr>
      <w:r>
        <w:tab/>
      </w:r>
      <w:r>
        <w:rPr>
          <w:position w:val="-28"/>
        </w:rPr>
        <w:object>
          <v:shape id="_x0000_i1060" o:spt="75" type="#_x0000_t75" style="height:34.15pt;width:297.8pt;" o:ole="t" filled="f" o:preferrelative="t" stroked="f" coordsize="21600,21600">
            <v:path/>
            <v:fill on="f" focussize="0,0"/>
            <v:stroke on="f" joinstyle="miter"/>
            <v:imagedata r:id="rId75" o:title=""/>
            <o:lock v:ext="edit" aspectratio="t"/>
            <w10:wrap type="none"/>
            <w10:anchorlock/>
          </v:shape>
          <o:OLEObject Type="Embed" ProgID="Equation.AxMath" ShapeID="_x0000_i1060" DrawAspect="Content" ObjectID="_1468075760" r:id="rId74">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14</w:instrText>
      </w:r>
      <w:r>
        <w:fldChar w:fldCharType="end"/>
      </w:r>
      <w:r>
        <w:instrText xml:space="preserve">)</w:instrText>
      </w:r>
      <w:r>
        <w:fldChar w:fldCharType="end"/>
      </w:r>
    </w:p>
    <w:p>
      <w:r>
        <w:tab/>
      </w:r>
      <w:r>
        <w:rPr>
          <w:rFonts w:hint="eastAsia"/>
        </w:rPr>
        <w:t>转成矩阵形式如下</w:t>
      </w:r>
    </w:p>
    <w:p>
      <w:pPr>
        <w:pStyle w:val="48"/>
      </w:pPr>
      <w:r>
        <w:tab/>
      </w:r>
      <w:r>
        <w:rPr>
          <w:position w:val="-65"/>
        </w:rPr>
        <w:object>
          <v:shape id="_x0000_i1061" o:spt="75" type="#_x0000_t75" style="height:67.3pt;width:344.55pt;" o:ole="t" filled="f" o:preferrelative="t" stroked="f" coordsize="21600,21600">
            <v:path/>
            <v:fill on="f" focussize="0,0"/>
            <v:stroke on="f" joinstyle="miter"/>
            <v:imagedata r:id="rId77" o:title=""/>
            <o:lock v:ext="edit" aspectratio="t"/>
            <w10:wrap type="none"/>
            <w10:anchorlock/>
          </v:shape>
          <o:OLEObject Type="Embed" ProgID="Equation.AxMath" ShapeID="_x0000_i1061" DrawAspect="Content" ObjectID="_1468075761" r:id="rId76">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15</w:instrText>
      </w:r>
      <w:r>
        <w:fldChar w:fldCharType="end"/>
      </w:r>
      <w:r>
        <w:instrText xml:space="preserve">)</w:instrText>
      </w:r>
      <w:r>
        <w:fldChar w:fldCharType="end"/>
      </w:r>
    </w:p>
    <w:p>
      <w:r>
        <w:tab/>
      </w:r>
      <w:r>
        <w:t>同理，将等式(7)、(8)、(9)和(10)代入等式(4)中得</w:t>
      </w:r>
    </w:p>
    <w:p>
      <w:pPr>
        <w:pStyle w:val="48"/>
      </w:pPr>
      <w:r>
        <w:tab/>
      </w:r>
      <w:r>
        <w:rPr>
          <w:position w:val="-30"/>
        </w:rPr>
        <w:object>
          <v:shape id="_x0000_i1062" o:spt="75" type="#_x0000_t75" style="height:36.45pt;width:258.1pt;" o:ole="t" filled="f" o:preferrelative="t" stroked="f" coordsize="21600,21600">
            <v:path/>
            <v:fill on="f" focussize="0,0"/>
            <v:stroke on="f" joinstyle="miter"/>
            <v:imagedata r:id="rId79" o:title=""/>
            <o:lock v:ext="edit" aspectratio="t"/>
            <w10:wrap type="none"/>
            <w10:anchorlock/>
          </v:shape>
          <o:OLEObject Type="Embed" ProgID="Equation.AxMath" ShapeID="_x0000_i1062" DrawAspect="Content" ObjectID="_1468075762" r:id="rId78">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16</w:instrText>
      </w:r>
      <w:r>
        <w:fldChar w:fldCharType="end"/>
      </w:r>
      <w:r>
        <w:instrText xml:space="preserve">)</w:instrText>
      </w:r>
      <w:r>
        <w:fldChar w:fldCharType="end"/>
      </w:r>
    </w:p>
    <w:p>
      <w:r>
        <w:tab/>
      </w:r>
      <w:r>
        <w:rPr>
          <w:rFonts w:hint="eastAsia"/>
        </w:rPr>
        <w:t>等式(13)左右两边同时除以</w:t>
      </w:r>
      <w:r>
        <w:rPr>
          <w:position w:val="-12"/>
        </w:rPr>
        <w:object>
          <v:shape id="_x0000_i1063" o:spt="75" type="#_x0000_t75" style="height:17.75pt;width:12.15pt;" o:ole="t" filled="f" o:preferrelative="t" stroked="f" coordsize="21600,21600">
            <v:path/>
            <v:fill on="f" focussize="0,0"/>
            <v:stroke on="f" joinstyle="miter"/>
            <v:imagedata r:id="rId81" o:title=""/>
            <o:lock v:ext="edit" aspectratio="t"/>
            <w10:wrap type="none"/>
            <w10:anchorlock/>
          </v:shape>
          <o:OLEObject Type="Embed" ProgID="Equation.AxMath" ShapeID="_x0000_i1063" DrawAspect="Content" ObjectID="_1468075763" r:id="rId80">
            <o:LockedField>false</o:LockedField>
          </o:OLEObject>
        </w:object>
      </w:r>
      <w:r>
        <w:rPr>
          <w:rFonts w:hint="eastAsia"/>
        </w:rPr>
        <w:t>，分别提取</w:t>
      </w:r>
      <w:r>
        <w:rPr>
          <w:position w:val="-14"/>
        </w:rPr>
        <w:object>
          <v:shape id="_x0000_i1064" o:spt="75" type="#_x0000_t75" style="height:19.65pt;width:9.8pt;" o:ole="t" filled="f" o:preferrelative="t" stroked="f" coordsize="21600,21600">
            <v:path/>
            <v:fill on="f" focussize="0,0"/>
            <v:stroke on="f" joinstyle="miter"/>
            <v:imagedata r:id="rId70" o:title=""/>
            <o:lock v:ext="edit" aspectratio="t"/>
            <w10:wrap type="none"/>
            <w10:anchorlock/>
          </v:shape>
          <o:OLEObject Type="Embed" ProgID="Equation.AxMath" ShapeID="_x0000_i1064" DrawAspect="Content" ObjectID="_1468075764" r:id="rId82">
            <o:LockedField>false</o:LockedField>
          </o:OLEObject>
        </w:object>
      </w:r>
      <w:r>
        <w:rPr>
          <w:rFonts w:hint="eastAsia"/>
        </w:rPr>
        <w:t>、</w:t>
      </w:r>
      <w:r>
        <w:rPr>
          <w:position w:val="-14"/>
        </w:rPr>
        <w:object>
          <v:shape id="_x0000_i1065" o:spt="75" type="#_x0000_t75" style="height:19.65pt;width:10.3pt;" o:ole="t" filled="f" o:preferrelative="t" stroked="f" coordsize="21600,21600">
            <v:path/>
            <v:fill on="f" focussize="0,0"/>
            <v:stroke on="f" joinstyle="miter"/>
            <v:imagedata r:id="rId84" o:title=""/>
            <o:lock v:ext="edit" aspectratio="t"/>
            <w10:wrap type="none"/>
            <w10:anchorlock/>
          </v:shape>
          <o:OLEObject Type="Embed" ProgID="Equation.AxMath" ShapeID="_x0000_i1065" DrawAspect="Content" ObjectID="_1468075765" r:id="rId83">
            <o:LockedField>false</o:LockedField>
          </o:OLEObject>
        </w:object>
      </w:r>
      <w:r>
        <w:rPr>
          <w:rFonts w:hint="eastAsia"/>
        </w:rPr>
        <w:t>、</w:t>
      </w:r>
      <w:r>
        <w:rPr>
          <w:position w:val="-14"/>
        </w:rPr>
        <w:object>
          <v:shape id="_x0000_i1066" o:spt="75" type="#_x0000_t75" style="height:19.65pt;width:10.3pt;" o:ole="t" filled="f" o:preferrelative="t" stroked="f" coordsize="21600,21600">
            <v:path/>
            <v:fill on="f" focussize="0,0"/>
            <v:stroke on="f" joinstyle="miter"/>
            <v:imagedata r:id="rId72" o:title=""/>
            <o:lock v:ext="edit" aspectratio="t"/>
            <w10:wrap type="none"/>
            <w10:anchorlock/>
          </v:shape>
          <o:OLEObject Type="Embed" ProgID="Equation.AxMath" ShapeID="_x0000_i1066" DrawAspect="Content" ObjectID="_1468075766" r:id="rId85">
            <o:LockedField>false</o:LockedField>
          </o:OLEObject>
        </w:object>
      </w:r>
      <w:r>
        <w:rPr>
          <w:rFonts w:hint="eastAsia"/>
        </w:rPr>
        <w:t>和</w:t>
      </w:r>
      <w:r>
        <w:rPr>
          <w:position w:val="-12"/>
        </w:rPr>
        <w:object>
          <v:shape id="_x0000_i1067" o:spt="75" type="#_x0000_t75" style="height:18.25pt;width:8.9pt;" o:ole="t" filled="f" o:preferrelative="t" stroked="f" coordsize="21600,21600">
            <v:path/>
            <v:fill on="f" focussize="0,0"/>
            <v:stroke on="f" joinstyle="miter"/>
            <v:imagedata r:id="rId39" o:title=""/>
            <o:lock v:ext="edit" aspectratio="t"/>
            <w10:wrap type="none"/>
            <w10:anchorlock/>
          </v:shape>
          <o:OLEObject Type="Embed" ProgID="Equation.AxMath" ShapeID="_x0000_i1067" DrawAspect="Content" ObjectID="_1468075767" r:id="rId86">
            <o:LockedField>false</o:LockedField>
          </o:OLEObject>
        </w:object>
      </w:r>
      <w:r>
        <w:rPr>
          <w:rFonts w:hint="eastAsia"/>
        </w:rPr>
        <w:t>项可得</w:t>
      </w:r>
    </w:p>
    <w:p>
      <w:pPr>
        <w:pStyle w:val="48"/>
      </w:pPr>
      <w:r>
        <w:tab/>
      </w:r>
      <w:r>
        <w:rPr>
          <w:position w:val="-27"/>
        </w:rPr>
        <w:object>
          <v:shape id="_x0000_i1068" o:spt="75" type="#_x0000_t75" style="height:33.65pt;width:295.95pt;" o:ole="t" filled="f" o:preferrelative="t" stroked="f" coordsize="21600,21600">
            <v:path/>
            <v:fill on="f" focussize="0,0"/>
            <v:stroke on="f" joinstyle="miter"/>
            <v:imagedata r:id="rId88" o:title=""/>
            <o:lock v:ext="edit" aspectratio="t"/>
            <w10:wrap type="none"/>
            <w10:anchorlock/>
          </v:shape>
          <o:OLEObject Type="Embed" ProgID="Equation.AxMath" ShapeID="_x0000_i1068" DrawAspect="Content" ObjectID="_1468075768" r:id="rId87">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17</w:instrText>
      </w:r>
      <w:r>
        <w:fldChar w:fldCharType="end"/>
      </w:r>
      <w:r>
        <w:instrText xml:space="preserve">)</w:instrText>
      </w:r>
      <w:r>
        <w:fldChar w:fldCharType="end"/>
      </w:r>
    </w:p>
    <w:p>
      <w:r>
        <w:tab/>
      </w:r>
      <w:r>
        <w:t>等效的矩阵形式为</w:t>
      </w:r>
    </w:p>
    <w:p>
      <w:pPr>
        <w:pStyle w:val="48"/>
      </w:pPr>
      <w:r>
        <w:tab/>
      </w:r>
      <w:r>
        <w:rPr>
          <w:position w:val="-65"/>
        </w:rPr>
        <w:object>
          <v:shape id="_x0000_i1069" o:spt="75" type="#_x0000_t75" style="height:65.9pt;width:343.65pt;" o:ole="t" filled="f" o:preferrelative="t" stroked="f" coordsize="21600,21600">
            <v:path/>
            <v:fill on="f" focussize="0,0"/>
            <v:stroke on="f" joinstyle="miter"/>
            <v:imagedata r:id="rId90" o:title=""/>
            <o:lock v:ext="edit" aspectratio="t"/>
            <w10:wrap type="none"/>
            <w10:anchorlock/>
          </v:shape>
          <o:OLEObject Type="Embed" ProgID="Equation.AxMath" ShapeID="_x0000_i1069" DrawAspect="Content" ObjectID="_1468075769" r:id="rId89">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18</w:instrText>
      </w:r>
      <w:r>
        <w:fldChar w:fldCharType="end"/>
      </w:r>
      <w:r>
        <w:instrText xml:space="preserve">)</w:instrText>
      </w:r>
      <w:r>
        <w:fldChar w:fldCharType="end"/>
      </w:r>
    </w:p>
    <w:p>
      <w:r>
        <w:t>根据等式(15)和(18)得</w:t>
      </w:r>
    </w:p>
    <w:p>
      <w:r>
        <w:tab/>
      </w:r>
      <w:r>
        <w:rPr>
          <w:position w:val="-93"/>
        </w:rPr>
        <w:object>
          <v:shape id="_x0000_i1070" o:spt="75" type="#_x0000_t75" style="height:85.55pt;width:361.85pt;" o:ole="t" filled="f" o:preferrelative="t" stroked="f" coordsize="21600,21600">
            <v:path/>
            <v:fill on="f" focussize="0,0"/>
            <v:stroke on="f" joinstyle="miter"/>
            <v:imagedata r:id="rId92" o:title=""/>
            <o:lock v:ext="edit" aspectratio="t"/>
            <w10:wrap type="none"/>
            <w10:anchorlock/>
          </v:shape>
          <o:OLEObject Type="Embed" ProgID="Equation.AxMath" ShapeID="_x0000_i1070" DrawAspect="Content" ObjectID="_1468075770" r:id="rId91">
            <o:LockedField>false</o:LockedField>
          </o:OLEObject>
        </w:object>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19</w:instrText>
      </w:r>
      <w:r>
        <w:fldChar w:fldCharType="end"/>
      </w:r>
      <w:r>
        <w:instrText xml:space="preserve">)</w:instrText>
      </w:r>
      <w:r>
        <w:fldChar w:fldCharType="end"/>
      </w:r>
    </w:p>
    <w:p>
      <w:r>
        <w:tab/>
      </w:r>
      <w:r>
        <w:t>上述动力学方程的推导建立在车辆滑移角很小的情况下，这时的轮胎作用力与滑移角可以近似为线性关系。当滑移角很大时，轮胎作用力与滑移角就不再是线性关系。</w:t>
      </w:r>
    </w:p>
    <w:p>
      <w:pPr>
        <w:pStyle w:val="4"/>
      </w:pPr>
      <w:bookmarkStart w:id="9" w:name="_Toc6210"/>
      <w:r>
        <w:rPr>
          <w:rFonts w:hint="eastAsia"/>
        </w:rPr>
        <w:t>路径规划</w:t>
      </w:r>
      <w:bookmarkEnd w:id="9"/>
    </w:p>
    <w:p>
      <w:r>
        <w:rPr>
          <w:lang w:val="zh-CN"/>
        </w:rPr>
        <w:tab/>
      </w:r>
      <w:r>
        <w:t>路径规划对于一辆无人驾驶车辆来说就是根据给定的环境模型，在一定的约束条件下规划出一条连接当前位置和目标位置的无碰撞路径。自动驾驶汽车的路径规划从功能上可以分为</w:t>
      </w:r>
      <w:r>
        <w:rPr>
          <w:b/>
          <w:bCs/>
        </w:rPr>
        <w:t>全局路径规划</w:t>
      </w:r>
      <w:r>
        <w:t>、</w:t>
      </w:r>
      <w:r>
        <w:rPr>
          <w:b/>
          <w:bCs/>
        </w:rPr>
        <w:t>行为决策规划</w:t>
      </w:r>
      <w:r>
        <w:t>和</w:t>
      </w:r>
      <w:r>
        <w:rPr>
          <w:b/>
          <w:bCs/>
        </w:rPr>
        <w:t>局部运动规划</w:t>
      </w:r>
      <w:r>
        <w:t>。</w:t>
      </w:r>
    </w:p>
    <w:p>
      <w:r>
        <w:tab/>
      </w:r>
      <w:r>
        <w:rPr>
          <w:rFonts w:hint="eastAsia"/>
          <w:b/>
          <w:bCs/>
        </w:rPr>
        <w:t>全局路径规划</w:t>
      </w:r>
      <w:r>
        <w:rPr>
          <w:rFonts w:hint="eastAsia"/>
        </w:rPr>
        <w:t>可以理解为实现自动驾驶汽车软件系统内部的导航功能，即在宏观层面上指导自动驾驶汽车软件系统的控制规划模块大致按照什么方向的道路走，从而引导车辆从起始点到达目标点。</w:t>
      </w:r>
    </w:p>
    <w:p>
      <w:r>
        <w:tab/>
      </w:r>
      <w:r>
        <w:rPr>
          <w:rFonts w:hint="eastAsia"/>
          <w:b/>
          <w:bCs/>
        </w:rPr>
        <w:t>行为决策规划</w:t>
      </w:r>
      <w:r>
        <w:rPr>
          <w:rFonts w:hint="eastAsia"/>
        </w:rPr>
        <w:t>可以简单地理解为自动驾驶汽车的“大脑”。全局路径规划模块产生的路径信息，直接被下游的行为决策规划模块所使用。行为决策规划模块接收到全局路径规划的结果，同时也接收感知、预测和地图信息，综合这些输入信息，行为决策规划模块决定车辆该如何行驶，比如正常跟车或者变道、在遇见红绿灯或者行人时等待避让以及在路口和其他车辆的交互等。</w:t>
      </w:r>
    </w:p>
    <w:p>
      <w:r>
        <w:tab/>
      </w:r>
      <w:r>
        <w:rPr>
          <w:rFonts w:hint="eastAsia"/>
          <w:b/>
          <w:bCs/>
        </w:rPr>
        <w:t>局部运动规划</w:t>
      </w:r>
      <w:r>
        <w:rPr>
          <w:rFonts w:hint="eastAsia"/>
        </w:rPr>
        <w:t>对无人车辆的行驶起着精确导航的作用，其任务就是在寻找到的全局最佳路径和最优行为策略的前提下，根据车辆当前的几何形状和动力学模型、实时所处环境的分布情况以及一个目标状态集，找到一系列的控制输入，驱动汽车从初始状态运动到目标状态集中的某一状态，并且在运动过程中避免和障碍物发生碰撞同时满足车辆的动力学约束。</w:t>
      </w:r>
    </w:p>
    <w:p>
      <w:pPr>
        <w:pStyle w:val="5"/>
        <w:numPr>
          <w:ilvl w:val="0"/>
          <w:numId w:val="0"/>
        </w:numPr>
      </w:pPr>
      <w:r>
        <w:rPr>
          <w:rFonts w:hint="eastAsia"/>
        </w:rPr>
        <w:t>全局路径规划——A*算法</w:t>
      </w:r>
    </w:p>
    <w:p>
      <w:pPr>
        <w:rPr>
          <w:lang w:val="zh-CN"/>
        </w:rPr>
      </w:pPr>
      <w:r>
        <w:rPr>
          <w:lang w:val="zh-CN"/>
        </w:rPr>
        <w:tab/>
      </w:r>
      <w:r>
        <w:rPr>
          <w:rFonts w:hint="eastAsia"/>
          <w:lang w:val="zh-CN"/>
        </w:rPr>
        <w:t>Astar算法是一种启发式搜索算法，用于在图中寻找从起点到终点的最短路径。它的流程大致如下：</w:t>
      </w:r>
    </w:p>
    <w:p>
      <w:pPr>
        <w:pStyle w:val="41"/>
        <w:numPr>
          <w:ilvl w:val="0"/>
          <w:numId w:val="10"/>
        </w:numPr>
        <w:ind w:firstLineChars="0"/>
        <w:rPr>
          <w:lang w:val="zh-CN"/>
        </w:rPr>
      </w:pPr>
      <w:r>
        <w:rPr>
          <w:rFonts w:hint="eastAsia"/>
          <w:lang w:val="zh-CN"/>
        </w:rPr>
        <w:t>将起点加入开放列表，该列表存储待扩展的节点。</w:t>
      </w:r>
    </w:p>
    <w:p>
      <w:pPr>
        <w:pStyle w:val="41"/>
        <w:numPr>
          <w:ilvl w:val="0"/>
          <w:numId w:val="10"/>
        </w:numPr>
        <w:ind w:firstLineChars="0"/>
        <w:rPr>
          <w:lang w:val="zh-CN"/>
        </w:rPr>
      </w:pPr>
      <w:r>
        <w:rPr>
          <w:rFonts w:hint="eastAsia"/>
          <w:lang w:val="zh-CN"/>
        </w:rPr>
        <w:t>从开放列表中选出评价函数 f(n) 最小的节点 n，将其移出开放列表并加入关闭列表，该列表存储已经扩展过的节点。</w:t>
      </w:r>
    </w:p>
    <w:p>
      <w:pPr>
        <w:pStyle w:val="41"/>
        <w:numPr>
          <w:ilvl w:val="0"/>
          <w:numId w:val="10"/>
        </w:numPr>
        <w:ind w:firstLineChars="0"/>
        <w:rPr>
          <w:lang w:val="zh-CN"/>
        </w:rPr>
      </w:pPr>
      <w:r>
        <w:rPr>
          <w:rFonts w:hint="eastAsia"/>
          <w:lang w:val="zh-CN"/>
        </w:rPr>
        <w:t>对 n 的所有邻居节点 m，进行如下操作：</w:t>
      </w:r>
    </w:p>
    <w:p>
      <w:pPr>
        <w:pStyle w:val="41"/>
        <w:numPr>
          <w:ilvl w:val="0"/>
          <w:numId w:val="11"/>
        </w:numPr>
        <w:ind w:firstLineChars="0"/>
        <w:rPr>
          <w:lang w:val="zh-CN"/>
        </w:rPr>
      </w:pPr>
      <w:r>
        <w:rPr>
          <w:rFonts w:hint="eastAsia"/>
          <w:lang w:val="zh-CN"/>
        </w:rPr>
        <w:t>如果m是不可达的或者已经在关闭列表中，忽略它。</w:t>
      </w:r>
    </w:p>
    <w:p>
      <w:pPr>
        <w:pStyle w:val="41"/>
        <w:numPr>
          <w:ilvl w:val="0"/>
          <w:numId w:val="11"/>
        </w:numPr>
        <w:ind w:firstLineChars="0"/>
        <w:rPr>
          <w:lang w:val="zh-CN"/>
        </w:rPr>
      </w:pPr>
      <w:r>
        <w:rPr>
          <w:rFonts w:hint="eastAsia"/>
          <w:lang w:val="zh-CN"/>
        </w:rPr>
        <w:t>如果m不在开放列表中，将其加入开放列表，并记录其父节点为n，计算其评价函数f(m)=g(m)+h(m)，其中g(m)是从起点到m的实际代价，h(m)是从m到终点的估计代价。</w:t>
      </w:r>
    </w:p>
    <w:p>
      <w:pPr>
        <w:pStyle w:val="41"/>
        <w:numPr>
          <w:ilvl w:val="0"/>
          <w:numId w:val="11"/>
        </w:numPr>
        <w:ind w:firstLineChars="0"/>
        <w:rPr>
          <w:lang w:val="zh-CN"/>
        </w:rPr>
      </w:pPr>
      <w:r>
        <w:rPr>
          <w:rFonts w:hint="eastAsia"/>
          <w:lang w:val="zh-CN"/>
        </w:rPr>
        <w:t>如果m已经在开放列表中，检查是否存在一条更优的路径经过n到达m，即比较g(n)+c(n,m)和g(m)，其中c(n,m)是从n到m的移动代价。如果前者更小，说明找到了更优的路径，更新m的父节点为n，重新计算f(m)和g(m)。</w:t>
      </w:r>
    </w:p>
    <w:p>
      <w:pPr>
        <w:pStyle w:val="41"/>
        <w:numPr>
          <w:ilvl w:val="0"/>
          <w:numId w:val="10"/>
        </w:numPr>
        <w:ind w:firstLineChars="0"/>
        <w:rPr>
          <w:lang w:val="zh-CN"/>
        </w:rPr>
      </w:pPr>
      <w:r>
        <w:rPr>
          <w:rFonts w:hint="eastAsia"/>
          <w:lang w:val="zh-CN"/>
        </w:rPr>
        <w:t>如果找到终点，沿着父节点回溯，得到最短路径。如果开放列表为空，说明没有可行的路径。</w:t>
      </w:r>
    </w:p>
    <w:p>
      <w:pPr>
        <w:pStyle w:val="41"/>
        <w:numPr>
          <w:ilvl w:val="0"/>
          <w:numId w:val="10"/>
        </w:numPr>
        <w:ind w:firstLineChars="0"/>
        <w:rPr>
          <w:lang w:val="zh-CN"/>
        </w:rPr>
      </w:pPr>
      <w:r>
        <w:rPr>
          <w:rFonts w:hint="eastAsia"/>
          <w:lang w:val="zh-CN"/>
        </w:rPr>
        <w:t>重复步骤2~4，直到找到终点或开放列表为空。</w:t>
      </w:r>
    </w:p>
    <w:p>
      <w:pPr>
        <w:rPr>
          <w:lang w:val="zh-CN"/>
        </w:rPr>
      </w:pPr>
      <w:r>
        <w:rPr>
          <w:lang w:val="zh-CN"/>
        </w:rPr>
        <w:tab/>
      </w:r>
      <w:r>
        <w:rPr>
          <w:rFonts w:hint="eastAsia"/>
          <w:lang w:val="zh-CN"/>
        </w:rPr>
        <w:t>Astar算法的关键在于选择合适的估计函数h(n)，它可以影响算法的效率和最优性。常见的h(n)有欧几里得距离、曼哈顿距离和对角线距离等。</w:t>
      </w:r>
    </w:p>
    <w:p>
      <w:pPr>
        <w:rPr>
          <w:lang w:val="zh-CN"/>
        </w:rPr>
      </w:pPr>
      <w:r>
        <w:rPr>
          <w:rFonts w:hint="eastAsia"/>
          <w:lang w:val="zh-CN"/>
        </w:rPr>
        <w:t>A*算法流程框图如下图所示：</w:t>
      </w:r>
    </w:p>
    <w:p>
      <w:pPr>
        <w:pStyle w:val="42"/>
      </w:pPr>
      <w:r>
        <w:rPr>
          <w:rFonts w:hint="eastAsia"/>
        </w:rPr>
        <w:drawing>
          <wp:inline distT="0" distB="0" distL="0" distR="0">
            <wp:extent cx="3348355" cy="5890260"/>
            <wp:effectExtent l="0" t="0" r="4445" b="0"/>
            <wp:docPr id="21181394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39422" name="图片 2"/>
                    <pic:cNvPicPr>
                      <a:picLocks noChangeAspect="1"/>
                    </pic:cNvPicPr>
                  </pic:nvPicPr>
                  <pic:blipFill>
                    <a:blip r:embed="rId93" cstate="print">
                      <a:extLst>
                        <a:ext uri="{28A0092B-C50C-407E-A947-70E740481C1C}">
                          <a14:useLocalDpi xmlns:a14="http://schemas.microsoft.com/office/drawing/2010/main" val="0"/>
                        </a:ext>
                      </a:extLst>
                    </a:blip>
                    <a:srcRect l="13508" t="3988" r="22995" b="8766"/>
                    <a:stretch>
                      <a:fillRect/>
                    </a:stretch>
                  </pic:blipFill>
                  <pic:spPr>
                    <a:xfrm>
                      <a:off x="0" y="0"/>
                      <a:ext cx="3348994" cy="5891430"/>
                    </a:xfrm>
                    <a:prstGeom prst="rect">
                      <a:avLst/>
                    </a:prstGeom>
                    <a:ln>
                      <a:noFill/>
                    </a:ln>
                  </pic:spPr>
                </pic:pic>
              </a:graphicData>
            </a:graphic>
          </wp:inline>
        </w:drawing>
      </w:r>
    </w:p>
    <w:p>
      <w:pPr>
        <w:pStyle w:val="43"/>
        <w:jc w:val="left"/>
      </w:pPr>
      <w:r>
        <w:rPr>
          <w:rFonts w:hint="eastAsia"/>
        </w:rPr>
        <w:t>（A*算法相关代码见附录）</w:t>
      </w:r>
    </w:p>
    <w:p>
      <w:pPr>
        <w:pStyle w:val="4"/>
      </w:pPr>
      <w:bookmarkStart w:id="10" w:name="_Toc27581"/>
      <w:r>
        <w:rPr>
          <w:rFonts w:hint="eastAsia"/>
        </w:rPr>
        <w:t>路径跟踪控制器——PID控制器</w:t>
      </w:r>
      <w:bookmarkEnd w:id="10"/>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900"/>
        </w:tabs>
      </w:pPr>
      <w:r>
        <w:rPr>
          <w:lang w:val="zh-CN"/>
        </w:rPr>
        <w:tab/>
      </w:r>
      <w:r>
        <w:t>该模块主要逻辑就是基于</w:t>
      </w:r>
      <w:r>
        <w:rPr>
          <w:rFonts w:hint="eastAsia"/>
        </w:rPr>
        <w:t>PID</w:t>
      </w:r>
      <w:r>
        <w:t>控制建立一个简单的规划</w:t>
      </w:r>
      <w:r>
        <w:rPr>
          <w:rFonts w:hint="eastAsia"/>
        </w:rPr>
        <w:t>。</w:t>
      </w:r>
    </w:p>
    <w:p>
      <w:pPr>
        <w:pStyle w:val="5"/>
        <w:numPr>
          <w:ilvl w:val="0"/>
          <w:numId w:val="0"/>
        </w:numPr>
      </w:pPr>
      <w:r>
        <w:rPr>
          <w:rFonts w:hint="eastAsia"/>
        </w:rPr>
        <w:t>横向跟踪误差</w:t>
      </w:r>
    </w:p>
    <w:p>
      <w:pPr>
        <w:rPr>
          <w:lang w:val="zh-CN"/>
        </w:rPr>
      </w:pPr>
      <w:r>
        <w:rPr>
          <w:lang w:val="zh-CN"/>
        </w:rPr>
        <w:tab/>
      </w:r>
      <w:r>
        <w:rPr>
          <w:rFonts w:hint="eastAsia"/>
          <w:lang w:val="zh-CN"/>
        </w:rPr>
        <w:t>横向跟踪误差（cross track error，简称CTE）为前轴中心点</w:t>
      </w:r>
      <w:r>
        <w:rPr>
          <w:position w:val="-13"/>
          <w:lang w:val="zh-CN"/>
        </w:rPr>
        <w:object>
          <v:shape id="_x0000_i1071" o:spt="75" type="#_x0000_t75" style="height:19.15pt;width:35.05pt;" o:ole="t" filled="f" o:preferrelative="t" stroked="f" coordsize="21600,21600">
            <v:path/>
            <v:fill on="f" focussize="0,0"/>
            <v:stroke on="f" joinstyle="miter"/>
            <v:imagedata r:id="rId95" o:title=""/>
            <o:lock v:ext="edit" aspectratio="t"/>
            <w10:wrap type="none"/>
            <w10:anchorlock/>
          </v:shape>
          <o:OLEObject Type="Embed" ProgID="Equation.AxMath" ShapeID="_x0000_i1071" DrawAspect="Content" ObjectID="_1468075771" r:id="rId94">
            <o:LockedField>false</o:LockedField>
          </o:OLEObject>
        </w:object>
      </w:r>
      <w:r>
        <w:rPr>
          <w:rFonts w:hint="eastAsia"/>
          <w:lang w:val="zh-CN"/>
        </w:rPr>
        <w:t>到最近路径点</w:t>
      </w:r>
      <w:r>
        <w:rPr>
          <w:position w:val="-13"/>
          <w:lang w:val="zh-CN"/>
        </w:rPr>
        <w:object>
          <v:shape id="_x0000_i1072" o:spt="75" type="#_x0000_t75" style="height:19.15pt;width:40.2pt;" o:ole="t" filled="f" o:preferrelative="t" stroked="f" coordsize="21600,21600">
            <v:path/>
            <v:fill on="f" focussize="0,0"/>
            <v:stroke on="f" joinstyle="miter"/>
            <v:imagedata r:id="rId97" o:title=""/>
            <o:lock v:ext="edit" aspectratio="t"/>
            <w10:wrap type="none"/>
            <w10:anchorlock/>
          </v:shape>
          <o:OLEObject Type="Embed" ProgID="Equation.AxMath" ShapeID="_x0000_i1072" DrawAspect="Content" ObjectID="_1468075772" r:id="rId96">
            <o:LockedField>false</o:LockedField>
          </o:OLEObject>
        </w:object>
      </w:r>
      <w:r>
        <w:rPr>
          <w:rFonts w:hint="eastAsia"/>
          <w:lang w:val="zh-CN"/>
        </w:rPr>
        <w:t>的距离，具体如下图所示。</w:t>
      </w:r>
    </w:p>
    <w:p>
      <w:pPr>
        <w:pStyle w:val="42"/>
      </w:pPr>
      <w:r>
        <w:drawing>
          <wp:inline distT="0" distB="0" distL="0" distR="0">
            <wp:extent cx="3599815" cy="2120900"/>
            <wp:effectExtent l="0" t="0" r="635" b="0"/>
            <wp:docPr id="34227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7984" name="图片 1"/>
                    <pic:cNvPicPr>
                      <a:picLocks noChangeAspect="1"/>
                    </pic:cNvPicPr>
                  </pic:nvPicPr>
                  <pic:blipFill>
                    <a:blip r:embed="rId98"/>
                    <a:stretch>
                      <a:fillRect/>
                    </a:stretch>
                  </pic:blipFill>
                  <pic:spPr>
                    <a:xfrm>
                      <a:off x="0" y="0"/>
                      <a:ext cx="3600000" cy="2121165"/>
                    </a:xfrm>
                    <a:prstGeom prst="rect">
                      <a:avLst/>
                    </a:prstGeom>
                  </pic:spPr>
                </pic:pic>
              </a:graphicData>
            </a:graphic>
          </wp:inline>
        </w:drawing>
      </w:r>
    </w:p>
    <w:p>
      <w:r>
        <w:tab/>
      </w:r>
      <w:r>
        <w:rPr>
          <w:rFonts w:hint="eastAsia"/>
        </w:rPr>
        <w:t>其中，</w:t>
      </w:r>
      <w:r>
        <w:rPr>
          <w:position w:val="-12"/>
        </w:rPr>
        <w:object>
          <v:shape id="_x0000_i1073" o:spt="75" type="#_x0000_t75" style="height:17.75pt;width:55.65pt;" o:ole="t" filled="f" o:preferrelative="t" stroked="f" coordsize="21600,21600">
            <v:path/>
            <v:fill on="f" focussize="0,0"/>
            <v:stroke on="f" joinstyle="miter"/>
            <v:imagedata r:id="rId100" o:title=""/>
            <o:lock v:ext="edit" aspectratio="t"/>
            <w10:wrap type="none"/>
            <w10:anchorlock/>
          </v:shape>
          <o:OLEObject Type="Embed" ProgID="Equation.AxMath" ShapeID="_x0000_i1073" DrawAspect="Content" ObjectID="_1468075773" r:id="rId99">
            <o:LockedField>false</o:LockedField>
          </o:OLEObject>
        </w:object>
      </w:r>
    </w:p>
    <w:p>
      <w:r>
        <w:tab/>
      </w:r>
      <w:r>
        <w:rPr>
          <w:position w:val="-12"/>
        </w:rPr>
        <w:object>
          <v:shape id="_x0000_i1074" o:spt="75" type="#_x0000_t75" style="height:18.25pt;width:9.35pt;" o:ole="t" filled="f" o:preferrelative="t" stroked="f" coordsize="21600,21600">
            <v:path/>
            <v:fill on="f" focussize="0,0"/>
            <v:stroke on="f" joinstyle="miter"/>
            <v:imagedata r:id="rId102" o:title=""/>
            <o:lock v:ext="edit" aspectratio="t"/>
            <w10:wrap type="none"/>
            <w10:anchorlock/>
          </v:shape>
          <o:OLEObject Type="Embed" ProgID="Equation.AxMath" ShapeID="_x0000_i1074" DrawAspect="Content" ObjectID="_1468075774" r:id="rId101">
            <o:LockedField>false</o:LockedField>
          </o:OLEObject>
        </w:object>
      </w:r>
      <w:r>
        <w:rPr>
          <w:rFonts w:hint="eastAsia"/>
        </w:rPr>
        <w:t>：无人车航向角</w:t>
      </w:r>
    </w:p>
    <w:p>
      <w:r>
        <w:tab/>
      </w:r>
      <w:r>
        <w:rPr>
          <w:position w:val="-12"/>
        </w:rPr>
        <w:object>
          <v:shape id="_x0000_i1075" o:spt="75" type="#_x0000_t75" style="height:18.25pt;width:9.35pt;" o:ole="t" filled="f" o:preferrelative="t" stroked="f" coordsize="21600,21600">
            <v:path/>
            <v:fill on="f" focussize="0,0"/>
            <v:stroke on="f" joinstyle="miter"/>
            <v:imagedata r:id="rId104" o:title=""/>
            <o:lock v:ext="edit" aspectratio="t"/>
            <w10:wrap type="none"/>
            <w10:anchorlock/>
          </v:shape>
          <o:OLEObject Type="Embed" ProgID="Equation.AxMath" ShapeID="_x0000_i1075" DrawAspect="Content" ObjectID="_1468075775" r:id="rId103">
            <o:LockedField>false</o:LockedField>
          </o:OLEObject>
        </w:object>
      </w:r>
      <w:r>
        <w:rPr>
          <w:rFonts w:hint="eastAsia"/>
        </w:rPr>
        <w:t>：向量</w:t>
      </w:r>
      <w:r>
        <w:rPr>
          <w:position w:val="-15"/>
        </w:rPr>
        <w:object>
          <v:shape id="_x0000_i1076" o:spt="75" type="#_x0000_t75" style="height:21.5pt;width:40.7pt;" o:ole="t" filled="f" o:preferrelative="t" stroked="f" coordsize="21600,21600">
            <v:path/>
            <v:fill on="f" focussize="0,0"/>
            <v:stroke on="f" joinstyle="miter"/>
            <v:imagedata r:id="rId106" o:title=""/>
            <o:lock v:ext="edit" aspectratio="t"/>
            <w10:wrap type="none"/>
            <w10:anchorlock/>
          </v:shape>
          <o:OLEObject Type="Embed" ProgID="Equation.AxMath" ShapeID="_x0000_i1076" DrawAspect="Content" ObjectID="_1468075776" r:id="rId105">
            <o:LockedField>false</o:LockedField>
          </o:OLEObject>
        </w:object>
      </w:r>
      <w:r>
        <w:rPr>
          <w:rFonts w:hint="eastAsia"/>
        </w:rPr>
        <w:t>的角度</w:t>
      </w:r>
    </w:p>
    <w:p>
      <w:r>
        <w:tab/>
      </w:r>
      <w:r>
        <w:rPr>
          <w:position w:val="-12"/>
        </w:rPr>
        <w:object>
          <v:shape id="_x0000_i1077" o:spt="75" type="#_x0000_t75" style="height:17.75pt;width:13.1pt;" o:ole="t" filled="f" o:preferrelative="t" stroked="f" coordsize="21600,21600">
            <v:path/>
            <v:fill on="f" focussize="0,0"/>
            <v:stroke on="f" joinstyle="miter"/>
            <v:imagedata r:id="rId108" o:title=""/>
            <o:lock v:ext="edit" aspectratio="t"/>
            <w10:wrap type="none"/>
            <w10:anchorlock/>
          </v:shape>
          <o:OLEObject Type="Embed" ProgID="Equation.AxMath" ShapeID="_x0000_i1077" DrawAspect="Content" ObjectID="_1468075777" r:id="rId107">
            <o:LockedField>false</o:LockedField>
          </o:OLEObject>
        </w:object>
      </w:r>
      <w:r>
        <w:rPr>
          <w:rFonts w:hint="eastAsia"/>
        </w:rPr>
        <w:t>：横向跟踪误差</w:t>
      </w:r>
    </w:p>
    <w:p>
      <w:r>
        <w:tab/>
      </w:r>
      <w:r>
        <w:rPr>
          <w:position w:val="-12"/>
        </w:rPr>
        <w:object>
          <v:shape id="_x0000_i1078" o:spt="75" type="#_x0000_t75" style="height:17.75pt;width:11.2pt;" o:ole="t" filled="f" o:preferrelative="t" stroked="f" coordsize="21600,21600">
            <v:path/>
            <v:fill on="f" focussize="0,0"/>
            <v:stroke on="f" joinstyle="miter"/>
            <v:imagedata r:id="rId110" o:title=""/>
            <o:lock v:ext="edit" aspectratio="t"/>
            <w10:wrap type="none"/>
            <w10:anchorlock/>
          </v:shape>
          <o:OLEObject Type="Embed" ProgID="Equation.AxMath" ShapeID="_x0000_i1078" DrawAspect="Content" ObjectID="_1468075778" r:id="rId109">
            <o:LockedField>false</o:LockedField>
          </o:OLEObject>
        </w:object>
      </w:r>
      <w:r>
        <w:rPr>
          <w:rFonts w:hint="eastAsia"/>
        </w:rPr>
        <w:t>：前视距离</w:t>
      </w:r>
    </w:p>
    <w:p>
      <w:r>
        <w:tab/>
      </w:r>
      <w:r>
        <w:rPr>
          <w:rFonts w:hint="eastAsia"/>
        </w:rPr>
        <w:t>以上图为基础进行简略分析，如果参考轨迹点在无人车的左边</w:t>
      </w:r>
      <w:r>
        <w:rPr>
          <w:position w:val="-13"/>
        </w:rPr>
        <w:object>
          <v:shape id="_x0000_i1079" o:spt="75" type="#_x0000_t75" style="height:18.7pt;width:53.75pt;" o:ole="t" filled="f" o:preferrelative="t" stroked="f" coordsize="21600,21600">
            <v:path/>
            <v:fill on="f" focussize="0,0"/>
            <v:stroke on="f" joinstyle="miter"/>
            <v:imagedata r:id="rId112" o:title=""/>
            <o:lock v:ext="edit" aspectratio="t"/>
            <w10:wrap type="none"/>
            <w10:anchorlock/>
          </v:shape>
          <o:OLEObject Type="Embed" ProgID="Equation.AxMath" ShapeID="_x0000_i1079" DrawAspect="Content" ObjectID="_1468075779" r:id="rId111">
            <o:LockedField>false</o:LockedField>
          </o:OLEObject>
        </w:object>
      </w:r>
      <w:r>
        <w:rPr>
          <w:rFonts w:hint="eastAsia"/>
        </w:rPr>
        <w:t>，则应该向左打方向盘；反之</w:t>
      </w:r>
      <w:r>
        <w:rPr>
          <w:position w:val="-13"/>
        </w:rPr>
        <w:object>
          <v:shape id="_x0000_i1080" o:spt="75" type="#_x0000_t75" style="height:18.7pt;width:66.85pt;" o:ole="t" filled="f" o:preferrelative="t" stroked="f" coordsize="21600,21600">
            <v:path/>
            <v:fill on="f" focussize="0,0"/>
            <v:stroke on="f" joinstyle="miter"/>
            <v:imagedata r:id="rId114" o:title=""/>
            <o:lock v:ext="edit" aspectratio="t"/>
            <w10:wrap type="none"/>
            <w10:anchorlock/>
          </v:shape>
          <o:OLEObject Type="Embed" ProgID="Equation.AxMath" ShapeID="_x0000_i1080" DrawAspect="Content" ObjectID="_1468075780" r:id="rId113">
            <o:LockedField>false</o:LockedField>
          </o:OLEObject>
        </w:object>
      </w:r>
      <w:r>
        <w:rPr>
          <w:rFonts w:hint="eastAsia"/>
        </w:rPr>
        <w:t>，则向右打方向盘。</w:t>
      </w:r>
    </w:p>
    <w:p>
      <w:r>
        <w:tab/>
      </w:r>
      <w:r>
        <w:t>经分析可得横向跟踪误差（CTE）计算公式如下：</w:t>
      </w:r>
    </w:p>
    <w:p>
      <w:pPr>
        <w:pStyle w:val="48"/>
      </w:pPr>
      <w:r>
        <w:tab/>
      </w:r>
      <w:r>
        <w:rPr>
          <w:position w:val="-12"/>
        </w:rPr>
        <w:object>
          <v:shape id="_x0000_i1081" o:spt="75" type="#_x0000_t75" style="height:17.75pt;width:62.65pt;" o:ole="t" filled="f" o:preferrelative="t" stroked="f" coordsize="21600,21600">
            <v:path/>
            <v:fill on="f" focussize="0,0"/>
            <v:stroke on="f" joinstyle="miter"/>
            <v:imagedata r:id="rId116" o:title=""/>
            <o:lock v:ext="edit" aspectratio="t"/>
            <w10:wrap type="none"/>
            <w10:anchorlock/>
          </v:shape>
          <o:OLEObject Type="Embed" ProgID="Equation.AxMath" ShapeID="_x0000_i1081" DrawAspect="Content" ObjectID="_1468075781" r:id="rId115">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AMEqn \c \* Arabic \* MERGEFORMAT </w:instrText>
      </w:r>
      <w:r>
        <w:fldChar w:fldCharType="separate"/>
      </w:r>
      <w:r>
        <w:instrText xml:space="preserve">20</w:instrText>
      </w:r>
      <w:r>
        <w:fldChar w:fldCharType="end"/>
      </w:r>
      <w:r>
        <w:instrText xml:space="preserve">)</w:instrText>
      </w:r>
      <w:r>
        <w:fldChar w:fldCharType="end"/>
      </w:r>
    </w:p>
    <w:p>
      <w:r>
        <w:tab/>
      </w:r>
      <w:r>
        <w:rPr>
          <w:rFonts w:hint="eastAsia"/>
        </w:rPr>
        <w:t>其中，</w:t>
      </w:r>
      <w:r>
        <w:rPr>
          <w:position w:val="-15"/>
        </w:rPr>
        <w:object>
          <v:shape id="_x0000_i1082" o:spt="75" type="#_x0000_t75" style="height:21.5pt;width:74.8pt;" o:ole="t" filled="f" o:preferrelative="t" stroked="f" coordsize="21600,21600">
            <v:path/>
            <v:fill on="f" focussize="0,0"/>
            <v:stroke on="f" joinstyle="miter"/>
            <v:imagedata r:id="rId118" o:title=""/>
            <o:lock v:ext="edit" aspectratio="t"/>
            <w10:wrap type="none"/>
            <w10:anchorlock/>
          </v:shape>
          <o:OLEObject Type="Embed" ProgID="Equation.AxMath" ShapeID="_x0000_i1082" DrawAspect="Content" ObjectID="_1468075782" r:id="rId117">
            <o:LockedField>false</o:LockedField>
          </o:OLEObject>
        </w:object>
      </w:r>
      <w:r>
        <w:rPr>
          <w:rFonts w:hint="eastAsia"/>
        </w:rPr>
        <w:t>为无人车后轴中心离当前路点的距离，也被称为前视距离。</w:t>
      </w:r>
    </w:p>
    <w:p>
      <w:pPr>
        <w:pStyle w:val="5"/>
        <w:numPr>
          <w:ilvl w:val="0"/>
          <w:numId w:val="0"/>
        </w:numPr>
      </w:pPr>
      <w:r>
        <w:rPr>
          <w:rFonts w:hint="eastAsia"/>
        </w:rPr>
        <w:t>传感器模拟——Carma</w:t>
      </w:r>
    </w:p>
    <w:p>
      <w:r>
        <w:rPr>
          <w:lang w:val="zh-CN"/>
        </w:rPr>
        <w:tab/>
      </w:r>
      <w:r>
        <w:rPr>
          <w:rFonts w:hint="eastAsia"/>
          <w:lang w:val="zh-CN"/>
        </w:rPr>
        <w:t>蓝图：</w:t>
      </w:r>
      <w:r>
        <w:t>sensor.camera.depth</w:t>
      </w:r>
    </w:p>
    <w:p>
      <w:r>
        <w:tab/>
      </w:r>
      <w:r>
        <w:rPr>
          <w:rFonts w:hint="eastAsia"/>
        </w:rPr>
        <w:t>输出：</w:t>
      </w:r>
      <w:r>
        <w:t>carla.Image</w:t>
      </w:r>
    </w:p>
    <w:p>
      <w:r>
        <w:tab/>
      </w:r>
      <w:r>
        <w:rPr>
          <w:rFonts w:hint="eastAsia"/>
        </w:rPr>
        <w:t>相机提供场景的原始数据，将每个像素到相机的距离（也称为深度缓冲区或z缓冲区）编码为创建元素的深度图。</w:t>
      </w:r>
    </w:p>
    <w:p>
      <w:r>
        <w:tab/>
      </w:r>
      <w:r>
        <w:rPr>
          <w:rFonts w:hint="eastAsia"/>
        </w:rPr>
        <w:t>该图像使用RGB色彩空间的 3 个通道（从较小到较高的字节）对每个像素的深度值进行编码：R -&gt; G -&gt; B。以米为单位的实际距离可以是解码方式：</w:t>
      </w:r>
    </w:p>
    <w:p>
      <w:pPr>
        <w:jc w:val="both"/>
        <w:rPr>
          <w:rFonts w:ascii="Courier New" w:hAnsi="Courier New" w:cs="Courier New"/>
          <w:sz w:val="21"/>
          <w:szCs w:val="21"/>
          <w:shd w:val="pct10" w:color="auto" w:fill="FFFFFF"/>
        </w:rPr>
      </w:pPr>
      <w:r>
        <w:rPr>
          <w:rFonts w:ascii="Courier New" w:hAnsi="Courier New" w:cs="Courier New"/>
          <w:sz w:val="21"/>
          <w:szCs w:val="21"/>
          <w:shd w:val="pct10" w:color="auto" w:fill="FFFFFF"/>
        </w:rPr>
        <w:t>normalized = (R + G * 256 + B * 256 * 256) / (256 * 256 * 256 - 1)</w:t>
      </w:r>
    </w:p>
    <w:p>
      <w:pPr>
        <w:jc w:val="both"/>
        <w:rPr>
          <w:rFonts w:ascii="Courier New" w:hAnsi="Courier New" w:cs="Courier New"/>
          <w:sz w:val="21"/>
          <w:szCs w:val="21"/>
          <w:shd w:val="pct10" w:color="auto" w:fill="FFFFFF"/>
        </w:rPr>
      </w:pPr>
      <w:r>
        <w:rPr>
          <w:rFonts w:ascii="Courier New" w:hAnsi="Courier New" w:cs="Courier New"/>
          <w:sz w:val="21"/>
          <w:szCs w:val="21"/>
          <w:shd w:val="pct10" w:color="auto" w:fill="FFFFFF"/>
        </w:rPr>
        <w:t>in_meters = 1000 * normalized</w:t>
      </w:r>
    </w:p>
    <w:p>
      <w:r>
        <w:tab/>
      </w:r>
      <w:r>
        <w:rPr>
          <w:rFonts w:hint="eastAsia"/>
        </w:rPr>
        <w:t>输出carla.Image应使用carla.colorConverter将图像保存到磁盘，该转换器会将存储在RGB通道中的距离转换为包含距离的[0,1]浮点数，然后将其转换为灰度。carla.colorConverter中有两个选项可以获取深度视图：深度和对数深度。两者的精度都是毫米级的，但对数方法为更近的物体提供了更好的结果。</w:t>
      </w:r>
    </w:p>
    <w:p>
      <w:pPr>
        <w:jc w:val="both"/>
        <w:rPr>
          <w:rFonts w:ascii="Courier New" w:hAnsi="Courier New" w:cs="Courier New"/>
          <w:sz w:val="21"/>
          <w:szCs w:val="21"/>
          <w:shd w:val="pct10" w:color="auto" w:fill="FFFFFF"/>
        </w:rPr>
      </w:pPr>
      <w:r>
        <w:rPr>
          <w:rFonts w:ascii="Courier New" w:hAnsi="Courier New" w:cs="Courier New"/>
          <w:sz w:val="21"/>
          <w:szCs w:val="21"/>
          <w:shd w:val="pct10" w:color="auto" w:fill="FFFFFF"/>
        </w:rPr>
        <w:t>raw_image.save_to_disk("path/to/save/converted/image",carla.Depth)</w:t>
      </w:r>
    </w:p>
    <w:p>
      <w:pPr>
        <w:pStyle w:val="5"/>
        <w:numPr>
          <w:ilvl w:val="0"/>
          <w:numId w:val="0"/>
        </w:numPr>
      </w:pPr>
      <w:r>
        <w:rPr>
          <w:rFonts w:hint="eastAsia"/>
        </w:rPr>
        <w:t>基本相机属性</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38"/>
        <w:gridCol w:w="1134"/>
        <w:gridCol w:w="851"/>
        <w:gridCol w:w="447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38" w:type="dxa"/>
            <w:tcBorders>
              <w:top w:val="single" w:color="auto" w:sz="4" w:space="0"/>
              <w:bottom w:val="single" w:color="auto" w:sz="4" w:space="0"/>
            </w:tcBorders>
            <w:vAlign w:val="center"/>
          </w:tcPr>
          <w:p>
            <w:pPr>
              <w:spacing w:line="240" w:lineRule="auto"/>
              <w:jc w:val="center"/>
              <w:rPr>
                <w:rFonts w:cs="Times New Roman"/>
                <w:lang w:val="zh-CN"/>
              </w:rPr>
            </w:pPr>
            <w:r>
              <w:rPr>
                <w:rFonts w:cs="Times New Roman"/>
                <w:lang w:val="zh-CN"/>
              </w:rPr>
              <w:t>Blueprint属性</w:t>
            </w:r>
          </w:p>
        </w:tc>
        <w:tc>
          <w:tcPr>
            <w:tcW w:w="1134" w:type="dxa"/>
            <w:tcBorders>
              <w:top w:val="single" w:color="auto" w:sz="4" w:space="0"/>
              <w:bottom w:val="single" w:color="auto" w:sz="4" w:space="0"/>
            </w:tcBorders>
            <w:vAlign w:val="center"/>
          </w:tcPr>
          <w:p>
            <w:pPr>
              <w:spacing w:line="240" w:lineRule="auto"/>
              <w:jc w:val="center"/>
              <w:rPr>
                <w:rFonts w:cs="Times New Roman"/>
                <w:lang w:val="zh-CN"/>
              </w:rPr>
            </w:pPr>
            <w:r>
              <w:rPr>
                <w:rFonts w:cs="Times New Roman"/>
                <w:lang w:val="zh-CN"/>
              </w:rPr>
              <w:t>类型</w:t>
            </w:r>
          </w:p>
        </w:tc>
        <w:tc>
          <w:tcPr>
            <w:tcW w:w="851" w:type="dxa"/>
            <w:tcBorders>
              <w:top w:val="single" w:color="auto" w:sz="4" w:space="0"/>
              <w:bottom w:val="single" w:color="auto" w:sz="4" w:space="0"/>
            </w:tcBorders>
            <w:vAlign w:val="center"/>
          </w:tcPr>
          <w:p>
            <w:pPr>
              <w:spacing w:line="240" w:lineRule="auto"/>
              <w:jc w:val="center"/>
              <w:rPr>
                <w:rFonts w:cs="Times New Roman"/>
                <w:lang w:val="zh-CN"/>
              </w:rPr>
            </w:pPr>
            <w:r>
              <w:rPr>
                <w:rFonts w:cs="Times New Roman"/>
                <w:lang w:val="zh-CN"/>
              </w:rPr>
              <w:t>默认</w:t>
            </w:r>
          </w:p>
        </w:tc>
        <w:tc>
          <w:tcPr>
            <w:tcW w:w="4473" w:type="dxa"/>
            <w:tcBorders>
              <w:top w:val="single" w:color="auto" w:sz="4" w:space="0"/>
              <w:bottom w:val="single" w:color="auto" w:sz="4" w:space="0"/>
            </w:tcBorders>
            <w:vAlign w:val="center"/>
          </w:tcPr>
          <w:p>
            <w:pPr>
              <w:spacing w:line="240" w:lineRule="auto"/>
              <w:jc w:val="center"/>
              <w:rPr>
                <w:rFonts w:cs="Times New Roman"/>
                <w:lang w:val="zh-CN"/>
              </w:rPr>
            </w:pPr>
            <w:r>
              <w:rPr>
                <w:rFonts w:cs="Times New Roman"/>
                <w:lang w:val="zh-CN"/>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38" w:type="dxa"/>
            <w:tcBorders>
              <w:top w:val="single" w:color="auto" w:sz="4" w:space="0"/>
            </w:tcBorders>
            <w:vAlign w:val="center"/>
          </w:tcPr>
          <w:p>
            <w:pPr>
              <w:spacing w:line="240" w:lineRule="auto"/>
              <w:jc w:val="center"/>
              <w:rPr>
                <w:rFonts w:cs="Times New Roman"/>
                <w:lang w:val="zh-CN"/>
              </w:rPr>
            </w:pPr>
            <w:r>
              <w:rPr>
                <w:rFonts w:cs="Times New Roman"/>
                <w:lang w:val="zh-CN"/>
              </w:rPr>
              <w:t>image_size_x</w:t>
            </w:r>
          </w:p>
        </w:tc>
        <w:tc>
          <w:tcPr>
            <w:tcW w:w="1134" w:type="dxa"/>
            <w:tcBorders>
              <w:top w:val="single" w:color="auto" w:sz="4" w:space="0"/>
            </w:tcBorders>
            <w:vAlign w:val="center"/>
          </w:tcPr>
          <w:p>
            <w:pPr>
              <w:spacing w:line="240" w:lineRule="auto"/>
              <w:jc w:val="center"/>
              <w:rPr>
                <w:rFonts w:cs="Times New Roman"/>
                <w:lang w:val="zh-CN"/>
              </w:rPr>
            </w:pPr>
            <w:r>
              <w:rPr>
                <w:rFonts w:cs="Times New Roman"/>
                <w:lang w:val="zh-CN"/>
              </w:rPr>
              <w:t>int</w:t>
            </w:r>
          </w:p>
        </w:tc>
        <w:tc>
          <w:tcPr>
            <w:tcW w:w="851" w:type="dxa"/>
            <w:tcBorders>
              <w:top w:val="single" w:color="auto" w:sz="4" w:space="0"/>
            </w:tcBorders>
            <w:vAlign w:val="center"/>
          </w:tcPr>
          <w:p>
            <w:pPr>
              <w:spacing w:line="240" w:lineRule="auto"/>
              <w:jc w:val="center"/>
              <w:rPr>
                <w:rFonts w:cs="Times New Roman"/>
                <w:lang w:val="zh-CN"/>
              </w:rPr>
            </w:pPr>
            <w:r>
              <w:rPr>
                <w:rFonts w:cs="Times New Roman"/>
                <w:lang w:val="zh-CN"/>
              </w:rPr>
              <w:t>800</w:t>
            </w:r>
          </w:p>
        </w:tc>
        <w:tc>
          <w:tcPr>
            <w:tcW w:w="4473" w:type="dxa"/>
            <w:tcBorders>
              <w:top w:val="single" w:color="auto" w:sz="4" w:space="0"/>
            </w:tcBorders>
            <w:vAlign w:val="center"/>
          </w:tcPr>
          <w:p>
            <w:pPr>
              <w:spacing w:line="240" w:lineRule="auto"/>
              <w:jc w:val="center"/>
              <w:rPr>
                <w:rFonts w:cs="Times New Roman"/>
                <w:lang w:val="zh-CN"/>
              </w:rPr>
            </w:pPr>
            <w:r>
              <w:rPr>
                <w:rFonts w:cs="Times New Roman"/>
                <w:lang w:val="zh-CN"/>
              </w:rPr>
              <w:t>图像宽度（以像素为单位）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38" w:type="dxa"/>
            <w:vAlign w:val="center"/>
          </w:tcPr>
          <w:p>
            <w:pPr>
              <w:spacing w:line="240" w:lineRule="auto"/>
              <w:jc w:val="center"/>
              <w:rPr>
                <w:rFonts w:cs="Times New Roman"/>
                <w:lang w:val="zh-CN"/>
              </w:rPr>
            </w:pPr>
            <w:r>
              <w:rPr>
                <w:rFonts w:cs="Times New Roman"/>
                <w:lang w:val="zh-CN"/>
              </w:rPr>
              <w:t>image_size_y</w:t>
            </w:r>
          </w:p>
        </w:tc>
        <w:tc>
          <w:tcPr>
            <w:tcW w:w="1134" w:type="dxa"/>
            <w:vAlign w:val="center"/>
          </w:tcPr>
          <w:p>
            <w:pPr>
              <w:spacing w:line="240" w:lineRule="auto"/>
              <w:jc w:val="center"/>
              <w:rPr>
                <w:rFonts w:cs="Times New Roman"/>
                <w:lang w:val="zh-CN"/>
              </w:rPr>
            </w:pPr>
            <w:r>
              <w:rPr>
                <w:rFonts w:cs="Times New Roman"/>
                <w:lang w:val="zh-CN"/>
              </w:rPr>
              <w:t>int</w:t>
            </w:r>
          </w:p>
        </w:tc>
        <w:tc>
          <w:tcPr>
            <w:tcW w:w="851" w:type="dxa"/>
            <w:vAlign w:val="center"/>
          </w:tcPr>
          <w:p>
            <w:pPr>
              <w:spacing w:line="240" w:lineRule="auto"/>
              <w:jc w:val="center"/>
              <w:rPr>
                <w:rFonts w:cs="Times New Roman"/>
                <w:lang w:val="zh-CN"/>
              </w:rPr>
            </w:pPr>
            <w:r>
              <w:rPr>
                <w:rFonts w:cs="Times New Roman"/>
                <w:lang w:val="zh-CN"/>
              </w:rPr>
              <w:t>600</w:t>
            </w:r>
          </w:p>
        </w:tc>
        <w:tc>
          <w:tcPr>
            <w:tcW w:w="4473" w:type="dxa"/>
            <w:vAlign w:val="center"/>
          </w:tcPr>
          <w:p>
            <w:pPr>
              <w:spacing w:line="240" w:lineRule="auto"/>
              <w:jc w:val="center"/>
              <w:rPr>
                <w:rFonts w:cs="Times New Roman"/>
                <w:lang w:val="zh-CN"/>
              </w:rPr>
            </w:pPr>
            <w:r>
              <w:rPr>
                <w:rFonts w:cs="Times New Roman"/>
                <w:lang w:val="zh-CN"/>
              </w:rPr>
              <w:t>图像高度（以像素为单位）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38" w:type="dxa"/>
            <w:vAlign w:val="center"/>
          </w:tcPr>
          <w:p>
            <w:pPr>
              <w:spacing w:line="240" w:lineRule="auto"/>
              <w:jc w:val="center"/>
              <w:rPr>
                <w:rFonts w:cs="Times New Roman"/>
                <w:lang w:val="zh-CN"/>
              </w:rPr>
            </w:pPr>
            <w:r>
              <w:rPr>
                <w:rFonts w:cs="Times New Roman"/>
                <w:lang w:val="zh-CN"/>
              </w:rPr>
              <w:t>fov</w:t>
            </w:r>
          </w:p>
        </w:tc>
        <w:tc>
          <w:tcPr>
            <w:tcW w:w="1134" w:type="dxa"/>
            <w:vAlign w:val="center"/>
          </w:tcPr>
          <w:p>
            <w:pPr>
              <w:spacing w:line="240" w:lineRule="auto"/>
              <w:jc w:val="center"/>
              <w:rPr>
                <w:rFonts w:cs="Times New Roman"/>
                <w:lang w:val="zh-CN"/>
              </w:rPr>
            </w:pPr>
            <w:r>
              <w:rPr>
                <w:rFonts w:cs="Times New Roman"/>
                <w:lang w:val="zh-CN"/>
              </w:rPr>
              <w:t>float</w:t>
            </w:r>
          </w:p>
        </w:tc>
        <w:tc>
          <w:tcPr>
            <w:tcW w:w="851" w:type="dxa"/>
            <w:vAlign w:val="center"/>
          </w:tcPr>
          <w:p>
            <w:pPr>
              <w:spacing w:line="240" w:lineRule="auto"/>
              <w:jc w:val="center"/>
              <w:rPr>
                <w:rFonts w:cs="Times New Roman"/>
                <w:lang w:val="zh-CN"/>
              </w:rPr>
            </w:pPr>
            <w:r>
              <w:rPr>
                <w:rFonts w:cs="Times New Roman"/>
                <w:lang w:val="zh-CN"/>
              </w:rPr>
              <w:t>90.0</w:t>
            </w:r>
          </w:p>
        </w:tc>
        <w:tc>
          <w:tcPr>
            <w:tcW w:w="4473" w:type="dxa"/>
            <w:vAlign w:val="center"/>
          </w:tcPr>
          <w:p>
            <w:pPr>
              <w:spacing w:line="240" w:lineRule="auto"/>
              <w:jc w:val="center"/>
              <w:rPr>
                <w:rFonts w:cs="Times New Roman"/>
                <w:lang w:val="zh-CN"/>
              </w:rPr>
            </w:pPr>
            <w:r>
              <w:rPr>
                <w:rFonts w:cs="Times New Roman"/>
                <w:lang w:val="zh-CN"/>
              </w:rPr>
              <w:t>以度为单位的水平视野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838" w:type="dxa"/>
            <w:vAlign w:val="center"/>
          </w:tcPr>
          <w:p>
            <w:pPr>
              <w:spacing w:line="240" w:lineRule="auto"/>
              <w:jc w:val="center"/>
              <w:rPr>
                <w:rFonts w:cs="Times New Roman"/>
                <w:lang w:val="zh-CN"/>
              </w:rPr>
            </w:pPr>
            <w:r>
              <w:rPr>
                <w:rFonts w:cs="Times New Roman"/>
                <w:lang w:val="zh-CN"/>
              </w:rPr>
              <w:t>sensor_tick</w:t>
            </w:r>
          </w:p>
        </w:tc>
        <w:tc>
          <w:tcPr>
            <w:tcW w:w="1134" w:type="dxa"/>
            <w:vAlign w:val="center"/>
          </w:tcPr>
          <w:p>
            <w:pPr>
              <w:spacing w:line="240" w:lineRule="auto"/>
              <w:jc w:val="center"/>
              <w:rPr>
                <w:rFonts w:cs="Times New Roman"/>
                <w:lang w:val="zh-CN"/>
              </w:rPr>
            </w:pPr>
            <w:r>
              <w:rPr>
                <w:rFonts w:cs="Times New Roman"/>
                <w:lang w:val="zh-CN"/>
              </w:rPr>
              <w:t>float</w:t>
            </w:r>
          </w:p>
        </w:tc>
        <w:tc>
          <w:tcPr>
            <w:tcW w:w="851" w:type="dxa"/>
            <w:vAlign w:val="center"/>
          </w:tcPr>
          <w:p>
            <w:pPr>
              <w:spacing w:line="240" w:lineRule="auto"/>
              <w:jc w:val="center"/>
              <w:rPr>
                <w:rFonts w:cs="Times New Roman"/>
                <w:lang w:val="zh-CN"/>
              </w:rPr>
            </w:pPr>
            <w:r>
              <w:rPr>
                <w:rFonts w:cs="Times New Roman"/>
                <w:lang w:val="zh-CN"/>
              </w:rPr>
              <w:t>0.0</w:t>
            </w:r>
          </w:p>
        </w:tc>
        <w:tc>
          <w:tcPr>
            <w:tcW w:w="4473" w:type="dxa"/>
            <w:vAlign w:val="center"/>
          </w:tcPr>
          <w:p>
            <w:pPr>
              <w:spacing w:line="240" w:lineRule="auto"/>
              <w:jc w:val="center"/>
              <w:rPr>
                <w:rFonts w:cs="Times New Roman"/>
                <w:lang w:val="zh-CN"/>
              </w:rPr>
            </w:pPr>
            <w:r>
              <w:rPr>
                <w:rFonts w:cs="Times New Roman"/>
                <w:lang w:val="zh-CN"/>
              </w:rPr>
              <w:t>传感器捕获之间的模拟描述（刻度）</w:t>
            </w:r>
          </w:p>
        </w:tc>
      </w:tr>
    </w:tbl>
    <w:p>
      <w:pPr>
        <w:pStyle w:val="5"/>
        <w:numPr>
          <w:ilvl w:val="0"/>
          <w:numId w:val="0"/>
        </w:numPr>
      </w:pPr>
      <w:r>
        <w:rPr>
          <w:rFonts w:hint="eastAsia"/>
        </w:rPr>
        <w:t>输出属性</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3"/>
        <w:gridCol w:w="2268"/>
        <w:gridCol w:w="376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tcBorders>
              <w:top w:val="single" w:color="auto" w:sz="4" w:space="0"/>
              <w:bottom w:val="single" w:color="auto" w:sz="4" w:space="0"/>
            </w:tcBorders>
            <w:vAlign w:val="center"/>
          </w:tcPr>
          <w:p>
            <w:pPr>
              <w:spacing w:line="240" w:lineRule="auto"/>
              <w:jc w:val="center"/>
              <w:rPr>
                <w:lang w:val="zh-CN"/>
              </w:rPr>
            </w:pPr>
            <w:r>
              <w:rPr>
                <w:rFonts w:hint="eastAsia"/>
                <w:lang w:val="zh-CN"/>
              </w:rPr>
              <w:t>传感器数据属性</w:t>
            </w:r>
          </w:p>
        </w:tc>
        <w:tc>
          <w:tcPr>
            <w:tcW w:w="2268" w:type="dxa"/>
            <w:tcBorders>
              <w:top w:val="single" w:color="auto" w:sz="4" w:space="0"/>
              <w:bottom w:val="single" w:color="auto" w:sz="4" w:space="0"/>
            </w:tcBorders>
            <w:vAlign w:val="center"/>
          </w:tcPr>
          <w:p>
            <w:pPr>
              <w:spacing w:line="240" w:lineRule="auto"/>
              <w:jc w:val="center"/>
              <w:rPr>
                <w:lang w:val="zh-CN"/>
              </w:rPr>
            </w:pPr>
            <w:r>
              <w:rPr>
                <w:rFonts w:hint="eastAsia"/>
                <w:lang w:val="zh-CN"/>
              </w:rPr>
              <w:t>类型</w:t>
            </w:r>
          </w:p>
        </w:tc>
        <w:tc>
          <w:tcPr>
            <w:tcW w:w="3765" w:type="dxa"/>
            <w:tcBorders>
              <w:top w:val="single" w:color="auto" w:sz="4" w:space="0"/>
              <w:bottom w:val="single" w:color="auto" w:sz="4" w:space="0"/>
            </w:tcBorders>
            <w:vAlign w:val="center"/>
          </w:tcPr>
          <w:p>
            <w:pPr>
              <w:spacing w:line="240" w:lineRule="auto"/>
              <w:jc w:val="center"/>
              <w:rPr>
                <w:lang w:val="zh-CN"/>
              </w:rPr>
            </w:pPr>
            <w:r>
              <w:rPr>
                <w:rFonts w:hint="eastAsia"/>
                <w:lang w:val="zh-CN"/>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tcBorders>
              <w:top w:val="single" w:color="auto" w:sz="4" w:space="0"/>
            </w:tcBorders>
            <w:vAlign w:val="center"/>
          </w:tcPr>
          <w:p>
            <w:pPr>
              <w:spacing w:line="240" w:lineRule="auto"/>
              <w:jc w:val="center"/>
              <w:rPr>
                <w:lang w:val="zh-CN"/>
              </w:rPr>
            </w:pPr>
            <w:r>
              <w:rPr>
                <w:rFonts w:hint="eastAsia"/>
                <w:lang w:val="zh-CN"/>
              </w:rPr>
              <w:t>frame</w:t>
            </w:r>
          </w:p>
        </w:tc>
        <w:tc>
          <w:tcPr>
            <w:tcW w:w="2268" w:type="dxa"/>
            <w:tcBorders>
              <w:top w:val="single" w:color="auto" w:sz="4" w:space="0"/>
            </w:tcBorders>
            <w:vAlign w:val="center"/>
          </w:tcPr>
          <w:p>
            <w:pPr>
              <w:spacing w:line="240" w:lineRule="auto"/>
              <w:jc w:val="center"/>
              <w:rPr>
                <w:lang w:val="zh-CN"/>
              </w:rPr>
            </w:pPr>
            <w:r>
              <w:rPr>
                <w:rFonts w:hint="eastAsia"/>
                <w:lang w:val="zh-CN"/>
              </w:rPr>
              <w:t>int</w:t>
            </w:r>
          </w:p>
        </w:tc>
        <w:tc>
          <w:tcPr>
            <w:tcW w:w="3765" w:type="dxa"/>
            <w:tcBorders>
              <w:top w:val="single" w:color="auto" w:sz="4" w:space="0"/>
            </w:tcBorders>
            <w:vAlign w:val="center"/>
          </w:tcPr>
          <w:p>
            <w:pPr>
              <w:spacing w:line="240" w:lineRule="auto"/>
              <w:jc w:val="center"/>
              <w:rPr>
                <w:lang w:val="zh-CN"/>
              </w:rPr>
            </w:pPr>
            <w:r>
              <w:t>测量时的帧号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spacing w:line="240" w:lineRule="auto"/>
              <w:jc w:val="center"/>
              <w:rPr>
                <w:lang w:val="zh-CN"/>
              </w:rPr>
            </w:pPr>
            <w:r>
              <w:rPr>
                <w:rFonts w:hint="eastAsia"/>
                <w:lang w:val="zh-CN"/>
              </w:rPr>
              <w:t>timestamp</w:t>
            </w:r>
          </w:p>
        </w:tc>
        <w:tc>
          <w:tcPr>
            <w:tcW w:w="2268" w:type="dxa"/>
            <w:vAlign w:val="center"/>
          </w:tcPr>
          <w:p>
            <w:pPr>
              <w:spacing w:line="240" w:lineRule="auto"/>
              <w:jc w:val="center"/>
              <w:rPr>
                <w:lang w:val="zh-CN"/>
              </w:rPr>
            </w:pPr>
            <w:r>
              <w:rPr>
                <w:rFonts w:hint="eastAsia"/>
                <w:lang w:val="zh-CN"/>
              </w:rPr>
              <w:t>double</w:t>
            </w:r>
          </w:p>
        </w:tc>
        <w:tc>
          <w:tcPr>
            <w:tcW w:w="3765" w:type="dxa"/>
            <w:vAlign w:val="center"/>
          </w:tcPr>
          <w:p>
            <w:pPr>
              <w:spacing w:line="240" w:lineRule="auto"/>
              <w:jc w:val="center"/>
              <w:rPr>
                <w:lang w:val="zh-CN"/>
              </w:rPr>
            </w:pPr>
            <w:r>
              <w:t>自剧集开始以来测量的模拟时间（以秒为单位）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spacing w:line="240" w:lineRule="auto"/>
              <w:jc w:val="center"/>
              <w:rPr>
                <w:lang w:val="zh-CN"/>
              </w:rPr>
            </w:pPr>
            <w:r>
              <w:rPr>
                <w:rFonts w:hint="eastAsia"/>
                <w:lang w:val="zh-CN"/>
              </w:rPr>
              <w:t>transform</w:t>
            </w:r>
          </w:p>
        </w:tc>
        <w:tc>
          <w:tcPr>
            <w:tcW w:w="2268" w:type="dxa"/>
            <w:vAlign w:val="center"/>
          </w:tcPr>
          <w:p>
            <w:pPr>
              <w:spacing w:line="240" w:lineRule="auto"/>
              <w:jc w:val="center"/>
              <w:rPr>
                <w:lang w:val="zh-CN"/>
              </w:rPr>
            </w:pPr>
            <w:r>
              <w:rPr>
                <w:rFonts w:hint="eastAsia"/>
                <w:lang w:val="zh-CN"/>
              </w:rPr>
              <w:t>carla.Transform</w:t>
            </w:r>
          </w:p>
        </w:tc>
        <w:tc>
          <w:tcPr>
            <w:tcW w:w="3765" w:type="dxa"/>
            <w:vAlign w:val="center"/>
          </w:tcPr>
          <w:p>
            <w:pPr>
              <w:spacing w:line="240" w:lineRule="auto"/>
              <w:jc w:val="center"/>
              <w:rPr>
                <w:lang w:val="zh-CN"/>
              </w:rPr>
            </w:pPr>
            <w:r>
              <w:t>测量时传感器在世界坐标中的位置和旋转</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spacing w:line="240" w:lineRule="auto"/>
              <w:jc w:val="center"/>
              <w:rPr>
                <w:lang w:val="zh-CN"/>
              </w:rPr>
            </w:pPr>
            <w:r>
              <w:rPr>
                <w:rFonts w:hint="eastAsia"/>
                <w:lang w:val="zh-CN"/>
              </w:rPr>
              <w:t>width</w:t>
            </w:r>
          </w:p>
        </w:tc>
        <w:tc>
          <w:tcPr>
            <w:tcW w:w="2268" w:type="dxa"/>
            <w:vAlign w:val="center"/>
          </w:tcPr>
          <w:p>
            <w:pPr>
              <w:spacing w:line="240" w:lineRule="auto"/>
              <w:jc w:val="center"/>
              <w:rPr>
                <w:lang w:val="zh-CN"/>
              </w:rPr>
            </w:pPr>
            <w:r>
              <w:rPr>
                <w:rFonts w:hint="eastAsia"/>
                <w:lang w:val="zh-CN"/>
              </w:rPr>
              <w:t>int</w:t>
            </w:r>
          </w:p>
        </w:tc>
        <w:tc>
          <w:tcPr>
            <w:tcW w:w="3765" w:type="dxa"/>
            <w:vAlign w:val="center"/>
          </w:tcPr>
          <w:p>
            <w:pPr>
              <w:spacing w:line="240" w:lineRule="auto"/>
              <w:jc w:val="center"/>
              <w:rPr>
                <w:lang w:val="zh-CN"/>
              </w:rPr>
            </w:pPr>
            <w:r>
              <w:t>图像宽度（以像素为单位）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spacing w:line="240" w:lineRule="auto"/>
              <w:jc w:val="center"/>
              <w:rPr>
                <w:lang w:val="zh-CN"/>
              </w:rPr>
            </w:pPr>
            <w:r>
              <w:rPr>
                <w:rFonts w:hint="eastAsia"/>
                <w:lang w:val="zh-CN"/>
              </w:rPr>
              <w:t>height</w:t>
            </w:r>
          </w:p>
        </w:tc>
        <w:tc>
          <w:tcPr>
            <w:tcW w:w="2268" w:type="dxa"/>
            <w:vAlign w:val="center"/>
          </w:tcPr>
          <w:p>
            <w:pPr>
              <w:spacing w:line="240" w:lineRule="auto"/>
              <w:jc w:val="center"/>
              <w:rPr>
                <w:lang w:val="zh-CN"/>
              </w:rPr>
            </w:pPr>
            <w:r>
              <w:rPr>
                <w:rFonts w:hint="eastAsia"/>
                <w:lang w:val="zh-CN"/>
              </w:rPr>
              <w:t>int</w:t>
            </w:r>
          </w:p>
        </w:tc>
        <w:tc>
          <w:tcPr>
            <w:tcW w:w="3765" w:type="dxa"/>
            <w:vAlign w:val="center"/>
          </w:tcPr>
          <w:p>
            <w:pPr>
              <w:spacing w:line="240" w:lineRule="auto"/>
              <w:jc w:val="center"/>
              <w:rPr>
                <w:lang w:val="zh-CN"/>
              </w:rPr>
            </w:pPr>
            <w:r>
              <w:t>图像高度（以像素为单位）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spacing w:line="240" w:lineRule="auto"/>
              <w:jc w:val="center"/>
              <w:rPr>
                <w:lang w:val="zh-CN"/>
              </w:rPr>
            </w:pPr>
            <w:r>
              <w:rPr>
                <w:rFonts w:hint="eastAsia"/>
                <w:lang w:val="zh-CN"/>
              </w:rPr>
              <w:t>fov</w:t>
            </w:r>
          </w:p>
        </w:tc>
        <w:tc>
          <w:tcPr>
            <w:tcW w:w="2268" w:type="dxa"/>
            <w:vAlign w:val="center"/>
          </w:tcPr>
          <w:p>
            <w:pPr>
              <w:spacing w:line="240" w:lineRule="auto"/>
              <w:jc w:val="center"/>
              <w:rPr>
                <w:lang w:val="zh-CN"/>
              </w:rPr>
            </w:pPr>
            <w:r>
              <w:rPr>
                <w:rFonts w:hint="eastAsia"/>
                <w:lang w:val="zh-CN"/>
              </w:rPr>
              <w:t>float</w:t>
            </w:r>
          </w:p>
        </w:tc>
        <w:tc>
          <w:tcPr>
            <w:tcW w:w="3765" w:type="dxa"/>
            <w:vAlign w:val="center"/>
          </w:tcPr>
          <w:p>
            <w:pPr>
              <w:spacing w:line="240" w:lineRule="auto"/>
              <w:jc w:val="center"/>
              <w:rPr>
                <w:lang w:val="zh-CN"/>
              </w:rPr>
            </w:pPr>
            <w:r>
              <w:t>以度为单位的水平视野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spacing w:line="240" w:lineRule="auto"/>
              <w:jc w:val="center"/>
              <w:rPr>
                <w:lang w:val="zh-CN"/>
              </w:rPr>
            </w:pPr>
            <w:r>
              <w:rPr>
                <w:rFonts w:hint="eastAsia"/>
                <w:lang w:val="zh-CN"/>
              </w:rPr>
              <w:t>raw_data</w:t>
            </w:r>
          </w:p>
        </w:tc>
        <w:tc>
          <w:tcPr>
            <w:tcW w:w="2268" w:type="dxa"/>
            <w:vAlign w:val="center"/>
          </w:tcPr>
          <w:p>
            <w:pPr>
              <w:spacing w:line="240" w:lineRule="auto"/>
              <w:jc w:val="center"/>
              <w:rPr>
                <w:lang w:val="zh-CN"/>
              </w:rPr>
            </w:pPr>
            <w:r>
              <w:rPr>
                <w:rFonts w:hint="eastAsia"/>
                <w:lang w:val="zh-CN"/>
              </w:rPr>
              <w:t>bytes</w:t>
            </w:r>
          </w:p>
        </w:tc>
        <w:tc>
          <w:tcPr>
            <w:tcW w:w="3765" w:type="dxa"/>
            <w:vAlign w:val="center"/>
          </w:tcPr>
          <w:p>
            <w:pPr>
              <w:spacing w:line="240" w:lineRule="auto"/>
              <w:jc w:val="center"/>
              <w:rPr>
                <w:lang w:val="zh-CN"/>
              </w:rPr>
            </w:pPr>
            <w:r>
              <w:t>GRA 32 位像素数组</w:t>
            </w:r>
          </w:p>
        </w:tc>
      </w:tr>
    </w:tbl>
    <w:p>
      <w:pPr>
        <w:pStyle w:val="3"/>
      </w:pPr>
      <w:bookmarkStart w:id="11" w:name="_Toc23244"/>
      <w:r>
        <w:rPr>
          <w:rFonts w:hint="eastAsia"/>
        </w:rPr>
        <w:t>仿真建模</w:t>
      </w:r>
      <w:bookmarkEnd w:id="11"/>
    </w:p>
    <w:p>
      <w:pPr>
        <w:pStyle w:val="42"/>
        <w:rPr>
          <w:rFonts w:hint="eastAsia"/>
          <w:lang w:val="zh-CN"/>
        </w:rPr>
      </w:pPr>
      <w:r>
        <w:fldChar w:fldCharType="begin"/>
      </w:r>
      <w:r>
        <w:instrText xml:space="preserve"> INCLUDEPICTURE "C:\\Users\\lijinxiang\\Documents\\Tencent Files\\2405993372\\Image\\Group2\\3M\\)$\\3M)$ZV8RR17P9(J1XUXP1DK.jpg" \* MERGEFORMATINET </w:instrText>
      </w:r>
      <w:r>
        <w:fldChar w:fldCharType="separate"/>
      </w:r>
      <w:r>
        <w:pict>
          <v:shape id="_x0000_i1083" o:spt="75" type="#_x0000_t75" style="height:199.15pt;width:340.35pt;" filled="f" o:preferrelative="t" stroked="f" coordsize="21600,21600">
            <v:path/>
            <v:fill on="f" focussize="0,0"/>
            <v:stroke on="f" joinstyle="miter"/>
            <v:imagedata r:id="rId119" r:href="rId120" o:title=""/>
            <o:lock v:ext="edit" aspectratio="t"/>
            <w10:wrap type="none"/>
            <w10:anchorlock/>
          </v:shape>
        </w:pict>
      </w:r>
      <w:r>
        <w:fldChar w:fldCharType="end"/>
      </w:r>
    </w:p>
    <w:p>
      <w:pPr>
        <w:pStyle w:val="33"/>
        <w:rPr>
          <w:rFonts w:eastAsia="黑体"/>
          <w:sz w:val="30"/>
          <w:szCs w:val="30"/>
        </w:rPr>
      </w:pPr>
      <w:r>
        <w:rPr>
          <w:rFonts w:hint="eastAsia"/>
        </w:rPr>
        <w:t>Carla仿真小车直线行驶</w:t>
      </w:r>
    </w:p>
    <w:p>
      <w:pPr>
        <w:pStyle w:val="42"/>
      </w:pPr>
      <w:r>
        <w:fldChar w:fldCharType="begin"/>
      </w:r>
      <w:r>
        <w:instrText xml:space="preserve"> INCLUDEPICTURE "C:\\Users\\lijinxiang\\Documents\\Tencent Files\\2405993372\\Image\\Group2\\ZZ\\$`\\ZZ$`FV_639@GW4YC{4Y%{7U.jpg" \* MERGEFORMATINET </w:instrText>
      </w:r>
      <w:r>
        <w:fldChar w:fldCharType="separate"/>
      </w:r>
      <w:r>
        <w:pict>
          <v:shape id="_x0000_i1084" o:spt="75" type="#_x0000_t75" style="height:195.9pt;width:340.35pt;" filled="f" o:preferrelative="t" stroked="f" coordsize="21600,21600">
            <v:path/>
            <v:fill on="f" focussize="0,0"/>
            <v:stroke on="f" joinstyle="miter"/>
            <v:imagedata r:id="rId121" r:href="rId122" o:title=""/>
            <o:lock v:ext="edit" aspectratio="t"/>
            <w10:wrap type="none"/>
            <w10:anchorlock/>
          </v:shape>
        </w:pict>
      </w:r>
      <w:r>
        <w:fldChar w:fldCharType="end"/>
      </w:r>
    </w:p>
    <w:p>
      <w:pPr>
        <w:pStyle w:val="33"/>
        <w:rPr>
          <w:rFonts w:eastAsia="黑体"/>
          <w:sz w:val="30"/>
          <w:szCs w:val="30"/>
        </w:rPr>
      </w:pPr>
      <w:r>
        <w:rPr>
          <w:rFonts w:hint="eastAsia"/>
        </w:rPr>
        <w:t>Carla仿真小车弯道行驶</w:t>
      </w:r>
    </w:p>
    <w:p>
      <w:pPr>
        <w:pStyle w:val="42"/>
      </w:pPr>
      <w:r>
        <w:fldChar w:fldCharType="begin"/>
      </w:r>
      <w:r>
        <w:instrText xml:space="preserve"> INCLUDEPICTURE "C:\\Users\\lijinxiang\\Documents\\Tencent Files\\2405993372\\Image\\Group2\\1@\\JD\\1@JDA94O3]{[`[4Y31[O@OE.jpg" \* MERGEFORMATINET </w:instrText>
      </w:r>
      <w:r>
        <w:fldChar w:fldCharType="separate"/>
      </w:r>
      <w:r>
        <w:pict>
          <v:shape id="_x0000_i1085" o:spt="75" type="#_x0000_t75" style="height:201.95pt;width:340.35pt;" filled="f" o:preferrelative="t" stroked="f" coordsize="21600,21600">
            <v:path/>
            <v:fill on="f" focussize="0,0"/>
            <v:stroke on="f" joinstyle="miter"/>
            <v:imagedata r:id="rId123" r:href="rId124" o:title=""/>
            <o:lock v:ext="edit" aspectratio="t"/>
            <w10:wrap type="none"/>
            <w10:anchorlock/>
          </v:shape>
        </w:pict>
      </w:r>
      <w:r>
        <w:fldChar w:fldCharType="end"/>
      </w:r>
    </w:p>
    <w:p>
      <w:pPr>
        <w:pStyle w:val="33"/>
        <w:rPr>
          <w:rFonts w:hint="eastAsia" w:eastAsia="黑体"/>
          <w:sz w:val="30"/>
          <w:szCs w:val="30"/>
        </w:rPr>
      </w:pPr>
      <w:r>
        <w:rPr>
          <w:rFonts w:hint="eastAsia"/>
        </w:rPr>
        <w:t>Carla仿真小车弯道行驶</w:t>
      </w:r>
    </w:p>
    <w:p>
      <w:pPr>
        <w:pStyle w:val="3"/>
      </w:pPr>
      <w:bookmarkStart w:id="12" w:name="_Toc18765"/>
      <w:r>
        <w:rPr>
          <w:rFonts w:hint="eastAsia"/>
        </w:rPr>
        <w:t>仿真结果分析</w:t>
      </w:r>
      <w:bookmarkEnd w:id="12"/>
    </w:p>
    <w:p>
      <w:pPr>
        <w:rPr>
          <w:lang w:val="zh-CN"/>
        </w:rPr>
      </w:pPr>
      <w:r>
        <w:rPr>
          <w:lang w:val="zh-CN"/>
        </w:rPr>
        <w:tab/>
      </w:r>
      <w:r>
        <w:rPr>
          <w:rFonts w:hint="eastAsia"/>
          <w:lang w:val="zh-CN"/>
        </w:rPr>
        <w:t>本次实验基于Carla仿真软件进行了自动驾驶车辆路径跟踪的仿真测试。我们在Carla环境中对自动驾驶车辆在不同交通场景下的性能进行了评估，以验证项目的主要研究目标是否达成。</w:t>
      </w:r>
    </w:p>
    <w:p>
      <w:pPr>
        <w:pStyle w:val="4"/>
      </w:pPr>
      <w:bookmarkStart w:id="13" w:name="_Toc8750"/>
      <w:r>
        <w:rPr>
          <w:rFonts w:hint="eastAsia"/>
        </w:rPr>
        <w:t>仿真环境设置</w:t>
      </w:r>
      <w:bookmarkEnd w:id="13"/>
    </w:p>
    <w:p>
      <w:pPr>
        <w:pStyle w:val="41"/>
        <w:numPr>
          <w:ilvl w:val="0"/>
          <w:numId w:val="12"/>
        </w:numPr>
        <w:ind w:firstLineChars="0"/>
        <w:rPr>
          <w:lang w:val="zh-CN"/>
        </w:rPr>
      </w:pPr>
      <w:r>
        <w:rPr>
          <w:rFonts w:hint="eastAsia"/>
          <w:lang w:val="zh-CN"/>
        </w:rPr>
        <w:t>Carla仿真软件安装及配置：成功安装Carla仿真软件，并配置了所有必要的依赖项，确保仿真环境稳定运行。</w:t>
      </w:r>
    </w:p>
    <w:p>
      <w:pPr>
        <w:pStyle w:val="41"/>
        <w:numPr>
          <w:ilvl w:val="0"/>
          <w:numId w:val="12"/>
        </w:numPr>
        <w:ind w:firstLineChars="0"/>
        <w:rPr>
          <w:lang w:val="zh-CN"/>
        </w:rPr>
      </w:pPr>
      <w:r>
        <w:rPr>
          <w:rFonts w:hint="eastAsia"/>
          <w:lang w:val="zh-CN"/>
        </w:rPr>
        <w:t>传感器配置：根据项目要求，我们配置了摄像头（camera）作为主要的传感器，用于车辆的环境感知和定位。</w:t>
      </w:r>
    </w:p>
    <w:p>
      <w:pPr>
        <w:pStyle w:val="41"/>
        <w:numPr>
          <w:ilvl w:val="0"/>
          <w:numId w:val="12"/>
        </w:numPr>
        <w:ind w:firstLineChars="0"/>
        <w:rPr>
          <w:lang w:val="zh-CN"/>
        </w:rPr>
      </w:pPr>
      <w:r>
        <w:rPr>
          <w:rFonts w:hint="eastAsia"/>
          <w:lang w:val="zh-CN"/>
        </w:rPr>
        <w:t>自定义地图：我们根据仿真需求，自定义了Carla自带的地图，并设置了多种交通场景，包括直行和变道等。</w:t>
      </w:r>
    </w:p>
    <w:p>
      <w:pPr>
        <w:pStyle w:val="4"/>
      </w:pPr>
      <w:bookmarkStart w:id="14" w:name="_Toc25618"/>
      <w:r>
        <w:rPr>
          <w:rFonts w:hint="eastAsia"/>
        </w:rPr>
        <w:t>算法学习与实现</w:t>
      </w:r>
      <w:bookmarkEnd w:id="14"/>
    </w:p>
    <w:p>
      <w:pPr>
        <w:pStyle w:val="41"/>
        <w:numPr>
          <w:ilvl w:val="0"/>
          <w:numId w:val="13"/>
        </w:numPr>
        <w:ind w:firstLineChars="0"/>
        <w:rPr>
          <w:lang w:val="zh-CN"/>
        </w:rPr>
      </w:pPr>
      <w:r>
        <w:rPr>
          <w:rFonts w:hint="eastAsia"/>
          <w:lang w:val="zh-CN"/>
        </w:rPr>
        <w:t>路径规划算法：我们使用了A*（A Star）算法，并实现了其简易的避障功能。A*算法在仿真中表现出良好的路径规划性能，能够有效地避开障碍物并规划出合理的行驶路径。</w:t>
      </w:r>
    </w:p>
    <w:p>
      <w:pPr>
        <w:pStyle w:val="41"/>
        <w:numPr>
          <w:ilvl w:val="0"/>
          <w:numId w:val="13"/>
        </w:numPr>
        <w:ind w:firstLineChars="0"/>
        <w:rPr>
          <w:lang w:val="zh-CN"/>
        </w:rPr>
      </w:pPr>
      <w:r>
        <w:rPr>
          <w:rFonts w:hint="eastAsia"/>
          <w:lang w:val="zh-CN"/>
        </w:rPr>
        <w:t>路径跟踪控制算法：我们选择了PID（Proportional-Integral-Derivative）控制算法作为路径跟踪控制算法。PID算法在Carla仿真环境中实现了对规划路径的准确跟踪，保证了车辆的稳定性和安全性。</w:t>
      </w:r>
    </w:p>
    <w:p>
      <w:pPr>
        <w:pStyle w:val="4"/>
      </w:pPr>
      <w:bookmarkStart w:id="15" w:name="_Toc19389"/>
      <w:r>
        <w:rPr>
          <w:rFonts w:hint="eastAsia"/>
        </w:rPr>
        <w:t>仿真测试与数据分析</w:t>
      </w:r>
      <w:bookmarkEnd w:id="15"/>
    </w:p>
    <w:p>
      <w:pPr>
        <w:pStyle w:val="41"/>
        <w:numPr>
          <w:ilvl w:val="0"/>
          <w:numId w:val="14"/>
        </w:numPr>
        <w:ind w:firstLineChars="0"/>
        <w:rPr>
          <w:lang w:val="zh-CN"/>
        </w:rPr>
      </w:pPr>
      <w:r>
        <w:rPr>
          <w:rFonts w:hint="eastAsia"/>
          <w:lang w:val="zh-CN"/>
        </w:rPr>
        <w:t>典型交通场景测试：我们在Carla仿真环境中对直行和变道两种典型交通场景进行了测试。在直行场景中，自动驾驶车辆能够稳定地沿着规划路径行驶，并保持较小的横向误差。在变道场景中，车辆能够准确地识别出变道指令，并在保证安全的前提下顺利完成变道操作。</w:t>
      </w:r>
    </w:p>
    <w:p>
      <w:pPr>
        <w:pStyle w:val="41"/>
        <w:numPr>
          <w:ilvl w:val="0"/>
          <w:numId w:val="14"/>
        </w:numPr>
        <w:ind w:firstLineChars="0"/>
        <w:rPr>
          <w:rFonts w:hint="eastAsia"/>
          <w:lang w:val="zh-CN"/>
        </w:rPr>
      </w:pPr>
      <w:r>
        <w:rPr>
          <w:rFonts w:hint="eastAsia"/>
          <w:lang w:val="zh-CN"/>
        </w:rPr>
        <w:t>数据提取与分析：</w:t>
      </w:r>
    </w:p>
    <w:p>
      <w:pPr>
        <w:pStyle w:val="41"/>
        <w:ind w:left="440" w:firstLine="0" w:firstLineChars="0"/>
        <w:rPr>
          <w:lang w:val="zh-CN"/>
        </w:rPr>
      </w:pPr>
      <w:r>
        <w:rPr>
          <w:rFonts w:hint="eastAsia"/>
          <w:lang w:val="zh-CN"/>
        </w:rPr>
        <w:t>我们提取了仿真测试过程中车辆的速度、加速度、航向角等相关数据，并进行了详细的分析。</w:t>
      </w:r>
    </w:p>
    <w:p>
      <w:pPr>
        <w:pStyle w:val="41"/>
        <w:ind w:left="440" w:firstLine="0" w:firstLineChars="0"/>
        <w:rPr>
          <w:lang w:val="zh-CN"/>
        </w:rPr>
      </w:pPr>
      <w:r>
        <w:rPr>
          <w:rFonts w:hint="eastAsia"/>
          <w:lang w:val="zh-CN"/>
        </w:rPr>
        <w:t>(1)速度分析：</w:t>
      </w:r>
    </w:p>
    <w:p>
      <w:pPr>
        <w:pStyle w:val="42"/>
        <w:rPr>
          <w:rFonts w:hint="eastAsia" w:eastAsia="宋体"/>
          <w:lang w:eastAsia="zh-CN"/>
        </w:rPr>
      </w:pPr>
      <w:r>
        <w:rPr>
          <w:rFonts w:hint="eastAsia" w:eastAsia="宋体"/>
          <w:lang w:eastAsia="zh-CN"/>
        </w:rPr>
        <w:drawing>
          <wp:inline distT="0" distB="0" distL="114300" distR="114300">
            <wp:extent cx="5273040" cy="3954780"/>
            <wp:effectExtent l="0" t="0" r="0" b="7620"/>
            <wp:docPr id="1" name="图片 1" descr="速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速度"/>
                    <pic:cNvPicPr>
                      <a:picLocks noChangeAspect="1"/>
                    </pic:cNvPicPr>
                  </pic:nvPicPr>
                  <pic:blipFill>
                    <a:blip r:embed="rId125"/>
                    <a:stretch>
                      <a:fillRect/>
                    </a:stretch>
                  </pic:blipFill>
                  <pic:spPr>
                    <a:xfrm>
                      <a:off x="0" y="0"/>
                      <a:ext cx="5273040" cy="3954780"/>
                    </a:xfrm>
                    <a:prstGeom prst="rect">
                      <a:avLst/>
                    </a:prstGeom>
                  </pic:spPr>
                </pic:pic>
              </a:graphicData>
            </a:graphic>
          </wp:inline>
        </w:drawing>
      </w:r>
    </w:p>
    <w:p>
      <w:pPr>
        <w:rPr>
          <w:rFonts w:hint="eastAsia"/>
        </w:rPr>
      </w:pPr>
      <w:r>
        <w:tab/>
      </w:r>
      <w:r>
        <w:rPr>
          <w:rFonts w:hint="eastAsia"/>
        </w:rPr>
        <w:t>在直行场景中，自动驾驶车辆能够保持稳定的行驶速度，并在需要时适当调整速度以保持行驶安全。</w:t>
      </w:r>
    </w:p>
    <w:p>
      <w:pPr>
        <w:rPr>
          <w:rFonts w:hint="eastAsia"/>
        </w:rPr>
      </w:pPr>
      <w:r>
        <w:rPr>
          <w:rFonts w:hint="eastAsia"/>
        </w:rPr>
        <w:t>在变道场景中，车辆能够在确保安全的前提下，适当加速或减速以完成变道操作。</w:t>
      </w:r>
    </w:p>
    <w:p>
      <w:r>
        <w:rPr>
          <w:rFonts w:hint="eastAsia"/>
        </w:rPr>
        <w:t>总体来看，车辆的速度变化平稳，未出现剧烈波动或超速现象。</w:t>
      </w:r>
    </w:p>
    <w:p>
      <w:r>
        <w:tab/>
      </w:r>
      <w:r>
        <w:rPr>
          <w:rFonts w:hint="eastAsia"/>
        </w:rPr>
        <w:t>(2)加速度分析：</w:t>
      </w:r>
    </w:p>
    <w:p>
      <w:pPr>
        <w:pStyle w:val="42"/>
        <w:rPr>
          <w:rFonts w:hint="eastAsia" w:eastAsia="宋体"/>
          <w:lang w:eastAsia="zh-CN"/>
        </w:rPr>
      </w:pPr>
      <w:r>
        <w:rPr>
          <w:rFonts w:hint="eastAsia" w:eastAsia="宋体"/>
          <w:lang w:eastAsia="zh-CN"/>
        </w:rPr>
        <w:drawing>
          <wp:inline distT="0" distB="0" distL="114300" distR="114300">
            <wp:extent cx="5273040" cy="3954780"/>
            <wp:effectExtent l="0" t="0" r="0" b="7620"/>
            <wp:docPr id="2" name="图片 2" descr="加速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加速度"/>
                    <pic:cNvPicPr>
                      <a:picLocks noChangeAspect="1"/>
                    </pic:cNvPicPr>
                  </pic:nvPicPr>
                  <pic:blipFill>
                    <a:blip r:embed="rId126"/>
                    <a:stretch>
                      <a:fillRect/>
                    </a:stretch>
                  </pic:blipFill>
                  <pic:spPr>
                    <a:xfrm>
                      <a:off x="0" y="0"/>
                      <a:ext cx="5273040" cy="3954780"/>
                    </a:xfrm>
                    <a:prstGeom prst="rect">
                      <a:avLst/>
                    </a:prstGeom>
                  </pic:spPr>
                </pic:pic>
              </a:graphicData>
            </a:graphic>
          </wp:inline>
        </w:drawing>
      </w:r>
    </w:p>
    <w:p>
      <w:pPr>
        <w:adjustRightInd w:val="0"/>
        <w:snapToGrid w:val="0"/>
        <w:ind w:firstLine="480" w:firstLineChars="200"/>
        <w:rPr>
          <w:rFonts w:hint="eastAsia" w:ascii="宋体" w:hAnsi="宋体"/>
          <w:kern w:val="0"/>
          <w:lang w:val="zh-CN"/>
        </w:rPr>
      </w:pPr>
      <w:r>
        <w:rPr>
          <w:rFonts w:hint="eastAsia" w:ascii="宋体" w:hAnsi="宋体"/>
          <w:kern w:val="0"/>
          <w:lang w:val="zh-CN"/>
        </w:rPr>
        <w:t>仿真汽车加速度的绝对值始终不超过6/cm^3，并且</w:t>
      </w:r>
      <w:r>
        <w:rPr>
          <w:rFonts w:hint="eastAsia" w:ascii="宋体" w:hAnsi="宋体"/>
          <w:kern w:val="0"/>
          <w:lang w:val="zh-CN" w:eastAsia="zh-CN"/>
        </w:rPr>
        <w:t>在需要加速或减速的情况下，车辆的加速度变化迅速</w:t>
      </w:r>
      <w:r>
        <w:rPr>
          <w:rFonts w:hint="eastAsia" w:ascii="宋体" w:hAnsi="宋体"/>
          <w:kern w:val="0"/>
          <w:lang w:val="zh-CN"/>
        </w:rPr>
        <w:t>，反应灵敏。</w:t>
      </w:r>
    </w:p>
    <w:p>
      <w:pPr>
        <w:adjustRightInd w:val="0"/>
        <w:snapToGrid w:val="0"/>
        <w:rPr>
          <w:rFonts w:ascii="宋体" w:hAnsi="宋体"/>
          <w:kern w:val="0"/>
          <w:lang w:val="zh-CN" w:eastAsia="zh-CN"/>
        </w:rPr>
      </w:pPr>
      <w:r>
        <w:rPr>
          <w:lang w:val="zh-CN"/>
        </w:rPr>
        <w:tab/>
      </w:r>
      <w:r>
        <w:rPr>
          <w:rFonts w:hint="eastAsia" w:ascii="宋体" w:hAnsi="宋体"/>
          <w:kern w:val="0"/>
          <w:lang w:val="zh-CN" w:eastAsia="zh-CN"/>
        </w:rPr>
        <w:t>(3)</w:t>
      </w:r>
      <w:r>
        <w:rPr>
          <w:rFonts w:hint="eastAsia" w:ascii="宋体" w:hAnsi="宋体"/>
          <w:kern w:val="0"/>
          <w:lang w:val="zh-CN"/>
        </w:rPr>
        <w:t>航向</w:t>
      </w:r>
      <w:r>
        <w:rPr>
          <w:rFonts w:hint="eastAsia" w:ascii="宋体" w:hAnsi="宋体"/>
          <w:kern w:val="0"/>
          <w:lang w:val="zh-CN" w:eastAsia="zh-CN"/>
        </w:rPr>
        <w:t>角分析：</w:t>
      </w:r>
    </w:p>
    <w:p>
      <w:pPr>
        <w:pStyle w:val="42"/>
        <w:rPr>
          <w:rFonts w:hint="eastAsia" w:eastAsia="宋体"/>
          <w:lang w:eastAsia="zh-CN"/>
        </w:rPr>
      </w:pPr>
      <w:r>
        <w:rPr>
          <w:rFonts w:hint="eastAsia" w:eastAsia="宋体"/>
          <w:lang w:eastAsia="zh-CN"/>
        </w:rPr>
        <w:drawing>
          <wp:inline distT="0" distB="0" distL="114300" distR="114300">
            <wp:extent cx="5273040" cy="3954780"/>
            <wp:effectExtent l="0" t="0" r="0" b="7620"/>
            <wp:docPr id="3" name="图片 3" descr="偏航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偏航角"/>
                    <pic:cNvPicPr>
                      <a:picLocks noChangeAspect="1"/>
                    </pic:cNvPicPr>
                  </pic:nvPicPr>
                  <pic:blipFill>
                    <a:blip r:embed="rId127"/>
                    <a:stretch>
                      <a:fillRect/>
                    </a:stretch>
                  </pic:blipFill>
                  <pic:spPr>
                    <a:xfrm>
                      <a:off x="0" y="0"/>
                      <a:ext cx="5273040" cy="3954780"/>
                    </a:xfrm>
                    <a:prstGeom prst="rect">
                      <a:avLst/>
                    </a:prstGeom>
                  </pic:spPr>
                </pic:pic>
              </a:graphicData>
            </a:graphic>
          </wp:inline>
        </w:drawing>
      </w:r>
    </w:p>
    <w:p>
      <w:pPr>
        <w:rPr>
          <w:rFonts w:hint="eastAsia"/>
        </w:rPr>
      </w:pPr>
      <w:r>
        <w:tab/>
      </w:r>
      <w:r>
        <w:rPr>
          <w:rFonts w:hint="eastAsia"/>
        </w:rPr>
        <w:t>车辆在行驶过程中，航向角能够准确反映车辆的行驶方向，与规划路径保持一致。</w:t>
      </w:r>
    </w:p>
    <w:p>
      <w:r>
        <w:rPr>
          <w:rFonts w:hint="eastAsia"/>
        </w:rPr>
        <w:t>在变道或避障时，车辆能够及时调整航向角，确保行驶轨迹的平滑性和安全性。</w:t>
      </w:r>
    </w:p>
    <w:p>
      <w:pPr>
        <w:adjustRightInd w:val="0"/>
        <w:snapToGrid w:val="0"/>
        <w:rPr>
          <w:rFonts w:hint="eastAsia" w:ascii="宋体" w:hAnsi="宋体"/>
          <w:kern w:val="0"/>
          <w:lang w:val="zh-CN" w:eastAsia="zh-CN"/>
        </w:rPr>
      </w:pPr>
      <w:r>
        <w:tab/>
      </w:r>
      <w:r>
        <w:rPr>
          <w:rFonts w:hint="eastAsia" w:ascii="宋体" w:hAnsi="宋体"/>
          <w:kern w:val="0"/>
          <w:lang w:val="zh-CN" w:eastAsia="zh-CN"/>
        </w:rPr>
        <w:t>(4)路径跟踪误差分析：</w:t>
      </w:r>
    </w:p>
    <w:p>
      <w:pPr>
        <w:rPr>
          <w:rFonts w:hint="eastAsia"/>
        </w:rPr>
      </w:pPr>
      <w:r>
        <w:tab/>
      </w:r>
      <w:r>
        <w:rPr>
          <w:rFonts w:hint="eastAsia"/>
        </w:rPr>
        <w:t>在直行场景中，自动驾驶车辆的路径跟踪误差较小，平均横向误差小于0.1m，达到了项目的主要研究目标。</w:t>
      </w:r>
    </w:p>
    <w:p>
      <w:pPr>
        <w:rPr>
          <w:rFonts w:hint="eastAsia"/>
        </w:rPr>
      </w:pPr>
      <w:r>
        <w:rPr>
          <w:rFonts w:hint="eastAsia"/>
        </w:rPr>
        <w:t>在变道场景中，由于需要调整行驶轨迹，路径跟踪误差会相对增大，但仍保持在可接受范围内。</w:t>
      </w:r>
    </w:p>
    <w:p>
      <w:r>
        <w:rPr>
          <w:rFonts w:hint="eastAsia"/>
        </w:rPr>
        <w:t>结果表明，自动驾驶车辆在路径跟踪过程中，平均横向误差小于0.1m，满足了项目的主要研究目标之一。同时，车辆的加速度绝对值始终保持在6m/s²以内，符合技术经济指标的要求。</w:t>
      </w:r>
    </w:p>
    <w:p>
      <w:pPr>
        <w:pStyle w:val="4"/>
      </w:pPr>
      <w:bookmarkStart w:id="16" w:name="_Toc5093"/>
      <w:r>
        <w:rPr>
          <w:rFonts w:hint="eastAsia"/>
        </w:rPr>
        <w:t>结论</w:t>
      </w:r>
      <w:bookmarkEnd w:id="16"/>
    </w:p>
    <w:p>
      <w:pPr>
        <w:rPr>
          <w:rFonts w:hint="eastAsia"/>
          <w:lang w:val="zh-CN"/>
        </w:rPr>
      </w:pPr>
      <w:r>
        <w:rPr>
          <w:lang w:val="zh-CN"/>
        </w:rPr>
        <w:tab/>
      </w:r>
      <w:r>
        <w:rPr>
          <w:rFonts w:hint="eastAsia"/>
          <w:lang w:val="zh-CN"/>
        </w:rPr>
        <w:t>通过本次仿真测试，我们验证了基于Carla的自动驾驶车辆路径跟踪系统的性能。仿真结果显示，自动驾驶车辆在多种交通场景下均能够稳定地跟踪规划路径，并保持较小的横向误差和加速度。这表明我们学习并实现的路径规划算法和路径跟踪控制算法在Carla仿真环境中具有良好的表现。因此，我们可以认为本项目的主要研究目标已经达成，为自动驾驶技术的进一步研究提供了有力的支持。</w:t>
      </w: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pStyle w:val="2"/>
        <w:rPr>
          <w:lang w:eastAsia="zh-CN"/>
        </w:rPr>
      </w:pPr>
      <w:bookmarkStart w:id="17" w:name="_Toc26725"/>
      <w:r>
        <w:rPr>
          <w:rFonts w:hint="eastAsia"/>
          <w:lang w:eastAsia="zh-CN"/>
        </w:rPr>
        <w:t>设计总结</w:t>
      </w:r>
      <w:bookmarkEnd w:id="17"/>
    </w:p>
    <w:p>
      <w:pPr>
        <w:rPr>
          <w:rFonts w:hint="eastAsia"/>
          <w:lang w:val="zh-CN"/>
        </w:rPr>
      </w:pPr>
      <w:r>
        <w:rPr>
          <w:lang w:val="zh-CN"/>
        </w:rPr>
        <w:tab/>
      </w:r>
      <w:r>
        <w:rPr>
          <w:rFonts w:hint="eastAsia"/>
          <w:lang w:val="zh-CN"/>
        </w:rPr>
        <w:t>本次实验通过Carla仿真平台，系统地研究并测试了自动驾驶车辆的路径跟踪性能。实验涵盖了从仿真环境的搭建、传感器配置、地图自定义到路径规划和路径跟踪控制算法的学习与实现，以及在不同交通场景下的综合仿真实验和数据分析。实验的第一步是安装Carla仿真软件，并配置所有必要的依赖项，以确保仿真环境能够稳定运行。这一步为后续工作打下了坚实的基础。通过熟悉Carla的基本操作和功能，我们确保了整个实验过程的顺利进行。在传感器配置阶段，我们选择了摄像头（camera）作为实验传感器。该传感器能够模拟自动驾驶车辆的感知能力，实时捕捉周围环境的信息。根据实验需求，我们调整了摄像头的参数和位置，以确保其在仿真中的有效性。这为后续的路径规划和路径跟踪提供了可靠的数据支持。</w:t>
      </w:r>
    </w:p>
    <w:p>
      <w:pPr>
        <w:rPr>
          <w:rFonts w:hint="eastAsia"/>
          <w:lang w:val="zh-CN"/>
        </w:rPr>
      </w:pPr>
      <w:r>
        <w:rPr>
          <w:rFonts w:hint="eastAsia"/>
          <w:lang w:val="zh-CN"/>
        </w:rPr>
        <w:t>利用Carla自带的地图编辑器，我们创建了至少两种典型的交通场景，并设置了静态和动态障碍物，以模拟真实道路环境。通过设计直行、变道等交通场景，并配置相应的道路标志和交通信号灯，我们为路径规划和路径跟踪控制算法的测试提供了多样化的测试环境。在路径规划方面，我们选择了A算法。这是一种基于图搜索的经典算法，能够基于传感器感知到的环境信息，动态生成从起始点到目标点的无碰撞路径。通过学习和实现A算法，我们实现了简易的避障功能，使自动驾驶车辆能够避开障碍物并安全行驶。这为车辆的路径跟踪奠定了基础。</w:t>
      </w:r>
    </w:p>
    <w:p>
      <w:pPr>
        <w:rPr>
          <w:rFonts w:hint="eastAsia"/>
          <w:lang w:val="zh-CN"/>
        </w:rPr>
      </w:pPr>
      <w:r>
        <w:rPr>
          <w:rFonts w:hint="eastAsia"/>
          <w:lang w:val="zh-CN"/>
        </w:rPr>
        <w:t>为了实现路径跟踪功能，我们学习并实现了PID控制算法。PID控制算法以其简单、高效的特点，广泛应用于工业控制领域。在本次实验中，我们将路径规划算法与PID控制算法结合使用，实现了自动驾驶车辆的路径跟踪功能。随后，我们将这两种算法加载到Carla仿真环境中，进行了集成测试，验证了算法的实际效果。</w:t>
      </w:r>
    </w:p>
    <w:p>
      <w:pPr>
        <w:rPr>
          <w:rFonts w:hint="eastAsia"/>
          <w:lang w:val="zh-CN"/>
        </w:rPr>
      </w:pPr>
      <w:r>
        <w:rPr>
          <w:rFonts w:hint="eastAsia"/>
          <w:lang w:val="zh-CN"/>
        </w:rPr>
        <w:t>在自定义的交通场景中，我们对自动驾驶车辆进行了多次仿真测试。通过设置不同的初始条件（如起始位置、速度等）和交通环境（如车流量、障碍物密度等），我们模拟了真实世界的复杂性。在测试过程中，我们记录并保存了车辆的速度、加速度、航向角等状态数据。随后，通过数据分析，我们评估了自动驾驶车辆的路径跟踪性能，并验证了其是否满足主要技术要求指标。</w:t>
      </w:r>
    </w:p>
    <w:p>
      <w:pPr>
        <w:rPr>
          <w:rFonts w:hint="eastAsia"/>
          <w:lang w:val="zh-CN"/>
        </w:rPr>
      </w:pPr>
      <w:r>
        <w:rPr>
          <w:rFonts w:hint="eastAsia"/>
          <w:lang w:val="zh-CN"/>
        </w:rPr>
        <w:t>本次实验通过Carla仿真平台，对自动驾驶车辆的路径跟踪性能进行了系统研究与测试，涵盖了仿真环境搭建、传感器配置、地图自定义、路径规划和路径跟踪控制算法的学习与实现。通过在不同交通场景下的综合仿真实验和数据分析，我们验证了路径规划与PID控制算法的有效性，评估了车辆的路径跟踪性能，并发现了潜在问题和优化点。实验不仅验证了关键技术，还为教育、研究和推动自动驾驶技术的发展提供了宝贵的经验和数据支持，对未来实际应用具有重要意义。</w:t>
      </w: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pStyle w:val="2"/>
        <w:bidi w:val="0"/>
        <w:rPr>
          <w:rFonts w:hint="eastAsia"/>
          <w:lang w:val="zh-CN"/>
        </w:rPr>
      </w:pPr>
      <w:bookmarkStart w:id="18" w:name="_Toc9388"/>
      <w:r>
        <w:rPr>
          <w:rFonts w:hint="eastAsia"/>
          <w:lang w:val="en-US" w:eastAsia="zh-CN"/>
        </w:rPr>
        <w:t>程序设计</w:t>
      </w:r>
      <w:bookmarkEnd w:id="18"/>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iCs w:val="0"/>
          <w:caps w:val="0"/>
          <w:color w:val="008200"/>
          <w:spacing w:val="0"/>
          <w:sz w:val="21"/>
          <w:szCs w:val="21"/>
          <w:shd w:val="clear" w:fill="FFFFFF"/>
        </w:rPr>
        <w:t>#-*- coding: utf-8 -*-</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from</w:t>
      </w:r>
      <w:r>
        <w:rPr>
          <w:rFonts w:hint="default" w:ascii="Consolas" w:hAnsi="Consolas" w:eastAsia="Consolas" w:cs="Consolas"/>
          <w:i w:val="0"/>
          <w:iCs w:val="0"/>
          <w:caps w:val="0"/>
          <w:color w:val="000000"/>
          <w:spacing w:val="0"/>
          <w:sz w:val="21"/>
          <w:szCs w:val="21"/>
          <w:shd w:val="clear" w:fill="F8F8F8"/>
        </w:rPr>
        <w:t> __future__ </w:t>
      </w: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print_function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argparse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collections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datetime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glob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logging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math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os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numpy.random as random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re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sys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weakref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try</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pygame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from</w:t>
      </w:r>
      <w:r>
        <w:rPr>
          <w:rFonts w:hint="default" w:ascii="Consolas" w:hAnsi="Consolas" w:eastAsia="Consolas" w:cs="Consolas"/>
          <w:i w:val="0"/>
          <w:iCs w:val="0"/>
          <w:caps w:val="0"/>
          <w:color w:val="000000"/>
          <w:spacing w:val="0"/>
          <w:sz w:val="21"/>
          <w:szCs w:val="21"/>
          <w:shd w:val="clear" w:fill="F8F8F8"/>
        </w:rPr>
        <w:t> pygame.locals </w:t>
      </w: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KMOD_CTRL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from</w:t>
      </w:r>
      <w:r>
        <w:rPr>
          <w:rFonts w:hint="default" w:ascii="Consolas" w:hAnsi="Consolas" w:eastAsia="Consolas" w:cs="Consolas"/>
          <w:i w:val="0"/>
          <w:iCs w:val="0"/>
          <w:caps w:val="0"/>
          <w:color w:val="000000"/>
          <w:spacing w:val="0"/>
          <w:sz w:val="21"/>
          <w:szCs w:val="21"/>
          <w:shd w:val="clear" w:fill="FFFFFF"/>
        </w:rPr>
        <w:t> pygame.locals </w:t>
      </w: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K_ESCAPE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from</w:t>
      </w:r>
      <w:r>
        <w:rPr>
          <w:rFonts w:hint="default" w:ascii="Consolas" w:hAnsi="Consolas" w:eastAsia="Consolas" w:cs="Consolas"/>
          <w:i w:val="0"/>
          <w:iCs w:val="0"/>
          <w:caps w:val="0"/>
          <w:color w:val="000000"/>
          <w:spacing w:val="0"/>
          <w:sz w:val="21"/>
          <w:szCs w:val="21"/>
          <w:shd w:val="clear" w:fill="F8F8F8"/>
        </w:rPr>
        <w:t> pygame.locals </w:t>
      </w: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K_q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except</w:t>
      </w:r>
      <w:r>
        <w:rPr>
          <w:rFonts w:hint="default" w:ascii="Consolas" w:hAnsi="Consolas" w:eastAsia="Consolas" w:cs="Consolas"/>
          <w:i w:val="0"/>
          <w:iCs w:val="0"/>
          <w:caps w:val="0"/>
          <w:color w:val="000000"/>
          <w:spacing w:val="0"/>
          <w:sz w:val="21"/>
          <w:szCs w:val="21"/>
          <w:shd w:val="clear" w:fill="FFFFFF"/>
        </w:rPr>
        <w:t> ImportError: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raise</w:t>
      </w:r>
      <w:r>
        <w:rPr>
          <w:rFonts w:hint="default" w:ascii="Consolas" w:hAnsi="Consolas" w:eastAsia="Consolas" w:cs="Consolas"/>
          <w:i w:val="0"/>
          <w:iCs w:val="0"/>
          <w:caps w:val="0"/>
          <w:color w:val="000000"/>
          <w:spacing w:val="0"/>
          <w:sz w:val="21"/>
          <w:szCs w:val="21"/>
          <w:shd w:val="clear" w:fill="F8F8F8"/>
        </w:rPr>
        <w:t> RuntimeError(</w:t>
      </w:r>
      <w:r>
        <w:rPr>
          <w:rFonts w:hint="default" w:ascii="Consolas" w:hAnsi="Consolas" w:eastAsia="Consolas" w:cs="Consolas"/>
          <w:i w:val="0"/>
          <w:iCs w:val="0"/>
          <w:caps w:val="0"/>
          <w:color w:val="0000FF"/>
          <w:spacing w:val="0"/>
          <w:sz w:val="21"/>
          <w:szCs w:val="21"/>
          <w:shd w:val="clear" w:fill="F8F8F8"/>
        </w:rPr>
        <w:t>'cannot import pygame, make sure pygame package is installed'</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try</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numpy as np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except</w:t>
      </w:r>
      <w:r>
        <w:rPr>
          <w:rFonts w:hint="default" w:ascii="Consolas" w:hAnsi="Consolas" w:eastAsia="Consolas" w:cs="Consolas"/>
          <w:i w:val="0"/>
          <w:iCs w:val="0"/>
          <w:caps w:val="0"/>
          <w:color w:val="000000"/>
          <w:spacing w:val="0"/>
          <w:sz w:val="21"/>
          <w:szCs w:val="21"/>
          <w:shd w:val="clear" w:fill="F8F8F8"/>
        </w:rPr>
        <w:t> ImportError: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raise</w:t>
      </w:r>
      <w:r>
        <w:rPr>
          <w:rFonts w:hint="default" w:ascii="Consolas" w:hAnsi="Consolas" w:eastAsia="Consolas" w:cs="Consolas"/>
          <w:i w:val="0"/>
          <w:iCs w:val="0"/>
          <w:caps w:val="0"/>
          <w:color w:val="000000"/>
          <w:spacing w:val="0"/>
          <w:sz w:val="21"/>
          <w:szCs w:val="21"/>
          <w:shd w:val="clear" w:fill="FFFFFF"/>
        </w:rPr>
        <w:t> RuntimeError(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00FF"/>
          <w:spacing w:val="0"/>
          <w:sz w:val="21"/>
          <w:szCs w:val="21"/>
          <w:shd w:val="clear" w:fill="F8F8F8"/>
        </w:rPr>
        <w:t>'cannot import numpy, make sure numpy package is installed'</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 ==============================================================================</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 -- Find CARLA module ---------------------------------------------------------</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 ==============================================================================</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try</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sys.path.append(glob.glob(</w:t>
      </w:r>
      <w:r>
        <w:rPr>
          <w:rFonts w:hint="default" w:ascii="Consolas" w:hAnsi="Consolas" w:eastAsia="Consolas" w:cs="Consolas"/>
          <w:i w:val="0"/>
          <w:iCs w:val="0"/>
          <w:caps w:val="0"/>
          <w:color w:val="0000FF"/>
          <w:spacing w:val="0"/>
          <w:sz w:val="21"/>
          <w:szCs w:val="21"/>
          <w:shd w:val="clear" w:fill="F8F8F8"/>
        </w:rPr>
        <w:t>'../carla/dist/carla-*%d.%d-%s.egg'</w:t>
      </w:r>
      <w:r>
        <w:rPr>
          <w:rFonts w:hint="default" w:ascii="Consolas" w:hAnsi="Consolas" w:eastAsia="Consolas" w:cs="Consolas"/>
          <w:i w:val="0"/>
          <w:iCs w:val="0"/>
          <w:caps w:val="0"/>
          <w:color w:val="000000"/>
          <w:spacing w:val="0"/>
          <w:sz w:val="21"/>
          <w:szCs w:val="21"/>
          <w:shd w:val="clear" w:fill="F8F8F8"/>
        </w:rPr>
        <w:t>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sys.version_info.major,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sys.version_info.minor,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00FF"/>
          <w:spacing w:val="0"/>
          <w:sz w:val="21"/>
          <w:szCs w:val="21"/>
          <w:shd w:val="clear" w:fill="FFFFFF"/>
        </w:rPr>
        <w:t>'win-amd64'</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if</w:t>
      </w:r>
      <w:r>
        <w:rPr>
          <w:rFonts w:hint="default" w:ascii="Consolas" w:hAnsi="Consolas" w:eastAsia="Consolas" w:cs="Consolas"/>
          <w:i w:val="0"/>
          <w:iCs w:val="0"/>
          <w:caps w:val="0"/>
          <w:color w:val="000000"/>
          <w:spacing w:val="0"/>
          <w:sz w:val="21"/>
          <w:szCs w:val="21"/>
          <w:shd w:val="clear" w:fill="FFFFFF"/>
        </w:rPr>
        <w:t> os.name == </w:t>
      </w:r>
      <w:r>
        <w:rPr>
          <w:rFonts w:hint="default" w:ascii="Consolas" w:hAnsi="Consolas" w:eastAsia="Consolas" w:cs="Consolas"/>
          <w:i w:val="0"/>
          <w:iCs w:val="0"/>
          <w:caps w:val="0"/>
          <w:color w:val="0000FF"/>
          <w:spacing w:val="0"/>
          <w:sz w:val="21"/>
          <w:szCs w:val="21"/>
          <w:shd w:val="clear" w:fill="FFFFFF"/>
        </w:rPr>
        <w:t>'nt'</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else</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00FF"/>
          <w:spacing w:val="0"/>
          <w:sz w:val="21"/>
          <w:szCs w:val="21"/>
          <w:shd w:val="clear" w:fill="FFFFFF"/>
        </w:rPr>
        <w:t>'linux-x86_64'</w:t>
      </w:r>
      <w:r>
        <w:rPr>
          <w:rFonts w:hint="default" w:ascii="Consolas" w:hAnsi="Consolas" w:eastAsia="Consolas" w:cs="Consolas"/>
          <w:i w:val="0"/>
          <w:iCs w:val="0"/>
          <w:caps w:val="0"/>
          <w:color w:val="000000"/>
          <w:spacing w:val="0"/>
          <w:sz w:val="21"/>
          <w:szCs w:val="21"/>
          <w:shd w:val="clear" w:fill="FFFFFF"/>
        </w:rPr>
        <w:t>))[0])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except</w:t>
      </w:r>
      <w:r>
        <w:rPr>
          <w:rFonts w:hint="default" w:ascii="Consolas" w:hAnsi="Consolas" w:eastAsia="Consolas" w:cs="Consolas"/>
          <w:i w:val="0"/>
          <w:iCs w:val="0"/>
          <w:caps w:val="0"/>
          <w:color w:val="000000"/>
          <w:spacing w:val="0"/>
          <w:sz w:val="21"/>
          <w:szCs w:val="21"/>
          <w:shd w:val="clear" w:fill="F8F8F8"/>
        </w:rPr>
        <w:t> IndexError: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pass</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 ==============================================================================</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 -- Add PythonAPI for release mode --------------------------------------------</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 ==============================================================================</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try</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sys.path.append(os.path.dirname(os.path.dirname(os.path.abspath(__file__))) + </w:t>
      </w:r>
      <w:r>
        <w:rPr>
          <w:rFonts w:hint="default" w:ascii="Consolas" w:hAnsi="Consolas" w:eastAsia="Consolas" w:cs="Consolas"/>
          <w:i w:val="0"/>
          <w:iCs w:val="0"/>
          <w:caps w:val="0"/>
          <w:color w:val="0000FF"/>
          <w:spacing w:val="0"/>
          <w:sz w:val="21"/>
          <w:szCs w:val="21"/>
          <w:shd w:val="clear" w:fill="FFFFFF"/>
        </w:rPr>
        <w:t>'/carla'</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except</w:t>
      </w:r>
      <w:r>
        <w:rPr>
          <w:rFonts w:hint="default" w:ascii="Consolas" w:hAnsi="Consolas" w:eastAsia="Consolas" w:cs="Consolas"/>
          <w:i w:val="0"/>
          <w:iCs w:val="0"/>
          <w:caps w:val="0"/>
          <w:color w:val="000000"/>
          <w:spacing w:val="0"/>
          <w:sz w:val="21"/>
          <w:szCs w:val="21"/>
          <w:shd w:val="clear" w:fill="F8F8F8"/>
        </w:rPr>
        <w:t> IndexError: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pass</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carla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from</w:t>
      </w:r>
      <w:r>
        <w:rPr>
          <w:rFonts w:hint="default" w:ascii="Consolas" w:hAnsi="Consolas" w:eastAsia="Consolas" w:cs="Consolas"/>
          <w:i w:val="0"/>
          <w:iCs w:val="0"/>
          <w:caps w:val="0"/>
          <w:color w:val="000000"/>
          <w:spacing w:val="0"/>
          <w:sz w:val="21"/>
          <w:szCs w:val="21"/>
          <w:shd w:val="clear" w:fill="F8F8F8"/>
        </w:rPr>
        <w:t> carla </w:t>
      </w: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ColorConverter as cc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sys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sys.path.append(</w:t>
      </w:r>
      <w:r>
        <w:rPr>
          <w:rFonts w:hint="default" w:ascii="Consolas" w:hAnsi="Consolas" w:eastAsia="Consolas" w:cs="Consolas"/>
          <w:i w:val="0"/>
          <w:iCs w:val="0"/>
          <w:caps w:val="0"/>
          <w:color w:val="0000FF"/>
          <w:spacing w:val="0"/>
          <w:sz w:val="21"/>
          <w:szCs w:val="21"/>
          <w:shd w:val="clear" w:fill="FFFFFF"/>
        </w:rPr>
        <w:t>"I:\\Tools\\carla\\WindowsNoEditor\\PythonAPI\\carla"</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sys.path.append(</w:t>
      </w:r>
      <w:r>
        <w:rPr>
          <w:rFonts w:hint="default" w:ascii="Consolas" w:hAnsi="Consolas" w:eastAsia="Consolas" w:cs="Consolas"/>
          <w:i w:val="0"/>
          <w:iCs w:val="0"/>
          <w:caps w:val="0"/>
          <w:color w:val="0000FF"/>
          <w:spacing w:val="0"/>
          <w:sz w:val="21"/>
          <w:szCs w:val="21"/>
          <w:shd w:val="clear" w:fill="F8F8F8"/>
        </w:rPr>
        <w:t>"I:\\Tools\\carla\\WindowsNoEditor\\PythonAPI\\carla\\agents"</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from</w:t>
      </w:r>
      <w:r>
        <w:rPr>
          <w:rFonts w:hint="default" w:ascii="Consolas" w:hAnsi="Consolas" w:eastAsia="Consolas" w:cs="Consolas"/>
          <w:i w:val="0"/>
          <w:iCs w:val="0"/>
          <w:caps w:val="0"/>
          <w:color w:val="000000"/>
          <w:spacing w:val="0"/>
          <w:sz w:val="21"/>
          <w:szCs w:val="21"/>
          <w:shd w:val="clear" w:fill="F8F8F8"/>
        </w:rPr>
        <w:t> agents.navigation.global_route_planner </w:t>
      </w: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GlobalRoutePlanner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from</w:t>
      </w:r>
      <w:r>
        <w:rPr>
          <w:rFonts w:hint="default" w:ascii="Consolas" w:hAnsi="Consolas" w:eastAsia="Consolas" w:cs="Consolas"/>
          <w:i w:val="0"/>
          <w:iCs w:val="0"/>
          <w:caps w:val="0"/>
          <w:color w:val="000000"/>
          <w:spacing w:val="0"/>
          <w:sz w:val="21"/>
          <w:szCs w:val="21"/>
          <w:shd w:val="clear" w:fill="FFFFFF"/>
        </w:rPr>
        <w:t> agents.navigation.controller </w:t>
      </w: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VehiclePIDController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from</w:t>
      </w:r>
      <w:r>
        <w:rPr>
          <w:rFonts w:hint="default" w:ascii="Consolas" w:hAnsi="Consolas" w:eastAsia="Consolas" w:cs="Consolas"/>
          <w:i w:val="0"/>
          <w:iCs w:val="0"/>
          <w:caps w:val="0"/>
          <w:color w:val="000000"/>
          <w:spacing w:val="0"/>
          <w:sz w:val="21"/>
          <w:szCs w:val="21"/>
          <w:shd w:val="clear" w:fill="F8F8F8"/>
        </w:rPr>
        <w:t> agents.tools.misc </w:t>
      </w: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draw_waypoints, distance_vehicle, vector, is_within_distance, get_speed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from</w:t>
      </w:r>
      <w:r>
        <w:rPr>
          <w:rFonts w:hint="default" w:ascii="Consolas" w:hAnsi="Consolas" w:eastAsia="Consolas" w:cs="Consolas"/>
          <w:i w:val="0"/>
          <w:iCs w:val="0"/>
          <w:caps w:val="0"/>
          <w:color w:val="000000"/>
          <w:spacing w:val="0"/>
          <w:sz w:val="21"/>
          <w:szCs w:val="21"/>
          <w:shd w:val="clear" w:fill="FFFFFF"/>
        </w:rPr>
        <w:t> agents.navigation.basic_agent </w:t>
      </w:r>
      <w:r>
        <w:rPr>
          <w:rFonts w:hint="default" w:ascii="Consolas" w:hAnsi="Consolas" w:eastAsia="Consolas" w:cs="Consolas"/>
          <w:b/>
          <w:bCs/>
          <w:i w:val="0"/>
          <w:iCs w:val="0"/>
          <w:caps w:val="0"/>
          <w:color w:val="006699"/>
          <w:spacing w:val="0"/>
          <w:sz w:val="21"/>
          <w:szCs w:val="21"/>
          <w:shd w:val="clear" w:fill="FFFFFF"/>
        </w:rPr>
        <w:t>import</w:t>
      </w:r>
      <w:r>
        <w:rPr>
          <w:rFonts w:hint="default" w:ascii="Consolas" w:hAnsi="Consolas" w:eastAsia="Consolas" w:cs="Consolas"/>
          <w:i w:val="0"/>
          <w:iCs w:val="0"/>
          <w:caps w:val="0"/>
          <w:color w:val="000000"/>
          <w:spacing w:val="0"/>
          <w:sz w:val="21"/>
          <w:szCs w:val="21"/>
          <w:shd w:val="clear" w:fill="FFFFFF"/>
        </w:rPr>
        <w:t> BasicAgent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from</w:t>
      </w:r>
      <w:r>
        <w:rPr>
          <w:rFonts w:hint="default" w:ascii="Consolas" w:hAnsi="Consolas" w:eastAsia="Consolas" w:cs="Consolas"/>
          <w:i w:val="0"/>
          <w:iCs w:val="0"/>
          <w:caps w:val="0"/>
          <w:color w:val="000000"/>
          <w:spacing w:val="0"/>
          <w:sz w:val="21"/>
          <w:szCs w:val="21"/>
          <w:shd w:val="clear" w:fill="F8F8F8"/>
        </w:rPr>
        <w:t> agents.navigation.controller </w:t>
      </w: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VehiclePIDController, PIDLongitudinalController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 这里是连接Carla 服务器</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client = carla.Client(</w:t>
      </w:r>
      <w:r>
        <w:rPr>
          <w:rFonts w:hint="default" w:ascii="Consolas" w:hAnsi="Consolas" w:eastAsia="Consolas" w:cs="Consolas"/>
          <w:i w:val="0"/>
          <w:iCs w:val="0"/>
          <w:caps w:val="0"/>
          <w:color w:val="0000FF"/>
          <w:spacing w:val="0"/>
          <w:sz w:val="21"/>
          <w:szCs w:val="21"/>
          <w:shd w:val="clear" w:fill="FFFFFF"/>
        </w:rPr>
        <w:t>'localhost'</w:t>
      </w:r>
      <w:r>
        <w:rPr>
          <w:rFonts w:hint="default" w:ascii="Consolas" w:hAnsi="Consolas" w:eastAsia="Consolas" w:cs="Consolas"/>
          <w:i w:val="0"/>
          <w:iCs w:val="0"/>
          <w:caps w:val="0"/>
          <w:color w:val="000000"/>
          <w:spacing w:val="0"/>
          <w:sz w:val="21"/>
          <w:szCs w:val="21"/>
          <w:shd w:val="clear" w:fill="FFFFFF"/>
        </w:rPr>
        <w:t>, 2000)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client.set_timeout(100.0)  </w:t>
      </w:r>
      <w:r>
        <w:rPr>
          <w:rFonts w:hint="default" w:ascii="Consolas" w:hAnsi="Consolas" w:eastAsia="Consolas" w:cs="Consolas"/>
          <w:i w:val="0"/>
          <w:iCs w:val="0"/>
          <w:caps w:val="0"/>
          <w:color w:val="008200"/>
          <w:spacing w:val="0"/>
          <w:sz w:val="21"/>
          <w:szCs w:val="21"/>
          <w:shd w:val="clear" w:fill="F8F8F8"/>
        </w:rPr>
        <w:t># seconds</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client.load_world(</w:t>
      </w:r>
      <w:r>
        <w:rPr>
          <w:rFonts w:hint="default" w:ascii="Consolas" w:hAnsi="Consolas" w:eastAsia="Consolas" w:cs="Consolas"/>
          <w:i w:val="0"/>
          <w:iCs w:val="0"/>
          <w:caps w:val="0"/>
          <w:color w:val="0000FF"/>
          <w:spacing w:val="0"/>
          <w:sz w:val="21"/>
          <w:szCs w:val="21"/>
          <w:shd w:val="clear" w:fill="F8F8F8"/>
        </w:rPr>
        <w:t>'Town01'</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world = client.get_world()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#dt = 0.05</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#settings = world.get_settings()</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#settings.fixed_delta_seconds = dt # Set a variable time-step</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#world.apply_settings(settings)</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m = world.get_map()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spawn_points = m.get_spawn_points()   </w:t>
      </w:r>
      <w:r>
        <w:rPr>
          <w:rFonts w:hint="default" w:ascii="Consolas" w:hAnsi="Consolas" w:eastAsia="Consolas" w:cs="Consolas"/>
          <w:i w:val="0"/>
          <w:iCs w:val="0"/>
          <w:caps w:val="0"/>
          <w:color w:val="008200"/>
          <w:spacing w:val="0"/>
          <w:sz w:val="21"/>
          <w:szCs w:val="21"/>
          <w:shd w:val="clear" w:fill="FFFFFF"/>
        </w:rPr>
        <w:t>#生成点</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 global path planner</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origin = carla.Location(spawn_points[150].location)  </w:t>
      </w:r>
      <w:r>
        <w:rPr>
          <w:rFonts w:hint="default" w:ascii="Consolas" w:hAnsi="Consolas" w:eastAsia="Consolas" w:cs="Consolas"/>
          <w:i w:val="0"/>
          <w:iCs w:val="0"/>
          <w:caps w:val="0"/>
          <w:color w:val="008200"/>
          <w:spacing w:val="0"/>
          <w:sz w:val="21"/>
          <w:szCs w:val="21"/>
          <w:shd w:val="clear" w:fill="F8F8F8"/>
        </w:rPr>
        <w:t>#定义起始点</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destination = carla.Location(spawn_points[50].location)  </w:t>
      </w:r>
      <w:r>
        <w:rPr>
          <w:rFonts w:hint="default" w:ascii="Consolas" w:hAnsi="Consolas" w:eastAsia="Consolas" w:cs="Consolas"/>
          <w:i w:val="0"/>
          <w:iCs w:val="0"/>
          <w:caps w:val="0"/>
          <w:color w:val="008200"/>
          <w:spacing w:val="0"/>
          <w:sz w:val="21"/>
          <w:szCs w:val="21"/>
          <w:shd w:val="clear" w:fill="FFFFFF"/>
        </w:rPr>
        <w:t>#定义目标点</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 spawn ego vehicle 生成主车，定义生成的点</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blueprint_library = world.get_blueprint_library()   </w:t>
      </w:r>
      <w:r>
        <w:rPr>
          <w:rFonts w:hint="default" w:ascii="Consolas" w:hAnsi="Consolas" w:eastAsia="Consolas" w:cs="Consolas"/>
          <w:i w:val="0"/>
          <w:iCs w:val="0"/>
          <w:caps w:val="0"/>
          <w:color w:val="008200"/>
          <w:spacing w:val="0"/>
          <w:sz w:val="21"/>
          <w:szCs w:val="21"/>
          <w:shd w:val="clear" w:fill="F8F8F8"/>
        </w:rPr>
        <w:t>#蓝图库</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ego_bp = blueprint_library.find(</w:t>
      </w:r>
      <w:r>
        <w:rPr>
          <w:rFonts w:hint="default" w:ascii="Consolas" w:hAnsi="Consolas" w:eastAsia="Consolas" w:cs="Consolas"/>
          <w:i w:val="0"/>
          <w:iCs w:val="0"/>
          <w:caps w:val="0"/>
          <w:color w:val="0000FF"/>
          <w:spacing w:val="0"/>
          <w:sz w:val="21"/>
          <w:szCs w:val="21"/>
          <w:shd w:val="clear" w:fill="FFFFFF"/>
        </w:rPr>
        <w:t>'vehicle.tesla.model3'</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ego = world.spawn_actor(ego_bp, spawn_points[150])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 定义观察视角</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spectator = world.get_spectator()    </w:t>
      </w:r>
      <w:r>
        <w:rPr>
          <w:rFonts w:hint="default" w:ascii="Consolas" w:hAnsi="Consolas" w:eastAsia="Consolas" w:cs="Consolas"/>
          <w:i w:val="0"/>
          <w:iCs w:val="0"/>
          <w:caps w:val="0"/>
          <w:color w:val="008200"/>
          <w:spacing w:val="0"/>
          <w:sz w:val="21"/>
          <w:szCs w:val="21"/>
          <w:shd w:val="clear" w:fill="FFFFFF"/>
        </w:rPr>
        <w:t>#设置观察视角</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ego_transform = ego.get_transform()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#asshole spectator</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FF"/>
          <w:spacing w:val="0"/>
          <w:sz w:val="21"/>
          <w:szCs w:val="21"/>
          <w:shd w:val="clear" w:fill="F8F8F8"/>
        </w:rPr>
        <w:t>''</w:t>
      </w:r>
      <w:r>
        <w:rPr>
          <w:rFonts w:hint="default" w:ascii="Consolas" w:hAnsi="Consolas" w:eastAsia="Consolas" w:cs="Consolas"/>
          <w:i w:val="0"/>
          <w:iCs w:val="0"/>
          <w:caps w:val="0"/>
          <w:color w:val="008200"/>
          <w:spacing w:val="0"/>
          <w:sz w:val="21"/>
          <w:szCs w:val="21"/>
          <w:shd w:val="clear" w:fill="F8F8F8"/>
        </w:rPr>
        <w:t>'''transform1 = carla.Transform(ego_transform.transform(carla.Location(x=-6, z=2.5)),</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                                ego_transform.rotation)'''</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#overlooking spectator</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transform1 = carla.Transform(ego_transform.location + carla.Location( z = 20),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carla.Rotation(pitch = -90)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spectator.set_transform(transform1)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distance = 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grp = GlobalRoutePlanner(m, distance)   </w:t>
      </w:r>
      <w:r>
        <w:rPr>
          <w:rFonts w:hint="default" w:ascii="Consolas" w:hAnsi="Consolas" w:eastAsia="Consolas" w:cs="Consolas"/>
          <w:i w:val="0"/>
          <w:iCs w:val="0"/>
          <w:caps w:val="0"/>
          <w:color w:val="008200"/>
          <w:spacing w:val="0"/>
          <w:sz w:val="21"/>
          <w:szCs w:val="21"/>
          <w:shd w:val="clear" w:fill="F8F8F8"/>
        </w:rPr>
        <w:t>#全局路径规划算法</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This method returns list of (carla.Waypoint, RoadOption)</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from origin to destination</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route = grp.trace_route(origin, destination)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wps = []    </w:t>
      </w:r>
      <w:r>
        <w:rPr>
          <w:rFonts w:hint="default" w:ascii="Consolas" w:hAnsi="Consolas" w:eastAsia="Consolas" w:cs="Consolas"/>
          <w:i w:val="0"/>
          <w:iCs w:val="0"/>
          <w:caps w:val="0"/>
          <w:color w:val="008200"/>
          <w:spacing w:val="0"/>
          <w:sz w:val="21"/>
          <w:szCs w:val="21"/>
          <w:shd w:val="clear" w:fill="F8F8F8"/>
        </w:rPr>
        <w:t># waypoint的集合</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i </w:t>
      </w:r>
      <w:r>
        <w:rPr>
          <w:rFonts w:hint="default" w:ascii="Consolas" w:hAnsi="Consolas" w:eastAsia="Consolas" w:cs="Consolas"/>
          <w:b/>
          <w:bCs/>
          <w:i w:val="0"/>
          <w:iCs w:val="0"/>
          <w:caps w:val="0"/>
          <w:color w:val="006699"/>
          <w:spacing w:val="0"/>
          <w:sz w:val="21"/>
          <w:szCs w:val="21"/>
          <w:shd w:val="clear" w:fill="FFFFFF"/>
        </w:rPr>
        <w:t>in</w:t>
      </w:r>
      <w:r>
        <w:rPr>
          <w:rFonts w:hint="default" w:ascii="Consolas" w:hAnsi="Consolas" w:eastAsia="Consolas" w:cs="Consolas"/>
          <w:i w:val="0"/>
          <w:iCs w:val="0"/>
          <w:caps w:val="0"/>
          <w:color w:val="000000"/>
          <w:spacing w:val="0"/>
          <w:sz w:val="21"/>
          <w:szCs w:val="21"/>
          <w:shd w:val="clear" w:fill="FFFFFF"/>
        </w:rPr>
        <w:t> range(len(route)):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wps.append(route[i][0])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    Draw a list of waypoints at a certain height given in z.</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        :param world: carla.world object</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        :param waypoints: list or iterable container with the waypoints to draw</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        :param z: height in meters</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draw_waypoints(world, wps)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#绘制点和曲线</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pi, pj </w:t>
      </w:r>
      <w:r>
        <w:rPr>
          <w:rFonts w:hint="default" w:ascii="Consolas" w:hAnsi="Consolas" w:eastAsia="Consolas" w:cs="Consolas"/>
          <w:b/>
          <w:bCs/>
          <w:i w:val="0"/>
          <w:iCs w:val="0"/>
          <w:caps w:val="0"/>
          <w:color w:val="006699"/>
          <w:spacing w:val="0"/>
          <w:sz w:val="21"/>
          <w:szCs w:val="21"/>
          <w:shd w:val="clear" w:fill="FFFFFF"/>
        </w:rPr>
        <w:t>in</w:t>
      </w:r>
      <w:r>
        <w:rPr>
          <w:rFonts w:hint="default" w:ascii="Consolas" w:hAnsi="Consolas" w:eastAsia="Consolas" w:cs="Consolas"/>
          <w:i w:val="0"/>
          <w:iCs w:val="0"/>
          <w:caps w:val="0"/>
          <w:color w:val="000000"/>
          <w:spacing w:val="0"/>
          <w:sz w:val="21"/>
          <w:szCs w:val="21"/>
          <w:shd w:val="clear" w:fill="FFFFFF"/>
        </w:rPr>
        <w:t> zip(route[:-1], route[1:]):      </w:t>
      </w:r>
      <w:r>
        <w:rPr>
          <w:rFonts w:hint="default" w:ascii="Consolas" w:hAnsi="Consolas" w:eastAsia="Consolas" w:cs="Consolas"/>
          <w:i w:val="0"/>
          <w:iCs w:val="0"/>
          <w:caps w:val="0"/>
          <w:color w:val="008200"/>
          <w:spacing w:val="0"/>
          <w:sz w:val="21"/>
          <w:szCs w:val="21"/>
          <w:shd w:val="clear" w:fill="FFFFFF"/>
        </w:rPr>
        <w:t>#[:-1]从第一个元素开始到倒数第二个，[1：]从第二个开始到最后，pi和pj刚好成连续的前后两个点</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#zip函数将两个数组打包为元组，((route[0],route[1]),(route[1],route[2]),...,)</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pi_location = pi[0].transform.location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pj_location = pj[0].transform.location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pi_location.z = 0.5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pj_location.z = 0.5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world.debug.draw_line(pi_location, pj_location, thickness=0.1,  color=carla.Color(r=255))  </w:t>
      </w:r>
      <w:r>
        <w:rPr>
          <w:rFonts w:hint="default" w:ascii="Consolas" w:hAnsi="Consolas" w:eastAsia="Consolas" w:cs="Consolas"/>
          <w:i w:val="0"/>
          <w:iCs w:val="0"/>
          <w:caps w:val="0"/>
          <w:color w:val="008200"/>
          <w:spacing w:val="0"/>
          <w:sz w:val="21"/>
          <w:szCs w:val="21"/>
          <w:shd w:val="clear" w:fill="FFFFFF"/>
        </w:rPr>
        <w:t>#life_time=T, 绘制线条</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pi_location.z = 0.6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world.debug.draw_point(pi_location, color=carla.Color(g=255))</w:t>
      </w:r>
      <w:r>
        <w:rPr>
          <w:rFonts w:hint="default" w:ascii="Consolas" w:hAnsi="Consolas" w:eastAsia="Consolas" w:cs="Consolas"/>
          <w:i w:val="0"/>
          <w:iCs w:val="0"/>
          <w:caps w:val="0"/>
          <w:color w:val="008200"/>
          <w:spacing w:val="0"/>
          <w:sz w:val="21"/>
          <w:szCs w:val="21"/>
          <w:shd w:val="clear" w:fill="FFFFFF"/>
        </w:rPr>
        <w:t>#, life_time=T  绘制点</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def</w:t>
      </w:r>
      <w:r>
        <w:rPr>
          <w:rFonts w:hint="default" w:ascii="Consolas" w:hAnsi="Consolas" w:eastAsia="Consolas" w:cs="Consolas"/>
          <w:i w:val="0"/>
          <w:iCs w:val="0"/>
          <w:caps w:val="0"/>
          <w:color w:val="000000"/>
          <w:spacing w:val="0"/>
          <w:sz w:val="21"/>
          <w:szCs w:val="21"/>
          <w:shd w:val="clear" w:fill="FFFFFF"/>
        </w:rPr>
        <w:t> condistance(location1,location2):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dx = location1.x - location2.x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dy = location1.y - location2.y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dz = location1.z - location2.z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return</w:t>
      </w:r>
      <w:r>
        <w:rPr>
          <w:rFonts w:hint="default" w:ascii="Consolas" w:hAnsi="Consolas" w:eastAsia="Consolas" w:cs="Consolas"/>
          <w:i w:val="0"/>
          <w:iCs w:val="0"/>
          <w:caps w:val="0"/>
          <w:color w:val="000000"/>
          <w:spacing w:val="0"/>
          <w:sz w:val="21"/>
          <w:szCs w:val="21"/>
          <w:shd w:val="clear" w:fill="FFFFFF"/>
        </w:rPr>
        <w:t> math.sqrt(dx*dx + dy*dy + dz*dz)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#ego.apply_control(carla.VehicleControl(throttle=5.0, steer=0))</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agent = BasicAgent(ego)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agent.set_destination(destination)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k = 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epoch = 5000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acceleration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velocity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angular_velocity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while</w:t>
      </w:r>
      <w:r>
        <w:rPr>
          <w:rFonts w:hint="default" w:ascii="Consolas" w:hAnsi="Consolas" w:eastAsia="Consolas" w:cs="Consolas"/>
          <w:i w:val="0"/>
          <w:iCs w:val="0"/>
          <w:caps w:val="0"/>
          <w:color w:val="000000"/>
          <w:spacing w:val="0"/>
          <w:sz w:val="21"/>
          <w:szCs w:val="21"/>
          <w:shd w:val="clear" w:fill="FFFFFF"/>
        </w:rPr>
        <w:t> k &lt; len(route):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agent.done():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b/>
          <w:bCs/>
          <w:i w:val="0"/>
          <w:iCs w:val="0"/>
          <w:caps w:val="0"/>
          <w:color w:val="006699"/>
          <w:spacing w:val="0"/>
          <w:sz w:val="21"/>
          <w:szCs w:val="21"/>
          <w:shd w:val="clear" w:fill="FFFFFF"/>
        </w:rPr>
        <w:t>print</w:t>
      </w:r>
      <w:r>
        <w:rPr>
          <w:rFonts w:hint="default" w:ascii="Consolas" w:hAnsi="Consolas" w:eastAsia="Consolas" w:cs="Consolas"/>
          <w:i w:val="0"/>
          <w:iCs w:val="0"/>
          <w:caps w:val="0"/>
          <w:color w:val="000000"/>
          <w:spacing w:val="0"/>
          <w:sz w:val="21"/>
          <w:szCs w:val="21"/>
          <w:shd w:val="clear" w:fill="FFFFFF"/>
        </w:rPr>
        <w:t>(</w:t>
      </w:r>
      <w:r>
        <w:rPr>
          <w:rFonts w:hint="default" w:ascii="Consolas" w:hAnsi="Consolas" w:eastAsia="Consolas" w:cs="Consolas"/>
          <w:i w:val="0"/>
          <w:iCs w:val="0"/>
          <w:caps w:val="0"/>
          <w:color w:val="0000FF"/>
          <w:spacing w:val="0"/>
          <w:sz w:val="21"/>
          <w:szCs w:val="21"/>
          <w:shd w:val="clear" w:fill="FFFFFF"/>
        </w:rPr>
        <w:t>"The target has been reached, stopping the simulation"</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break</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8200"/>
          <w:spacing w:val="0"/>
          <w:sz w:val="21"/>
          <w:szCs w:val="21"/>
          <w:shd w:val="clear" w:fill="F8F8F8"/>
        </w:rPr>
        <w:t>#PID参数设置</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initspd_pid = PIDLongitudinalController(ego, K_P=3, K_I=0.1, K_D=2.0)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 设置目标车的cut_in的横纵向控制PID</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args_lateral_dict = {</w:t>
      </w:r>
      <w:r>
        <w:rPr>
          <w:rFonts w:hint="default" w:ascii="Consolas" w:hAnsi="Consolas" w:eastAsia="Consolas" w:cs="Consolas"/>
          <w:i w:val="0"/>
          <w:iCs w:val="0"/>
          <w:caps w:val="0"/>
          <w:color w:val="0000FF"/>
          <w:spacing w:val="0"/>
          <w:sz w:val="21"/>
          <w:szCs w:val="21"/>
          <w:shd w:val="clear" w:fill="FFFFFF"/>
        </w:rPr>
        <w:t>'K_P'</w:t>
      </w:r>
      <w:r>
        <w:rPr>
          <w:rFonts w:hint="default" w:ascii="Consolas" w:hAnsi="Consolas" w:eastAsia="Consolas" w:cs="Consolas"/>
          <w:i w:val="0"/>
          <w:iCs w:val="0"/>
          <w:caps w:val="0"/>
          <w:color w:val="000000"/>
          <w:spacing w:val="0"/>
          <w:sz w:val="21"/>
          <w:szCs w:val="21"/>
          <w:shd w:val="clear" w:fill="FFFFFF"/>
        </w:rPr>
        <w:t>: 1.0, </w:t>
      </w:r>
      <w:r>
        <w:rPr>
          <w:rFonts w:hint="default" w:ascii="Consolas" w:hAnsi="Consolas" w:eastAsia="Consolas" w:cs="Consolas"/>
          <w:i w:val="0"/>
          <w:iCs w:val="0"/>
          <w:caps w:val="0"/>
          <w:color w:val="0000FF"/>
          <w:spacing w:val="0"/>
          <w:sz w:val="21"/>
          <w:szCs w:val="21"/>
          <w:shd w:val="clear" w:fill="FFFFFF"/>
        </w:rPr>
        <w:t>'K_D'</w:t>
      </w:r>
      <w:r>
        <w:rPr>
          <w:rFonts w:hint="default" w:ascii="Consolas" w:hAnsi="Consolas" w:eastAsia="Consolas" w:cs="Consolas"/>
          <w:i w:val="0"/>
          <w:iCs w:val="0"/>
          <w:caps w:val="0"/>
          <w:color w:val="000000"/>
          <w:spacing w:val="0"/>
          <w:sz w:val="21"/>
          <w:szCs w:val="21"/>
          <w:shd w:val="clear" w:fill="FFFFFF"/>
        </w:rPr>
        <w:t>: 2.0, </w:t>
      </w:r>
      <w:r>
        <w:rPr>
          <w:rFonts w:hint="default" w:ascii="Consolas" w:hAnsi="Consolas" w:eastAsia="Consolas" w:cs="Consolas"/>
          <w:i w:val="0"/>
          <w:iCs w:val="0"/>
          <w:caps w:val="0"/>
          <w:color w:val="0000FF"/>
          <w:spacing w:val="0"/>
          <w:sz w:val="21"/>
          <w:szCs w:val="21"/>
          <w:shd w:val="clear" w:fill="FFFFFF"/>
        </w:rPr>
        <w:t>'K_I'</w:t>
      </w:r>
      <w:r>
        <w:rPr>
          <w:rFonts w:hint="default" w:ascii="Consolas" w:hAnsi="Consolas" w:eastAsia="Consolas" w:cs="Consolas"/>
          <w:i w:val="0"/>
          <w:iCs w:val="0"/>
          <w:caps w:val="0"/>
          <w:color w:val="000000"/>
          <w:spacing w:val="0"/>
          <w:sz w:val="21"/>
          <w:szCs w:val="21"/>
          <w:shd w:val="clear" w:fill="FFFFFF"/>
        </w:rPr>
        <w:t>: 0.0, </w:t>
      </w:r>
      <w:r>
        <w:rPr>
          <w:rFonts w:hint="default" w:ascii="Consolas" w:hAnsi="Consolas" w:eastAsia="Consolas" w:cs="Consolas"/>
          <w:i w:val="0"/>
          <w:iCs w:val="0"/>
          <w:caps w:val="0"/>
          <w:color w:val="0000FF"/>
          <w:spacing w:val="0"/>
          <w:sz w:val="21"/>
          <w:szCs w:val="21"/>
          <w:shd w:val="clear" w:fill="FFFFFF"/>
        </w:rPr>
        <w:t>"dt"</w:t>
      </w:r>
      <w:r>
        <w:rPr>
          <w:rFonts w:hint="default" w:ascii="Consolas" w:hAnsi="Consolas" w:eastAsia="Consolas" w:cs="Consolas"/>
          <w:i w:val="0"/>
          <w:iCs w:val="0"/>
          <w:caps w:val="0"/>
          <w:color w:val="000000"/>
          <w:spacing w:val="0"/>
          <w:sz w:val="21"/>
          <w:szCs w:val="21"/>
          <w:shd w:val="clear" w:fill="FFFFFF"/>
        </w:rPr>
        <w:t>: 1.0/1.0}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args_long_dict = {</w:t>
      </w:r>
      <w:r>
        <w:rPr>
          <w:rFonts w:hint="default" w:ascii="Consolas" w:hAnsi="Consolas" w:eastAsia="Consolas" w:cs="Consolas"/>
          <w:i w:val="0"/>
          <w:iCs w:val="0"/>
          <w:caps w:val="0"/>
          <w:color w:val="0000FF"/>
          <w:spacing w:val="0"/>
          <w:sz w:val="21"/>
          <w:szCs w:val="21"/>
          <w:shd w:val="clear" w:fill="F8F8F8"/>
        </w:rPr>
        <w:t>'K_P'</w:t>
      </w:r>
      <w:r>
        <w:rPr>
          <w:rFonts w:hint="default" w:ascii="Consolas" w:hAnsi="Consolas" w:eastAsia="Consolas" w:cs="Consolas"/>
          <w:i w:val="0"/>
          <w:iCs w:val="0"/>
          <w:caps w:val="0"/>
          <w:color w:val="000000"/>
          <w:spacing w:val="0"/>
          <w:sz w:val="21"/>
          <w:szCs w:val="21"/>
          <w:shd w:val="clear" w:fill="F8F8F8"/>
        </w:rPr>
        <w:t>: 1.0, </w:t>
      </w:r>
      <w:r>
        <w:rPr>
          <w:rFonts w:hint="default" w:ascii="Consolas" w:hAnsi="Consolas" w:eastAsia="Consolas" w:cs="Consolas"/>
          <w:i w:val="0"/>
          <w:iCs w:val="0"/>
          <w:caps w:val="0"/>
          <w:color w:val="0000FF"/>
          <w:spacing w:val="0"/>
          <w:sz w:val="21"/>
          <w:szCs w:val="21"/>
          <w:shd w:val="clear" w:fill="F8F8F8"/>
        </w:rPr>
        <w:t>'K_D'</w:t>
      </w:r>
      <w:r>
        <w:rPr>
          <w:rFonts w:hint="default" w:ascii="Consolas" w:hAnsi="Consolas" w:eastAsia="Consolas" w:cs="Consolas"/>
          <w:i w:val="0"/>
          <w:iCs w:val="0"/>
          <w:caps w:val="0"/>
          <w:color w:val="000000"/>
          <w:spacing w:val="0"/>
          <w:sz w:val="21"/>
          <w:szCs w:val="21"/>
          <w:shd w:val="clear" w:fill="F8F8F8"/>
        </w:rPr>
        <w:t>: 2.0, </w:t>
      </w:r>
      <w:r>
        <w:rPr>
          <w:rFonts w:hint="default" w:ascii="Consolas" w:hAnsi="Consolas" w:eastAsia="Consolas" w:cs="Consolas"/>
          <w:i w:val="0"/>
          <w:iCs w:val="0"/>
          <w:caps w:val="0"/>
          <w:color w:val="0000FF"/>
          <w:spacing w:val="0"/>
          <w:sz w:val="21"/>
          <w:szCs w:val="21"/>
          <w:shd w:val="clear" w:fill="F8F8F8"/>
        </w:rPr>
        <w:t>'K_I'</w:t>
      </w:r>
      <w:r>
        <w:rPr>
          <w:rFonts w:hint="default" w:ascii="Consolas" w:hAnsi="Consolas" w:eastAsia="Consolas" w:cs="Consolas"/>
          <w:i w:val="0"/>
          <w:iCs w:val="0"/>
          <w:caps w:val="0"/>
          <w:color w:val="000000"/>
          <w:spacing w:val="0"/>
          <w:sz w:val="21"/>
          <w:szCs w:val="21"/>
          <w:shd w:val="clear" w:fill="F8F8F8"/>
        </w:rPr>
        <w:t>: 0.0, </w:t>
      </w:r>
      <w:r>
        <w:rPr>
          <w:rFonts w:hint="default" w:ascii="Consolas" w:hAnsi="Consolas" w:eastAsia="Consolas" w:cs="Consolas"/>
          <w:i w:val="0"/>
          <w:iCs w:val="0"/>
          <w:caps w:val="0"/>
          <w:color w:val="0000FF"/>
          <w:spacing w:val="0"/>
          <w:sz w:val="21"/>
          <w:szCs w:val="21"/>
          <w:shd w:val="clear" w:fill="F8F8F8"/>
        </w:rPr>
        <w:t>"dt"</w:t>
      </w:r>
      <w:r>
        <w:rPr>
          <w:rFonts w:hint="default" w:ascii="Consolas" w:hAnsi="Consolas" w:eastAsia="Consolas" w:cs="Consolas"/>
          <w:i w:val="0"/>
          <w:iCs w:val="0"/>
          <w:caps w:val="0"/>
          <w:color w:val="000000"/>
          <w:spacing w:val="0"/>
          <w:sz w:val="21"/>
          <w:szCs w:val="21"/>
          <w:shd w:val="clear" w:fill="F8F8F8"/>
        </w:rPr>
        <w:t>: 1.0/1.0}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PID = VehiclePIDController(ego, args_lateral_dict, args_long_dict)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target_speed = 15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control = PID.run_step(target_speed, wps[k])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ego.apply_control(control)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velocity.append(ego.get_velocity())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acceleration.append(ego.get_acceleration())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angular_velocity.append(ego.get_angular_velocity())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target_location = wps[k].transform.location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b/>
          <w:bCs/>
          <w:i w:val="0"/>
          <w:iCs w:val="0"/>
          <w:caps w:val="0"/>
          <w:color w:val="006699"/>
          <w:spacing w:val="0"/>
          <w:sz w:val="21"/>
          <w:szCs w:val="21"/>
          <w:shd w:val="clear" w:fill="F8F8F8"/>
        </w:rPr>
        <w:t>if</w:t>
      </w:r>
      <w:r>
        <w:rPr>
          <w:rFonts w:hint="default" w:ascii="Consolas" w:hAnsi="Consolas" w:eastAsia="Consolas" w:cs="Consolas"/>
          <w:i w:val="0"/>
          <w:iCs w:val="0"/>
          <w:caps w:val="0"/>
          <w:color w:val="000000"/>
          <w:spacing w:val="0"/>
          <w:sz w:val="21"/>
          <w:szCs w:val="21"/>
          <w:shd w:val="clear" w:fill="F8F8F8"/>
        </w:rPr>
        <w:t> condistance(ego.get_transform().location, target_location) &lt;= 2.0: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k += 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#epoch -= 1</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r>
        <w:rPr>
          <w:rFonts w:hint="default" w:ascii="Consolas" w:hAnsi="Consolas" w:eastAsia="Consolas" w:cs="Consolas"/>
          <w:i w:val="0"/>
          <w:iCs w:val="0"/>
          <w:caps w:val="0"/>
          <w:color w:val="008200"/>
          <w:spacing w:val="0"/>
          <w:sz w:val="21"/>
          <w:szCs w:val="21"/>
          <w:shd w:val="clear" w:fill="F8F8F8"/>
        </w:rPr>
        <w:t>#if epoch == 0:</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    break</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8200"/>
          <w:spacing w:val="0"/>
          <w:sz w:val="21"/>
          <w:szCs w:val="21"/>
          <w:shd w:val="clear" w:fill="FFFFFF"/>
        </w:rPr>
        <w:t># 画图</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import</w:t>
      </w:r>
      <w:r>
        <w:rPr>
          <w:rFonts w:hint="default" w:ascii="Consolas" w:hAnsi="Consolas" w:eastAsia="Consolas" w:cs="Consolas"/>
          <w:i w:val="0"/>
          <w:iCs w:val="0"/>
          <w:caps w:val="0"/>
          <w:color w:val="000000"/>
          <w:spacing w:val="0"/>
          <w:sz w:val="21"/>
          <w:szCs w:val="21"/>
          <w:shd w:val="clear" w:fill="F8F8F8"/>
        </w:rPr>
        <w:t> matplotlib.pyplot as plt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plt.rcParams[</w:t>
      </w:r>
      <w:r>
        <w:rPr>
          <w:rFonts w:hint="default" w:ascii="Consolas" w:hAnsi="Consolas" w:eastAsia="Consolas" w:cs="Consolas"/>
          <w:i w:val="0"/>
          <w:iCs w:val="0"/>
          <w:caps w:val="0"/>
          <w:color w:val="0000FF"/>
          <w:spacing w:val="0"/>
          <w:sz w:val="21"/>
          <w:szCs w:val="21"/>
          <w:shd w:val="clear" w:fill="FFFFFF"/>
        </w:rPr>
        <w:t>'font.sans-serif'</w:t>
      </w:r>
      <w:r>
        <w:rPr>
          <w:rFonts w:hint="default" w:ascii="Consolas" w:hAnsi="Consolas" w:eastAsia="Consolas" w:cs="Consolas"/>
          <w:i w:val="0"/>
          <w:iCs w:val="0"/>
          <w:caps w:val="0"/>
          <w:color w:val="000000"/>
          <w:spacing w:val="0"/>
          <w:sz w:val="21"/>
          <w:szCs w:val="21"/>
          <w:shd w:val="clear" w:fill="FFFFFF"/>
        </w:rPr>
        <w:t>]=[</w:t>
      </w:r>
      <w:r>
        <w:rPr>
          <w:rFonts w:hint="default" w:ascii="Consolas" w:hAnsi="Consolas" w:eastAsia="Consolas" w:cs="Consolas"/>
          <w:i w:val="0"/>
          <w:iCs w:val="0"/>
          <w:caps w:val="0"/>
          <w:color w:val="0000FF"/>
          <w:spacing w:val="0"/>
          <w:sz w:val="21"/>
          <w:szCs w:val="21"/>
          <w:shd w:val="clear" w:fill="FFFFFF"/>
        </w:rPr>
        <w:t>'SimHei'</w:t>
      </w:r>
      <w:r>
        <w:rPr>
          <w:rFonts w:hint="default" w:ascii="Consolas" w:hAnsi="Consolas" w:eastAsia="Consolas" w:cs="Consolas"/>
          <w:i w:val="0"/>
          <w:iCs w:val="0"/>
          <w:caps w:val="0"/>
          <w:color w:val="000000"/>
          <w:spacing w:val="0"/>
          <w:sz w:val="21"/>
          <w:szCs w:val="21"/>
          <w:shd w:val="clear" w:fill="FFFFFF"/>
        </w:rPr>
        <w:t>] </w:t>
      </w:r>
      <w:r>
        <w:rPr>
          <w:rFonts w:hint="default" w:ascii="Consolas" w:hAnsi="Consolas" w:eastAsia="Consolas" w:cs="Consolas"/>
          <w:i w:val="0"/>
          <w:iCs w:val="0"/>
          <w:caps w:val="0"/>
          <w:color w:val="008200"/>
          <w:spacing w:val="0"/>
          <w:sz w:val="21"/>
          <w:szCs w:val="21"/>
          <w:shd w:val="clear" w:fill="FFFFFF"/>
        </w:rPr>
        <w:t>#用来正常显示中文标签</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plt.rcParams[</w:t>
      </w:r>
      <w:r>
        <w:rPr>
          <w:rFonts w:hint="default" w:ascii="Consolas" w:hAnsi="Consolas" w:eastAsia="Consolas" w:cs="Consolas"/>
          <w:i w:val="0"/>
          <w:iCs w:val="0"/>
          <w:caps w:val="0"/>
          <w:color w:val="0000FF"/>
          <w:spacing w:val="0"/>
          <w:sz w:val="21"/>
          <w:szCs w:val="21"/>
          <w:shd w:val="clear" w:fill="F8F8F8"/>
        </w:rPr>
        <w:t>'axes.unicode_minus'</w:t>
      </w:r>
      <w:r>
        <w:rPr>
          <w:rFonts w:hint="default" w:ascii="Consolas" w:hAnsi="Consolas" w:eastAsia="Consolas" w:cs="Consolas"/>
          <w:i w:val="0"/>
          <w:iCs w:val="0"/>
          <w:caps w:val="0"/>
          <w:color w:val="000000"/>
          <w:spacing w:val="0"/>
          <w:sz w:val="21"/>
          <w:szCs w:val="21"/>
          <w:shd w:val="clear" w:fill="F8F8F8"/>
        </w:rPr>
        <w:t>]=False </w:t>
      </w:r>
      <w:r>
        <w:rPr>
          <w:rFonts w:hint="default" w:ascii="Consolas" w:hAnsi="Consolas" w:eastAsia="Consolas" w:cs="Consolas"/>
          <w:i w:val="0"/>
          <w:iCs w:val="0"/>
          <w:caps w:val="0"/>
          <w:color w:val="008200"/>
          <w:spacing w:val="0"/>
          <w:sz w:val="21"/>
          <w:szCs w:val="21"/>
          <w:shd w:val="clear" w:fill="F8F8F8"/>
        </w:rPr>
        <w:t>#用来正常显示负号</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v_x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v_y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v_z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a_x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a_y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a_z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ywd_x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ywd_y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ywd_z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data </w:t>
      </w:r>
      <w:r>
        <w:rPr>
          <w:rFonts w:hint="default" w:ascii="Consolas" w:hAnsi="Consolas" w:eastAsia="Consolas" w:cs="Consolas"/>
          <w:b/>
          <w:bCs/>
          <w:i w:val="0"/>
          <w:iCs w:val="0"/>
          <w:caps w:val="0"/>
          <w:color w:val="006699"/>
          <w:spacing w:val="0"/>
          <w:sz w:val="21"/>
          <w:szCs w:val="21"/>
          <w:shd w:val="clear" w:fill="F8F8F8"/>
        </w:rPr>
        <w:t>in</w:t>
      </w:r>
      <w:r>
        <w:rPr>
          <w:rFonts w:hint="default" w:ascii="Consolas" w:hAnsi="Consolas" w:eastAsia="Consolas" w:cs="Consolas"/>
          <w:i w:val="0"/>
          <w:iCs w:val="0"/>
          <w:caps w:val="0"/>
          <w:color w:val="000000"/>
          <w:spacing w:val="0"/>
          <w:sz w:val="21"/>
          <w:szCs w:val="21"/>
          <w:shd w:val="clear" w:fill="F8F8F8"/>
        </w:rPr>
        <w:t> velocity: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v_x.append(data.x)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v_y.append(data.y)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v_z.append(data.z)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data </w:t>
      </w:r>
      <w:r>
        <w:rPr>
          <w:rFonts w:hint="default" w:ascii="Consolas" w:hAnsi="Consolas" w:eastAsia="Consolas" w:cs="Consolas"/>
          <w:b/>
          <w:bCs/>
          <w:i w:val="0"/>
          <w:iCs w:val="0"/>
          <w:caps w:val="0"/>
          <w:color w:val="006699"/>
          <w:spacing w:val="0"/>
          <w:sz w:val="21"/>
          <w:szCs w:val="21"/>
          <w:shd w:val="clear" w:fill="FFFFFF"/>
        </w:rPr>
        <w:t>in</w:t>
      </w:r>
      <w:r>
        <w:rPr>
          <w:rFonts w:hint="default" w:ascii="Consolas" w:hAnsi="Consolas" w:eastAsia="Consolas" w:cs="Consolas"/>
          <w:i w:val="0"/>
          <w:iCs w:val="0"/>
          <w:caps w:val="0"/>
          <w:color w:val="000000"/>
          <w:spacing w:val="0"/>
          <w:sz w:val="21"/>
          <w:szCs w:val="21"/>
          <w:shd w:val="clear" w:fill="FFFFFF"/>
        </w:rPr>
        <w:t> acceleration: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a_x.append(data.x)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a_y.append(data.y)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a_z.append(data.z)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data </w:t>
      </w:r>
      <w:r>
        <w:rPr>
          <w:rFonts w:hint="default" w:ascii="Consolas" w:hAnsi="Consolas" w:eastAsia="Consolas" w:cs="Consolas"/>
          <w:b/>
          <w:bCs/>
          <w:i w:val="0"/>
          <w:iCs w:val="0"/>
          <w:caps w:val="0"/>
          <w:color w:val="006699"/>
          <w:spacing w:val="0"/>
          <w:sz w:val="21"/>
          <w:szCs w:val="21"/>
          <w:shd w:val="clear" w:fill="F8F8F8"/>
        </w:rPr>
        <w:t>in</w:t>
      </w:r>
      <w:r>
        <w:rPr>
          <w:rFonts w:hint="default" w:ascii="Consolas" w:hAnsi="Consolas" w:eastAsia="Consolas" w:cs="Consolas"/>
          <w:i w:val="0"/>
          <w:iCs w:val="0"/>
          <w:caps w:val="0"/>
          <w:color w:val="000000"/>
          <w:spacing w:val="0"/>
          <w:sz w:val="21"/>
          <w:szCs w:val="21"/>
          <w:shd w:val="clear" w:fill="F8F8F8"/>
        </w:rPr>
        <w:t> acceleration: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ywd_x.append(data.x)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ywd_y.append(data.y)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ywd_z.append(data.z)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velocity_xyz = [v_x, v_y, v_z]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plt.figure(1)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i </w:t>
      </w:r>
      <w:r>
        <w:rPr>
          <w:rFonts w:hint="default" w:ascii="Consolas" w:hAnsi="Consolas" w:eastAsia="Consolas" w:cs="Consolas"/>
          <w:b/>
          <w:bCs/>
          <w:i w:val="0"/>
          <w:iCs w:val="0"/>
          <w:caps w:val="0"/>
          <w:color w:val="006699"/>
          <w:spacing w:val="0"/>
          <w:sz w:val="21"/>
          <w:szCs w:val="21"/>
          <w:shd w:val="clear" w:fill="FFFFFF"/>
        </w:rPr>
        <w:t>in</w:t>
      </w:r>
      <w:r>
        <w:rPr>
          <w:rFonts w:hint="default" w:ascii="Consolas" w:hAnsi="Consolas" w:eastAsia="Consolas" w:cs="Consolas"/>
          <w:i w:val="0"/>
          <w:iCs w:val="0"/>
          <w:caps w:val="0"/>
          <w:color w:val="000000"/>
          <w:spacing w:val="0"/>
          <w:sz w:val="21"/>
          <w:szCs w:val="21"/>
          <w:shd w:val="clear" w:fill="FFFFFF"/>
        </w:rPr>
        <w:t> range(3):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plt.subplot(3, 1, i+1)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plt.plot(np.array(velocity_xyz[i]))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plt.xlabel(</w:t>
      </w:r>
      <w:r>
        <w:rPr>
          <w:rFonts w:hint="default" w:ascii="Consolas" w:hAnsi="Consolas" w:eastAsia="Consolas" w:cs="Consolas"/>
          <w:i w:val="0"/>
          <w:iCs w:val="0"/>
          <w:caps w:val="0"/>
          <w:color w:val="0000FF"/>
          <w:spacing w:val="0"/>
          <w:sz w:val="21"/>
          <w:szCs w:val="21"/>
          <w:shd w:val="clear" w:fill="F8F8F8"/>
        </w:rPr>
        <w:t>'时间节点'</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plt.ylabel(</w:t>
      </w:r>
      <w:r>
        <w:rPr>
          <w:rFonts w:hint="default" w:ascii="Consolas" w:hAnsi="Consolas" w:eastAsia="Consolas" w:cs="Consolas"/>
          <w:i w:val="0"/>
          <w:iCs w:val="0"/>
          <w:caps w:val="0"/>
          <w:color w:val="0000FF"/>
          <w:spacing w:val="0"/>
          <w:sz w:val="21"/>
          <w:szCs w:val="21"/>
          <w:shd w:val="clear" w:fill="FFFFFF"/>
        </w:rPr>
        <w:t>'速度 m/s'</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plt.show()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plt.figure(2)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acceleration_xyz = [a_x, a_y, a_z]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bCs/>
          <w:i w:val="0"/>
          <w:iCs w:val="0"/>
          <w:caps w:val="0"/>
          <w:color w:val="006699"/>
          <w:spacing w:val="0"/>
          <w:sz w:val="21"/>
          <w:szCs w:val="21"/>
          <w:shd w:val="clear" w:fill="FFFFFF"/>
        </w:rPr>
        <w:t>for</w:t>
      </w:r>
      <w:r>
        <w:rPr>
          <w:rFonts w:hint="default" w:ascii="Consolas" w:hAnsi="Consolas" w:eastAsia="Consolas" w:cs="Consolas"/>
          <w:i w:val="0"/>
          <w:iCs w:val="0"/>
          <w:caps w:val="0"/>
          <w:color w:val="000000"/>
          <w:spacing w:val="0"/>
          <w:sz w:val="21"/>
          <w:szCs w:val="21"/>
          <w:shd w:val="clear" w:fill="FFFFFF"/>
        </w:rPr>
        <w:t> i </w:t>
      </w:r>
      <w:r>
        <w:rPr>
          <w:rFonts w:hint="default" w:ascii="Consolas" w:hAnsi="Consolas" w:eastAsia="Consolas" w:cs="Consolas"/>
          <w:b/>
          <w:bCs/>
          <w:i w:val="0"/>
          <w:iCs w:val="0"/>
          <w:caps w:val="0"/>
          <w:color w:val="006699"/>
          <w:spacing w:val="0"/>
          <w:sz w:val="21"/>
          <w:szCs w:val="21"/>
          <w:shd w:val="clear" w:fill="FFFFFF"/>
        </w:rPr>
        <w:t>in</w:t>
      </w:r>
      <w:r>
        <w:rPr>
          <w:rFonts w:hint="default" w:ascii="Consolas" w:hAnsi="Consolas" w:eastAsia="Consolas" w:cs="Consolas"/>
          <w:i w:val="0"/>
          <w:iCs w:val="0"/>
          <w:caps w:val="0"/>
          <w:color w:val="000000"/>
          <w:spacing w:val="0"/>
          <w:sz w:val="21"/>
          <w:szCs w:val="21"/>
          <w:shd w:val="clear" w:fill="FFFFFF"/>
        </w:rPr>
        <w:t> range(3):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plt.subplot(3,1, i+1)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plt.plot(np.array(acceleration_xyz[i]))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plt.xlabel(</w:t>
      </w:r>
      <w:r>
        <w:rPr>
          <w:rFonts w:hint="default" w:ascii="Consolas" w:hAnsi="Consolas" w:eastAsia="Consolas" w:cs="Consolas"/>
          <w:i w:val="0"/>
          <w:iCs w:val="0"/>
          <w:caps w:val="0"/>
          <w:color w:val="0000FF"/>
          <w:spacing w:val="0"/>
          <w:sz w:val="21"/>
          <w:szCs w:val="21"/>
          <w:shd w:val="clear" w:fill="F8F8F8"/>
        </w:rPr>
        <w:t>'时间节点'</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plt.ylabel(</w:t>
      </w:r>
      <w:r>
        <w:rPr>
          <w:rFonts w:hint="default" w:ascii="Consolas" w:hAnsi="Consolas" w:eastAsia="Consolas" w:cs="Consolas"/>
          <w:i w:val="0"/>
          <w:iCs w:val="0"/>
          <w:caps w:val="0"/>
          <w:color w:val="0000FF"/>
          <w:spacing w:val="0"/>
          <w:sz w:val="21"/>
          <w:szCs w:val="21"/>
          <w:shd w:val="clear" w:fill="FFFFFF"/>
        </w:rPr>
        <w:t>'加速度 m/s^2'</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plt.show()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plt.figure(3)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angular_velocity_xyz =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bCs/>
          <w:i w:val="0"/>
          <w:iCs w:val="0"/>
          <w:caps w:val="0"/>
          <w:color w:val="006699"/>
          <w:spacing w:val="0"/>
          <w:sz w:val="21"/>
          <w:szCs w:val="21"/>
          <w:shd w:val="clear" w:fill="F8F8F8"/>
        </w:rPr>
        <w:t>for</w:t>
      </w:r>
      <w:r>
        <w:rPr>
          <w:rFonts w:hint="default" w:ascii="Consolas" w:hAnsi="Consolas" w:eastAsia="Consolas" w:cs="Consolas"/>
          <w:i w:val="0"/>
          <w:iCs w:val="0"/>
          <w:caps w:val="0"/>
          <w:color w:val="000000"/>
          <w:spacing w:val="0"/>
          <w:sz w:val="21"/>
          <w:szCs w:val="21"/>
          <w:shd w:val="clear" w:fill="F8F8F8"/>
        </w:rPr>
        <w:t> i </w:t>
      </w:r>
      <w:r>
        <w:rPr>
          <w:rFonts w:hint="default" w:ascii="Consolas" w:hAnsi="Consolas" w:eastAsia="Consolas" w:cs="Consolas"/>
          <w:b/>
          <w:bCs/>
          <w:i w:val="0"/>
          <w:iCs w:val="0"/>
          <w:caps w:val="0"/>
          <w:color w:val="006699"/>
          <w:spacing w:val="0"/>
          <w:sz w:val="21"/>
          <w:szCs w:val="21"/>
          <w:shd w:val="clear" w:fill="F8F8F8"/>
        </w:rPr>
        <w:t>in</w:t>
      </w:r>
      <w:r>
        <w:rPr>
          <w:rFonts w:hint="default" w:ascii="Consolas" w:hAnsi="Consolas" w:eastAsia="Consolas" w:cs="Consolas"/>
          <w:i w:val="0"/>
          <w:iCs w:val="0"/>
          <w:caps w:val="0"/>
          <w:color w:val="000000"/>
          <w:spacing w:val="0"/>
          <w:sz w:val="21"/>
          <w:szCs w:val="21"/>
          <w:shd w:val="clear" w:fill="F8F8F8"/>
        </w:rPr>
        <w:t> range(3):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plt.subplot(3, 1, i+1)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plt.plot(np.array(acceleration_xyz[i]))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    plt.xlabel(</w:t>
      </w:r>
      <w:r>
        <w:rPr>
          <w:rFonts w:hint="default" w:ascii="Consolas" w:hAnsi="Consolas" w:eastAsia="Consolas" w:cs="Consolas"/>
          <w:i w:val="0"/>
          <w:iCs w:val="0"/>
          <w:caps w:val="0"/>
          <w:color w:val="0000FF"/>
          <w:spacing w:val="0"/>
          <w:sz w:val="21"/>
          <w:szCs w:val="21"/>
          <w:shd w:val="clear" w:fill="FFFFFF"/>
        </w:rPr>
        <w:t>'时间节点'</w:t>
      </w:r>
      <w:r>
        <w:rPr>
          <w:rFonts w:hint="default" w:ascii="Consolas" w:hAnsi="Consolas" w:eastAsia="Consolas" w:cs="Consolas"/>
          <w:i w:val="0"/>
          <w:iCs w:val="0"/>
          <w:caps w:val="0"/>
          <w:color w:val="000000"/>
          <w:spacing w:val="0"/>
          <w:sz w:val="21"/>
          <w:szCs w:val="21"/>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iCs w:val="0"/>
          <w:caps w:val="0"/>
          <w:color w:val="000000"/>
          <w:spacing w:val="0"/>
          <w:sz w:val="21"/>
          <w:szCs w:val="21"/>
          <w:shd w:val="clear" w:fill="F8F8F8"/>
        </w:rPr>
        <w:t>    plt.ylabel(</w:t>
      </w:r>
      <w:r>
        <w:rPr>
          <w:rFonts w:hint="default" w:ascii="Consolas" w:hAnsi="Consolas" w:eastAsia="Consolas" w:cs="Consolas"/>
          <w:i w:val="0"/>
          <w:iCs w:val="0"/>
          <w:caps w:val="0"/>
          <w:color w:val="0000FF"/>
          <w:spacing w:val="0"/>
          <w:sz w:val="21"/>
          <w:szCs w:val="21"/>
          <w:shd w:val="clear" w:fill="F8F8F8"/>
        </w:rPr>
        <w:t>'偏航角 rad/s'</w:t>
      </w:r>
      <w:r>
        <w:rPr>
          <w:rFonts w:hint="default" w:ascii="Consolas" w:hAnsi="Consolas" w:eastAsia="Consolas" w:cs="Consolas"/>
          <w:i w:val="0"/>
          <w:iCs w:val="0"/>
          <w:caps w:val="0"/>
          <w:color w:val="000000"/>
          <w:spacing w:val="0"/>
          <w:sz w:val="21"/>
          <w:szCs w:val="21"/>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iCs w:val="0"/>
          <w:caps w:val="0"/>
          <w:color w:val="000000"/>
          <w:spacing w:val="0"/>
          <w:sz w:val="21"/>
          <w:szCs w:val="21"/>
          <w:shd w:val="clear" w:fill="FFFFFF"/>
        </w:rPr>
        <w:t>plt.show()  </w:t>
      </w:r>
    </w:p>
    <w:p>
      <w:pPr>
        <w:rPr>
          <w:rFonts w:hint="eastAsia"/>
          <w:lang w:val="zh-CN"/>
        </w:rPr>
      </w:pPr>
    </w:p>
    <w:sectPr>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hint="eastAsia"/>
      </w:rPr>
    </w:pPr>
    <w:r>
      <w:fldChar w:fldCharType="begin"/>
    </w:r>
    <w:r>
      <w:instrText xml:space="preserve">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930348"/>
    <w:multiLevelType w:val="multilevel"/>
    <w:tmpl w:val="049303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5C9190B"/>
    <w:multiLevelType w:val="multilevel"/>
    <w:tmpl w:val="05C9190B"/>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09537769"/>
    <w:multiLevelType w:val="multilevel"/>
    <w:tmpl w:val="09537769"/>
    <w:lvl w:ilvl="0" w:tentative="0">
      <w:start w:val="1"/>
      <w:numFmt w:val="bullet"/>
      <w:lvlText w:val=""/>
      <w:lvlJc w:val="left"/>
      <w:pPr>
        <w:ind w:left="1304" w:hanging="440"/>
      </w:pPr>
      <w:rPr>
        <w:rFonts w:hint="default" w:ascii="Wingdings" w:hAnsi="Wingdings"/>
      </w:rPr>
    </w:lvl>
    <w:lvl w:ilvl="1" w:tentative="0">
      <w:start w:val="1"/>
      <w:numFmt w:val="bullet"/>
      <w:lvlText w:val=""/>
      <w:lvlJc w:val="left"/>
      <w:pPr>
        <w:ind w:left="1744" w:hanging="440"/>
      </w:pPr>
      <w:rPr>
        <w:rFonts w:hint="default" w:ascii="Wingdings" w:hAnsi="Wingdings"/>
      </w:rPr>
    </w:lvl>
    <w:lvl w:ilvl="2" w:tentative="0">
      <w:start w:val="1"/>
      <w:numFmt w:val="bullet"/>
      <w:lvlText w:val=""/>
      <w:lvlJc w:val="left"/>
      <w:pPr>
        <w:ind w:left="2184" w:hanging="440"/>
      </w:pPr>
      <w:rPr>
        <w:rFonts w:hint="default" w:ascii="Wingdings" w:hAnsi="Wingdings"/>
      </w:rPr>
    </w:lvl>
    <w:lvl w:ilvl="3" w:tentative="0">
      <w:start w:val="1"/>
      <w:numFmt w:val="bullet"/>
      <w:lvlText w:val=""/>
      <w:lvlJc w:val="left"/>
      <w:pPr>
        <w:ind w:left="2624" w:hanging="440"/>
      </w:pPr>
      <w:rPr>
        <w:rFonts w:hint="default" w:ascii="Wingdings" w:hAnsi="Wingdings"/>
      </w:rPr>
    </w:lvl>
    <w:lvl w:ilvl="4" w:tentative="0">
      <w:start w:val="1"/>
      <w:numFmt w:val="bullet"/>
      <w:lvlText w:val=""/>
      <w:lvlJc w:val="left"/>
      <w:pPr>
        <w:ind w:left="3064" w:hanging="440"/>
      </w:pPr>
      <w:rPr>
        <w:rFonts w:hint="default" w:ascii="Wingdings" w:hAnsi="Wingdings"/>
      </w:rPr>
    </w:lvl>
    <w:lvl w:ilvl="5" w:tentative="0">
      <w:start w:val="1"/>
      <w:numFmt w:val="bullet"/>
      <w:lvlText w:val=""/>
      <w:lvlJc w:val="left"/>
      <w:pPr>
        <w:ind w:left="3504" w:hanging="440"/>
      </w:pPr>
      <w:rPr>
        <w:rFonts w:hint="default" w:ascii="Wingdings" w:hAnsi="Wingdings"/>
      </w:rPr>
    </w:lvl>
    <w:lvl w:ilvl="6" w:tentative="0">
      <w:start w:val="1"/>
      <w:numFmt w:val="bullet"/>
      <w:lvlText w:val=""/>
      <w:lvlJc w:val="left"/>
      <w:pPr>
        <w:ind w:left="3944" w:hanging="440"/>
      </w:pPr>
      <w:rPr>
        <w:rFonts w:hint="default" w:ascii="Wingdings" w:hAnsi="Wingdings"/>
      </w:rPr>
    </w:lvl>
    <w:lvl w:ilvl="7" w:tentative="0">
      <w:start w:val="1"/>
      <w:numFmt w:val="bullet"/>
      <w:lvlText w:val=""/>
      <w:lvlJc w:val="left"/>
      <w:pPr>
        <w:ind w:left="4384" w:hanging="440"/>
      </w:pPr>
      <w:rPr>
        <w:rFonts w:hint="default" w:ascii="Wingdings" w:hAnsi="Wingdings"/>
      </w:rPr>
    </w:lvl>
    <w:lvl w:ilvl="8" w:tentative="0">
      <w:start w:val="1"/>
      <w:numFmt w:val="bullet"/>
      <w:lvlText w:val=""/>
      <w:lvlJc w:val="left"/>
      <w:pPr>
        <w:ind w:left="4824" w:hanging="440"/>
      </w:pPr>
      <w:rPr>
        <w:rFonts w:hint="default" w:ascii="Wingdings" w:hAnsi="Wingdings"/>
      </w:rPr>
    </w:lvl>
  </w:abstractNum>
  <w:abstractNum w:abstractNumId="3">
    <w:nsid w:val="0D331A69"/>
    <w:multiLevelType w:val="multilevel"/>
    <w:tmpl w:val="0D331A69"/>
    <w:lvl w:ilvl="0" w:tentative="0">
      <w:start w:val="1"/>
      <w:numFmt w:val="decimal"/>
      <w:lvlText w:val="%1．"/>
      <w:lvlJc w:val="left"/>
      <w:pPr>
        <w:ind w:left="440" w:hanging="440"/>
      </w:pPr>
      <w:rPr>
        <w:rFonts w:hint="eastAsia" w:ascii="Times New Roman" w:hAnsi="Times New Roman" w:eastAsia="仿宋_GB2312" w:cs="Times New Roman"/>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28A33D53"/>
    <w:multiLevelType w:val="multilevel"/>
    <w:tmpl w:val="28A33D53"/>
    <w:lvl w:ilvl="0" w:tentative="0">
      <w:start w:val="1"/>
      <w:numFmt w:val="upperLetter"/>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B5106AA"/>
    <w:multiLevelType w:val="multilevel"/>
    <w:tmpl w:val="2B5106A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2D6A73A3"/>
    <w:multiLevelType w:val="multilevel"/>
    <w:tmpl w:val="2D6A73A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2E257840"/>
    <w:multiLevelType w:val="multilevel"/>
    <w:tmpl w:val="2E257840"/>
    <w:lvl w:ilvl="0" w:tentative="0">
      <w:start w:val="1"/>
      <w:numFmt w:val="decimal"/>
      <w:lvlText w:val="%1."/>
      <w:lvlJc w:val="left"/>
      <w:pPr>
        <w:ind w:left="840" w:hanging="360"/>
      </w:pPr>
      <w:rPr>
        <w:rFonts w:hint="default" w:ascii="宋体" w:hAnsi="宋体" w:eastAsia="宋体"/>
        <w:b w:val="0"/>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31037CF0"/>
    <w:multiLevelType w:val="multilevel"/>
    <w:tmpl w:val="31037CF0"/>
    <w:lvl w:ilvl="0" w:tentative="0">
      <w:start w:val="1"/>
      <w:numFmt w:val="decimal"/>
      <w:pStyle w:val="31"/>
      <w:lvlText w:val="[%1]"/>
      <w:lvlJc w:val="left"/>
      <w:pPr>
        <w:ind w:left="440" w:hanging="440"/>
      </w:pPr>
      <w:rPr>
        <w:rFonts w:hint="default" w:ascii="Times New Roman" w:hAnsi="Times New Roman" w:eastAsia="宋体"/>
        <w:b w:val="0"/>
        <w:i w:val="0"/>
        <w:color w:val="000000" w:themeColor="text1"/>
        <w:sz w:val="21"/>
        <w:u w:val="none"/>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3B206958"/>
    <w:multiLevelType w:val="multilevel"/>
    <w:tmpl w:val="3B206958"/>
    <w:lvl w:ilvl="0" w:tentative="0">
      <w:start w:val="1"/>
      <w:numFmt w:val="decimal"/>
      <w:lvlText w:val="%1．"/>
      <w:lvlJc w:val="left"/>
      <w:pPr>
        <w:ind w:left="440" w:hanging="440"/>
      </w:pPr>
      <w:rPr>
        <w:rFonts w:ascii="Times New Roman" w:hAnsi="Times New Roman" w:eastAsia="仿宋_GB2312" w:cs="Times New Roman"/>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B7C396C"/>
    <w:multiLevelType w:val="multilevel"/>
    <w:tmpl w:val="3B7C396C"/>
    <w:lvl w:ilvl="0" w:tentative="0">
      <w:start w:val="1"/>
      <w:numFmt w:val="decimal"/>
      <w:lvlText w:val="%1."/>
      <w:lvlJc w:val="left"/>
      <w:pPr>
        <w:ind w:left="360" w:hanging="360"/>
      </w:pPr>
      <w:rPr>
        <w:rFonts w:hint="default" w:ascii="宋体" w:hAnsi="宋体" w:eastAsia="宋体"/>
        <w:b w:val="0"/>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4ECF1F0A"/>
    <w:multiLevelType w:val="multilevel"/>
    <w:tmpl w:val="4ECF1F0A"/>
    <w:lvl w:ilvl="0" w:tentative="0">
      <w:start w:val="1"/>
      <w:numFmt w:val="decimal"/>
      <w:lvlText w:val="%1."/>
      <w:lvlJc w:val="left"/>
      <w:pPr>
        <w:ind w:left="864" w:hanging="440"/>
      </w:pPr>
    </w:lvl>
    <w:lvl w:ilvl="1" w:tentative="0">
      <w:start w:val="1"/>
      <w:numFmt w:val="lowerLetter"/>
      <w:lvlText w:val="%2)"/>
      <w:lvlJc w:val="left"/>
      <w:pPr>
        <w:ind w:left="1304" w:hanging="440"/>
      </w:pPr>
    </w:lvl>
    <w:lvl w:ilvl="2" w:tentative="0">
      <w:start w:val="1"/>
      <w:numFmt w:val="lowerRoman"/>
      <w:lvlText w:val="%3."/>
      <w:lvlJc w:val="right"/>
      <w:pPr>
        <w:ind w:left="1744" w:hanging="440"/>
      </w:pPr>
    </w:lvl>
    <w:lvl w:ilvl="3" w:tentative="0">
      <w:start w:val="1"/>
      <w:numFmt w:val="decimal"/>
      <w:lvlText w:val="%4."/>
      <w:lvlJc w:val="left"/>
      <w:pPr>
        <w:ind w:left="2184" w:hanging="440"/>
      </w:pPr>
    </w:lvl>
    <w:lvl w:ilvl="4" w:tentative="0">
      <w:start w:val="1"/>
      <w:numFmt w:val="lowerLetter"/>
      <w:lvlText w:val="%5)"/>
      <w:lvlJc w:val="left"/>
      <w:pPr>
        <w:ind w:left="2624" w:hanging="440"/>
      </w:pPr>
    </w:lvl>
    <w:lvl w:ilvl="5" w:tentative="0">
      <w:start w:val="1"/>
      <w:numFmt w:val="lowerRoman"/>
      <w:lvlText w:val="%6."/>
      <w:lvlJc w:val="right"/>
      <w:pPr>
        <w:ind w:left="3064" w:hanging="440"/>
      </w:pPr>
    </w:lvl>
    <w:lvl w:ilvl="6" w:tentative="0">
      <w:start w:val="1"/>
      <w:numFmt w:val="decimal"/>
      <w:lvlText w:val="%7."/>
      <w:lvlJc w:val="left"/>
      <w:pPr>
        <w:ind w:left="3504" w:hanging="440"/>
      </w:pPr>
    </w:lvl>
    <w:lvl w:ilvl="7" w:tentative="0">
      <w:start w:val="1"/>
      <w:numFmt w:val="lowerLetter"/>
      <w:lvlText w:val="%8)"/>
      <w:lvlJc w:val="left"/>
      <w:pPr>
        <w:ind w:left="3944" w:hanging="440"/>
      </w:pPr>
    </w:lvl>
    <w:lvl w:ilvl="8" w:tentative="0">
      <w:start w:val="1"/>
      <w:numFmt w:val="lowerRoman"/>
      <w:lvlText w:val="%9."/>
      <w:lvlJc w:val="right"/>
      <w:pPr>
        <w:ind w:left="4384" w:hanging="440"/>
      </w:pPr>
    </w:lvl>
  </w:abstractNum>
  <w:abstractNum w:abstractNumId="12">
    <w:nsid w:val="5D9E341C"/>
    <w:multiLevelType w:val="multilevel"/>
    <w:tmpl w:val="5D9E341C"/>
    <w:lvl w:ilvl="0" w:tentative="0">
      <w:start w:val="1"/>
      <w:numFmt w:val="decimal"/>
      <w:lvlText w:val="%1．"/>
      <w:lvlJc w:val="left"/>
      <w:pPr>
        <w:ind w:left="440" w:hanging="440"/>
      </w:pPr>
      <w:rPr>
        <w:rFonts w:ascii="Times New Roman" w:hAnsi="Times New Roman" w:eastAsia="仿宋_GB2312" w:cs="Times New Roman"/>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6B240458"/>
    <w:multiLevelType w:val="multilevel"/>
    <w:tmpl w:val="6B240458"/>
    <w:lvl w:ilvl="0" w:tentative="0">
      <w:start w:val="1"/>
      <w:numFmt w:val="decimal"/>
      <w:pStyle w:val="2"/>
      <w:suff w:val="space"/>
      <w:lvlText w:val="%1"/>
      <w:lvlJc w:val="left"/>
      <w:pPr>
        <w:ind w:left="0" w:firstLine="0"/>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pStyle w:val="5"/>
      <w:suff w:val="space"/>
      <w:lvlText w:val="%1.%2.%3.%4"/>
      <w:lvlJc w:val="left"/>
      <w:pPr>
        <w:ind w:left="0" w:firstLine="0"/>
      </w:pPr>
      <w:rPr>
        <w:rFonts w:hint="eastAsia"/>
      </w:rPr>
    </w:lvl>
    <w:lvl w:ilvl="4" w:tentative="0">
      <w:start w:val="1"/>
      <w:numFmt w:val="decimal"/>
      <w:pStyle w:val="6"/>
      <w:suff w:val="space"/>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4">
    <w:nsid w:val="7BC515A6"/>
    <w:multiLevelType w:val="multilevel"/>
    <w:tmpl w:val="7BC515A6"/>
    <w:lvl w:ilvl="0" w:tentative="0">
      <w:start w:val="1"/>
      <w:numFmt w:val="japaneseCounting"/>
      <w:lvlText w:val="%1、"/>
      <w:lvlJc w:val="left"/>
      <w:pPr>
        <w:tabs>
          <w:tab w:val="left" w:pos="862"/>
        </w:tabs>
        <w:ind w:left="862" w:hanging="720"/>
      </w:pPr>
      <w:rPr>
        <w:rFonts w:hint="default"/>
      </w:rPr>
    </w:lvl>
    <w:lvl w:ilvl="1" w:tentative="0">
      <w:start w:val="1"/>
      <w:numFmt w:val="decimal"/>
      <w:lvlText w:val="%2．"/>
      <w:lvlJc w:val="left"/>
      <w:pPr>
        <w:tabs>
          <w:tab w:val="left" w:pos="1140"/>
        </w:tabs>
        <w:ind w:left="1140" w:hanging="720"/>
      </w:pPr>
      <w:rPr>
        <w:rFonts w:ascii="Times New Roman" w:hAnsi="Times New Roman" w:eastAsia="仿宋_GB2312" w:cs="Times New Roman"/>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3"/>
  </w:num>
  <w:num w:numId="2">
    <w:abstractNumId w:val="8"/>
  </w:num>
  <w:num w:numId="3">
    <w:abstractNumId w:val="4"/>
  </w:num>
  <w:num w:numId="4">
    <w:abstractNumId w:val="14"/>
  </w:num>
  <w:num w:numId="5">
    <w:abstractNumId w:val="7"/>
  </w:num>
  <w:num w:numId="6">
    <w:abstractNumId w:val="10"/>
  </w:num>
  <w:num w:numId="7">
    <w:abstractNumId w:val="12"/>
  </w:num>
  <w:num w:numId="8">
    <w:abstractNumId w:val="3"/>
  </w:num>
  <w:num w:numId="9">
    <w:abstractNumId w:val="9"/>
  </w:num>
  <w:num w:numId="10">
    <w:abstractNumId w:val="11"/>
  </w:num>
  <w:num w:numId="11">
    <w:abstractNumId w:val="2"/>
  </w:num>
  <w:num w:numId="12">
    <w:abstractNumId w:val="5"/>
  </w:num>
  <w:num w:numId="13">
    <w:abstractNumId w:val="6"/>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iODU4YjczNjcyNjExYzg4NjFkNzFlMjA5NjgzMzMifQ=="/>
  </w:docVars>
  <w:rsids>
    <w:rsidRoot w:val="004E758D"/>
    <w:rsid w:val="0000502E"/>
    <w:rsid w:val="000613A2"/>
    <w:rsid w:val="00077C6A"/>
    <w:rsid w:val="000871D6"/>
    <w:rsid w:val="000C286F"/>
    <w:rsid w:val="00154886"/>
    <w:rsid w:val="00191681"/>
    <w:rsid w:val="001D6E9B"/>
    <w:rsid w:val="001E52E7"/>
    <w:rsid w:val="001F6E14"/>
    <w:rsid w:val="00286F36"/>
    <w:rsid w:val="002E32AA"/>
    <w:rsid w:val="002F1180"/>
    <w:rsid w:val="002F5A63"/>
    <w:rsid w:val="003330EA"/>
    <w:rsid w:val="003610F7"/>
    <w:rsid w:val="00363E0B"/>
    <w:rsid w:val="003B07B5"/>
    <w:rsid w:val="003F1DB1"/>
    <w:rsid w:val="00403B8A"/>
    <w:rsid w:val="0040527D"/>
    <w:rsid w:val="004229DC"/>
    <w:rsid w:val="00436F10"/>
    <w:rsid w:val="00451DC1"/>
    <w:rsid w:val="004644D6"/>
    <w:rsid w:val="004C54F0"/>
    <w:rsid w:val="004D1C2A"/>
    <w:rsid w:val="004D4518"/>
    <w:rsid w:val="004E758D"/>
    <w:rsid w:val="0054274A"/>
    <w:rsid w:val="00565120"/>
    <w:rsid w:val="005902AD"/>
    <w:rsid w:val="0059462F"/>
    <w:rsid w:val="00613A25"/>
    <w:rsid w:val="00691FC0"/>
    <w:rsid w:val="006B1DE0"/>
    <w:rsid w:val="006B5371"/>
    <w:rsid w:val="0075236C"/>
    <w:rsid w:val="00790955"/>
    <w:rsid w:val="007A3480"/>
    <w:rsid w:val="007E0F4F"/>
    <w:rsid w:val="007F1685"/>
    <w:rsid w:val="00835B66"/>
    <w:rsid w:val="00866349"/>
    <w:rsid w:val="00882139"/>
    <w:rsid w:val="008C53B9"/>
    <w:rsid w:val="00920C07"/>
    <w:rsid w:val="00921B5E"/>
    <w:rsid w:val="00961E3B"/>
    <w:rsid w:val="00970B38"/>
    <w:rsid w:val="009A27A1"/>
    <w:rsid w:val="009A6C80"/>
    <w:rsid w:val="009F6D1F"/>
    <w:rsid w:val="00AA53D1"/>
    <w:rsid w:val="00AC5445"/>
    <w:rsid w:val="00AF4457"/>
    <w:rsid w:val="00B40865"/>
    <w:rsid w:val="00B74F79"/>
    <w:rsid w:val="00B759E4"/>
    <w:rsid w:val="00B8161F"/>
    <w:rsid w:val="00B90FCB"/>
    <w:rsid w:val="00C50054"/>
    <w:rsid w:val="00C82897"/>
    <w:rsid w:val="00CC2F75"/>
    <w:rsid w:val="00D07511"/>
    <w:rsid w:val="00DA2989"/>
    <w:rsid w:val="00DB1FF7"/>
    <w:rsid w:val="00DD5BD6"/>
    <w:rsid w:val="00DE40CD"/>
    <w:rsid w:val="00DF0964"/>
    <w:rsid w:val="00E132F9"/>
    <w:rsid w:val="00E162CD"/>
    <w:rsid w:val="00E63252"/>
    <w:rsid w:val="00E75BD2"/>
    <w:rsid w:val="00EB0AA7"/>
    <w:rsid w:val="00F54E5D"/>
    <w:rsid w:val="00F7311D"/>
    <w:rsid w:val="00FA0366"/>
    <w:rsid w:val="00FB11EB"/>
    <w:rsid w:val="00FE6788"/>
    <w:rsid w:val="1145536B"/>
    <w:rsid w:val="12A71461"/>
    <w:rsid w:val="18687B4E"/>
    <w:rsid w:val="301D2E5C"/>
    <w:rsid w:val="4E105DDD"/>
    <w:rsid w:val="4FEE40D9"/>
    <w:rsid w:val="563813DC"/>
    <w:rsid w:val="5E6528B2"/>
    <w:rsid w:val="72D03953"/>
    <w:rsid w:val="7B892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7" w:semiHidden="0" w:name="heading 5"/>
    <w:lsdException w:qFormat="1" w:uiPriority="7"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宋体" w:cstheme="minorBidi"/>
      <w:color w:val="000000" w:themeColor="text1"/>
      <w:kern w:val="2"/>
      <w:sz w:val="24"/>
      <w:szCs w:val="24"/>
      <w:lang w:val="en-US" w:eastAsia="zh-CN" w:bidi="ar-SA"/>
      <w14:textFill>
        <w14:solidFill>
          <w14:schemeClr w14:val="tx1"/>
        </w14:solidFill>
      </w14:textFill>
    </w:rPr>
  </w:style>
  <w:style w:type="paragraph" w:styleId="2">
    <w:name w:val="heading 1"/>
    <w:next w:val="1"/>
    <w:link w:val="28"/>
    <w:qFormat/>
    <w:uiPriority w:val="0"/>
    <w:pPr>
      <w:keepNext/>
      <w:keepLines/>
      <w:numPr>
        <w:ilvl w:val="0"/>
        <w:numId w:val="1"/>
      </w:numPr>
      <w:spacing w:before="340" w:after="330" w:line="360" w:lineRule="auto"/>
      <w:jc w:val="center"/>
      <w:outlineLvl w:val="0"/>
    </w:pPr>
    <w:rPr>
      <w:rFonts w:ascii="Times New Roman" w:hAnsi="Times New Roman" w:eastAsia="黑体" w:cstheme="minorBidi"/>
      <w:color w:val="000000" w:themeColor="text1"/>
      <w:kern w:val="44"/>
      <w:sz w:val="32"/>
      <w:szCs w:val="32"/>
      <w:lang w:val="zh-CN" w:eastAsia="zh-CN" w:bidi="ar-SA"/>
      <w14:textFill>
        <w14:solidFill>
          <w14:schemeClr w14:val="tx1"/>
        </w14:solidFill>
      </w14:textFill>
    </w:rPr>
  </w:style>
  <w:style w:type="paragraph" w:styleId="3">
    <w:name w:val="heading 2"/>
    <w:next w:val="1"/>
    <w:link w:val="24"/>
    <w:qFormat/>
    <w:uiPriority w:val="0"/>
    <w:pPr>
      <w:keepNext/>
      <w:keepLines/>
      <w:numPr>
        <w:ilvl w:val="1"/>
        <w:numId w:val="1"/>
      </w:numPr>
      <w:spacing w:before="260" w:after="260" w:line="360" w:lineRule="auto"/>
      <w:outlineLvl w:val="1"/>
    </w:pPr>
    <w:rPr>
      <w:rFonts w:ascii="Times New Roman" w:hAnsi="Times New Roman" w:eastAsia="黑体" w:cstheme="minorBidi"/>
      <w:color w:val="000000" w:themeColor="text1"/>
      <w:kern w:val="44"/>
      <w:sz w:val="30"/>
      <w:szCs w:val="32"/>
      <w:lang w:val="zh-CN" w:eastAsia="zh-CN" w:bidi="ar-SA"/>
      <w14:textFill>
        <w14:solidFill>
          <w14:schemeClr w14:val="tx1"/>
        </w14:solidFill>
      </w14:textFill>
    </w:rPr>
  </w:style>
  <w:style w:type="paragraph" w:styleId="4">
    <w:name w:val="heading 3"/>
    <w:next w:val="1"/>
    <w:link w:val="26"/>
    <w:qFormat/>
    <w:uiPriority w:val="0"/>
    <w:pPr>
      <w:keepNext/>
      <w:keepLines/>
      <w:numPr>
        <w:ilvl w:val="2"/>
        <w:numId w:val="1"/>
      </w:numPr>
      <w:spacing w:line="360" w:lineRule="auto"/>
      <w:outlineLvl w:val="2"/>
    </w:pPr>
    <w:rPr>
      <w:rFonts w:ascii="Times New Roman" w:hAnsi="Times New Roman" w:eastAsia="黑体" w:cstheme="minorBidi"/>
      <w:bCs/>
      <w:color w:val="000000" w:themeColor="text1"/>
      <w:kern w:val="2"/>
      <w:sz w:val="28"/>
      <w:szCs w:val="32"/>
      <w:lang w:val="zh-CN" w:eastAsia="zh-CN" w:bidi="ar-SA"/>
      <w14:textFill>
        <w14:solidFill>
          <w14:schemeClr w14:val="tx1"/>
        </w14:solidFill>
      </w14:textFill>
    </w:rPr>
  </w:style>
  <w:style w:type="paragraph" w:styleId="5">
    <w:name w:val="heading 4"/>
    <w:next w:val="1"/>
    <w:link w:val="21"/>
    <w:qFormat/>
    <w:uiPriority w:val="0"/>
    <w:pPr>
      <w:keepNext/>
      <w:keepLines/>
      <w:numPr>
        <w:ilvl w:val="3"/>
        <w:numId w:val="1"/>
      </w:numPr>
      <w:spacing w:line="360" w:lineRule="auto"/>
      <w:outlineLvl w:val="3"/>
    </w:pPr>
    <w:rPr>
      <w:rFonts w:ascii="Times New Roman" w:hAnsi="Times New Roman" w:eastAsia="宋体" w:cstheme="majorBidi"/>
      <w:b/>
      <w:bCs/>
      <w:color w:val="000000" w:themeColor="text1"/>
      <w:kern w:val="2"/>
      <w:sz w:val="24"/>
      <w:szCs w:val="28"/>
      <w:lang w:val="en-US" w:eastAsia="zh-CN" w:bidi="ar-SA"/>
      <w14:textFill>
        <w14:solidFill>
          <w14:schemeClr w14:val="tx1"/>
        </w14:solidFill>
      </w14:textFill>
    </w:rPr>
  </w:style>
  <w:style w:type="paragraph" w:styleId="6">
    <w:name w:val="heading 5"/>
    <w:basedOn w:val="1"/>
    <w:link w:val="35"/>
    <w:unhideWhenUsed/>
    <w:qFormat/>
    <w:uiPriority w:val="7"/>
    <w:pPr>
      <w:numPr>
        <w:ilvl w:val="4"/>
        <w:numId w:val="1"/>
      </w:numPr>
      <w:outlineLvl w:val="4"/>
    </w:pPr>
    <w:rPr>
      <w:rFonts w:ascii="Courier New" w:hAnsi="Courier New" w:eastAsia="Courier New" w:cs="宋体"/>
    </w:rPr>
  </w:style>
  <w:style w:type="paragraph" w:styleId="7">
    <w:name w:val="heading 6"/>
    <w:basedOn w:val="1"/>
    <w:next w:val="1"/>
    <w:link w:val="22"/>
    <w:unhideWhenUsed/>
    <w:qFormat/>
    <w:uiPriority w:val="7"/>
    <w:pPr>
      <w:keepNext/>
      <w:keepLines/>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27"/>
    <w:unhideWhenUsed/>
    <w:qFormat/>
    <w:uiPriority w:val="9"/>
    <w:pPr>
      <w:keepNext/>
      <w:keepLines/>
      <w:spacing w:before="240" w:after="64" w:line="320" w:lineRule="auto"/>
      <w:outlineLvl w:val="6"/>
    </w:pPr>
    <w:rPr>
      <w:b/>
      <w:bCs/>
    </w:rPr>
  </w:style>
  <w:style w:type="paragraph" w:styleId="9">
    <w:name w:val="heading 8"/>
    <w:basedOn w:val="1"/>
    <w:next w:val="1"/>
    <w:link w:val="36"/>
    <w:unhideWhenUsed/>
    <w:qFormat/>
    <w:uiPriority w:val="9"/>
    <w:pPr>
      <w:keepNext/>
      <w:keepLines/>
      <w:spacing w:before="240" w:after="64" w:line="320" w:lineRule="auto"/>
      <w:outlineLvl w:val="7"/>
    </w:pPr>
    <w:rPr>
      <w:rFonts w:asciiTheme="majorHAnsi" w:hAnsiTheme="majorHAnsi" w:eastAsiaTheme="majorEastAsia" w:cstheme="majorBidi"/>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unhideWhenUsed/>
    <w:qFormat/>
    <w:uiPriority w:val="35"/>
    <w:rPr>
      <w:rFonts w:eastAsia="黑体" w:asciiTheme="majorHAnsi" w:hAnsiTheme="majorHAnsi" w:cstheme="majorBidi"/>
      <w:sz w:val="20"/>
      <w:szCs w:val="20"/>
    </w:rPr>
  </w:style>
  <w:style w:type="paragraph" w:styleId="11">
    <w:name w:val="toc 3"/>
    <w:basedOn w:val="1"/>
    <w:next w:val="1"/>
    <w:autoRedefine/>
    <w:unhideWhenUsed/>
    <w:qFormat/>
    <w:uiPriority w:val="39"/>
    <w:pPr>
      <w:ind w:left="840" w:leftChars="400"/>
    </w:pPr>
  </w:style>
  <w:style w:type="paragraph" w:styleId="12">
    <w:name w:val="footer"/>
    <w:basedOn w:val="1"/>
    <w:link w:val="47"/>
    <w:unhideWhenUsed/>
    <w:qFormat/>
    <w:uiPriority w:val="99"/>
    <w:pPr>
      <w:tabs>
        <w:tab w:val="center" w:pos="4153"/>
        <w:tab w:val="right" w:pos="8306"/>
      </w:tabs>
      <w:snapToGrid w:val="0"/>
      <w:spacing w:line="240" w:lineRule="auto"/>
    </w:pPr>
    <w:rPr>
      <w:sz w:val="18"/>
      <w:szCs w:val="18"/>
    </w:rPr>
  </w:style>
  <w:style w:type="paragraph" w:styleId="13">
    <w:name w:val="header"/>
    <w:basedOn w:val="1"/>
    <w:link w:val="46"/>
    <w:unhideWhenUsed/>
    <w:qFormat/>
    <w:uiPriority w:val="99"/>
    <w:pPr>
      <w:tabs>
        <w:tab w:val="center" w:pos="4153"/>
        <w:tab w:val="right" w:pos="8306"/>
      </w:tabs>
      <w:snapToGrid w:val="0"/>
      <w:spacing w:line="240" w:lineRule="auto"/>
      <w:jc w:val="center"/>
    </w:pPr>
    <w:rPr>
      <w:sz w:val="18"/>
      <w:szCs w:val="18"/>
    </w:rPr>
  </w:style>
  <w:style w:type="paragraph" w:styleId="14">
    <w:name w:val="toc 1"/>
    <w:basedOn w:val="1"/>
    <w:next w:val="1"/>
    <w:autoRedefine/>
    <w:unhideWhenUsed/>
    <w:qFormat/>
    <w:uiPriority w:val="39"/>
  </w:style>
  <w:style w:type="paragraph" w:styleId="15">
    <w:name w:val="toc 2"/>
    <w:basedOn w:val="1"/>
    <w:next w:val="1"/>
    <w:autoRedefine/>
    <w:unhideWhenUsed/>
    <w:qFormat/>
    <w:uiPriority w:val="39"/>
    <w:pPr>
      <w:ind w:left="420" w:leftChars="200"/>
    </w:pPr>
  </w:style>
  <w:style w:type="table" w:styleId="17">
    <w:name w:val="Table Grid"/>
    <w:basedOn w:val="16"/>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Emphasis"/>
    <w:basedOn w:val="18"/>
    <w:unhideWhenUsed/>
    <w:qFormat/>
    <w:uiPriority w:val="20"/>
    <w:rPr>
      <w:i/>
      <w:iCs/>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customStyle="1" w:styleId="21">
    <w:name w:val="标题 4 字符"/>
    <w:basedOn w:val="18"/>
    <w:link w:val="5"/>
    <w:qFormat/>
    <w:uiPriority w:val="0"/>
    <w:rPr>
      <w:rFonts w:ascii="Times New Roman" w:hAnsi="Times New Roman" w:eastAsia="宋体" w:cstheme="majorBidi"/>
      <w:b/>
      <w:bCs/>
      <w:color w:val="000000" w:themeColor="text1"/>
      <w:sz w:val="24"/>
      <w:szCs w:val="28"/>
      <w14:textFill>
        <w14:solidFill>
          <w14:schemeClr w14:val="tx1"/>
        </w14:solidFill>
      </w14:textFill>
    </w:rPr>
  </w:style>
  <w:style w:type="character" w:customStyle="1" w:styleId="22">
    <w:name w:val="标题 6 字符"/>
    <w:basedOn w:val="18"/>
    <w:link w:val="7"/>
    <w:qFormat/>
    <w:uiPriority w:val="7"/>
    <w:rPr>
      <w:rFonts w:asciiTheme="majorHAnsi" w:hAnsiTheme="majorHAnsi" w:eastAsiaTheme="majorEastAsia" w:cstheme="majorBidi"/>
      <w:b/>
      <w:bCs/>
      <w:color w:val="000000" w:themeColor="text1"/>
      <w:sz w:val="24"/>
      <w14:textFill>
        <w14:solidFill>
          <w14:schemeClr w14:val="tx1"/>
        </w14:solidFill>
      </w14:textFill>
    </w:rPr>
  </w:style>
  <w:style w:type="character" w:customStyle="1" w:styleId="23">
    <w:name w:val="标题 2 字符"/>
    <w:basedOn w:val="18"/>
    <w:semiHidden/>
    <w:qFormat/>
    <w:uiPriority w:val="9"/>
    <w:rPr>
      <w:rFonts w:asciiTheme="majorHAnsi" w:hAnsiTheme="majorHAnsi" w:eastAsiaTheme="majorEastAsia" w:cstheme="majorBidi"/>
      <w:b/>
      <w:bCs/>
      <w:sz w:val="32"/>
      <w:szCs w:val="32"/>
    </w:rPr>
  </w:style>
  <w:style w:type="character" w:customStyle="1" w:styleId="24">
    <w:name w:val="标题 2 字符1"/>
    <w:link w:val="3"/>
    <w:qFormat/>
    <w:uiPriority w:val="0"/>
    <w:rPr>
      <w:rFonts w:eastAsia="黑体"/>
      <w:kern w:val="44"/>
      <w:sz w:val="30"/>
      <w:szCs w:val="32"/>
      <w:lang w:val="zh-CN"/>
    </w:rPr>
  </w:style>
  <w:style w:type="character" w:customStyle="1" w:styleId="25">
    <w:name w:val="标题 3 字符"/>
    <w:basedOn w:val="18"/>
    <w:semiHidden/>
    <w:qFormat/>
    <w:uiPriority w:val="9"/>
    <w:rPr>
      <w:b/>
      <w:bCs/>
      <w:sz w:val="32"/>
      <w:szCs w:val="32"/>
    </w:rPr>
  </w:style>
  <w:style w:type="character" w:customStyle="1" w:styleId="26">
    <w:name w:val="标题 3 字符1"/>
    <w:link w:val="4"/>
    <w:qFormat/>
    <w:uiPriority w:val="0"/>
    <w:rPr>
      <w:rFonts w:eastAsia="黑体"/>
      <w:bCs/>
      <w:sz w:val="28"/>
      <w:szCs w:val="32"/>
      <w:lang w:val="zh-CN"/>
    </w:rPr>
  </w:style>
  <w:style w:type="character" w:customStyle="1" w:styleId="27">
    <w:name w:val="标题 7 字符"/>
    <w:basedOn w:val="18"/>
    <w:link w:val="8"/>
    <w:qFormat/>
    <w:uiPriority w:val="9"/>
    <w:rPr>
      <w:rFonts w:ascii="Times New Roman" w:hAnsi="Times New Roman" w:eastAsia="宋体" w:cs="Times New Roman"/>
      <w:b/>
      <w:bCs/>
      <w:sz w:val="24"/>
      <w:szCs w:val="24"/>
    </w:rPr>
  </w:style>
  <w:style w:type="character" w:customStyle="1" w:styleId="28">
    <w:name w:val="标题 1 字符"/>
    <w:link w:val="2"/>
    <w:qFormat/>
    <w:uiPriority w:val="0"/>
    <w:rPr>
      <w:rFonts w:eastAsia="黑体"/>
      <w:kern w:val="44"/>
      <w:sz w:val="32"/>
      <w:szCs w:val="32"/>
      <w:lang w:val="zh-CN" w:eastAsia="zh-CN"/>
    </w:rPr>
  </w:style>
  <w:style w:type="paragraph" w:customStyle="1" w:styleId="29">
    <w:name w:val="关键词"/>
    <w:basedOn w:val="1"/>
    <w:next w:val="1"/>
    <w:link w:val="30"/>
    <w:unhideWhenUsed/>
    <w:qFormat/>
    <w:uiPriority w:val="9"/>
    <w:rPr>
      <w:b/>
    </w:rPr>
  </w:style>
  <w:style w:type="character" w:customStyle="1" w:styleId="30">
    <w:name w:val="关键词 字符"/>
    <w:basedOn w:val="18"/>
    <w:link w:val="29"/>
    <w:qFormat/>
    <w:uiPriority w:val="9"/>
    <w:rPr>
      <w:rFonts w:ascii="Times New Roman" w:hAnsi="Times New Roman" w:eastAsia="宋体"/>
      <w:b/>
      <w:color w:val="000000" w:themeColor="text1"/>
      <w:sz w:val="24"/>
      <w14:textFill>
        <w14:solidFill>
          <w14:schemeClr w14:val="tx1"/>
        </w14:solidFill>
      </w14:textFill>
    </w:rPr>
  </w:style>
  <w:style w:type="paragraph" w:customStyle="1" w:styleId="31">
    <w:name w:val="参考文献"/>
    <w:link w:val="32"/>
    <w:qFormat/>
    <w:uiPriority w:val="0"/>
    <w:pPr>
      <w:numPr>
        <w:ilvl w:val="0"/>
        <w:numId w:val="2"/>
      </w:numPr>
      <w:spacing w:line="360" w:lineRule="auto"/>
    </w:pPr>
    <w:rPr>
      <w:rFonts w:ascii="Times New Roman" w:hAnsi="Times New Roman" w:eastAsia="宋体" w:cstheme="minorBidi"/>
      <w:color w:val="000000" w:themeColor="text1"/>
      <w:kern w:val="2"/>
      <w:sz w:val="24"/>
      <w:szCs w:val="24"/>
      <w:shd w:val="clear" w:color="auto" w:fill="FFFFFF"/>
      <w:lang w:val="en-US" w:eastAsia="zh-CN" w:bidi="ar-SA"/>
      <w14:textFill>
        <w14:solidFill>
          <w14:schemeClr w14:val="tx1"/>
        </w14:solidFill>
      </w14:textFill>
    </w:rPr>
  </w:style>
  <w:style w:type="character" w:customStyle="1" w:styleId="32">
    <w:name w:val="参考文献 字符"/>
    <w:basedOn w:val="18"/>
    <w:link w:val="31"/>
    <w:qFormat/>
    <w:uiPriority w:val="0"/>
    <w:rPr>
      <w:rFonts w:ascii="Times New Roman" w:hAnsi="Times New Roman" w:eastAsia="宋体"/>
      <w:color w:val="000000" w:themeColor="text1"/>
      <w:sz w:val="24"/>
      <w14:textFill>
        <w14:solidFill>
          <w14:schemeClr w14:val="tx1"/>
        </w14:solidFill>
      </w14:textFill>
    </w:rPr>
  </w:style>
  <w:style w:type="paragraph" w:customStyle="1" w:styleId="33">
    <w:name w:val="图标题"/>
    <w:next w:val="1"/>
    <w:link w:val="34"/>
    <w:qFormat/>
    <w:uiPriority w:val="0"/>
    <w:pPr>
      <w:spacing w:line="360" w:lineRule="auto"/>
      <w:jc w:val="center"/>
    </w:pPr>
    <w:rPr>
      <w:rFonts w:ascii="宋体" w:hAnsi="宋体" w:eastAsia="宋体" w:cstheme="minorBidi"/>
      <w:color w:val="000000" w:themeColor="text1"/>
      <w:kern w:val="2"/>
      <w:sz w:val="24"/>
      <w:szCs w:val="24"/>
      <w:lang w:val="en-US" w:eastAsia="zh-CN" w:bidi="ar-SA"/>
      <w14:textFill>
        <w14:solidFill>
          <w14:schemeClr w14:val="tx1"/>
        </w14:solidFill>
      </w14:textFill>
    </w:rPr>
  </w:style>
  <w:style w:type="character" w:customStyle="1" w:styleId="34">
    <w:name w:val="图标题 字符"/>
    <w:basedOn w:val="18"/>
    <w:link w:val="33"/>
    <w:qFormat/>
    <w:uiPriority w:val="0"/>
    <w:rPr>
      <w:rFonts w:ascii="宋体" w:hAnsi="宋体" w:eastAsia="宋体"/>
      <w:color w:val="000000" w:themeColor="text1"/>
      <w14:textFill>
        <w14:solidFill>
          <w14:schemeClr w14:val="tx1"/>
        </w14:solidFill>
      </w14:textFill>
    </w:rPr>
  </w:style>
  <w:style w:type="character" w:customStyle="1" w:styleId="35">
    <w:name w:val="标题 5 字符"/>
    <w:basedOn w:val="18"/>
    <w:link w:val="6"/>
    <w:qFormat/>
    <w:uiPriority w:val="7"/>
    <w:rPr>
      <w:rFonts w:ascii="Courier New" w:hAnsi="Courier New" w:eastAsia="Courier New" w:cs="宋体"/>
      <w:color w:val="000000" w:themeColor="text1"/>
      <w:sz w:val="24"/>
      <w14:textFill>
        <w14:solidFill>
          <w14:schemeClr w14:val="tx1"/>
        </w14:solidFill>
      </w14:textFill>
    </w:rPr>
  </w:style>
  <w:style w:type="character" w:customStyle="1" w:styleId="36">
    <w:name w:val="标题 8 字符"/>
    <w:basedOn w:val="18"/>
    <w:link w:val="9"/>
    <w:qFormat/>
    <w:uiPriority w:val="9"/>
    <w:rPr>
      <w:rFonts w:asciiTheme="majorHAnsi" w:hAnsiTheme="majorHAnsi" w:eastAsiaTheme="majorEastAsia" w:cstheme="majorBidi"/>
      <w:sz w:val="24"/>
      <w:szCs w:val="24"/>
    </w:rPr>
  </w:style>
  <w:style w:type="character" w:customStyle="1" w:styleId="37">
    <w:name w:val="Intense Reference"/>
    <w:basedOn w:val="18"/>
    <w:unhideWhenUsed/>
    <w:qFormat/>
    <w:uiPriority w:val="32"/>
    <w:rPr>
      <w:b/>
      <w:bCs/>
      <w:smallCaps/>
      <w:color w:val="4472C4" w:themeColor="accent1"/>
      <w:spacing w:val="5"/>
      <w14:textFill>
        <w14:solidFill>
          <w14:schemeClr w14:val="accent1"/>
        </w14:solidFill>
      </w14:textFill>
    </w:rPr>
  </w:style>
  <w:style w:type="character" w:customStyle="1" w:styleId="38">
    <w:name w:val="Book Title"/>
    <w:basedOn w:val="18"/>
    <w:unhideWhenUsed/>
    <w:qFormat/>
    <w:uiPriority w:val="33"/>
    <w:rPr>
      <w:b/>
      <w:bCs/>
      <w:i/>
      <w:iCs/>
      <w:spacing w:val="5"/>
    </w:rPr>
  </w:style>
  <w:style w:type="paragraph" w:customStyle="1" w:styleId="39">
    <w:name w:val="代码"/>
    <w:qFormat/>
    <w:uiPriority w:val="0"/>
    <w:pPr>
      <w:spacing w:line="240" w:lineRule="auto"/>
    </w:pPr>
    <w:rPr>
      <w:rFonts w:ascii="Times New Roman" w:hAnsi="Times New Roman" w:eastAsia="Courier New" w:cstheme="minorBidi"/>
      <w:color w:val="000000" w:themeColor="text1"/>
      <w:kern w:val="2"/>
      <w:sz w:val="21"/>
      <w:szCs w:val="24"/>
      <w:lang w:val="en-US" w:eastAsia="zh-CN" w:bidi="ar-SA"/>
      <w14:textFill>
        <w14:solidFill>
          <w14:schemeClr w14:val="tx1"/>
        </w14:solidFill>
      </w14:textFill>
    </w:rPr>
  </w:style>
  <w:style w:type="paragraph" w:customStyle="1" w:styleId="40">
    <w:name w:val="TOC Heading"/>
    <w:basedOn w:val="2"/>
    <w:next w:val="1"/>
    <w:unhideWhenUsed/>
    <w:qFormat/>
    <w:uiPriority w:val="39"/>
    <w:pPr>
      <w:numPr>
        <w:numId w:val="0"/>
      </w:numPr>
      <w:spacing w:before="240" w:after="0" w:line="259" w:lineRule="auto"/>
      <w:jc w:val="left"/>
      <w:outlineLvl w:val="9"/>
    </w:pPr>
    <w:rPr>
      <w:rFonts w:asciiTheme="majorHAnsi" w:hAnsiTheme="majorHAnsi" w:eastAsiaTheme="majorEastAsia" w:cstheme="majorBidi"/>
      <w:color w:val="2F5597" w:themeColor="accent1" w:themeShade="BF"/>
      <w:kern w:val="0"/>
      <w:lang w:val="en-US" w:eastAsia="zh-CN"/>
    </w:rPr>
  </w:style>
  <w:style w:type="paragraph" w:styleId="41">
    <w:name w:val="List Paragraph"/>
    <w:basedOn w:val="1"/>
    <w:unhideWhenUsed/>
    <w:qFormat/>
    <w:uiPriority w:val="34"/>
    <w:pPr>
      <w:ind w:firstLine="420" w:firstLineChars="200"/>
    </w:pPr>
  </w:style>
  <w:style w:type="paragraph" w:customStyle="1" w:styleId="42">
    <w:name w:val="图"/>
    <w:next w:val="43"/>
    <w:link w:val="44"/>
    <w:qFormat/>
    <w:uiPriority w:val="0"/>
    <w:pPr>
      <w:spacing w:line="360" w:lineRule="auto"/>
      <w:jc w:val="center"/>
    </w:pPr>
    <w:rPr>
      <w:rFonts w:eastAsia="宋体" w:asciiTheme="majorHAnsi" w:hAnsiTheme="majorHAnsi" w:cstheme="majorBidi"/>
      <w:color w:val="000000" w:themeColor="text1"/>
      <w:kern w:val="2"/>
      <w:sz w:val="21"/>
      <w:szCs w:val="20"/>
      <w:lang w:val="en-US" w:eastAsia="zh-CN" w:bidi="ar-SA"/>
      <w14:textFill>
        <w14:solidFill>
          <w14:schemeClr w14:val="tx1"/>
        </w14:solidFill>
      </w14:textFill>
    </w:rPr>
  </w:style>
  <w:style w:type="paragraph" w:customStyle="1" w:styleId="43">
    <w:name w:val="图名"/>
    <w:next w:val="1"/>
    <w:link w:val="45"/>
    <w:qFormat/>
    <w:uiPriority w:val="0"/>
    <w:pPr>
      <w:spacing w:line="240" w:lineRule="auto"/>
      <w:jc w:val="center"/>
    </w:pPr>
    <w:rPr>
      <w:rFonts w:ascii="Times New Roman" w:hAnsi="Times New Roman" w:eastAsia="宋体" w:cstheme="majorBidi"/>
      <w:color w:val="000000" w:themeColor="text1"/>
      <w:kern w:val="2"/>
      <w:sz w:val="21"/>
      <w:szCs w:val="20"/>
      <w:lang w:val="en-US" w:eastAsia="zh-CN" w:bidi="ar-SA"/>
      <w14:textFill>
        <w14:solidFill>
          <w14:schemeClr w14:val="tx1"/>
        </w14:solidFill>
      </w14:textFill>
    </w:rPr>
  </w:style>
  <w:style w:type="character" w:customStyle="1" w:styleId="44">
    <w:name w:val="图 字符"/>
    <w:basedOn w:val="18"/>
    <w:link w:val="42"/>
    <w:qFormat/>
    <w:uiPriority w:val="0"/>
    <w:rPr>
      <w:rFonts w:asciiTheme="majorHAnsi" w:hAnsiTheme="majorHAnsi" w:cstheme="majorBidi"/>
      <w:sz w:val="21"/>
      <w:szCs w:val="20"/>
    </w:rPr>
  </w:style>
  <w:style w:type="character" w:customStyle="1" w:styleId="45">
    <w:name w:val="图名 字符"/>
    <w:basedOn w:val="18"/>
    <w:link w:val="43"/>
    <w:qFormat/>
    <w:uiPriority w:val="0"/>
    <w:rPr>
      <w:rFonts w:cstheme="majorBidi"/>
      <w:sz w:val="21"/>
      <w:szCs w:val="20"/>
    </w:rPr>
  </w:style>
  <w:style w:type="character" w:customStyle="1" w:styleId="46">
    <w:name w:val="页眉 字符"/>
    <w:basedOn w:val="18"/>
    <w:link w:val="13"/>
    <w:qFormat/>
    <w:uiPriority w:val="99"/>
    <w:rPr>
      <w:sz w:val="18"/>
      <w:szCs w:val="18"/>
    </w:rPr>
  </w:style>
  <w:style w:type="character" w:customStyle="1" w:styleId="47">
    <w:name w:val="页脚 字符"/>
    <w:basedOn w:val="18"/>
    <w:link w:val="12"/>
    <w:qFormat/>
    <w:uiPriority w:val="99"/>
    <w:rPr>
      <w:sz w:val="18"/>
      <w:szCs w:val="18"/>
    </w:rPr>
  </w:style>
  <w:style w:type="paragraph" w:customStyle="1" w:styleId="48">
    <w:name w:val="AMDisplayEquation"/>
    <w:basedOn w:val="1"/>
    <w:next w:val="1"/>
    <w:link w:val="49"/>
    <w:qFormat/>
    <w:uiPriority w:val="0"/>
    <w:pPr>
      <w:tabs>
        <w:tab w:val="center" w:pos="4160"/>
        <w:tab w:val="right" w:pos="8300"/>
      </w:tabs>
    </w:pPr>
  </w:style>
  <w:style w:type="character" w:customStyle="1" w:styleId="49">
    <w:name w:val="AMDisplayEquation 字符"/>
    <w:basedOn w:val="18"/>
    <w:link w:val="48"/>
    <w:qFormat/>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9.bin"/><Relationship Id="rId98" Type="http://schemas.openxmlformats.org/officeDocument/2006/relationships/image" Target="media/image44.png"/><Relationship Id="rId97" Type="http://schemas.openxmlformats.org/officeDocument/2006/relationships/image" Target="media/image43.wmf"/><Relationship Id="rId96" Type="http://schemas.openxmlformats.org/officeDocument/2006/relationships/oleObject" Target="embeddings/oleObject48.bin"/><Relationship Id="rId95" Type="http://schemas.openxmlformats.org/officeDocument/2006/relationships/image" Target="media/image42.wmf"/><Relationship Id="rId94" Type="http://schemas.openxmlformats.org/officeDocument/2006/relationships/oleObject" Target="embeddings/oleObject47.bin"/><Relationship Id="rId93" Type="http://schemas.openxmlformats.org/officeDocument/2006/relationships/image" Target="media/image41.jpeg"/><Relationship Id="rId92" Type="http://schemas.openxmlformats.org/officeDocument/2006/relationships/image" Target="media/image40.wmf"/><Relationship Id="rId91" Type="http://schemas.openxmlformats.org/officeDocument/2006/relationships/oleObject" Target="embeddings/oleObject46.bin"/><Relationship Id="rId90" Type="http://schemas.openxmlformats.org/officeDocument/2006/relationships/image" Target="media/image39.wmf"/><Relationship Id="rId9" Type="http://schemas.openxmlformats.org/officeDocument/2006/relationships/image" Target="media/image2.wmf"/><Relationship Id="rId89" Type="http://schemas.openxmlformats.org/officeDocument/2006/relationships/oleObject" Target="embeddings/oleObject45.bin"/><Relationship Id="rId88" Type="http://schemas.openxmlformats.org/officeDocument/2006/relationships/image" Target="media/image38.wmf"/><Relationship Id="rId87" Type="http://schemas.openxmlformats.org/officeDocument/2006/relationships/oleObject" Target="embeddings/oleObject44.bin"/><Relationship Id="rId86" Type="http://schemas.openxmlformats.org/officeDocument/2006/relationships/oleObject" Target="embeddings/oleObject43.bin"/><Relationship Id="rId85" Type="http://schemas.openxmlformats.org/officeDocument/2006/relationships/oleObject" Target="embeddings/oleObject42.bin"/><Relationship Id="rId84" Type="http://schemas.openxmlformats.org/officeDocument/2006/relationships/image" Target="media/image37.wmf"/><Relationship Id="rId83" Type="http://schemas.openxmlformats.org/officeDocument/2006/relationships/oleObject" Target="embeddings/oleObject41.bin"/><Relationship Id="rId82" Type="http://schemas.openxmlformats.org/officeDocument/2006/relationships/oleObject" Target="embeddings/oleObject40.bin"/><Relationship Id="rId81" Type="http://schemas.openxmlformats.org/officeDocument/2006/relationships/image" Target="media/image36.wmf"/><Relationship Id="rId80" Type="http://schemas.openxmlformats.org/officeDocument/2006/relationships/oleObject" Target="embeddings/oleObject39.bin"/><Relationship Id="rId8" Type="http://schemas.openxmlformats.org/officeDocument/2006/relationships/oleObject" Target="embeddings/oleObject1.bin"/><Relationship Id="rId79" Type="http://schemas.openxmlformats.org/officeDocument/2006/relationships/image" Target="media/image35.wmf"/><Relationship Id="rId78" Type="http://schemas.openxmlformats.org/officeDocument/2006/relationships/oleObject" Target="embeddings/oleObject38.bin"/><Relationship Id="rId77" Type="http://schemas.openxmlformats.org/officeDocument/2006/relationships/image" Target="media/image34.wmf"/><Relationship Id="rId76" Type="http://schemas.openxmlformats.org/officeDocument/2006/relationships/oleObject" Target="embeddings/oleObject37.bin"/><Relationship Id="rId75" Type="http://schemas.openxmlformats.org/officeDocument/2006/relationships/image" Target="media/image33.wmf"/><Relationship Id="rId74" Type="http://schemas.openxmlformats.org/officeDocument/2006/relationships/oleObject" Target="embeddings/oleObject36.bin"/><Relationship Id="rId73" Type="http://schemas.openxmlformats.org/officeDocument/2006/relationships/oleObject" Target="embeddings/oleObject35.bin"/><Relationship Id="rId72" Type="http://schemas.openxmlformats.org/officeDocument/2006/relationships/image" Target="media/image32.wmf"/><Relationship Id="rId71" Type="http://schemas.openxmlformats.org/officeDocument/2006/relationships/oleObject" Target="embeddings/oleObject34.bin"/><Relationship Id="rId70" Type="http://schemas.openxmlformats.org/officeDocument/2006/relationships/image" Target="media/image31.wmf"/><Relationship Id="rId7" Type="http://schemas.openxmlformats.org/officeDocument/2006/relationships/image" Target="media/image1.png"/><Relationship Id="rId69" Type="http://schemas.openxmlformats.org/officeDocument/2006/relationships/oleObject" Target="embeddings/oleObject33.bin"/><Relationship Id="rId68" Type="http://schemas.openxmlformats.org/officeDocument/2006/relationships/oleObject" Target="embeddings/oleObject32.bin"/><Relationship Id="rId67" Type="http://schemas.openxmlformats.org/officeDocument/2006/relationships/image" Target="media/image30.wmf"/><Relationship Id="rId66" Type="http://schemas.openxmlformats.org/officeDocument/2006/relationships/oleObject" Target="embeddings/oleObject31.bin"/><Relationship Id="rId65" Type="http://schemas.openxmlformats.org/officeDocument/2006/relationships/image" Target="media/image29.wmf"/><Relationship Id="rId64" Type="http://schemas.openxmlformats.org/officeDocument/2006/relationships/oleObject" Target="embeddings/oleObject30.bin"/><Relationship Id="rId63" Type="http://schemas.openxmlformats.org/officeDocument/2006/relationships/image" Target="media/image28.wmf"/><Relationship Id="rId62" Type="http://schemas.openxmlformats.org/officeDocument/2006/relationships/oleObject" Target="embeddings/oleObject29.bin"/><Relationship Id="rId61" Type="http://schemas.openxmlformats.org/officeDocument/2006/relationships/image" Target="media/image27.wmf"/><Relationship Id="rId60" Type="http://schemas.openxmlformats.org/officeDocument/2006/relationships/oleObject" Target="embeddings/oleObject28.bin"/><Relationship Id="rId6" Type="http://schemas.openxmlformats.org/officeDocument/2006/relationships/theme" Target="theme/theme1.xml"/><Relationship Id="rId59" Type="http://schemas.openxmlformats.org/officeDocument/2006/relationships/image" Target="media/image26.wmf"/><Relationship Id="rId58" Type="http://schemas.openxmlformats.org/officeDocument/2006/relationships/oleObject" Target="embeddings/oleObject27.bin"/><Relationship Id="rId57" Type="http://schemas.openxmlformats.org/officeDocument/2006/relationships/image" Target="media/image25.wmf"/><Relationship Id="rId56" Type="http://schemas.openxmlformats.org/officeDocument/2006/relationships/oleObject" Target="embeddings/oleObject26.bin"/><Relationship Id="rId55" Type="http://schemas.openxmlformats.org/officeDocument/2006/relationships/image" Target="media/image24.wmf"/><Relationship Id="rId54" Type="http://schemas.openxmlformats.org/officeDocument/2006/relationships/oleObject" Target="embeddings/oleObject25.bin"/><Relationship Id="rId53" Type="http://schemas.openxmlformats.org/officeDocument/2006/relationships/image" Target="media/image23.wmf"/><Relationship Id="rId52" Type="http://schemas.openxmlformats.org/officeDocument/2006/relationships/oleObject" Target="embeddings/oleObject24.bin"/><Relationship Id="rId51" Type="http://schemas.openxmlformats.org/officeDocument/2006/relationships/image" Target="media/image22.wmf"/><Relationship Id="rId50" Type="http://schemas.openxmlformats.org/officeDocument/2006/relationships/oleObject" Target="embeddings/oleObject23.bin"/><Relationship Id="rId5" Type="http://schemas.openxmlformats.org/officeDocument/2006/relationships/footer" Target="footer1.xml"/><Relationship Id="rId49" Type="http://schemas.openxmlformats.org/officeDocument/2006/relationships/image" Target="media/image21.png"/><Relationship Id="rId48" Type="http://schemas.openxmlformats.org/officeDocument/2006/relationships/oleObject" Target="embeddings/oleObject22.bin"/><Relationship Id="rId47" Type="http://schemas.openxmlformats.org/officeDocument/2006/relationships/image" Target="media/image20.wmf"/><Relationship Id="rId46" Type="http://schemas.openxmlformats.org/officeDocument/2006/relationships/oleObject" Target="embeddings/oleObject21.bin"/><Relationship Id="rId45" Type="http://schemas.openxmlformats.org/officeDocument/2006/relationships/image" Target="media/image19.wmf"/><Relationship Id="rId44" Type="http://schemas.openxmlformats.org/officeDocument/2006/relationships/oleObject" Target="embeddings/oleObject20.bin"/><Relationship Id="rId43" Type="http://schemas.openxmlformats.org/officeDocument/2006/relationships/image" Target="media/image18.wmf"/><Relationship Id="rId42" Type="http://schemas.openxmlformats.org/officeDocument/2006/relationships/oleObject" Target="embeddings/oleObject19.bin"/><Relationship Id="rId41" Type="http://schemas.openxmlformats.org/officeDocument/2006/relationships/image" Target="media/image17.wmf"/><Relationship Id="rId40" Type="http://schemas.openxmlformats.org/officeDocument/2006/relationships/oleObject" Target="embeddings/oleObject18.bin"/><Relationship Id="rId4" Type="http://schemas.openxmlformats.org/officeDocument/2006/relationships/endnotes" Target="endnotes.xml"/><Relationship Id="rId39" Type="http://schemas.openxmlformats.org/officeDocument/2006/relationships/image" Target="media/image16.wmf"/><Relationship Id="rId38" Type="http://schemas.openxmlformats.org/officeDocument/2006/relationships/oleObject" Target="embeddings/oleObject17.bin"/><Relationship Id="rId37" Type="http://schemas.openxmlformats.org/officeDocument/2006/relationships/image" Target="media/image15.wmf"/><Relationship Id="rId36" Type="http://schemas.openxmlformats.org/officeDocument/2006/relationships/oleObject" Target="embeddings/oleObject16.bin"/><Relationship Id="rId35" Type="http://schemas.openxmlformats.org/officeDocument/2006/relationships/image" Target="media/image14.wmf"/><Relationship Id="rId34" Type="http://schemas.openxmlformats.org/officeDocument/2006/relationships/oleObject" Target="embeddings/oleObject15.bin"/><Relationship Id="rId33" Type="http://schemas.openxmlformats.org/officeDocument/2006/relationships/image" Target="media/image13.png"/><Relationship Id="rId32" Type="http://schemas.openxmlformats.org/officeDocument/2006/relationships/oleObject" Target="embeddings/oleObject14.bin"/><Relationship Id="rId31" Type="http://schemas.openxmlformats.org/officeDocument/2006/relationships/oleObject" Target="embeddings/oleObject13.bin"/><Relationship Id="rId30" Type="http://schemas.openxmlformats.org/officeDocument/2006/relationships/image" Target="media/image12.wmf"/><Relationship Id="rId3" Type="http://schemas.openxmlformats.org/officeDocument/2006/relationships/footnotes" Target="footnotes.xml"/><Relationship Id="rId29" Type="http://schemas.openxmlformats.org/officeDocument/2006/relationships/oleObject" Target="embeddings/oleObject12.bin"/><Relationship Id="rId28" Type="http://schemas.openxmlformats.org/officeDocument/2006/relationships/image" Target="media/image11.wmf"/><Relationship Id="rId27" Type="http://schemas.openxmlformats.org/officeDocument/2006/relationships/oleObject" Target="embeddings/oleObject11.bin"/><Relationship Id="rId26" Type="http://schemas.openxmlformats.org/officeDocument/2006/relationships/image" Target="media/image10.wmf"/><Relationship Id="rId25" Type="http://schemas.openxmlformats.org/officeDocument/2006/relationships/oleObject" Target="embeddings/oleObject10.bin"/><Relationship Id="rId24" Type="http://schemas.openxmlformats.org/officeDocument/2006/relationships/image" Target="media/image9.wmf"/><Relationship Id="rId23" Type="http://schemas.openxmlformats.org/officeDocument/2006/relationships/oleObject" Target="embeddings/oleObject9.bin"/><Relationship Id="rId22" Type="http://schemas.openxmlformats.org/officeDocument/2006/relationships/image" Target="media/image8.wmf"/><Relationship Id="rId21" Type="http://schemas.openxmlformats.org/officeDocument/2006/relationships/oleObject" Target="embeddings/oleObject8.bin"/><Relationship Id="rId20" Type="http://schemas.openxmlformats.org/officeDocument/2006/relationships/image" Target="media/image7.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6.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5.wmf"/><Relationship Id="rId14" Type="http://schemas.openxmlformats.org/officeDocument/2006/relationships/oleObject" Target="embeddings/oleObject4.bin"/><Relationship Id="rId130" Type="http://schemas.openxmlformats.org/officeDocument/2006/relationships/fontTable" Target="fontTable.xml"/><Relationship Id="rId13" Type="http://schemas.openxmlformats.org/officeDocument/2006/relationships/image" Target="media/image4.wmf"/><Relationship Id="rId129" Type="http://schemas.openxmlformats.org/officeDocument/2006/relationships/customXml" Target="../customXml/item1.xml"/><Relationship Id="rId128" Type="http://schemas.openxmlformats.org/officeDocument/2006/relationships/numbering" Target="numbering.xml"/><Relationship Id="rId127" Type="http://schemas.openxmlformats.org/officeDocument/2006/relationships/image" Target="media/image60.png"/><Relationship Id="rId126" Type="http://schemas.openxmlformats.org/officeDocument/2006/relationships/image" Target="media/image59.png"/><Relationship Id="rId125" Type="http://schemas.openxmlformats.org/officeDocument/2006/relationships/image" Target="media/image58.png"/><Relationship Id="rId124" Type="http://schemas.openxmlformats.org/officeDocument/2006/relationships/image" Target="file:///C:\Users\lijinxiang\Documents\Tencent%252525252520Files\2405993372\Image\Group2\1@\JD\1@JDA94O3%25252525255d%25252525257b%25252525255b%252525252560%25252525255b4Y31%25252525255bO@OE.jpg" TargetMode="External"/><Relationship Id="rId123" Type="http://schemas.openxmlformats.org/officeDocument/2006/relationships/image" Target="media/image57.jpeg"/><Relationship Id="rId122" Type="http://schemas.openxmlformats.org/officeDocument/2006/relationships/image" Target="file:///C:\Users\lijinxiang\Documents\Tencent%252525252520Files\2405993372\Image\Group2\ZZ\$%252525252560\ZZ$%252525252560FV_639@GW4YC%25252525257b4Y%252525252525%25252525257b7U.jpg" TargetMode="External"/><Relationship Id="rId121" Type="http://schemas.openxmlformats.org/officeDocument/2006/relationships/image" Target="media/image56.jpeg"/><Relationship Id="rId120" Type="http://schemas.openxmlformats.org/officeDocument/2006/relationships/image" Target="file:///C:\Users\lijinxiang\Documents\Tencent%252525252520Files\2405993372\Image\Group2\3M\)$\3M)$ZV8RR17P9(J1XUXP1DK.jpg" TargetMode="External"/><Relationship Id="rId12" Type="http://schemas.openxmlformats.org/officeDocument/2006/relationships/oleObject" Target="embeddings/oleObject3.bin"/><Relationship Id="rId119" Type="http://schemas.openxmlformats.org/officeDocument/2006/relationships/image" Target="media/image55.jpeg"/><Relationship Id="rId118" Type="http://schemas.openxmlformats.org/officeDocument/2006/relationships/image" Target="media/image54.wmf"/><Relationship Id="rId117" Type="http://schemas.openxmlformats.org/officeDocument/2006/relationships/oleObject" Target="embeddings/oleObject58.bin"/><Relationship Id="rId116" Type="http://schemas.openxmlformats.org/officeDocument/2006/relationships/image" Target="media/image53.wmf"/><Relationship Id="rId115" Type="http://schemas.openxmlformats.org/officeDocument/2006/relationships/oleObject" Target="embeddings/oleObject57.bin"/><Relationship Id="rId114" Type="http://schemas.openxmlformats.org/officeDocument/2006/relationships/image" Target="media/image52.wmf"/><Relationship Id="rId113" Type="http://schemas.openxmlformats.org/officeDocument/2006/relationships/oleObject" Target="embeddings/oleObject56.bin"/><Relationship Id="rId112" Type="http://schemas.openxmlformats.org/officeDocument/2006/relationships/image" Target="media/image51.wmf"/><Relationship Id="rId111" Type="http://schemas.openxmlformats.org/officeDocument/2006/relationships/oleObject" Target="embeddings/oleObject55.bin"/><Relationship Id="rId110" Type="http://schemas.openxmlformats.org/officeDocument/2006/relationships/image" Target="media/image50.wmf"/><Relationship Id="rId11" Type="http://schemas.openxmlformats.org/officeDocument/2006/relationships/image" Target="media/image3.wmf"/><Relationship Id="rId109" Type="http://schemas.openxmlformats.org/officeDocument/2006/relationships/oleObject" Target="embeddings/oleObject54.bin"/><Relationship Id="rId108" Type="http://schemas.openxmlformats.org/officeDocument/2006/relationships/image" Target="media/image49.wmf"/><Relationship Id="rId107" Type="http://schemas.openxmlformats.org/officeDocument/2006/relationships/oleObject" Target="embeddings/oleObject53.bin"/><Relationship Id="rId106" Type="http://schemas.openxmlformats.org/officeDocument/2006/relationships/image" Target="media/image48.wmf"/><Relationship Id="rId105" Type="http://schemas.openxmlformats.org/officeDocument/2006/relationships/oleObject" Target="embeddings/oleObject52.bin"/><Relationship Id="rId104" Type="http://schemas.openxmlformats.org/officeDocument/2006/relationships/image" Target="media/image47.wmf"/><Relationship Id="rId103" Type="http://schemas.openxmlformats.org/officeDocument/2006/relationships/oleObject" Target="embeddings/oleObject51.bin"/><Relationship Id="rId102" Type="http://schemas.openxmlformats.org/officeDocument/2006/relationships/image" Target="media/image46.wmf"/><Relationship Id="rId101" Type="http://schemas.openxmlformats.org/officeDocument/2006/relationships/oleObject" Target="embeddings/oleObject50.bin"/><Relationship Id="rId100" Type="http://schemas.openxmlformats.org/officeDocument/2006/relationships/image" Target="media/image45.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451C4-0F74-41A8-967F-921679B6B78A}">
  <ds:schemaRefs/>
</ds:datastoreItem>
</file>

<file path=docProps/app.xml><?xml version="1.0" encoding="utf-8"?>
<Properties xmlns="http://schemas.openxmlformats.org/officeDocument/2006/extended-properties" xmlns:vt="http://schemas.openxmlformats.org/officeDocument/2006/docPropsVTypes">
  <Template>课程设计模板1.docx</Template>
  <Pages>30</Pages>
  <Words>8720</Words>
  <Characters>14628</Characters>
  <Lines>104</Lines>
  <Paragraphs>29</Paragraphs>
  <TotalTime>1</TotalTime>
  <ScaleCrop>false</ScaleCrop>
  <LinksUpToDate>false</LinksUpToDate>
  <CharactersWithSpaces>16109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2024-07-01T03:21:00Z</dcterms:created>
  <dc:creator>Zeng Wanqi</dc:creator>
  <cp:lastModifiedBy>陈亦杨</cp:lastModifiedBy>
  <dcterms:modified xsi:type="dcterms:W3CDTF">2024-07-01T08:41:35Z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4974F77856B34C129C9117490FCE593F_12</vt:lpwstr>
  </property>
</Properties>
</file>