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4"/>
                    <a:stretch>
                      <a:fillRect/>
                    </a:stretch>
                  </pic:blipFill>
                  <pic:spPr>
                    <a:xfrm>
                      <a:off x="0" y="0"/>
                      <a:ext cx="1228090" cy="1228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sz w:val="22"/>
          <w:szCs w:val="28"/>
          <w:lang w:eastAsia="zh-CN"/>
        </w:rPr>
      </w:pPr>
    </w:p>
    <w:p>
      <w:pPr>
        <w:jc w:val="center"/>
        <w:rPr>
          <w:rFonts w:hint="eastAsia" w:ascii="微软雅黑" w:hAnsi="微软雅黑" w:eastAsia="微软雅黑" w:cs="微软雅黑"/>
          <w:sz w:val="96"/>
          <w:szCs w:val="160"/>
          <w:lang w:eastAsia="zh-CN"/>
        </w:rPr>
      </w:pPr>
      <w:r>
        <w:rPr>
          <w:rFonts w:hint="eastAsia" w:ascii="微软雅黑" w:hAnsi="微软雅黑" w:eastAsia="微软雅黑" w:cs="微软雅黑"/>
          <w:sz w:val="72"/>
          <w:szCs w:val="144"/>
          <w:lang w:eastAsia="zh-CN"/>
        </w:rPr>
        <w:t>《现代软件工程》</w:t>
      </w:r>
    </w:p>
    <w:p>
      <w:pPr>
        <w:jc w:val="center"/>
        <w:rPr>
          <w:rFonts w:hint="eastAsia" w:ascii="微软雅黑" w:hAnsi="微软雅黑" w:eastAsia="微软雅黑" w:cs="微软雅黑"/>
          <w:sz w:val="44"/>
          <w:szCs w:val="52"/>
          <w:lang w:eastAsia="zh-CN"/>
        </w:rPr>
      </w:pPr>
      <w:r>
        <w:rPr>
          <w:rFonts w:hint="eastAsia" w:ascii="微软雅黑" w:hAnsi="微软雅黑" w:eastAsia="微软雅黑" w:cs="微软雅黑"/>
          <w:sz w:val="44"/>
          <w:szCs w:val="52"/>
          <w:lang w:eastAsia="zh-CN"/>
        </w:rPr>
        <w:t>需求文档</w:t>
      </w:r>
    </w:p>
    <w:p>
      <w:pPr>
        <w:jc w:val="center"/>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jc w:val="both"/>
        <w:rPr>
          <w:rFonts w:hint="eastAsia" w:ascii="微软雅黑" w:hAnsi="微软雅黑" w:eastAsia="微软雅黑" w:cs="微软雅黑"/>
          <w:sz w:val="44"/>
          <w:szCs w:val="52"/>
          <w:lang w:eastAsia="zh-CN"/>
        </w:rPr>
      </w:pPr>
    </w:p>
    <w:p>
      <w:pPr>
        <w:ind w:firstLine="800" w:firstLineChars="250"/>
        <w:rPr>
          <w:rFonts w:hint="eastAsia" w:eastAsia="黑体"/>
          <w:sz w:val="32"/>
          <w:szCs w:val="32"/>
          <w:u w:val="single"/>
        </w:rPr>
      </w:pPr>
      <w:r>
        <w:rPr>
          <w:rFonts w:hint="eastAsia" w:eastAsia="黑体"/>
          <w:sz w:val="32"/>
          <w:szCs w:val="32"/>
          <w:lang w:val="en-US" w:eastAsia="zh-CN"/>
        </w:rPr>
        <w:t>课程名称</w:t>
      </w:r>
      <w:r>
        <w:rPr>
          <w:rFonts w:hint="eastAsia" w:eastAsia="黑体"/>
          <w:sz w:val="32"/>
          <w:szCs w:val="32"/>
        </w:rPr>
        <w:t>：</w:t>
      </w:r>
      <w:r>
        <w:rPr>
          <w:rFonts w:hint="eastAsia" w:eastAsia="黑体"/>
          <w:sz w:val="32"/>
          <w:szCs w:val="32"/>
          <w:u w:val="single"/>
        </w:rPr>
        <w:t>　</w:t>
      </w:r>
      <w:r>
        <w:rPr>
          <w:rFonts w:hint="eastAsia" w:eastAsia="黑体"/>
          <w:sz w:val="32"/>
          <w:szCs w:val="32"/>
          <w:u w:val="single"/>
          <w:lang w:val="en-US" w:eastAsia="zh-CN"/>
        </w:rPr>
        <w:t xml:space="preserve">   CanTool Windows开发</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firstLine="600" w:firstLineChars="250"/>
        <w:rPr>
          <w:rFonts w:hint="eastAsia" w:eastAsia="黑体"/>
          <w:sz w:val="24"/>
          <w:szCs w:val="24"/>
          <w:u w:val="single"/>
        </w:rPr>
      </w:pPr>
    </w:p>
    <w:p>
      <w:pPr>
        <w:ind w:left="798" w:leftChars="380"/>
        <w:rPr>
          <w:rFonts w:hint="eastAsia" w:eastAsia="黑体"/>
          <w:sz w:val="32"/>
          <w:szCs w:val="32"/>
          <w:u w:val="single"/>
        </w:rPr>
      </w:pPr>
      <w:r>
        <w:rPr>
          <w:rFonts w:hint="eastAsia" w:eastAsia="黑体"/>
          <w:sz w:val="32"/>
          <w:szCs w:val="32"/>
          <w:lang w:val="en-US" w:eastAsia="zh-CN"/>
        </w:rPr>
        <w:t>专    业</w:t>
      </w:r>
      <w:r>
        <w:rPr>
          <w:rFonts w:hint="eastAsia" w:eastAsia="黑体"/>
          <w:sz w:val="32"/>
          <w:szCs w:val="32"/>
        </w:rPr>
        <w:t>：</w:t>
      </w:r>
      <w:r>
        <w:rPr>
          <w:rFonts w:hint="eastAsia" w:eastAsia="黑体"/>
          <w:sz w:val="32"/>
          <w:szCs w:val="32"/>
          <w:u w:val="single"/>
        </w:rPr>
        <w:t xml:space="preserve">         </w:t>
      </w:r>
      <w:r>
        <w:rPr>
          <w:rFonts w:hint="eastAsia" w:eastAsia="黑体"/>
          <w:sz w:val="32"/>
          <w:szCs w:val="32"/>
          <w:u w:val="single"/>
          <w:lang w:val="en-US" w:eastAsia="zh-CN"/>
        </w:rPr>
        <w:t xml:space="preserve"> 计算机技术</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r>
        <w:rPr>
          <w:rFonts w:hint="eastAsia" w:eastAsia="黑体"/>
          <w:sz w:val="32"/>
          <w:szCs w:val="32"/>
          <w:u w:val="single"/>
          <w:lang w:val="en-US" w:eastAsia="zh-CN"/>
        </w:rPr>
        <w:t xml:space="preserve">     </w:t>
      </w:r>
      <w:r>
        <w:rPr>
          <w:rFonts w:hint="eastAsia" w:eastAsia="黑体"/>
          <w:sz w:val="32"/>
          <w:szCs w:val="32"/>
          <w:u w:val="single"/>
        </w:rPr>
        <w:t xml:space="preserve">  </w:t>
      </w:r>
    </w:p>
    <w:p>
      <w:pPr>
        <w:ind w:left="798" w:leftChars="380"/>
        <w:rPr>
          <w:rFonts w:hint="eastAsia" w:eastAsia="黑体"/>
          <w:sz w:val="22"/>
          <w:szCs w:val="22"/>
          <w:u w:val="single"/>
        </w:rPr>
      </w:pPr>
    </w:p>
    <w:p>
      <w:pPr>
        <w:ind w:left="840" w:leftChars="400"/>
        <w:rPr>
          <w:rFonts w:hint="eastAsia" w:eastAsia="黑体"/>
          <w:sz w:val="28"/>
          <w:szCs w:val="28"/>
          <w:u w:val="single"/>
        </w:rPr>
      </w:pPr>
      <w:r>
        <w:rPr>
          <w:rFonts w:hint="eastAsia" w:eastAsia="黑体"/>
          <w:sz w:val="28"/>
          <w:szCs w:val="28"/>
          <w:lang w:val="en-US" w:eastAsia="zh-CN"/>
        </w:rPr>
        <w:t>班    级</w:t>
      </w:r>
      <w:r>
        <w:rPr>
          <w:rFonts w:hint="eastAsia" w:eastAsia="黑体"/>
          <w:sz w:val="28"/>
          <w:szCs w:val="28"/>
        </w:rPr>
        <w:t>：</w:t>
      </w:r>
      <w:r>
        <w:rPr>
          <w:rFonts w:hint="eastAsia" w:eastAsia="黑体"/>
          <w:sz w:val="28"/>
          <w:szCs w:val="28"/>
          <w:u w:val="single"/>
        </w:rPr>
        <w:t>　</w:t>
      </w:r>
      <w:r>
        <w:rPr>
          <w:rFonts w:hint="eastAsia" w:eastAsia="黑体"/>
          <w:sz w:val="28"/>
          <w:szCs w:val="28"/>
          <w:u w:val="single"/>
          <w:lang w:val="en-US" w:eastAsia="zh-CN"/>
        </w:rPr>
        <w:t xml:space="preserve">             2017级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p>
    <w:p>
      <w:pPr>
        <w:ind w:left="840" w:leftChars="400"/>
        <w:rPr>
          <w:rFonts w:hint="eastAsia" w:eastAsia="黑体"/>
          <w:sz w:val="22"/>
          <w:szCs w:val="22"/>
          <w:u w:val="single"/>
        </w:rPr>
      </w:pPr>
    </w:p>
    <w:p>
      <w:pPr>
        <w:ind w:left="840" w:leftChars="400"/>
        <w:rPr>
          <w:rFonts w:hint="eastAsia" w:eastAsia="黑体"/>
          <w:sz w:val="28"/>
          <w:szCs w:val="28"/>
          <w:u w:val="single"/>
          <w:lang w:val="en-US" w:eastAsia="zh-CN"/>
        </w:rPr>
      </w:pPr>
      <w:r>
        <w:rPr>
          <w:rFonts w:hint="eastAsia" w:eastAsia="黑体"/>
          <w:sz w:val="28"/>
          <w:szCs w:val="28"/>
          <w:u w:val="none"/>
          <w:lang w:val="en-US" w:eastAsia="zh-CN"/>
        </w:rPr>
        <w:t>小组成员：</w:t>
      </w:r>
      <w:r>
        <w:rPr>
          <w:rFonts w:hint="eastAsia" w:eastAsia="黑体"/>
          <w:sz w:val="28"/>
          <w:szCs w:val="28"/>
          <w:u w:val="single"/>
          <w:lang w:val="en-US" w:eastAsia="zh-CN"/>
        </w:rPr>
        <w:t xml:space="preserve">      陈煌蓉 陈育健 李俊 袁琳琳             </w:t>
      </w:r>
    </w:p>
    <w:p>
      <w:pPr>
        <w:ind w:left="840" w:leftChars="400"/>
        <w:rPr>
          <w:rFonts w:hint="eastAsia" w:eastAsia="黑体"/>
          <w:sz w:val="22"/>
          <w:szCs w:val="22"/>
          <w:u w:val="single"/>
          <w:lang w:val="en-US" w:eastAsia="zh-CN"/>
        </w:rPr>
      </w:pPr>
    </w:p>
    <w:p>
      <w:pPr>
        <w:ind w:left="840" w:leftChars="400"/>
        <w:rPr>
          <w:rFonts w:hint="eastAsia" w:ascii="微软雅黑" w:hAnsi="微软雅黑" w:eastAsia="微软雅黑" w:cs="微软雅黑"/>
          <w:sz w:val="40"/>
          <w:szCs w:val="48"/>
          <w:lang w:eastAsia="zh-CN"/>
        </w:rPr>
      </w:pPr>
      <w:r>
        <w:rPr>
          <w:rFonts w:hint="eastAsia" w:eastAsia="黑体"/>
          <w:sz w:val="28"/>
          <w:szCs w:val="28"/>
        </w:rPr>
        <w:t>指导教师：</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xml:space="preserve"> </w:t>
      </w:r>
      <w:r>
        <w:rPr>
          <w:rFonts w:hint="eastAsia" w:eastAsia="黑体"/>
          <w:sz w:val="28"/>
          <w:szCs w:val="28"/>
          <w:u w:val="single"/>
          <w:lang w:val="en-US" w:eastAsia="zh-CN"/>
        </w:rPr>
        <w:t xml:space="preserve"> 章亦葵 教授          </w:t>
      </w:r>
      <w:r>
        <w:rPr>
          <w:rFonts w:hint="eastAsia" w:eastAsia="黑体"/>
          <w:sz w:val="28"/>
          <w:szCs w:val="28"/>
          <w:u w:val="single"/>
        </w:rPr>
        <w:t xml:space="preserve">   </w:t>
      </w:r>
      <w:r>
        <w:rPr>
          <w:rFonts w:hint="eastAsia" w:eastAsia="黑体"/>
          <w:sz w:val="28"/>
          <w:szCs w:val="28"/>
          <w:u w:val="single"/>
          <w:lang w:val="en-US" w:eastAsia="zh-CN"/>
        </w:rPr>
        <w:t xml:space="preserve"> </w:t>
      </w:r>
      <w:r>
        <w:rPr>
          <w:rFonts w:hint="eastAsia" w:eastAsia="黑体"/>
          <w:sz w:val="28"/>
          <w:szCs w:val="28"/>
          <w:u w:val="single"/>
        </w:rPr>
        <w:t>　</w:t>
      </w:r>
      <w:r>
        <w:rPr>
          <w:rFonts w:hint="eastAsia" w:eastAsia="黑体"/>
          <w:sz w:val="28"/>
          <w:szCs w:val="28"/>
          <w:u w:val="single"/>
          <w:lang w:val="en-US" w:eastAsia="zh-CN"/>
        </w:rPr>
        <w:t xml:space="preserve"> </w:t>
      </w:r>
      <w:r>
        <w:rPr>
          <w:rFonts w:hint="eastAsia" w:eastAsia="黑体"/>
          <w:sz w:val="28"/>
          <w:szCs w:val="28"/>
          <w:u w:val="single"/>
        </w:rPr>
        <w:t xml:space="preserve"> 　</w:t>
      </w:r>
    </w:p>
    <w:sdt>
      <w:sdtPr>
        <w:rPr>
          <w:rFonts w:ascii="宋体" w:hAnsi="宋体" w:eastAsia="宋体"/>
          <w:sz w:val="21"/>
        </w:rPr>
        <w:id w:val="147473029"/>
        <w:docPartObj>
          <w:docPartGallery w:val="Table of Contents"/>
          <w:docPartUnique/>
        </w:docPartObj>
      </w:sdtPr>
      <w:sdtEndPr>
        <w:rPr>
          <w:sz w:val="20"/>
          <w:szCs w:val="20"/>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firstLine="0" w:firstLineChars="0"/>
            <w:jc w:val="center"/>
            <w:textAlignment w:val="auto"/>
            <w:outlineLvl w:val="9"/>
            <w:rPr>
              <w:sz w:val="22"/>
              <w:szCs w:val="22"/>
            </w:rPr>
          </w:pPr>
          <w:r>
            <w:rPr>
              <w:rFonts w:ascii="宋体" w:hAnsi="宋体" w:eastAsia="宋体"/>
              <w:sz w:val="28"/>
              <w:szCs w:val="24"/>
            </w:rPr>
            <w:t>目录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_Toc20512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591c14ad-c938-4c7c-b4c3-b88d96ded13d}"/>
              </w:placeholder>
            </w:sdtPr>
            <w:sdtEndPr>
              <w:rPr>
                <w:rFonts w:asciiTheme="minorHAnsi" w:hAnsiTheme="minorHAnsi" w:eastAsiaTheme="minorEastAsia" w:cstheme="minorBidi"/>
                <w:kern w:val="2"/>
                <w:sz w:val="24"/>
                <w:szCs w:val="32"/>
                <w:lang w:val="en-US" w:eastAsia="zh-CN" w:bidi="ar-SA"/>
              </w:rPr>
            </w:sdtEndPr>
            <w:sdtContent>
              <w:r>
                <w:rPr>
                  <w:rFonts w:hint="eastAsia" w:eastAsia="黑体" w:asciiTheme="minorHAnsi" w:hAnsiTheme="minorHAnsi" w:cstheme="minorBidi"/>
                  <w:sz w:val="22"/>
                  <w:szCs w:val="22"/>
                </w:rPr>
                <w:t>第一章 绪论</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_Toc31427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bdf1fc2-5461-42ad-ab83-e7302e5fa4b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1.1项目背景和目的</w:t>
              </w:r>
            </w:sdtContent>
          </w:sdt>
          <w:r>
            <w:rPr>
              <w:sz w:val="22"/>
              <w:szCs w:val="22"/>
            </w:rPr>
            <w:tab/>
          </w:r>
          <w:r>
            <w:rPr>
              <w:sz w:val="22"/>
              <w:szCs w:val="22"/>
            </w:rPr>
            <w:t>2</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0c0d9cf-4131-4734-94fa-9e4cbe8c1231}"/>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1.2运行环境</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_Toc20819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4b06f230-e149-46df-aea4-ed54fc2681ea}"/>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1.3版本信息</w:t>
              </w:r>
            </w:sdtContent>
          </w:sdt>
          <w:r>
            <w:rPr>
              <w:sz w:val="22"/>
              <w:szCs w:val="22"/>
            </w:rPr>
            <w:tab/>
          </w:r>
          <w:r>
            <w:rPr>
              <w:sz w:val="22"/>
              <w:szCs w:val="22"/>
            </w:rPr>
            <w:t>3</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_Toc4137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8816ee8-8d24-4912-b612-209739495aa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1.4文档简介</w:t>
              </w:r>
            </w:sdtContent>
          </w:sdt>
          <w:r>
            <w:rPr>
              <w:sz w:val="22"/>
              <w:szCs w:val="22"/>
            </w:rPr>
            <w:tab/>
          </w:r>
          <w:r>
            <w:rPr>
              <w:sz w:val="22"/>
              <w:szCs w:val="22"/>
            </w:rPr>
            <w:t>4</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_Toc31094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a0e1f2f-65c9-4bb9-a30c-71b36eacfd2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第二章  需求分析</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_Toc6419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89387b4a-8f70-43f0-86e1-ad82af892a1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2.1业务需求</w:t>
              </w:r>
            </w:sdtContent>
          </w:sdt>
          <w:r>
            <w:rPr>
              <w:sz w:val="22"/>
              <w:szCs w:val="22"/>
            </w:rPr>
            <w:tab/>
          </w:r>
          <w:r>
            <w:rPr>
              <w:sz w:val="22"/>
              <w:szCs w:val="22"/>
            </w:rPr>
            <w:t>4</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_Toc222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3947ce8-a813-44a3-83d3-a174c2751bb3}"/>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2.2功能需求</w:t>
              </w:r>
            </w:sdtContent>
          </w:sdt>
          <w:r>
            <w:rPr>
              <w:sz w:val="22"/>
              <w:szCs w:val="22"/>
            </w:rPr>
            <w:tab/>
          </w:r>
          <w:r>
            <w:rPr>
              <w:sz w:val="22"/>
              <w:szCs w:val="22"/>
            </w:rPr>
            <w:t>5</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_Toc10758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bbc2b22-67bb-46f8-a25b-6b01c2a08c44}"/>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2.3非功能需求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_Toc12194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d214d32-5571-4f43-b380-1e0ff7fb277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2.3.1 性能需求</w:t>
              </w:r>
            </w:sdtContent>
          </w:sdt>
          <w:r>
            <w:rPr>
              <w:sz w:val="22"/>
              <w:szCs w:val="22"/>
            </w:rPr>
            <w:tab/>
          </w:r>
          <w:r>
            <w:rPr>
              <w:sz w:val="22"/>
              <w:szCs w:val="22"/>
            </w:rPr>
            <w:t>8</w:t>
          </w:r>
          <w:r>
            <w:rPr>
              <w:sz w:val="22"/>
              <w:szCs w:val="22"/>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_Toc29567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a71616df-5a3f-444d-aebf-f394b5fc2739}"/>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2.3.2 安全性需求</w:t>
              </w:r>
            </w:sdtContent>
          </w:sdt>
          <w:r>
            <w:rPr>
              <w:sz w:val="22"/>
              <w:szCs w:val="22"/>
            </w:rPr>
            <w:tab/>
          </w:r>
          <w:r>
            <w:rPr>
              <w:sz w:val="22"/>
              <w:szCs w:val="22"/>
            </w:rPr>
            <w:t>8</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_Toc25097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ee994bed-9502-4a85-a9b7-25a5c4032202}"/>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第三章 产品结构设计</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_Toc32638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30465c4f-3746-42be-8fa3-0f68b99f329c}"/>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局部E-R图</w:t>
              </w:r>
            </w:sdtContent>
          </w:sdt>
          <w:r>
            <w:rPr>
              <w:sz w:val="22"/>
              <w:szCs w:val="22"/>
            </w:rPr>
            <w:tab/>
          </w:r>
          <w:r>
            <w:rPr>
              <w:sz w:val="22"/>
              <w:szCs w:val="22"/>
            </w:rPr>
            <w:t>8</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_Toc26007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d48d9567-1a7e-4ff1-9621-8dc39c9ccd3e}"/>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实体联系图</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_Toc19155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92d625f-dad4-433a-aaca-2682e51fec2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3.3 全局E-R图</w:t>
              </w:r>
            </w:sdtContent>
          </w:sdt>
          <w:r>
            <w:rPr>
              <w:sz w:val="22"/>
              <w:szCs w:val="22"/>
            </w:rPr>
            <w:tab/>
          </w:r>
          <w:r>
            <w:rPr>
              <w:sz w:val="22"/>
              <w:szCs w:val="22"/>
            </w:rPr>
            <w:t>9</w:t>
          </w:r>
          <w:r>
            <w:rPr>
              <w:sz w:val="22"/>
              <w:szCs w:val="22"/>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_Toc7094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0dd4e3bd-d786-46c1-acfa-4e028806e26d}"/>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第四章 风险分析</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rPr>
              <w:sz w:val="22"/>
              <w:szCs w:val="22"/>
            </w:rPr>
          </w:pPr>
          <w:r>
            <w:rPr>
              <w:sz w:val="22"/>
              <w:szCs w:val="22"/>
            </w:rPr>
            <w:fldChar w:fldCharType="begin"/>
          </w:r>
          <w:r>
            <w:rPr>
              <w:sz w:val="22"/>
              <w:szCs w:val="22"/>
            </w:rPr>
            <w:instrText xml:space="preserve"> HYPERLINK \l _Toc4533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21ec5c8b-624e-47b6-98a1-e782c9418c37}"/>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3.1 同类产品分析比较</w:t>
              </w:r>
            </w:sdtContent>
          </w:sdt>
          <w:r>
            <w:rPr>
              <w:sz w:val="22"/>
              <w:szCs w:val="22"/>
            </w:rPr>
            <w:tab/>
          </w:r>
          <w:r>
            <w:rPr>
              <w:sz w:val="22"/>
              <w:szCs w:val="22"/>
            </w:rPr>
            <w:t>9</w:t>
          </w:r>
          <w:r>
            <w:rPr>
              <w:sz w:val="22"/>
              <w:szCs w:val="22"/>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400" w:lineRule="exact"/>
            <w:ind w:right="0" w:rightChars="0" w:firstLine="0" w:firstLineChars="0"/>
            <w:textAlignment w:val="auto"/>
            <w:outlineLvl w:val="9"/>
          </w:pPr>
          <w:r>
            <w:rPr>
              <w:sz w:val="22"/>
              <w:szCs w:val="22"/>
            </w:rPr>
            <w:fldChar w:fldCharType="begin"/>
          </w:r>
          <w:r>
            <w:rPr>
              <w:sz w:val="22"/>
              <w:szCs w:val="22"/>
            </w:rPr>
            <w:instrText xml:space="preserve"> HYPERLINK \l _Toc30320 </w:instrText>
          </w:r>
          <w:r>
            <w:rPr>
              <w:sz w:val="22"/>
              <w:szCs w:val="22"/>
            </w:rPr>
            <w:fldChar w:fldCharType="separate"/>
          </w:r>
          <w:sdt>
            <w:sdtPr>
              <w:rPr>
                <w:rFonts w:asciiTheme="minorHAnsi" w:hAnsiTheme="minorHAnsi" w:eastAsiaTheme="minorEastAsia" w:cstheme="minorBidi"/>
                <w:kern w:val="2"/>
                <w:sz w:val="24"/>
                <w:szCs w:val="32"/>
                <w:lang w:val="en-US" w:eastAsia="zh-CN" w:bidi="ar-SA"/>
              </w:rPr>
              <w:id w:val="147473029"/>
              <w:placeholder>
                <w:docPart w:val="{f81fb094-867c-420b-a685-4ec471c56b18}"/>
              </w:placeholder>
            </w:sdtPr>
            <w:sdtEndPr>
              <w:rPr>
                <w:rFonts w:asciiTheme="minorHAnsi" w:hAnsiTheme="minorHAnsi" w:eastAsiaTheme="minorEastAsia" w:cstheme="minorBidi"/>
                <w:kern w:val="2"/>
                <w:sz w:val="24"/>
                <w:szCs w:val="32"/>
                <w:lang w:val="en-US" w:eastAsia="zh-CN" w:bidi="ar-SA"/>
              </w:rPr>
            </w:sdtEndPr>
            <w:sdtContent>
              <w:r>
                <w:rPr>
                  <w:rFonts w:hint="eastAsia" w:ascii="黑体" w:hAnsi="黑体" w:eastAsia="黑体" w:cs="黑体"/>
                  <w:sz w:val="22"/>
                  <w:szCs w:val="22"/>
                </w:rPr>
                <w:t>3.2 本产品可改进的地方</w:t>
              </w:r>
            </w:sdtContent>
          </w:sdt>
          <w:r>
            <w:rPr>
              <w:sz w:val="22"/>
              <w:szCs w:val="22"/>
            </w:rPr>
            <w:tab/>
          </w:r>
          <w:r>
            <w:rPr>
              <w:sz w:val="22"/>
              <w:szCs w:val="22"/>
            </w:rPr>
            <w:t>10</w:t>
          </w:r>
          <w:r>
            <w:rPr>
              <w:sz w:val="22"/>
              <w:szCs w:val="22"/>
            </w:rPr>
            <w:fldChar w:fldCharType="end"/>
          </w:r>
        </w:p>
      </w:sdtContent>
    </w:sdt>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jc w:val="both"/>
        <w:rPr>
          <w:rFonts w:hint="eastAsia" w:ascii="宋体" w:hAnsi="宋体" w:eastAsia="宋体" w:cs="宋体"/>
          <w:kern w:val="2"/>
        </w:rPr>
      </w:pPr>
    </w:p>
    <w:p>
      <w:pPr>
        <w:pStyle w:val="2"/>
        <w:spacing w:before="326" w:after="326"/>
        <w:rPr>
          <w:rFonts w:hint="eastAsia"/>
        </w:rPr>
      </w:pPr>
      <w:bookmarkStart w:id="0" w:name="_Toc31428"/>
      <w:bookmarkStart w:id="1" w:name="_Toc20512"/>
      <w:r>
        <w:rPr>
          <w:rFonts w:hint="eastAsia"/>
        </w:rPr>
        <w:t>第一章 绪论</w:t>
      </w:r>
      <w:bookmarkEnd w:id="0"/>
      <w:bookmarkEnd w:id="1"/>
    </w:p>
    <w:p>
      <w:pPr>
        <w:jc w:val="both"/>
        <w:rPr>
          <w:rFonts w:hint="eastAsia" w:ascii="黑体" w:hAnsi="黑体" w:eastAsia="黑体" w:cs="黑体"/>
          <w:sz w:val="30"/>
          <w:szCs w:val="30"/>
          <w:lang w:eastAsia="zh-CN"/>
        </w:rPr>
      </w:pPr>
      <w:bookmarkStart w:id="2" w:name="_Toc24073"/>
      <w:bookmarkStart w:id="3" w:name="_Toc31427"/>
      <w:r>
        <w:rPr>
          <w:rFonts w:hint="eastAsia" w:ascii="黑体" w:hAnsi="黑体" w:eastAsia="黑体" w:cs="黑体"/>
          <w:sz w:val="30"/>
          <w:szCs w:val="30"/>
        </w:rPr>
        <w:t>1.1</w:t>
      </w:r>
      <w:bookmarkEnd w:id="2"/>
      <w:r>
        <w:rPr>
          <w:rFonts w:hint="eastAsia" w:ascii="黑体" w:hAnsi="黑体" w:eastAsia="黑体" w:cs="黑体"/>
          <w:sz w:val="30"/>
          <w:szCs w:val="30"/>
          <w:lang w:eastAsia="zh-CN"/>
        </w:rPr>
        <w:t>项目背景和目的</w:t>
      </w:r>
      <w:bookmarkEnd w:id="3"/>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在现代汽车控制技术中，汽车中会使用多个电子控制装置（ECU：Electronic Control Unit）对整车进行控制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而ECU之间的信息交换更多地依赖于CAN(</w:t>
      </w:r>
      <w:r>
        <w:rPr>
          <w:rFonts w:hint="eastAsia" w:asciiTheme="minorEastAsia" w:hAnsiTheme="minorEastAsia" w:eastAsiaTheme="minorEastAsia" w:cstheme="minorEastAsia"/>
          <w:b w:val="0"/>
          <w:i w:val="0"/>
          <w:caps w:val="0"/>
          <w:color w:val="auto"/>
          <w:spacing w:val="0"/>
          <w:sz w:val="24"/>
          <w:szCs w:val="24"/>
          <w:shd w:val="clear" w:fill="FFFFFF"/>
        </w:rPr>
        <w:t>控制器局域网络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Controller Area Network)总线的网络连接方式来完成。</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为了检测和控制CAN bus的信息内容，需要使用CAN bus检测设备</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rPr>
        <w:t>CanTool装置是完成CANbus检测的工具。CanToolApp软件将连接在CAN总线上的CanTool装置采集的CAN信息发送到上位机（移动终端Android、iOS、Windows PC），并由运行在上位机中的CanToolApp软件接收这些信息，显示在用户图形界面上</w:t>
      </w:r>
      <w:r>
        <w:rPr>
          <w:rFonts w:hint="eastAsia" w:asciiTheme="minorEastAsia" w:hAnsiTheme="minorEastAsia" w:eastAsiaTheme="minorEastAsia" w:cstheme="minorEastAsia"/>
          <w:sz w:val="24"/>
          <w:szCs w:val="24"/>
          <w:lang w:eastAsia="zh-CN"/>
        </w:rPr>
        <w:t>，并且能够实现</w:t>
      </w:r>
      <w:r>
        <w:rPr>
          <w:rFonts w:hint="eastAsia" w:asciiTheme="minorEastAsia" w:hAnsiTheme="minorEastAsia" w:eastAsiaTheme="minorEastAsia" w:cstheme="minorEastAsia"/>
          <w:sz w:val="24"/>
          <w:szCs w:val="24"/>
          <w:lang w:val="en-US" w:eastAsia="zh-CN"/>
        </w:rPr>
        <w:t>CAN数据的显示和控制</w:t>
      </w:r>
      <w:r>
        <w:rPr>
          <w:rFonts w:hint="eastAsia" w:asciiTheme="minorEastAsia" w:hAnsiTheme="minorEastAsia" w:eastAsiaTheme="minorEastAsia" w:cstheme="minorEastAsia"/>
          <w:sz w:val="24"/>
          <w:szCs w:val="24"/>
        </w:rPr>
        <w:t>。</w:t>
      </w:r>
    </w:p>
    <w:p>
      <w:pPr>
        <w:jc w:val="both"/>
        <w:rPr>
          <w:rFonts w:hint="eastAsia" w:ascii="黑体" w:hAnsi="黑体" w:eastAsia="黑体" w:cs="黑体"/>
          <w:sz w:val="30"/>
          <w:szCs w:val="30"/>
        </w:rPr>
      </w:pPr>
    </w:p>
    <w:p>
      <w:pPr>
        <w:jc w:val="both"/>
        <w:rPr>
          <w:rFonts w:hint="eastAsia" w:ascii="黑体" w:hAnsi="黑体" w:eastAsia="黑体" w:cs="黑体"/>
          <w:sz w:val="30"/>
          <w:szCs w:val="30"/>
        </w:rPr>
      </w:pPr>
      <w:bookmarkStart w:id="4" w:name="_Toc31020"/>
      <w:r>
        <w:rPr>
          <w:rFonts w:hint="eastAsia" w:ascii="黑体" w:hAnsi="黑体" w:eastAsia="黑体" w:cs="黑体"/>
          <w:sz w:val="30"/>
          <w:szCs w:val="30"/>
        </w:rPr>
        <w:t>1.</w:t>
      </w:r>
      <w:r>
        <w:rPr>
          <w:rFonts w:hint="eastAsia" w:ascii="黑体" w:hAnsi="黑体" w:eastAsia="黑体" w:cs="黑体"/>
          <w:sz w:val="30"/>
          <w:szCs w:val="30"/>
          <w:lang w:val="en-US" w:eastAsia="zh-CN"/>
        </w:rPr>
        <w:t>2</w:t>
      </w:r>
      <w:r>
        <w:rPr>
          <w:rFonts w:hint="eastAsia" w:ascii="黑体" w:hAnsi="黑体" w:eastAsia="黑体" w:cs="黑体"/>
          <w:sz w:val="30"/>
          <w:szCs w:val="30"/>
          <w:lang w:eastAsia="zh-CN"/>
        </w:rPr>
        <w:t>运行环境</w:t>
      </w:r>
      <w:bookmarkEnd w:id="4"/>
    </w:p>
    <w:p>
      <w:pPr>
        <w:jc w:val="both"/>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Window</w:t>
      </w:r>
      <w:r>
        <w:rPr>
          <w:rFonts w:hint="eastAsia" w:asciiTheme="minorEastAsia" w:hAnsiTheme="minorEastAsia" w:cstheme="minorEastAsia"/>
          <w:sz w:val="24"/>
          <w:szCs w:val="24"/>
          <w:lang w:val="en-US" w:eastAsia="zh-CN"/>
        </w:rPr>
        <w:t xml:space="preserve"> 7或以上</w:t>
      </w:r>
      <w:r>
        <w:rPr>
          <w:rFonts w:hint="eastAsia" w:asciiTheme="minorEastAsia" w:hAnsiTheme="minorEastAsia" w:eastAsiaTheme="minorEastAsia" w:cstheme="minorEastAsia"/>
          <w:sz w:val="24"/>
          <w:szCs w:val="24"/>
          <w:lang w:val="en-US" w:eastAsia="zh-CN"/>
        </w:rPr>
        <w:t>环境，64bit。</w:t>
      </w:r>
    </w:p>
    <w:p>
      <w:pPr>
        <w:jc w:val="both"/>
        <w:rPr>
          <w:rFonts w:hint="eastAsia" w:asciiTheme="minorEastAsia" w:hAnsiTheme="minorEastAsia" w:eastAsiaTheme="minorEastAsia" w:cstheme="minorEastAsia"/>
          <w:sz w:val="24"/>
          <w:szCs w:val="24"/>
          <w:lang w:val="en-US" w:eastAsia="zh-CN"/>
        </w:rPr>
      </w:pPr>
    </w:p>
    <w:p>
      <w:pPr>
        <w:jc w:val="both"/>
        <w:rPr>
          <w:rFonts w:hint="eastAsia" w:asciiTheme="minorEastAsia" w:hAnsiTheme="minorEastAsia" w:eastAsiaTheme="minorEastAsia" w:cstheme="minorEastAsia"/>
          <w:sz w:val="24"/>
          <w:szCs w:val="24"/>
          <w:vertAlign w:val="baseline"/>
          <w:lang w:val="en-US" w:eastAsia="zh-CN"/>
        </w:rPr>
      </w:pPr>
      <w:bookmarkStart w:id="5" w:name="_Toc20819"/>
      <w:r>
        <w:rPr>
          <w:rFonts w:hint="eastAsia" w:ascii="黑体" w:hAnsi="黑体" w:eastAsia="黑体" w:cs="黑体"/>
          <w:sz w:val="30"/>
          <w:szCs w:val="30"/>
        </w:rPr>
        <w:t>1.</w:t>
      </w:r>
      <w:r>
        <w:rPr>
          <w:rFonts w:hint="eastAsia" w:ascii="黑体" w:hAnsi="黑体" w:eastAsia="黑体" w:cs="黑体"/>
          <w:sz w:val="30"/>
          <w:szCs w:val="30"/>
          <w:lang w:val="en-US" w:eastAsia="zh-CN"/>
        </w:rPr>
        <w:t>3</w:t>
      </w:r>
      <w:r>
        <w:rPr>
          <w:rFonts w:hint="eastAsia" w:ascii="黑体" w:hAnsi="黑体" w:eastAsia="黑体" w:cs="黑体"/>
          <w:sz w:val="30"/>
          <w:szCs w:val="30"/>
          <w:lang w:eastAsia="zh-CN"/>
        </w:rPr>
        <w:t>版本信息</w:t>
      </w:r>
      <w:bookmarkEnd w:id="5"/>
    </w:p>
    <w:tbl>
      <w:tblPr>
        <w:tblStyle w:val="13"/>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00"/>
        <w:gridCol w:w="2200"/>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版本号</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修订日期</w:t>
            </w:r>
          </w:p>
        </w:tc>
        <w:tc>
          <w:tcPr>
            <w:tcW w:w="2200"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修订人</w:t>
            </w:r>
          </w:p>
        </w:tc>
        <w:tc>
          <w:tcPr>
            <w:tcW w:w="2201" w:type="dxa"/>
            <w:shd w:val="clear" w:color="auto" w:fill="595959" w:themeFill="text1" w:themeFillTint="A5"/>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color w:val="FFFFFF" w:themeColor="background1"/>
                <w:sz w:val="24"/>
                <w:szCs w:val="24"/>
                <w:vertAlign w:val="baseline"/>
                <w:lang w:val="en-US" w:eastAsia="zh-CN"/>
                <w14:textFill>
                  <w14:solidFill>
                    <w14:schemeClr w14:val="bg1"/>
                  </w14:solidFill>
                </w14:textFill>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2017.09.29</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软件模块分析，明确各项功能并搭建初始页面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2017.09.30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软件处理代码编写，添加了主界面，显示COM信息等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1.2.0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软件接口实现结合需求分析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2017.10.05</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核心处理代码bug修复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初步测试，改进使用体验，修复一些bug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1.3.2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2017.10.13</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新加简单的端口链接软件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陈煌榕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解决智能发送数据问题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1.4.0</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2017.10.18</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团队整体</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代码单元测试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1.4.1</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2017.10.24</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陈蓉榕</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2017.10.26</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陈育健</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软件交付测试后的bug修改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19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1.4.2</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2017.10.27</w:t>
            </w:r>
          </w:p>
        </w:tc>
        <w:tc>
          <w:tcPr>
            <w:tcW w:w="2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李俊、袁琳琳</w:t>
            </w:r>
          </w:p>
        </w:tc>
        <w:tc>
          <w:tcPr>
            <w:tcW w:w="22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用户体验后的反馈及指导性修改</w:t>
            </w:r>
          </w:p>
        </w:tc>
      </w:tr>
    </w:tbl>
    <w:p>
      <w:pPr>
        <w:jc w:val="both"/>
        <w:rPr>
          <w:rFonts w:hint="eastAsia" w:ascii="黑体" w:hAnsi="黑体" w:eastAsia="黑体" w:cs="黑体"/>
          <w:sz w:val="30"/>
          <w:szCs w:val="30"/>
        </w:rPr>
      </w:pPr>
    </w:p>
    <w:p>
      <w:pPr>
        <w:jc w:val="both"/>
        <w:rPr>
          <w:rFonts w:hint="eastAsia" w:ascii="黑体" w:hAnsi="黑体" w:eastAsia="黑体" w:cs="黑体"/>
          <w:sz w:val="30"/>
          <w:szCs w:val="30"/>
          <w:lang w:val="en-US" w:eastAsia="zh-CN"/>
        </w:rPr>
      </w:pPr>
      <w:bookmarkStart w:id="6" w:name="_Toc4137"/>
      <w:r>
        <w:rPr>
          <w:rFonts w:hint="eastAsia" w:ascii="黑体" w:hAnsi="黑体" w:eastAsia="黑体" w:cs="黑体"/>
          <w:sz w:val="30"/>
          <w:szCs w:val="30"/>
        </w:rPr>
        <w:t>1.</w:t>
      </w:r>
      <w:r>
        <w:rPr>
          <w:rFonts w:hint="eastAsia" w:ascii="黑体" w:hAnsi="黑体" w:eastAsia="黑体" w:cs="黑体"/>
          <w:sz w:val="30"/>
          <w:szCs w:val="30"/>
          <w:lang w:val="en-US" w:eastAsia="zh-CN"/>
        </w:rPr>
        <w:t>4文档简介</w:t>
      </w:r>
      <w:bookmarkEnd w:id="6"/>
      <w:r>
        <w:rPr>
          <w:rFonts w:hint="eastAsia" w:ascii="黑体" w:hAnsi="黑体" w:eastAsia="黑体" w:cs="黑体"/>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sz w:val="30"/>
          <w:szCs w:val="30"/>
          <w:lang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此文档主要是为了清晰明了地、有层次地定义页面原型中各个模块的内容来源和相关逻辑，主要描述了CanTool App中前端页面涉及到的功能模块、相应后台管理功能支持、接口信息、相关实体属性和软件的版本信息等，本文档主要读者为技术开发人员，并可提供给使用者过阅。</w:t>
      </w: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_Toc22541 </w:instrText>
      </w:r>
      <w:r>
        <w:rPr>
          <w:rFonts w:hint="eastAsia" w:ascii="黑体" w:hAnsi="黑体" w:eastAsia="黑体" w:cs="黑体"/>
          <w:kern w:val="2"/>
          <w:sz w:val="36"/>
          <w:szCs w:val="36"/>
        </w:rPr>
        <w:fldChar w:fldCharType="separate"/>
      </w:r>
      <w:bookmarkStart w:id="7" w:name="_Toc31094"/>
      <w:r>
        <w:rPr>
          <w:rFonts w:hint="eastAsia" w:ascii="黑体" w:hAnsi="黑体" w:eastAsia="黑体" w:cs="黑体"/>
          <w:sz w:val="36"/>
          <w:szCs w:val="36"/>
        </w:rPr>
        <w:t xml:space="preserve">第二章  </w:t>
      </w:r>
      <w:r>
        <w:rPr>
          <w:rFonts w:hint="eastAsia" w:ascii="黑体" w:hAnsi="黑体" w:eastAsia="黑体" w:cs="黑体"/>
          <w:sz w:val="36"/>
          <w:szCs w:val="36"/>
          <w:lang w:eastAsia="zh-CN"/>
        </w:rPr>
        <w:t>需求分析</w:t>
      </w:r>
      <w:bookmarkEnd w:id="7"/>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kern w:val="2"/>
          <w:sz w:val="30"/>
          <w:szCs w:val="30"/>
          <w:lang w:val="en-US" w:eastAsia="zh-CN"/>
        </w:rPr>
      </w:pPr>
      <w:bookmarkStart w:id="8" w:name="_Toc6419"/>
      <w:r>
        <w:rPr>
          <w:rFonts w:hint="eastAsia" w:ascii="黑体" w:hAnsi="黑体" w:eastAsia="黑体" w:cs="黑体"/>
          <w:kern w:val="2"/>
          <w:sz w:val="30"/>
          <w:szCs w:val="30"/>
          <w:lang w:val="en-US" w:eastAsia="zh-CN"/>
        </w:rPr>
        <w:t>2.1业务需求</w:t>
      </w:r>
      <w:bookmarkEnd w:id="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CanToo App Windows</w:t>
      </w:r>
      <w:r>
        <w:rPr>
          <w:rFonts w:hint="eastAsia" w:asciiTheme="minorEastAsia" w:hAnsiTheme="minorEastAsia" w:eastAsiaTheme="minorEastAsia" w:cstheme="minorEastAsia"/>
          <w:sz w:val="24"/>
          <w:szCs w:val="24"/>
        </w:rPr>
        <w:t>能够搜索到本机所有可使用的COM口，并在弹出式ComboBox中以列表方式让用户选择CanTool装置在上位机中映射的COM口</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够实现CANtool装置的CAN速率设置、进入CAN工作状态（Open）、进入CAN初始化状态（ Close）。这些设定内容可保存到CanToolApp设定文件中，供下次使用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能够对接收到的多个CAN信息，通过CAN信息及CAN信号数据库进行解析，将CAN信息原始数据进行显示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并能对CAN信息中的CAN信号的物理值实时数据进行显示</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可以让用户选择某些接收到的CAN信号，显示其变化的实时物理值曲线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可以将接收到的所有CAN信息数据，实时保存为数据文件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格式为CSV格式，或自定义</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能够指定要发送的多个CAN信息，并允许用户设定CAN信息中的CAN信号物理值。可以指定CAN信息的发送周期（0-65535ms即0x0000-0xFFFF）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App可将用户设定的物理值转换为CAN信号值，将CAN信息中包含的所有CAN信号合成完整的CAN信息后，发送给CanTool装置，发送到CAN总线上</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可以加载用户提供的CAN信息和信号数据库，完成CAN信号数据的解析以及CAN发送信息的组装</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可以显示CAN信号在CAN信息的布局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未加载数据库的情况下，只显示CAN信号的原始值，即phy=A*x+B中的A=1，B=0。加载的数据库文件相关信息，可保存到CanToolApp设定文件中，供下次使用</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加载用户提供的CAN信息和信号数据库，可以树状结构显示在GUI界面中</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可以将用户提供的CAN信息和信号数据库另存为xml和JSON (JavaScript Object Notation)格式。也可以已将xml或Json格式的数据库，转换为CAN信息和信号数据库格式</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可以将所有CAN信息实时数据、CAN设定信息等 通过WEB API方式更新到远程数据库。此时CanToolApp作为客户端与远程的Web API服务进行数据交换。此功能需要完成WebAPI服务器端的get\post等服务，实现数据的增删改查、可视化数据显示，实现数据共享。（此功能可以独立一个项目完成）</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sz w:val="24"/>
          <w:szCs w:val="24"/>
          <w:lang w:eastAsia="zh-CN"/>
        </w:rPr>
        <w:t>功能可以随时增加和修改。</w:t>
      </w:r>
    </w:p>
    <w:p>
      <w:pPr>
        <w:rPr>
          <w:rFonts w:hint="eastAsia" w:ascii="黑体" w:hAnsi="黑体" w:eastAsia="黑体" w:cs="黑体"/>
          <w:kern w:val="2"/>
          <w:sz w:val="30"/>
          <w:szCs w:val="30"/>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9" w:name="_Toc222"/>
      <w:r>
        <w:rPr>
          <w:rFonts w:hint="eastAsia" w:ascii="黑体" w:hAnsi="黑体" w:eastAsia="黑体" w:cs="黑体"/>
          <w:kern w:val="2"/>
          <w:sz w:val="30"/>
          <w:szCs w:val="30"/>
          <w:lang w:val="en-US" w:eastAsia="zh-CN"/>
        </w:rPr>
        <w:t>2.2功能需求</w:t>
      </w:r>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2"/>
          <w:sz w:val="24"/>
          <w:szCs w:val="24"/>
          <w:lang w:val="en-US" w:eastAsia="zh-CN"/>
        </w:rPr>
        <w:t>CanTool App共有4个功能模块，分别是数据处理模块、界面显示模块、数据存储模块和参数控制模块，</w:t>
      </w:r>
      <w:r>
        <w:rPr>
          <w:rFonts w:hint="eastAsia" w:asciiTheme="minorEastAsia" w:hAnsiTheme="minorEastAsia" w:eastAsiaTheme="minorEastAsia" w:cstheme="minorEastAsia"/>
          <w:sz w:val="24"/>
          <w:szCs w:val="24"/>
          <w:lang w:eastAsia="zh-CN"/>
        </w:rPr>
        <w:t>每个模块的功能要求明确并且相互之间的关系清楚明了。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 xml:space="preserve">       </w:t>
      </w:r>
    </w:p>
    <w:p>
      <w:pPr>
        <w:rPr>
          <w:rFonts w:hint="eastAsia" w:ascii="黑体" w:hAnsi="黑体" w:eastAsia="黑体" w:cs="黑体"/>
          <w:kern w:val="2"/>
          <w:sz w:val="30"/>
          <w:szCs w:val="30"/>
          <w:lang w:val="en-US" w:eastAsia="zh-CN"/>
        </w:rPr>
      </w:pPr>
      <w:r>
        <w:rPr>
          <w:rFonts w:hint="eastAsia"/>
          <w:sz w:val="21"/>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1246505</wp:posOffset>
                </wp:positionH>
                <wp:positionV relativeFrom="paragraph">
                  <wp:posOffset>31750</wp:posOffset>
                </wp:positionV>
                <wp:extent cx="2894965" cy="2564130"/>
                <wp:effectExtent l="6350" t="6350" r="13335" b="20320"/>
                <wp:wrapNone/>
                <wp:docPr id="15" name="组合 15"/>
                <wp:cNvGraphicFramePr/>
                <a:graphic xmlns:a="http://schemas.openxmlformats.org/drawingml/2006/main">
                  <a:graphicData uri="http://schemas.microsoft.com/office/word/2010/wordprocessingGroup">
                    <wpg:wgp>
                      <wpg:cNvGrpSpPr/>
                      <wpg:grpSpPr>
                        <a:xfrm>
                          <a:off x="0" y="0"/>
                          <a:ext cx="2894965" cy="2564130"/>
                          <a:chOff x="7162" y="59301"/>
                          <a:chExt cx="4559" cy="4038"/>
                        </a:xfrm>
                      </wpg:grpSpPr>
                      <wps:wsp>
                        <wps:cNvPr id="4" name="矩形 4"/>
                        <wps:cNvSpPr/>
                        <wps:spPr>
                          <a:xfrm>
                            <a:off x="8166" y="59301"/>
                            <a:ext cx="2462" cy="7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32"/>
                                  <w:szCs w:val="40"/>
                                  <w:lang w:val="en-US" w:eastAsia="zh-CN"/>
                                </w:rPr>
                              </w:pPr>
                              <w:r>
                                <w:rPr>
                                  <w:rFonts w:hint="eastAsia"/>
                                  <w:sz w:val="32"/>
                                  <w:szCs w:val="40"/>
                                  <w:lang w:val="en-US" w:eastAsia="zh-CN"/>
                                </w:rPr>
                                <w:t>CanTool 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a:stCxn id="4" idx="2"/>
                        </wps:cNvCnPr>
                        <wps:spPr>
                          <a:xfrm>
                            <a:off x="9397" y="60022"/>
                            <a:ext cx="0" cy="58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a:off x="7530" y="60589"/>
                            <a:ext cx="381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矩形 7"/>
                        <wps:cNvSpPr/>
                        <wps:spPr>
                          <a:xfrm>
                            <a:off x="7162" y="61372"/>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7" idx="0"/>
                        </wps:cNvCnPr>
                        <wps:spPr>
                          <a:xfrm flipH="1">
                            <a:off x="7530" y="60589"/>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矩形 10"/>
                        <wps:cNvSpPr/>
                        <wps:spPr>
                          <a:xfrm>
                            <a:off x="8347" y="61375"/>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a:endCxn id="10" idx="0"/>
                        </wps:cNvCnPr>
                        <wps:spPr>
                          <a:xfrm flipH="1">
                            <a:off x="8715" y="60592"/>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矩形 12"/>
                        <wps:cNvSpPr/>
                        <wps:spPr>
                          <a:xfrm>
                            <a:off x="97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endCxn id="12" idx="0"/>
                        </wps:cNvCnPr>
                        <wps:spPr>
                          <a:xfrm flipH="1">
                            <a:off x="101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矩形 14"/>
                        <wps:cNvSpPr/>
                        <wps:spPr>
                          <a:xfrm>
                            <a:off x="10987" y="61360"/>
                            <a:ext cx="735" cy="1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a:endCxn id="14" idx="0"/>
                        </wps:cNvCnPr>
                        <wps:spPr>
                          <a:xfrm flipH="1">
                            <a:off x="11355" y="60577"/>
                            <a:ext cx="7" cy="7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98.15pt;margin-top:2.5pt;height:201.9pt;width:227.95pt;z-index:251658240;mso-width-relative:page;mso-height-relative:page;" coordorigin="7162,59301" coordsize="4559,4038" o:gfxdata="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FVeV79sAAAAKAQAADwAAAAAAAAABACAA&#10;AAAiAAAAZHJzL2Rvd25yZXYueG1sUEsBAhQAFAAAAAgAh07iQHqtGeG2BAAAbR4AAA4AAAAAAAAA&#10;AQAgAAAAKgEAAGRycy9lMm9Eb2MueG1sUEsFBgAAAAAGAAYAWQEAAFIIAAAAAA==&#10;">
                <o:lock v:ext="edit" aspectratio="f"/>
                <v:rect id="_x0000_s1026" o:spid="_x0000_s1026" o:spt="1" style="position:absolute;left:8166;top:59301;height:721;width:2462;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sz w:val="32"/>
                            <w:szCs w:val="40"/>
                            <w:lang w:val="en-US" w:eastAsia="zh-CN"/>
                          </w:rPr>
                        </w:pPr>
                        <w:r>
                          <w:rPr>
                            <w:rFonts w:hint="eastAsia"/>
                            <w:sz w:val="32"/>
                            <w:szCs w:val="40"/>
                            <w:lang w:val="en-US" w:eastAsia="zh-CN"/>
                          </w:rPr>
                          <w:t>CanTool App</w:t>
                        </w:r>
                      </w:p>
                    </w:txbxContent>
                  </v:textbox>
                </v:rect>
                <v:line id="_x0000_s1026" o:spid="_x0000_s1026" o:spt="20" style="position:absolute;left:9397;top:60022;height:585;width:0;" filled="f" stroked="t" coordsize="21600,21600"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7530;top:60589;height:0;width:3817;"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rect id="_x0000_s1026" o:spid="_x0000_s1026" o:spt="1" style="position:absolute;left:7162;top:61372;height:1965;width:735;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数据处理</w:t>
                        </w:r>
                      </w:p>
                    </w:txbxContent>
                  </v:textbox>
                </v:rect>
                <v:line id="_x0000_s1026" o:spid="_x0000_s1026" o:spt="20" style="position:absolute;left:7530;top:60589;flip:x;height:783;width:7;"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8347;top:61375;height:1965;width:735;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界面显示</w:t>
                        </w:r>
                      </w:p>
                    </w:txbxContent>
                  </v:textbox>
                </v:rect>
                <v:line id="_x0000_s1026" o:spid="_x0000_s1026" o:spt="20" style="position:absolute;left:8715;top:60592;flip:x;height:783;width:7;"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rect id="_x0000_s1026" o:spid="_x0000_s1026" o:spt="1" style="position:absolute;left:9787;top:61360;height:1965;width:735;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数据存储</w:t>
                        </w:r>
                      </w:p>
                    </w:txbxContent>
                  </v:textbox>
                </v:rect>
                <v:line id="_x0000_s1026" o:spid="_x0000_s1026" o:spt="20" style="position:absolute;left:10155;top:60577;flip:x;height:783;width:7;"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rect id="_x0000_s1026" o:spid="_x0000_s1026" o:spt="1" style="position:absolute;left:10987;top:61360;height:1965;width:735;v-text-anchor:middle;" fillcolor="#FFFFFF [3201]"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eastAsiaTheme="minorEastAsia"/>
                            <w:sz w:val="28"/>
                            <w:szCs w:val="36"/>
                            <w:lang w:val="en-US" w:eastAsia="zh-CN"/>
                          </w:rPr>
                        </w:pPr>
                        <w:r>
                          <w:rPr>
                            <w:rFonts w:hint="eastAsia"/>
                            <w:sz w:val="28"/>
                            <w:szCs w:val="36"/>
                            <w:lang w:val="en-US" w:eastAsia="zh-CN"/>
                          </w:rPr>
                          <w:t>参数控制</w:t>
                        </w:r>
                      </w:p>
                    </w:txbxContent>
                  </v:textbox>
                </v:rect>
                <v:line id="_x0000_s1026" o:spid="_x0000_s1026" o:spt="20" style="position:absolute;left:11355;top:60577;flip:x;height:783;width:7;"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group>
            </w:pict>
          </mc:Fallback>
        </mc:AlternateContent>
      </w:r>
      <w:r>
        <w:rPr>
          <w:rFonts w:hint="eastAsia" w:ascii="黑体" w:hAnsi="黑体" w:eastAsia="黑体" w:cs="黑体"/>
          <w:kern w:val="2"/>
          <w:sz w:val="30"/>
          <w:szCs w:val="30"/>
          <w:lang w:val="en-US" w:eastAsia="zh-CN"/>
        </w:rPr>
        <w:t xml:space="preserve">      </w:t>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其中，数据处理模块</w:t>
      </w:r>
      <w:r>
        <w:rPr>
          <w:rFonts w:hint="eastAsia" w:asciiTheme="minorEastAsia" w:hAnsiTheme="minorEastAsia" w:cstheme="minorEastAsia"/>
          <w:kern w:val="2"/>
          <w:sz w:val="24"/>
          <w:szCs w:val="24"/>
          <w:lang w:val="en-US" w:eastAsia="zh-CN"/>
        </w:rPr>
        <w:t>可以显示发送和接收数据，这些处理包括数据字符串处理、Can信号值计算和还原代表量并显示等；界面显示模块是该系统的主界面，能显示包括COM口基本设定信息、Can基本设定信息、Can信息原始数据及物理数据实时显示、Can信号值的仪表盘、Can信号实时曲线、Can信号在Can信息中的布局和Can信号树状结构图等；存储模块包括两部分，一部分是用户的设定信息的存储，有用户选择的显示方式和用户设置的加载数据库文件相关信息的存储，另一个部分是数据文件的存储，有Can信息数据库和信号数据库，这些数据的存储格式是CSV/XML/JSON；控制模块包括设定CAN总线的通信参数、设定COM口、CAN TOOL装置的各种设定、控制显示方式和用户设定CAN信息等。</w:t>
      </w: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4053"/>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454"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数据项名</w:t>
            </w:r>
          </w:p>
        </w:tc>
        <w:tc>
          <w:tcPr>
            <w:tcW w:w="40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数据项含义</w:t>
            </w:r>
          </w:p>
        </w:tc>
        <w:tc>
          <w:tcPr>
            <w:tcW w:w="2553" w:type="dxa"/>
            <w:shd w:val="clear" w:color="auto" w:fill="E7E6E6" w:themeFill="background2"/>
          </w:tcPr>
          <w:p>
            <w:pPr>
              <w:jc w:val="center"/>
              <w:rPr>
                <w:rFonts w:hint="eastAsia" w:asciiTheme="minorEastAsia" w:hAnsiTheme="minorEastAsia" w:eastAsiaTheme="minorEastAsia" w:cstheme="minorEastAsia"/>
                <w:sz w:val="28"/>
                <w:szCs w:val="36"/>
                <w:shd w:val="clear" w:color="FFFFFF" w:fill="D9D9D9"/>
                <w:vertAlign w:val="baseline"/>
                <w:lang w:val="en-US" w:eastAsia="zh-CN"/>
              </w:rPr>
            </w:pPr>
            <w:r>
              <w:rPr>
                <w:rFonts w:hint="eastAsia" w:asciiTheme="minorEastAsia" w:hAnsiTheme="minorEastAsia" w:eastAsiaTheme="minorEastAsia" w:cstheme="minorEastAsia"/>
                <w:color w:val="auto"/>
                <w:sz w:val="28"/>
                <w:szCs w:val="36"/>
                <w:highlight w:val="none"/>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2454" w:type="dxa"/>
            <w:shd w:val="clear" w:color="auto" w:fill="E7E6E6" w:themeFill="background2"/>
          </w:tcPr>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BO_</w:t>
            </w:r>
          </w:p>
          <w:p>
            <w:pPr>
              <w:jc w:val="center"/>
              <w:rPr>
                <w:rFonts w:hint="eastAsia" w:asciiTheme="minorEastAsia" w:hAnsiTheme="minorEastAsia" w:eastAsiaTheme="minorEastAsia" w:cstheme="minorEastAsia"/>
                <w:sz w:val="24"/>
                <w:szCs w:val="32"/>
                <w:vertAlign w:val="baseline"/>
                <w:lang w:val="en-US" w:eastAsia="zh-CN"/>
              </w:rPr>
            </w:pPr>
          </w:p>
        </w:tc>
        <w:tc>
          <w:tcPr>
            <w:tcW w:w="4053" w:type="dxa"/>
          </w:tcPr>
          <w:p>
            <w:pPr>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t>BO_</w:t>
            </w:r>
          </w:p>
          <w:p>
            <w:pPr>
              <w:rPr>
                <w:rFonts w:hint="eastAsia" w:asciiTheme="minorEastAsia" w:hAnsiTheme="minorEastAsia" w:eastAsiaTheme="minorEastAsia" w:cstheme="minorEastAsia"/>
                <w:sz w:val="22"/>
                <w:szCs w:val="28"/>
                <w:vertAlign w:val="baseline"/>
                <w:lang w:val="en-US" w:eastAsia="zh-CN"/>
              </w:rPr>
            </w:pPr>
          </w:p>
        </w:tc>
        <w:tc>
          <w:tcPr>
            <w:tcW w:w="2553" w:type="dxa"/>
          </w:tcPr>
          <w:p>
            <w:pP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rP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2454" w:type="dxa"/>
            <w:shd w:val="clear" w:color="auto" w:fill="E7E6E6" w:themeFill="background2"/>
          </w:tcPr>
          <w:p>
            <w:pPr>
              <w:rPr>
                <w:rFonts w:hint="eastAsia"/>
                <w:sz w:val="22"/>
                <w:szCs w:val="28"/>
                <w:vertAlign w:val="baseline"/>
                <w:lang w:val="en-US" w:eastAsia="zh-CN"/>
              </w:rPr>
            </w:pPr>
            <w:r>
              <w:rPr>
                <w:rFonts w:hint="eastAsia"/>
                <w:sz w:val="24"/>
                <w:szCs w:val="32"/>
              </w:rPr>
              <w:t>id</w:t>
            </w:r>
          </w:p>
        </w:tc>
        <w:tc>
          <w:tcPr>
            <w:tcW w:w="4053" w:type="dxa"/>
          </w:tcPr>
          <w:p>
            <w:pPr>
              <w:rPr>
                <w:rFonts w:hint="eastAsia"/>
                <w:vertAlign w:val="baseline"/>
                <w:lang w:val="en-US" w:eastAsia="zh-CN"/>
              </w:rPr>
            </w:pPr>
            <w:r>
              <w:rPr>
                <w:rFonts w:hint="eastAsia"/>
              </w:rPr>
              <w:t>十进制数值</w:t>
            </w:r>
            <w:r>
              <w:t>2148606241</w:t>
            </w:r>
            <w:r>
              <w:rPr>
                <w:rFonts w:hint="eastAsia"/>
              </w:rPr>
              <w:t>转换为16进制为</w:t>
            </w:r>
            <w:r>
              <w:t>0</w:t>
            </w:r>
            <w:r>
              <w:rPr>
                <w:rFonts w:hint="eastAsia"/>
              </w:rPr>
              <w:t>x</w:t>
            </w:r>
            <w:r>
              <w:t>80112121，</w:t>
            </w:r>
            <w:r>
              <w:rPr>
                <w:rFonts w:hint="eastAsia"/>
              </w:rPr>
              <w:t>其中msb=bit31=1表示是CAN扩展帧，bit28~bit0是实际的CANID值=0x00112121</w:t>
            </w:r>
          </w:p>
        </w:tc>
        <w:tc>
          <w:tcPr>
            <w:tcW w:w="2553" w:type="dxa"/>
          </w:tcPr>
          <w:p>
            <w:pPr>
              <w:rPr>
                <w:rFonts w:hint="eastAsia"/>
                <w:vertAlign w:val="baseline"/>
                <w:lang w:val="en-US" w:eastAsia="zh-CN"/>
              </w:rPr>
            </w:pPr>
            <w:r>
              <w:t>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454" w:type="dxa"/>
            <w:shd w:val="clear" w:color="auto" w:fill="E7E6E6" w:themeFill="background2"/>
          </w:tcPr>
          <w:p>
            <w:pPr>
              <w:rPr>
                <w:rFonts w:hint="eastAsia"/>
                <w:vertAlign w:val="baseline"/>
                <w:lang w:val="en-US" w:eastAsia="zh-CN"/>
              </w:rPr>
            </w:pPr>
            <w:r>
              <w:rPr>
                <w:rFonts w:hint="eastAsia"/>
              </w:rPr>
              <w:t>Message</w:t>
            </w:r>
            <w:r>
              <w:t xml:space="preserve"> </w:t>
            </w:r>
            <w:r>
              <w:rPr>
                <w:rFonts w:hint="eastAsia"/>
              </w:rPr>
              <w:t>Name</w:t>
            </w:r>
          </w:p>
        </w:tc>
        <w:tc>
          <w:tcPr>
            <w:tcW w:w="4053" w:type="dxa"/>
          </w:tcPr>
          <w:p>
            <w:pPr>
              <w:rPr>
                <w:rFonts w:hint="eastAsia"/>
                <w:vertAlign w:val="baseline"/>
                <w:lang w:val="en-US" w:eastAsia="zh-CN"/>
              </w:rPr>
            </w:pPr>
            <w:r>
              <w:rPr>
                <w:rFonts w:hint="eastAsia"/>
              </w:rPr>
              <w:t>字符串，最长32字节</w:t>
            </w:r>
          </w:p>
        </w:tc>
        <w:tc>
          <w:tcPr>
            <w:tcW w:w="2553" w:type="dxa"/>
          </w:tcPr>
          <w:p>
            <w:pPr>
              <w:rPr>
                <w:rFonts w:hint="eastAsia"/>
                <w:vertAlign w:val="baseline"/>
                <w:lang w:val="en-US" w:eastAsia="zh-CN"/>
              </w:rPr>
            </w:pPr>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454" w:type="dxa"/>
            <w:shd w:val="clear" w:color="auto" w:fill="E7E6E6" w:themeFill="background2"/>
          </w:tcPr>
          <w:p>
            <w:pPr>
              <w:rPr>
                <w:rFonts w:hint="eastAsia"/>
                <w:vertAlign w:val="baseline"/>
                <w:lang w:val="en-US" w:eastAsia="zh-CN"/>
              </w:rPr>
            </w:pPr>
            <w:r>
              <w:rPr>
                <w:rFonts w:hint="eastAsia"/>
              </w:rPr>
              <w:t>DLC</w:t>
            </w:r>
          </w:p>
        </w:tc>
        <w:tc>
          <w:tcPr>
            <w:tcW w:w="4053" w:type="dxa"/>
          </w:tcPr>
          <w:p>
            <w:pPr>
              <w:rPr>
                <w:rFonts w:hint="eastAsia"/>
                <w:vertAlign w:val="baseline"/>
                <w:lang w:val="en-US" w:eastAsia="zh-CN"/>
              </w:rPr>
            </w:pPr>
            <w:r>
              <w:rPr>
                <w:rFonts w:hint="eastAsia"/>
              </w:rPr>
              <w:t>范围:0</w:t>
            </w:r>
            <w:r>
              <w:t>—</w:t>
            </w:r>
            <w:r>
              <w:rPr>
                <w:rFonts w:hint="eastAsia"/>
              </w:rPr>
              <w:t>8</w:t>
            </w:r>
            <w:r>
              <w:t xml:space="preserve">, </w:t>
            </w:r>
            <w:r>
              <w:rPr>
                <w:rFonts w:hint="eastAsia"/>
              </w:rPr>
              <w:t>表示此CAN信息的DATA的长度为8byte</w:t>
            </w:r>
          </w:p>
        </w:tc>
        <w:tc>
          <w:tcPr>
            <w:tcW w:w="2553" w:type="dxa"/>
          </w:tcPr>
          <w:p>
            <w:pPr>
              <w:rPr>
                <w:rFonts w:hint="eastAsia"/>
                <w:vertAlign w:val="baseline"/>
                <w:lang w:val="en-US" w:eastAsia="zh-CN"/>
              </w:rPr>
            </w:pPr>
            <w:r>
              <w:t>unsigned 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字符串，最长32字节,发送此信息的Node名。也是ECU名</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2454" w:type="dxa"/>
            <w:shd w:val="clear" w:color="auto" w:fill="E7E6E6" w:themeFill="background2"/>
          </w:tcPr>
          <w:p>
            <w:pPr>
              <w:rPr>
                <w:rFonts w:hint="eastAsia"/>
              </w:rPr>
            </w:pPr>
            <w:r>
              <w:rPr>
                <w:rFonts w:hint="eastAsia"/>
              </w:rPr>
              <w:t>SG_</w:t>
            </w:r>
          </w:p>
          <w:p>
            <w:pPr>
              <w:rPr>
                <w:rFonts w:hint="eastAsia"/>
              </w:rPr>
            </w:pPr>
          </w:p>
        </w:tc>
        <w:tc>
          <w:tcPr>
            <w:tcW w:w="4053" w:type="dxa"/>
          </w:tcPr>
          <w:p>
            <w:pPr>
              <w:rPr>
                <w:rFonts w:hint="eastAsia"/>
              </w:rPr>
            </w:pP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454" w:type="dxa"/>
            <w:shd w:val="clear" w:color="auto" w:fill="E7E6E6" w:themeFill="background2"/>
          </w:tcPr>
          <w:p>
            <w:pPr>
              <w:rPr>
                <w:rFonts w:hint="eastAsia"/>
              </w:rPr>
            </w:pPr>
            <w:r>
              <w:t xml:space="preserve">Signal </w:t>
            </w:r>
            <w:r>
              <w:rPr>
                <w:rFonts w:hint="eastAsia"/>
              </w:rPr>
              <w:t>Name</w:t>
            </w:r>
          </w:p>
        </w:tc>
        <w:tc>
          <w:tcPr>
            <w:tcW w:w="4053" w:type="dxa"/>
          </w:tcPr>
          <w:p>
            <w:pPr>
              <w:rPr>
                <w:rFonts w:hint="eastAsia"/>
              </w:rPr>
            </w:pPr>
            <w:r>
              <w:rPr>
                <w:rFonts w:hint="eastAsia"/>
              </w:rPr>
              <w:t>字符串，最长32字节</w:t>
            </w:r>
          </w:p>
        </w:tc>
        <w:tc>
          <w:tcPr>
            <w:tcW w:w="2553" w:type="dxa"/>
          </w:tcPr>
          <w:p>
            <w:r>
              <w:t>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分隔符</w:t>
            </w:r>
          </w:p>
        </w:tc>
        <w:tc>
          <w:tcPr>
            <w:tcW w:w="4053" w:type="dxa"/>
          </w:tcPr>
          <w:p>
            <w:pPr>
              <w:rPr>
                <w:rFonts w:hint="eastAsia"/>
              </w:rPr>
            </w:pPr>
          </w:p>
        </w:tc>
        <w:tc>
          <w:tcPr>
            <w:tcW w:w="2553" w:type="dxa"/>
          </w:tcPr>
          <w:p>
            <w:r>
              <w:t>char[1]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454" w:type="dxa"/>
            <w:shd w:val="clear" w:color="auto" w:fill="E7E6E6" w:themeFill="background2"/>
          </w:tcPr>
          <w:p>
            <w:pPr>
              <w:rPr>
                <w:rFonts w:hint="eastAsia"/>
              </w:rPr>
            </w:pPr>
            <w:r>
              <w:rPr>
                <w:rFonts w:hint="eastAsia"/>
              </w:rPr>
              <w:t>起始位| bit长度@bit格式</w:t>
            </w:r>
          </w:p>
        </w:tc>
        <w:tc>
          <w:tcPr>
            <w:tcW w:w="4053" w:type="dxa"/>
          </w:tcPr>
          <w:p>
            <w:pPr>
              <w:rPr>
                <w:rFonts w:hint="eastAsia"/>
              </w:rPr>
            </w:pPr>
          </w:p>
        </w:tc>
        <w:tc>
          <w:tcPr>
            <w:tcW w:w="2553" w:type="dxa"/>
          </w:tcPr>
          <w:p>
            <w:r>
              <w:t>unsigned 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w:t>
            </w:r>
            <w:r>
              <w:t>A,</w:t>
            </w:r>
            <w:r>
              <w:rPr>
                <w:rFonts w:hint="eastAsia"/>
              </w:rPr>
              <w:t>B)</w:t>
            </w:r>
          </w:p>
        </w:tc>
        <w:tc>
          <w:tcPr>
            <w:tcW w:w="4053" w:type="dxa"/>
          </w:tcPr>
          <w:p>
            <w:r>
              <w:rPr>
                <w:rFonts w:hint="eastAsia"/>
              </w:rPr>
              <w:t>A:分辨率，1LSB的物理值精度，B：物理值的偏移量offset。</w:t>
            </w:r>
          </w:p>
          <w:p>
            <w:pPr>
              <w:rPr>
                <w:rFonts w:hint="eastAsia"/>
              </w:rPr>
            </w:pPr>
            <w:r>
              <w:t>P</w:t>
            </w:r>
            <w:r>
              <w:rPr>
                <w:rFonts w:hint="eastAsia"/>
              </w:rPr>
              <w:t>hy</w:t>
            </w:r>
            <w:r>
              <w:t>=A*x+B, x</w:t>
            </w:r>
            <w:r>
              <w:rPr>
                <w:rFonts w:hint="eastAsia"/>
              </w:rPr>
              <w:t>为CAN信号的数值，phy为CAN信号对应的物理值</w:t>
            </w:r>
          </w:p>
        </w:tc>
        <w:tc>
          <w:tcPr>
            <w:tcW w:w="2553" w:type="dxa"/>
          </w:tcPr>
          <w:p>
            <w: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2454" w:type="dxa"/>
            <w:shd w:val="clear" w:color="auto" w:fill="E7E6E6" w:themeFill="background2"/>
          </w:tcPr>
          <w:p>
            <w:pPr>
              <w:rPr>
                <w:rFonts w:hint="eastAsia"/>
              </w:rPr>
            </w:pPr>
            <w:r>
              <w:rPr>
                <w:rFonts w:hint="eastAsia"/>
              </w:rPr>
              <w:t>[</w:t>
            </w:r>
            <w:r>
              <w:t>C|D</w:t>
            </w:r>
            <w:r>
              <w:rPr>
                <w:rFonts w:hint="eastAsia"/>
              </w:rPr>
              <w:t>]</w:t>
            </w:r>
          </w:p>
        </w:tc>
        <w:tc>
          <w:tcPr>
            <w:tcW w:w="4053" w:type="dxa"/>
          </w:tcPr>
          <w:p>
            <w:pPr>
              <w:rPr>
                <w:rFonts w:hint="eastAsia"/>
              </w:rPr>
            </w:pPr>
            <w:r>
              <w:rPr>
                <w:rFonts w:hint="eastAsia"/>
              </w:rPr>
              <w:t>物理值的范围：Min</w:t>
            </w:r>
            <w:r>
              <w:t>=</w:t>
            </w:r>
            <w:r>
              <w:rPr>
                <w:rFonts w:hint="eastAsia"/>
              </w:rPr>
              <w:t>C到MAX=D</w:t>
            </w:r>
          </w:p>
        </w:tc>
        <w:tc>
          <w:tcPr>
            <w:tcW w:w="2553" w:type="dxa"/>
          </w:tcPr>
          <w:p>
            <w:r>
              <w:rPr>
                <w:rFonts w:hint="eastAsia"/>
                <w:lang w:val="en-US" w:eastAsia="zh-CN"/>
              </w:rPr>
              <w:t>D</w:t>
            </w:r>
            <w:r>
              <w:rPr>
                <w:rFonts w:hint="eastAsia"/>
              </w:rPr>
              <w:t>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454" w:type="dxa"/>
            <w:shd w:val="clear" w:color="auto" w:fill="E7E6E6" w:themeFill="background2"/>
          </w:tcPr>
          <w:p>
            <w:pPr>
              <w:rPr>
                <w:rFonts w:hint="eastAsia"/>
              </w:rPr>
            </w:pPr>
            <w:r>
              <w:rPr>
                <w:rFonts w:hint="eastAsia"/>
              </w:rPr>
              <w:t>物理单位</w:t>
            </w:r>
          </w:p>
        </w:tc>
        <w:tc>
          <w:tcPr>
            <w:tcW w:w="4053" w:type="dxa"/>
          </w:tcPr>
          <w:p>
            <w:pPr>
              <w:rPr>
                <w:rFonts w:hint="eastAsia"/>
              </w:rPr>
            </w:pPr>
            <w:r>
              <w:rPr>
                <w:rFonts w:hint="eastAsia"/>
              </w:rPr>
              <w:t>带有双引号的字符串，可以为空:</w:t>
            </w:r>
            <w:r>
              <w:t>””,</w:t>
            </w:r>
          </w:p>
        </w:tc>
        <w:tc>
          <w:tcPr>
            <w:tcW w:w="2553" w:type="dxa"/>
          </w:tcPr>
          <w:p>
            <w:r>
              <w:t>C</w:t>
            </w:r>
            <w:r>
              <w:rPr>
                <w:rFonts w:hint="eastAsia"/>
              </w:rPr>
              <w:t>har</w:t>
            </w: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2454" w:type="dxa"/>
            <w:shd w:val="clear" w:color="auto" w:fill="E7E6E6" w:themeFill="background2"/>
          </w:tcPr>
          <w:p>
            <w:pPr>
              <w:rPr>
                <w:rFonts w:hint="eastAsia"/>
              </w:rPr>
            </w:pPr>
            <w:r>
              <w:rPr>
                <w:rFonts w:hint="eastAsia"/>
              </w:rPr>
              <w:t>Node</w:t>
            </w:r>
            <w:r>
              <w:t xml:space="preserve"> </w:t>
            </w:r>
            <w:r>
              <w:rPr>
                <w:rFonts w:hint="eastAsia"/>
              </w:rPr>
              <w:t>Name</w:t>
            </w:r>
          </w:p>
        </w:tc>
        <w:tc>
          <w:tcPr>
            <w:tcW w:w="4053" w:type="dxa"/>
          </w:tcPr>
          <w:p>
            <w:pPr>
              <w:rPr>
                <w:rFonts w:hint="eastAsia"/>
              </w:rPr>
            </w:pPr>
            <w:r>
              <w:rPr>
                <w:rFonts w:hint="eastAsia"/>
              </w:rPr>
              <w:t>接收该信号的节点Node名列表（也是ECU名）字符串，最长32字节。如果多个ECU接收此信号，则用逗号将多了节点名隔开，例如：</w:t>
            </w:r>
            <w:r>
              <w:t>BCM,PEPS,ICM,CDU</w:t>
            </w:r>
          </w:p>
        </w:tc>
        <w:tc>
          <w:tcPr>
            <w:tcW w:w="2553" w:type="dxa"/>
          </w:tcPr>
          <w:p>
            <w:r>
              <w:t>char[255]</w:t>
            </w:r>
          </w:p>
        </w:tc>
      </w:tr>
    </w:tbl>
    <w:p>
      <w:pPr>
        <w:rPr>
          <w:rFonts w:hint="eastAsia"/>
          <w:lang w:val="en-US" w:eastAsia="zh-CN"/>
        </w:rPr>
      </w:pPr>
    </w:p>
    <w:p>
      <w:pPr>
        <w:rPr>
          <w:rFonts w:hint="eastAsia"/>
          <w:lang w:val="en-US" w:eastAsia="zh-CN"/>
        </w:rPr>
      </w:pPr>
    </w:p>
    <w:p>
      <w:pPr>
        <w:rPr>
          <w:rFonts w:hint="eastAsia"/>
          <w:lang w:val="en-US" w:eastAsia="zh-CN"/>
        </w:rPr>
      </w:pPr>
    </w:p>
    <w:tbl>
      <w:tblPr>
        <w:tblStyle w:val="1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3019"/>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3020"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数据结构名</w:t>
            </w:r>
          </w:p>
        </w:tc>
        <w:tc>
          <w:tcPr>
            <w:tcW w:w="3019"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含义说明</w:t>
            </w:r>
          </w:p>
        </w:tc>
        <w:tc>
          <w:tcPr>
            <w:tcW w:w="3021" w:type="dxa"/>
            <w:shd w:val="clear" w:color="auto" w:fill="E7E6E6" w:themeFill="background2"/>
          </w:tcPr>
          <w:p>
            <w:pPr>
              <w:jc w:val="center"/>
              <w:rPr>
                <w:rFonts w:hint="eastAsia"/>
                <w:vertAlign w:val="baseline"/>
                <w:lang w:val="en-US" w:eastAsia="zh-CN"/>
              </w:rPr>
            </w:pPr>
            <w:r>
              <w:rPr>
                <w:rFonts w:hint="eastAsia" w:ascii="宋体" w:hAnsi="宋体" w:cs="宋体"/>
                <w:sz w:val="28"/>
                <w:szCs w:val="28"/>
                <w:vertAlign w:val="baseline"/>
                <w:lang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3020"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Can信息</w:t>
            </w:r>
          </w:p>
        </w:tc>
        <w:tc>
          <w:tcPr>
            <w:tcW w:w="3019" w:type="dxa"/>
          </w:tcPr>
          <w:p>
            <w:pPr>
              <w:rPr>
                <w:rFonts w:hint="eastAsia"/>
                <w:vertAlign w:val="baseline"/>
                <w:lang w:val="en-US" w:eastAsia="zh-CN"/>
              </w:rPr>
            </w:pPr>
            <w:r>
              <w:rPr>
                <w:rFonts w:hint="eastAsia"/>
                <w:vertAlign w:val="baseline"/>
                <w:lang w:val="en-US" w:eastAsia="zh-CN"/>
              </w:rPr>
              <w:t>CanTool App从Can装置采集的信息，称为Can信息</w:t>
            </w:r>
          </w:p>
        </w:tc>
        <w:tc>
          <w:tcPr>
            <w:tcW w:w="3021" w:type="dxa"/>
          </w:tcPr>
          <w:p>
            <w:pPr>
              <w:rPr>
                <w:rFonts w:hint="eastAsia"/>
                <w:vertAlign w:val="baseline"/>
                <w:lang w:val="en-US" w:eastAsia="zh-CN"/>
              </w:rPr>
            </w:pPr>
            <w:r>
              <w:rPr>
                <w:rFonts w:hint="eastAsia"/>
              </w:rPr>
              <w:t>BO_</w:t>
            </w:r>
            <w:r>
              <w:rPr>
                <w:rFonts w:hint="eastAsia"/>
                <w:lang w:eastAsia="zh-CN"/>
              </w:rPr>
              <w:t>、</w:t>
            </w:r>
            <w:r>
              <w:rPr>
                <w:rFonts w:hint="eastAsia"/>
                <w:lang w:val="en-US" w:eastAsia="zh-CN"/>
              </w:rPr>
              <w:t>id、</w:t>
            </w:r>
            <w:r>
              <w:rPr>
                <w:rFonts w:hint="eastAsia"/>
              </w:rPr>
              <w:t>Message</w:t>
            </w:r>
            <w:r>
              <w:t xml:space="preserve"> </w:t>
            </w:r>
            <w:r>
              <w:rPr>
                <w:rFonts w:hint="eastAsia"/>
              </w:rPr>
              <w:t>Name</w:t>
            </w:r>
            <w:r>
              <w:rPr>
                <w:rFonts w:hint="eastAsia"/>
                <w:lang w:eastAsia="zh-CN"/>
              </w:rPr>
              <w:t>、</w:t>
            </w:r>
            <w:r>
              <w:rPr>
                <w:rFonts w:hint="eastAsia"/>
              </w:rPr>
              <w:t>分隔符</w:t>
            </w:r>
            <w:r>
              <w:rPr>
                <w:rFonts w:hint="eastAsia"/>
                <w:lang w:eastAsia="zh-CN"/>
              </w:rPr>
              <w:t>、</w:t>
            </w:r>
            <w:r>
              <w:rPr>
                <w:rFonts w:hint="eastAsia"/>
              </w:rPr>
              <w:t>DLC</w:t>
            </w:r>
            <w:r>
              <w:rPr>
                <w:rFonts w:hint="eastAsia"/>
                <w:lang w:eastAsia="zh-CN"/>
              </w:rPr>
              <w:t>、</w:t>
            </w:r>
            <w:r>
              <w:rPr>
                <w:rFonts w:hint="eastAsia"/>
              </w:rPr>
              <w:t>Node</w:t>
            </w:r>
            <w:r>
              <w:t xml:space="preserve"> </w:t>
            </w:r>
            <w:r>
              <w:rPr>
                <w:rFonts w:hint="eastAsi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6" w:hRule="atLeast"/>
        </w:trPr>
        <w:tc>
          <w:tcPr>
            <w:tcW w:w="3020" w:type="dxa"/>
            <w:shd w:val="clear" w:color="auto" w:fill="E7E6E6" w:themeFill="background2"/>
          </w:tcPr>
          <w:p>
            <w:pPr>
              <w:jc w:val="center"/>
              <w:rPr>
                <w:rFonts w:hint="eastAsia"/>
                <w:vertAlign w:val="baseline"/>
                <w:lang w:val="en-US" w:eastAsia="zh-CN"/>
              </w:rPr>
            </w:pPr>
            <w:r>
              <w:rPr>
                <w:rFonts w:hint="eastAsia"/>
                <w:sz w:val="22"/>
                <w:szCs w:val="28"/>
                <w:vertAlign w:val="baseline"/>
                <w:lang w:val="en-US" w:eastAsia="zh-CN"/>
              </w:rPr>
              <w:t>Can信号</w:t>
            </w:r>
          </w:p>
        </w:tc>
        <w:tc>
          <w:tcPr>
            <w:tcW w:w="3019" w:type="dxa"/>
          </w:tcPr>
          <w:p>
            <w:pPr>
              <w:rPr>
                <w:rFonts w:hint="eastAsia"/>
                <w:vertAlign w:val="baseline"/>
                <w:lang w:val="en-US" w:eastAsia="zh-CN"/>
              </w:rPr>
            </w:pPr>
            <w:r>
              <w:rPr>
                <w:rFonts w:hint="eastAsia"/>
                <w:vertAlign w:val="baseline"/>
                <w:lang w:val="en-US" w:eastAsia="zh-CN"/>
              </w:rPr>
              <w:t>存在于CAN信息中的信号值，</w:t>
            </w:r>
            <w:r>
              <w:rPr>
                <w:rFonts w:hint="eastAsia"/>
              </w:rPr>
              <w:t>信号的长度最小是1bit</w:t>
            </w:r>
            <w:r>
              <w:t>,</w:t>
            </w:r>
            <w:r>
              <w:rPr>
                <w:rFonts w:hint="eastAsia"/>
              </w:rPr>
              <w:t>最长64bit。CAN信号的数值与实际它所代表的物理量的值通过phy=A</w:t>
            </w:r>
            <w:r>
              <w:t>*</w:t>
            </w:r>
            <w:r>
              <w:rPr>
                <w:rFonts w:hint="eastAsia"/>
              </w:rPr>
              <w:t>x+B来计算。</w:t>
            </w:r>
          </w:p>
        </w:tc>
        <w:tc>
          <w:tcPr>
            <w:tcW w:w="3021" w:type="dxa"/>
          </w:tcPr>
          <w:p>
            <w:pPr>
              <w:rPr>
                <w:rFonts w:hint="eastAsia"/>
                <w:vertAlign w:val="baseline"/>
                <w:lang w:val="en-US" w:eastAsia="zh-CN"/>
              </w:rPr>
            </w:pPr>
            <w:r>
              <w:rPr>
                <w:rFonts w:hint="eastAsia"/>
              </w:rPr>
              <w:t>SG_</w:t>
            </w:r>
            <w:r>
              <w:rPr>
                <w:rFonts w:hint="eastAsia"/>
                <w:lang w:eastAsia="zh-CN"/>
              </w:rPr>
              <w:t>、</w:t>
            </w:r>
            <w:r>
              <w:t xml:space="preserve">Signal </w:t>
            </w:r>
            <w:r>
              <w:rPr>
                <w:rFonts w:hint="eastAsia"/>
              </w:rPr>
              <w:t>Name</w:t>
            </w:r>
            <w:r>
              <w:rPr>
                <w:rFonts w:hint="eastAsia"/>
                <w:lang w:eastAsia="zh-CN"/>
              </w:rPr>
              <w:t>、</w:t>
            </w:r>
            <w:r>
              <w:rPr>
                <w:rFonts w:hint="eastAsia"/>
              </w:rPr>
              <w:t>分隔符</w:t>
            </w:r>
            <w:r>
              <w:rPr>
                <w:rFonts w:hint="eastAsia"/>
                <w:lang w:eastAsia="zh-CN"/>
              </w:rPr>
              <w:t>、</w:t>
            </w:r>
            <w:r>
              <w:rPr>
                <w:rFonts w:hint="eastAsia"/>
              </w:rPr>
              <w:t>起始位| bit长度@bit格式</w:t>
            </w:r>
            <w:r>
              <w:rPr>
                <w:rFonts w:hint="eastAsia"/>
                <w:lang w:eastAsia="zh-CN"/>
              </w:rPr>
              <w:t>、</w:t>
            </w:r>
            <w:r>
              <w:rPr>
                <w:rFonts w:hint="eastAsia"/>
              </w:rPr>
              <w:t>(</w:t>
            </w:r>
            <w:r>
              <w:t>A,</w:t>
            </w:r>
            <w:r>
              <w:rPr>
                <w:rFonts w:hint="eastAsia"/>
              </w:rPr>
              <w:t>B)</w:t>
            </w:r>
            <w:r>
              <w:rPr>
                <w:rFonts w:hint="eastAsia"/>
                <w:lang w:eastAsia="zh-CN"/>
              </w:rPr>
              <w:t>、</w:t>
            </w:r>
            <w:r>
              <w:rPr>
                <w:rFonts w:hint="eastAsia"/>
              </w:rPr>
              <w:t>[</w:t>
            </w:r>
            <w:r>
              <w:t>C|D</w:t>
            </w:r>
            <w:r>
              <w:rPr>
                <w:rFonts w:hint="eastAsia"/>
              </w:rPr>
              <w:t>]</w:t>
            </w:r>
            <w:r>
              <w:rPr>
                <w:rFonts w:hint="eastAsia"/>
                <w:lang w:eastAsia="zh-CN"/>
              </w:rPr>
              <w:t>、</w:t>
            </w:r>
            <w:r>
              <w:rPr>
                <w:rFonts w:hint="eastAsia"/>
              </w:rPr>
              <w:t>物理单位</w:t>
            </w:r>
            <w:r>
              <w:rPr>
                <w:rFonts w:hint="eastAsia"/>
                <w:lang w:eastAsia="zh-CN"/>
              </w:rPr>
              <w:t>、</w:t>
            </w:r>
            <w:r>
              <w:rPr>
                <w:rFonts w:hint="eastAsia"/>
              </w:rPr>
              <w:t>Node</w:t>
            </w:r>
            <w:r>
              <w:t xml:space="preserve"> </w:t>
            </w:r>
            <w:r>
              <w:rPr>
                <w:rFonts w:hint="eastAsia"/>
              </w:rPr>
              <w:t>Name</w:t>
            </w:r>
          </w:p>
        </w:tc>
      </w:tr>
    </w:tbl>
    <w:p>
      <w:pPr>
        <w:rPr>
          <w:rFonts w:hint="eastAsia"/>
          <w:lang w:val="en-US" w:eastAsia="zh-CN"/>
        </w:rPr>
      </w:pPr>
    </w:p>
    <w:p>
      <w:pPr>
        <w:rPr>
          <w:rFonts w:hint="eastAsia"/>
          <w:lang w:val="en-US" w:eastAsia="zh-CN"/>
        </w:rPr>
      </w:pPr>
    </w:p>
    <w:p>
      <w:pPr>
        <w:pStyle w:val="9"/>
        <w:tabs>
          <w:tab w:val="right" w:leader="dot" w:pos="8306"/>
        </w:tabs>
        <w:ind w:left="0" w:leftChars="0" w:firstLine="0" w:firstLineChars="0"/>
        <w:rPr>
          <w:rFonts w:hint="eastAsia" w:ascii="黑体" w:hAnsi="黑体" w:eastAsia="黑体" w:cs="黑体"/>
          <w:kern w:val="2"/>
          <w:sz w:val="30"/>
          <w:szCs w:val="30"/>
          <w:lang w:eastAsia="zh-CN"/>
        </w:rPr>
      </w:pPr>
      <w:bookmarkStart w:id="10" w:name="_Toc10758"/>
      <w:r>
        <w:rPr>
          <w:rFonts w:hint="eastAsia" w:ascii="黑体" w:hAnsi="黑体" w:eastAsia="黑体" w:cs="黑体"/>
          <w:kern w:val="2"/>
          <w:sz w:val="30"/>
          <w:szCs w:val="30"/>
          <w:lang w:val="en-US" w:eastAsia="zh-CN"/>
        </w:rPr>
        <w:t>2.3非</w:t>
      </w:r>
      <w:r>
        <w:rPr>
          <w:rFonts w:hint="eastAsia" w:ascii="黑体" w:hAnsi="黑体" w:eastAsia="黑体" w:cs="黑体"/>
          <w:kern w:val="2"/>
          <w:sz w:val="30"/>
          <w:szCs w:val="30"/>
          <w:lang w:eastAsia="zh-CN"/>
        </w:rPr>
        <w:t>功能需求</w:t>
      </w:r>
      <w:bookmarkEnd w:id="10"/>
    </w:p>
    <w:p>
      <w:pPr>
        <w:ind w:firstLine="280" w:firstLineChars="100"/>
        <w:rPr>
          <w:rFonts w:hint="eastAsia" w:ascii="黑体" w:hAnsi="黑体" w:eastAsia="黑体" w:cs="黑体"/>
          <w:kern w:val="2"/>
          <w:sz w:val="28"/>
          <w:szCs w:val="28"/>
          <w:lang w:val="en-US" w:eastAsia="zh-CN"/>
        </w:rPr>
      </w:pPr>
      <w:bookmarkStart w:id="11" w:name="_Toc12194"/>
      <w:r>
        <w:rPr>
          <w:rFonts w:hint="eastAsia" w:ascii="黑体" w:hAnsi="黑体" w:eastAsia="黑体" w:cs="黑体"/>
          <w:kern w:val="2"/>
          <w:sz w:val="28"/>
          <w:szCs w:val="28"/>
          <w:lang w:val="en-US" w:eastAsia="zh-CN"/>
        </w:rPr>
        <w:t>2.3.1 性能需求</w:t>
      </w:r>
      <w:bookmarkEnd w:id="1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1" w:firstLineChars="0"/>
        <w:jc w:val="both"/>
        <w:textAlignment w:val="auto"/>
        <w:outlineLvl w:val="9"/>
        <w:rPr>
          <w:rFonts w:hint="eastAsia" w:asciiTheme="minorEastAsia" w:hAnsi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本软件要求</w:t>
      </w:r>
      <w:r>
        <w:rPr>
          <w:rFonts w:hint="eastAsia" w:asciiTheme="minorEastAsia" w:hAnsiTheme="minorEastAsia" w:cstheme="minorEastAsia"/>
          <w:kern w:val="2"/>
          <w:sz w:val="24"/>
          <w:szCs w:val="24"/>
          <w:lang w:val="en-US" w:eastAsia="zh-CN"/>
        </w:rPr>
        <w:t>能够做到信号的实时性和大量数据信息的存储，系统的使用不出现卡顿现象。</w:t>
      </w:r>
    </w:p>
    <w:p>
      <w:pPr>
        <w:ind w:firstLine="560"/>
        <w:rPr>
          <w:rFonts w:hint="eastAsia" w:asciiTheme="minorEastAsia" w:hAnsiTheme="minorEastAsia" w:cstheme="minorEastAsia"/>
          <w:kern w:val="2"/>
          <w:sz w:val="24"/>
          <w:szCs w:val="24"/>
          <w:lang w:val="en-US" w:eastAsia="zh-CN"/>
        </w:rPr>
      </w:pPr>
    </w:p>
    <w:p>
      <w:pPr>
        <w:ind w:firstLine="280" w:firstLineChars="100"/>
        <w:rPr>
          <w:rFonts w:hint="eastAsia"/>
          <w:sz w:val="28"/>
          <w:szCs w:val="28"/>
          <w:lang w:val="en-US"/>
        </w:rPr>
      </w:pPr>
      <w:bookmarkStart w:id="12" w:name="_Toc29567"/>
      <w:r>
        <w:rPr>
          <w:rFonts w:hint="eastAsia" w:ascii="黑体" w:hAnsi="黑体" w:eastAsia="黑体" w:cs="黑体"/>
          <w:kern w:val="2"/>
          <w:sz w:val="28"/>
          <w:szCs w:val="28"/>
          <w:lang w:val="en-US" w:eastAsia="zh-CN"/>
        </w:rPr>
        <w:t>2.3.2 安全性需求</w:t>
      </w:r>
      <w:bookmarkEnd w:id="1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系统需要能对存储的数据有一定的安全性保护，对关键数据的传输要有一定加密保护。</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bookmarkStart w:id="20" w:name="_GoBack"/>
      <w:bookmarkEnd w:id="2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Theme="minorEastAsia" w:hAnsiTheme="minorEastAsia" w:eastAsiaTheme="minorEastAsia" w:cstheme="minorEastAsia"/>
          <w:kern w:val="2"/>
          <w:sz w:val="24"/>
          <w:szCs w:val="24"/>
          <w:lang w:val="en-US"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3" w:name="_Toc25097"/>
      <w:r>
        <w:rPr>
          <w:rFonts w:hint="eastAsia" w:ascii="黑体" w:hAnsi="黑体" w:eastAsia="黑体" w:cs="黑体"/>
          <w:sz w:val="36"/>
          <w:szCs w:val="36"/>
        </w:rPr>
        <w:t xml:space="preserve">第三章 </w:t>
      </w:r>
      <w:r>
        <w:rPr>
          <w:rFonts w:hint="eastAsia" w:ascii="黑体" w:hAnsi="黑体" w:cs="黑体"/>
          <w:sz w:val="36"/>
          <w:szCs w:val="36"/>
          <w:lang w:eastAsia="zh-CN"/>
        </w:rPr>
        <w:t>产品</w:t>
      </w:r>
      <w:r>
        <w:rPr>
          <w:rFonts w:hint="eastAsia" w:ascii="黑体" w:hAnsi="黑体" w:eastAsia="黑体" w:cs="黑体"/>
          <w:sz w:val="36"/>
          <w:szCs w:val="36"/>
          <w:lang w:eastAsia="zh-CN"/>
        </w:rPr>
        <w:t>结构设计</w:t>
      </w:r>
      <w:bookmarkEnd w:id="13"/>
      <w:r>
        <w:rPr>
          <w:rFonts w:hint="eastAsia" w:ascii="黑体" w:hAnsi="黑体" w:eastAsia="黑体" w:cs="黑体"/>
          <w:kern w:val="2"/>
          <w:sz w:val="36"/>
          <w:szCs w:val="36"/>
        </w:rPr>
        <w:fldChar w:fldCharType="end"/>
      </w:r>
    </w:p>
    <w:p>
      <w:pPr>
        <w:pStyle w:val="9"/>
        <w:tabs>
          <w:tab w:val="right" w:leader="dot" w:pos="8306"/>
        </w:tabs>
        <w:ind w:left="0" w:leftChars="0" w:firstLine="0" w:firstLineChars="0"/>
        <w:rPr>
          <w:rFonts w:hint="eastAsia" w:ascii="黑体" w:hAnsi="黑体" w:eastAsia="黑体" w:cs="黑体"/>
          <w:sz w:val="30"/>
          <w:szCs w:val="30"/>
          <w:lang w:eastAsia="zh-CN"/>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4" w:name="_Toc32638"/>
      <w:r>
        <w:rPr>
          <w:rFonts w:hint="eastAsia" w:ascii="黑体" w:hAnsi="黑体" w:eastAsia="黑体" w:cs="黑体"/>
          <w:sz w:val="30"/>
          <w:szCs w:val="30"/>
        </w:rPr>
        <w:t xml:space="preserve">3.1 </w:t>
      </w:r>
      <w:r>
        <w:rPr>
          <w:rFonts w:hint="eastAsia" w:ascii="黑体" w:hAnsi="黑体" w:eastAsia="黑体" w:cs="黑体"/>
          <w:sz w:val="30"/>
          <w:szCs w:val="30"/>
          <w:lang w:eastAsia="zh-CN"/>
        </w:rPr>
        <w:t>概念结构设计</w:t>
      </w:r>
    </w:p>
    <w:p>
      <w:pPr>
        <w:pStyle w:val="9"/>
        <w:tabs>
          <w:tab w:val="right" w:leader="dot" w:pos="8306"/>
        </w:tabs>
        <w:ind w:left="0" w:leftChars="0" w:firstLine="560" w:firstLineChars="200"/>
        <w:rPr>
          <w:rFonts w:hint="eastAsia" w:ascii="黑体" w:hAnsi="黑体" w:eastAsia="黑体" w:cs="黑体"/>
          <w:kern w:val="2"/>
          <w:sz w:val="30"/>
          <w:szCs w:val="30"/>
        </w:rPr>
      </w:pPr>
      <w:r>
        <w:rPr>
          <w:rFonts w:hint="eastAsia" w:ascii="黑体" w:hAnsi="黑体" w:eastAsia="黑体" w:cs="黑体"/>
          <w:sz w:val="28"/>
          <w:szCs w:val="28"/>
          <w:lang w:val="en-US" w:eastAsia="zh-CN"/>
        </w:rPr>
        <w:t>3.1.1</w:t>
      </w:r>
      <w:r>
        <w:rPr>
          <w:rFonts w:hint="eastAsia" w:ascii="黑体" w:hAnsi="黑体" w:eastAsia="黑体" w:cs="黑体"/>
          <w:sz w:val="28"/>
          <w:szCs w:val="28"/>
          <w:lang w:eastAsia="zh-CN"/>
        </w:rPr>
        <w:t>局部</w:t>
      </w:r>
      <w:r>
        <w:rPr>
          <w:rFonts w:hint="eastAsia" w:ascii="黑体" w:hAnsi="黑体" w:eastAsia="黑体" w:cs="黑体"/>
          <w:sz w:val="28"/>
          <w:szCs w:val="28"/>
          <w:lang w:val="en-US" w:eastAsia="zh-CN"/>
        </w:rPr>
        <w:t>E-R图</w:t>
      </w:r>
      <w:bookmarkEnd w:id="14"/>
      <w:r>
        <w:rPr>
          <w:rFonts w:hint="eastAsia" w:ascii="黑体" w:hAnsi="黑体" w:eastAsia="黑体" w:cs="黑体"/>
          <w:kern w:val="2"/>
          <w:sz w:val="30"/>
          <w:szCs w:val="30"/>
        </w:rPr>
        <w:fldChar w:fldCharType="end"/>
      </w:r>
    </w:p>
    <w:p>
      <w:pPr>
        <w:rPr>
          <w:rFonts w:hint="eastAsia" w:ascii="黑体" w:hAnsi="黑体" w:eastAsia="黑体" w:cs="黑体"/>
          <w:kern w:val="2"/>
          <w:sz w:val="30"/>
          <w:szCs w:val="30"/>
        </w:rPr>
      </w:pPr>
    </w:p>
    <w:p>
      <w:pPr>
        <w:rPr>
          <w:rFonts w:hint="eastAsia" w:ascii="黑体" w:hAnsi="黑体" w:eastAsia="黑体" w:cs="黑体"/>
          <w:kern w:val="2"/>
          <w:sz w:val="30"/>
          <w:szCs w:val="30"/>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5" w:name="_Toc26007"/>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eastAsia="zh-CN"/>
        </w:rPr>
        <w:t>实体联系</w:t>
      </w:r>
      <w:r>
        <w:rPr>
          <w:rFonts w:hint="eastAsia" w:ascii="黑体" w:hAnsi="黑体" w:eastAsia="黑体" w:cs="黑体"/>
          <w:sz w:val="28"/>
          <w:szCs w:val="28"/>
          <w:lang w:val="en-US" w:eastAsia="zh-CN"/>
        </w:rPr>
        <w:t>图</w:t>
      </w:r>
      <w:bookmarkEnd w:id="15"/>
      <w:r>
        <w:rPr>
          <w:rFonts w:hint="eastAsia" w:ascii="黑体" w:hAnsi="黑体" w:eastAsia="黑体" w:cs="黑体"/>
          <w:kern w:val="2"/>
          <w:sz w:val="28"/>
          <w:szCs w:val="28"/>
        </w:rPr>
        <w:fldChar w:fldCharType="end"/>
      </w: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rPr>
          <w:rFonts w:hint="eastAsia" w:ascii="黑体" w:hAnsi="黑体" w:eastAsia="黑体" w:cs="黑体"/>
          <w:kern w:val="2"/>
          <w:sz w:val="24"/>
          <w:szCs w:val="24"/>
        </w:rPr>
      </w:pPr>
    </w:p>
    <w:p>
      <w:pPr>
        <w:pStyle w:val="9"/>
        <w:tabs>
          <w:tab w:val="right" w:leader="dot" w:pos="8306"/>
        </w:tabs>
        <w:ind w:left="0" w:leftChars="0" w:firstLine="560" w:firstLineChars="200"/>
        <w:rPr>
          <w:rFonts w:hint="eastAsia" w:ascii="黑体" w:hAnsi="黑体" w:eastAsia="黑体" w:cs="黑体"/>
          <w:kern w:val="2"/>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_Toc16724 </w:instrText>
      </w:r>
      <w:r>
        <w:rPr>
          <w:rFonts w:hint="eastAsia" w:ascii="黑体" w:hAnsi="黑体" w:eastAsia="黑体" w:cs="黑体"/>
          <w:kern w:val="2"/>
          <w:sz w:val="28"/>
          <w:szCs w:val="28"/>
        </w:rPr>
        <w:fldChar w:fldCharType="separate"/>
      </w:r>
      <w:bookmarkStart w:id="16" w:name="_Toc19155"/>
      <w:r>
        <w:rPr>
          <w:rFonts w:hint="eastAsia" w:ascii="黑体" w:hAnsi="黑体" w:eastAsia="黑体" w:cs="黑体"/>
          <w:sz w:val="28"/>
          <w:szCs w:val="28"/>
        </w:rPr>
        <w:t>3.</w:t>
      </w:r>
      <w:r>
        <w:rPr>
          <w:rFonts w:hint="eastAsia" w:ascii="黑体" w:hAnsi="黑体" w:eastAsia="黑体" w:cs="黑体"/>
          <w:sz w:val="28"/>
          <w:szCs w:val="28"/>
          <w:lang w:val="en-US" w:eastAsia="zh-CN"/>
        </w:rPr>
        <w:t>1.3</w:t>
      </w:r>
      <w:r>
        <w:rPr>
          <w:rFonts w:hint="eastAsia" w:ascii="黑体" w:hAnsi="黑体" w:eastAsia="黑体" w:cs="黑体"/>
          <w:sz w:val="28"/>
          <w:szCs w:val="28"/>
        </w:rPr>
        <w:t xml:space="preserve"> </w:t>
      </w:r>
      <w:r>
        <w:rPr>
          <w:rFonts w:hint="eastAsia" w:ascii="黑体" w:hAnsi="黑体" w:eastAsia="黑体" w:cs="黑体"/>
          <w:sz w:val="28"/>
          <w:szCs w:val="28"/>
          <w:lang w:eastAsia="zh-CN"/>
        </w:rPr>
        <w:t>全局</w:t>
      </w:r>
      <w:r>
        <w:rPr>
          <w:rFonts w:hint="eastAsia" w:ascii="黑体" w:hAnsi="黑体" w:eastAsia="黑体" w:cs="黑体"/>
          <w:sz w:val="28"/>
          <w:szCs w:val="28"/>
          <w:lang w:val="en-US" w:eastAsia="zh-CN"/>
        </w:rPr>
        <w:t>E-R图</w:t>
      </w:r>
      <w:bookmarkEnd w:id="16"/>
      <w:r>
        <w:rPr>
          <w:rFonts w:hint="eastAsia" w:ascii="黑体" w:hAnsi="黑体" w:eastAsia="黑体" w:cs="黑体"/>
          <w:kern w:val="2"/>
          <w:sz w:val="28"/>
          <w:szCs w:val="28"/>
        </w:rPr>
        <w:fldChar w:fldCharType="end"/>
      </w: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p>
      <w:pPr>
        <w:pStyle w:val="8"/>
        <w:tabs>
          <w:tab w:val="right" w:leader="dot" w:pos="8306"/>
        </w:tabs>
        <w:jc w:val="center"/>
        <w:rPr>
          <w:rFonts w:hint="eastAsia" w:ascii="黑体" w:hAnsi="黑体" w:eastAsia="黑体" w:cs="黑体"/>
          <w:sz w:val="36"/>
          <w:szCs w:val="36"/>
        </w:rPr>
      </w:pPr>
      <w:r>
        <w:rPr>
          <w:rFonts w:hint="eastAsia" w:ascii="黑体" w:hAnsi="黑体" w:eastAsia="黑体" w:cs="黑体"/>
          <w:kern w:val="2"/>
          <w:sz w:val="36"/>
          <w:szCs w:val="36"/>
        </w:rPr>
        <w:fldChar w:fldCharType="begin"/>
      </w:r>
      <w:r>
        <w:rPr>
          <w:rFonts w:hint="eastAsia" w:ascii="黑体" w:hAnsi="黑体" w:eastAsia="黑体" w:cs="黑体"/>
          <w:kern w:val="2"/>
          <w:sz w:val="36"/>
          <w:szCs w:val="36"/>
        </w:rPr>
        <w:instrText xml:space="preserve"> HYPERLINK \l _Toc2812 </w:instrText>
      </w:r>
      <w:r>
        <w:rPr>
          <w:rFonts w:hint="eastAsia" w:ascii="黑体" w:hAnsi="黑体" w:eastAsia="黑体" w:cs="黑体"/>
          <w:kern w:val="2"/>
          <w:sz w:val="36"/>
          <w:szCs w:val="36"/>
        </w:rPr>
        <w:fldChar w:fldCharType="separate"/>
      </w:r>
      <w:bookmarkStart w:id="17" w:name="_Toc7094"/>
      <w:r>
        <w:rPr>
          <w:rFonts w:hint="eastAsia" w:ascii="黑体" w:hAnsi="黑体" w:eastAsia="黑体" w:cs="黑体"/>
          <w:sz w:val="36"/>
          <w:szCs w:val="36"/>
        </w:rPr>
        <w:t>第</w:t>
      </w:r>
      <w:r>
        <w:rPr>
          <w:rFonts w:hint="eastAsia" w:ascii="黑体" w:hAnsi="黑体" w:cs="黑体"/>
          <w:sz w:val="36"/>
          <w:szCs w:val="36"/>
          <w:lang w:eastAsia="zh-CN"/>
        </w:rPr>
        <w:t>四</w:t>
      </w:r>
      <w:r>
        <w:rPr>
          <w:rFonts w:hint="eastAsia" w:ascii="黑体" w:hAnsi="黑体" w:eastAsia="黑体" w:cs="黑体"/>
          <w:sz w:val="36"/>
          <w:szCs w:val="36"/>
        </w:rPr>
        <w:t xml:space="preserve">章 </w:t>
      </w:r>
      <w:r>
        <w:rPr>
          <w:rFonts w:hint="eastAsia" w:ascii="黑体" w:hAnsi="黑体" w:cs="黑体"/>
          <w:sz w:val="36"/>
          <w:szCs w:val="36"/>
          <w:lang w:eastAsia="zh-CN"/>
        </w:rPr>
        <w:t>风</w:t>
      </w:r>
      <w:r>
        <w:rPr>
          <w:rFonts w:hint="eastAsia" w:ascii="黑体" w:hAnsi="黑体" w:eastAsia="黑体" w:cs="黑体"/>
          <w:kern w:val="2"/>
          <w:sz w:val="36"/>
          <w:szCs w:val="36"/>
        </w:rPr>
        <w:fldChar w:fldCharType="end"/>
      </w:r>
      <w:r>
        <w:rPr>
          <w:rFonts w:hint="eastAsia" w:ascii="黑体" w:hAnsi="黑体" w:cs="黑体"/>
          <w:kern w:val="2"/>
          <w:sz w:val="36"/>
          <w:szCs w:val="36"/>
          <w:lang w:eastAsia="zh-CN"/>
        </w:rPr>
        <w:t>险分</w:t>
      </w:r>
      <w:bookmarkEnd w:id="17"/>
      <w:r>
        <w:rPr>
          <w:rFonts w:hint="eastAsia" w:ascii="黑体" w:hAnsi="黑体" w:cs="黑体"/>
          <w:kern w:val="2"/>
          <w:sz w:val="36"/>
          <w:szCs w:val="36"/>
          <w:lang w:eastAsia="zh-CN"/>
        </w:rPr>
        <w:t>析</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8" w:name="_Toc4533"/>
      <w:r>
        <w:rPr>
          <w:rFonts w:hint="eastAsia" w:ascii="黑体" w:hAnsi="黑体" w:eastAsia="黑体" w:cs="黑体"/>
          <w:sz w:val="30"/>
          <w:szCs w:val="30"/>
        </w:rPr>
        <w:t xml:space="preserve">3.1 </w:t>
      </w:r>
      <w:r>
        <w:rPr>
          <w:rFonts w:hint="eastAsia" w:ascii="黑体" w:hAnsi="黑体" w:eastAsia="黑体" w:cs="黑体"/>
          <w:sz w:val="30"/>
          <w:szCs w:val="30"/>
          <w:lang w:eastAsia="zh-CN"/>
        </w:rPr>
        <w:t>同</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类产品分析比</w:t>
      </w:r>
      <w:bookmarkEnd w:id="18"/>
      <w:r>
        <w:rPr>
          <w:rFonts w:hint="eastAsia" w:ascii="黑体" w:hAnsi="黑体" w:eastAsia="黑体" w:cs="黑体"/>
          <w:kern w:val="2"/>
          <w:sz w:val="30"/>
          <w:szCs w:val="30"/>
          <w:lang w:eastAsia="zh-CN"/>
        </w:rPr>
        <w:t>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黑体" w:hAnsi="黑体" w:eastAsia="黑体" w:cs="黑体"/>
          <w:kern w:val="2"/>
          <w:sz w:val="30"/>
          <w:szCs w:val="30"/>
          <w:lang w:val="en-US" w:eastAsia="zh-CN"/>
        </w:rPr>
      </w:pPr>
      <w:r>
        <w:rPr>
          <w:rFonts w:hint="eastAsia" w:ascii="黑体" w:hAnsi="黑体" w:eastAsia="黑体" w:cs="黑体"/>
          <w:kern w:val="2"/>
          <w:sz w:val="30"/>
          <w:szCs w:val="30"/>
          <w:lang w:val="en-US" w:eastAsia="zh-CN"/>
        </w:rPr>
        <w:t xml:space="preserve">  </w:t>
      </w:r>
      <w:r>
        <w:rPr>
          <w:rFonts w:hint="eastAsia" w:asciiTheme="minorEastAsia" w:hAnsiTheme="minorEastAsia" w:eastAsiaTheme="minorEastAsia" w:cstheme="minorEastAsia"/>
          <w:kern w:val="2"/>
          <w:sz w:val="24"/>
          <w:szCs w:val="24"/>
          <w:lang w:val="en-US" w:eastAsia="zh-CN"/>
        </w:rPr>
        <w:t>其他同类CanTool Ap</w:t>
      </w:r>
      <w:r>
        <w:rPr>
          <w:rFonts w:hint="eastAsia" w:asciiTheme="minorEastAsia" w:hAnsiTheme="minorEastAsia" w:cstheme="minorEastAsia"/>
          <w:kern w:val="2"/>
          <w:sz w:val="24"/>
          <w:szCs w:val="24"/>
          <w:lang w:val="en-US" w:eastAsia="zh-CN"/>
        </w:rPr>
        <w:t>p</w:t>
      </w:r>
      <w:r>
        <w:rPr>
          <w:rFonts w:hint="eastAsia" w:asciiTheme="minorEastAsia" w:hAnsiTheme="minorEastAsia" w:eastAsiaTheme="minorEastAsia" w:cstheme="minorEastAsia"/>
          <w:kern w:val="2"/>
          <w:sz w:val="24"/>
          <w:szCs w:val="24"/>
          <w:lang w:val="en-US" w:eastAsia="zh-CN"/>
        </w:rPr>
        <w:t>也提供了从CanTool装置接收消息并且显示到用户界面中、能够实现通信参数设置、数据存储等功能，从基本功能来说</w:t>
      </w:r>
      <w:r>
        <w:rPr>
          <w:rFonts w:hint="eastAsia" w:asciiTheme="minorEastAsia" w:hAnsiTheme="minorEastAsia" w:cstheme="minorEastAsia"/>
          <w:kern w:val="2"/>
          <w:sz w:val="24"/>
          <w:szCs w:val="24"/>
          <w:lang w:val="en-US" w:eastAsia="zh-CN"/>
        </w:rPr>
        <w:t>并无太大差异，而我们的产品在用户界面和性能上更具优势。</w:t>
      </w:r>
    </w:p>
    <w:p>
      <w:pPr>
        <w:pStyle w:val="9"/>
        <w:tabs>
          <w:tab w:val="right" w:leader="dot" w:pos="8306"/>
        </w:tabs>
        <w:ind w:left="0" w:leftChars="0" w:firstLine="0" w:firstLineChars="0"/>
        <w:rPr>
          <w:rFonts w:hint="eastAsia" w:ascii="黑体" w:hAnsi="黑体" w:eastAsia="黑体" w:cs="黑体"/>
          <w:kern w:val="2"/>
          <w:sz w:val="30"/>
          <w:szCs w:val="30"/>
        </w:rPr>
      </w:pPr>
      <w:r>
        <w:rPr>
          <w:rFonts w:hint="eastAsia" w:ascii="黑体" w:hAnsi="黑体" w:eastAsia="黑体" w:cs="黑体"/>
          <w:kern w:val="2"/>
          <w:sz w:val="30"/>
          <w:szCs w:val="30"/>
        </w:rPr>
        <w:fldChar w:fldCharType="begin"/>
      </w:r>
      <w:r>
        <w:rPr>
          <w:rFonts w:hint="eastAsia" w:ascii="黑体" w:hAnsi="黑体" w:eastAsia="黑体" w:cs="黑体"/>
          <w:kern w:val="2"/>
          <w:sz w:val="30"/>
          <w:szCs w:val="30"/>
        </w:rPr>
        <w:instrText xml:space="preserve"> HYPERLINK \l _Toc16724 </w:instrText>
      </w:r>
      <w:r>
        <w:rPr>
          <w:rFonts w:hint="eastAsia" w:ascii="黑体" w:hAnsi="黑体" w:eastAsia="黑体" w:cs="黑体"/>
          <w:kern w:val="2"/>
          <w:sz w:val="30"/>
          <w:szCs w:val="30"/>
        </w:rPr>
        <w:fldChar w:fldCharType="separate"/>
      </w:r>
      <w:bookmarkStart w:id="19" w:name="_Toc30320"/>
      <w:r>
        <w:rPr>
          <w:rFonts w:hint="eastAsia" w:ascii="黑体" w:hAnsi="黑体" w:eastAsia="黑体" w:cs="黑体"/>
          <w:sz w:val="30"/>
          <w:szCs w:val="30"/>
        </w:rPr>
        <w:t>3.</w:t>
      </w:r>
      <w:r>
        <w:rPr>
          <w:rFonts w:hint="eastAsia" w:ascii="黑体" w:hAnsi="黑体" w:eastAsia="黑体" w:cs="黑体"/>
          <w:sz w:val="30"/>
          <w:szCs w:val="30"/>
          <w:lang w:val="en-US" w:eastAsia="zh-CN"/>
        </w:rPr>
        <w:t>2</w:t>
      </w:r>
      <w:r>
        <w:rPr>
          <w:rFonts w:hint="eastAsia" w:ascii="黑体" w:hAnsi="黑体" w:eastAsia="黑体" w:cs="黑体"/>
          <w:sz w:val="30"/>
          <w:szCs w:val="30"/>
        </w:rPr>
        <w:t xml:space="preserve"> </w:t>
      </w:r>
      <w:r>
        <w:rPr>
          <w:rFonts w:hint="eastAsia" w:ascii="黑体" w:hAnsi="黑体" w:eastAsia="黑体" w:cs="黑体"/>
          <w:sz w:val="30"/>
          <w:szCs w:val="30"/>
          <w:lang w:eastAsia="zh-CN"/>
        </w:rPr>
        <w:t>本</w:t>
      </w:r>
      <w:r>
        <w:rPr>
          <w:rFonts w:hint="eastAsia" w:ascii="黑体" w:hAnsi="黑体" w:eastAsia="黑体" w:cs="黑体"/>
          <w:kern w:val="2"/>
          <w:sz w:val="30"/>
          <w:szCs w:val="30"/>
        </w:rPr>
        <w:fldChar w:fldCharType="end"/>
      </w:r>
      <w:r>
        <w:rPr>
          <w:rFonts w:hint="eastAsia" w:ascii="黑体" w:hAnsi="黑体" w:eastAsia="黑体" w:cs="黑体"/>
          <w:kern w:val="2"/>
          <w:sz w:val="30"/>
          <w:szCs w:val="30"/>
          <w:lang w:eastAsia="zh-CN"/>
        </w:rPr>
        <w:t>产品可改进的地</w:t>
      </w:r>
      <w:bookmarkEnd w:id="19"/>
      <w:r>
        <w:rPr>
          <w:rFonts w:hint="eastAsia" w:ascii="黑体" w:hAnsi="黑体" w:eastAsia="黑体" w:cs="黑体"/>
          <w:kern w:val="2"/>
          <w:sz w:val="30"/>
          <w:szCs w:val="30"/>
          <w:lang w:eastAsia="zh-CN"/>
        </w:rPr>
        <w:t>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 xml:space="preserve">  本软件系统通过比较后，得出以下可以改进的地方，首先，从系统的边缘性测试可以了解到本系统在极端数据的测试情况下需要改进；另外，系统对于大数据量的承载可以进一步提高；最后，系统面对新用户应该再提供一套引导措施，能够帮助新用户更快地进行操作。</w:t>
      </w:r>
    </w:p>
    <w:p>
      <w:pPr>
        <w:rPr>
          <w:rFonts w:hint="eastAsia" w:ascii="黑体" w:hAnsi="黑体" w:eastAsia="黑体" w:cs="黑体"/>
          <w:kern w:val="2"/>
          <w:sz w:val="30"/>
          <w:szCs w:val="30"/>
        </w:rPr>
      </w:pPr>
    </w:p>
    <w:p>
      <w:pPr>
        <w:jc w:val="both"/>
        <w:rPr>
          <w:rFonts w:hint="eastAsia" w:ascii="黑体" w:hAnsi="黑体" w:eastAsia="黑体" w:cs="黑体"/>
          <w:sz w:val="30"/>
          <w:szCs w:val="30"/>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ijaya">
    <w:panose1 w:val="020B0604020202020204"/>
    <w:charset w:val="00"/>
    <w:family w:val="swiss"/>
    <w:pitch w:val="default"/>
    <w:sig w:usb0="001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B86"/>
    <w:rsid w:val="084E253C"/>
    <w:rsid w:val="0B2031E4"/>
    <w:rsid w:val="0F4A398C"/>
    <w:rsid w:val="14673445"/>
    <w:rsid w:val="14CB4F63"/>
    <w:rsid w:val="1A9E3F7C"/>
    <w:rsid w:val="1B0A39C0"/>
    <w:rsid w:val="1BB64AD3"/>
    <w:rsid w:val="1D080E35"/>
    <w:rsid w:val="1FDA4B3B"/>
    <w:rsid w:val="218A32DD"/>
    <w:rsid w:val="21EB11F1"/>
    <w:rsid w:val="2D0F41B5"/>
    <w:rsid w:val="2D2E7196"/>
    <w:rsid w:val="2D4B1AED"/>
    <w:rsid w:val="2E006DD2"/>
    <w:rsid w:val="2F1B7637"/>
    <w:rsid w:val="31687AE5"/>
    <w:rsid w:val="37E878C1"/>
    <w:rsid w:val="39190B9A"/>
    <w:rsid w:val="3D297952"/>
    <w:rsid w:val="3D65414A"/>
    <w:rsid w:val="455367D8"/>
    <w:rsid w:val="45D97BAC"/>
    <w:rsid w:val="46C5673B"/>
    <w:rsid w:val="48F0611F"/>
    <w:rsid w:val="495D0964"/>
    <w:rsid w:val="4BCF72B2"/>
    <w:rsid w:val="4BD879B1"/>
    <w:rsid w:val="4C110177"/>
    <w:rsid w:val="54310319"/>
    <w:rsid w:val="576D4820"/>
    <w:rsid w:val="57B45C1D"/>
    <w:rsid w:val="59A349C5"/>
    <w:rsid w:val="6553003A"/>
    <w:rsid w:val="68FE1836"/>
    <w:rsid w:val="6D73537D"/>
    <w:rsid w:val="6E526FC8"/>
    <w:rsid w:val="6F382F6B"/>
    <w:rsid w:val="6F607814"/>
    <w:rsid w:val="7F764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440" w:lineRule="exact"/>
      <w:jc w:val="center"/>
      <w:outlineLvl w:val="0"/>
    </w:pPr>
    <w:rPr>
      <w:rFonts w:eastAsia="黑体"/>
      <w:kern w:val="44"/>
      <w:sz w:val="36"/>
    </w:rPr>
  </w:style>
  <w:style w:type="paragraph" w:styleId="3">
    <w:name w:val="heading 2"/>
    <w:basedOn w:val="1"/>
    <w:next w:val="1"/>
    <w:unhideWhenUsed/>
    <w:qFormat/>
    <w:uiPriority w:val="0"/>
    <w:pPr>
      <w:keepNext/>
      <w:keepLines/>
      <w:spacing w:before="100" w:beforeLines="100" w:beforeAutospacing="0" w:after="100" w:afterLines="100" w:afterAutospacing="0" w:line="440" w:lineRule="exact"/>
      <w:ind w:leftChars="0"/>
      <w:outlineLvl w:val="1"/>
    </w:pPr>
    <w:rPr>
      <w:rFonts w:ascii="Arial" w:hAnsi="Arial" w:eastAsia="黑体"/>
      <w:sz w:val="3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libri Light" w:hAnsi="Calibri Light" w:eastAsia="黑体" w:cs="Times New Roman"/>
    </w:r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qFormat/>
    <w:uiPriority w:val="0"/>
    <w:pPr>
      <w:spacing w:line="440" w:lineRule="exact"/>
    </w:pPr>
    <w:rPr>
      <w:rFonts w:eastAsia="黑体"/>
    </w:rPr>
  </w:style>
  <w:style w:type="paragraph" w:styleId="9">
    <w:name w:val="toc 2"/>
    <w:basedOn w:val="1"/>
    <w:next w:val="1"/>
    <w:qFormat/>
    <w:uiPriority w:val="0"/>
    <w:pPr>
      <w:ind w:left="480" w:leftChars="200"/>
    </w:pPr>
  </w:style>
  <w:style w:type="character" w:styleId="11">
    <w:name w:val="page number"/>
    <w:basedOn w:val="10"/>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1c14ad-c938-4c7c-b4c3-b88d96ded13d}"/>
        <w:style w:val=""/>
        <w:category>
          <w:name w:val="常规"/>
          <w:gallery w:val="placeholder"/>
        </w:category>
        <w:types>
          <w:type w:val="bbPlcHdr"/>
        </w:types>
        <w:behaviors>
          <w:behavior w:val="content"/>
        </w:behaviors>
        <w:description w:val=""/>
        <w:guid w:val="{591c14ad-c938-4c7c-b4c3-b88d96ded13d}"/>
      </w:docPartPr>
      <w:docPartBody>
        <w:p>
          <w:r>
            <w:rPr>
              <w:color w:val="808080"/>
            </w:rPr>
            <w:t>单击此处输入文字。</w:t>
          </w:r>
        </w:p>
      </w:docPartBody>
    </w:docPart>
    <w:docPart>
      <w:docPartPr>
        <w:name w:val="{fbdf1fc2-5461-42ad-ab83-e7302e5fa4b7}"/>
        <w:style w:val=""/>
        <w:category>
          <w:name w:val="常规"/>
          <w:gallery w:val="placeholder"/>
        </w:category>
        <w:types>
          <w:type w:val="bbPlcHdr"/>
        </w:types>
        <w:behaviors>
          <w:behavior w:val="content"/>
        </w:behaviors>
        <w:description w:val=""/>
        <w:guid w:val="{fbdf1fc2-5461-42ad-ab83-e7302e5fa4b7}"/>
      </w:docPartPr>
      <w:docPartBody>
        <w:p>
          <w:r>
            <w:rPr>
              <w:color w:val="808080"/>
            </w:rPr>
            <w:t>单击此处输入文字。</w:t>
          </w:r>
        </w:p>
      </w:docPartBody>
    </w:docPart>
    <w:docPart>
      <w:docPartPr>
        <w:name w:val="{80c0d9cf-4131-4734-94fa-9e4cbe8c1231}"/>
        <w:style w:val=""/>
        <w:category>
          <w:name w:val="常规"/>
          <w:gallery w:val="placeholder"/>
        </w:category>
        <w:types>
          <w:type w:val="bbPlcHdr"/>
        </w:types>
        <w:behaviors>
          <w:behavior w:val="content"/>
        </w:behaviors>
        <w:description w:val=""/>
        <w:guid w:val="{80c0d9cf-4131-4734-94fa-9e4cbe8c1231}"/>
      </w:docPartPr>
      <w:docPartBody>
        <w:p>
          <w:r>
            <w:rPr>
              <w:color w:val="808080"/>
            </w:rPr>
            <w:t>单击此处输入文字。</w:t>
          </w:r>
        </w:p>
      </w:docPartBody>
    </w:docPart>
    <w:docPart>
      <w:docPartPr>
        <w:name w:val="{4b06f230-e149-46df-aea4-ed54fc2681ea}"/>
        <w:style w:val=""/>
        <w:category>
          <w:name w:val="常规"/>
          <w:gallery w:val="placeholder"/>
        </w:category>
        <w:types>
          <w:type w:val="bbPlcHdr"/>
        </w:types>
        <w:behaviors>
          <w:behavior w:val="content"/>
        </w:behaviors>
        <w:description w:val=""/>
        <w:guid w:val="{4b06f230-e149-46df-aea4-ed54fc2681ea}"/>
      </w:docPartPr>
      <w:docPartBody>
        <w:p>
          <w:r>
            <w:rPr>
              <w:color w:val="808080"/>
            </w:rPr>
            <w:t>单击此处输入文字。</w:t>
          </w:r>
        </w:p>
      </w:docPartBody>
    </w:docPart>
    <w:docPart>
      <w:docPartPr>
        <w:name w:val="{08816ee8-8d24-4912-b612-209739495aac}"/>
        <w:style w:val=""/>
        <w:category>
          <w:name w:val="常规"/>
          <w:gallery w:val="placeholder"/>
        </w:category>
        <w:types>
          <w:type w:val="bbPlcHdr"/>
        </w:types>
        <w:behaviors>
          <w:behavior w:val="content"/>
        </w:behaviors>
        <w:description w:val=""/>
        <w:guid w:val="{08816ee8-8d24-4912-b612-209739495aac}"/>
      </w:docPartPr>
      <w:docPartBody>
        <w:p>
          <w:r>
            <w:rPr>
              <w:color w:val="808080"/>
            </w:rPr>
            <w:t>单击此处输入文字。</w:t>
          </w:r>
        </w:p>
      </w:docPartBody>
    </w:docPart>
    <w:docPart>
      <w:docPartPr>
        <w:name w:val="{da0e1f2f-65c9-4bb9-a30c-71b36eacfd2c}"/>
        <w:style w:val=""/>
        <w:category>
          <w:name w:val="常规"/>
          <w:gallery w:val="placeholder"/>
        </w:category>
        <w:types>
          <w:type w:val="bbPlcHdr"/>
        </w:types>
        <w:behaviors>
          <w:behavior w:val="content"/>
        </w:behaviors>
        <w:description w:val=""/>
        <w:guid w:val="{da0e1f2f-65c9-4bb9-a30c-71b36eacfd2c}"/>
      </w:docPartPr>
      <w:docPartBody>
        <w:p>
          <w:r>
            <w:rPr>
              <w:color w:val="808080"/>
            </w:rPr>
            <w:t>单击此处输入文字。</w:t>
          </w:r>
        </w:p>
      </w:docPartBody>
    </w:docPart>
    <w:docPart>
      <w:docPartPr>
        <w:name w:val="{89387b4a-8f70-43f0-86e1-ad82af892a17}"/>
        <w:style w:val=""/>
        <w:category>
          <w:name w:val="常规"/>
          <w:gallery w:val="placeholder"/>
        </w:category>
        <w:types>
          <w:type w:val="bbPlcHdr"/>
        </w:types>
        <w:behaviors>
          <w:behavior w:val="content"/>
        </w:behaviors>
        <w:description w:val=""/>
        <w:guid w:val="{89387b4a-8f70-43f0-86e1-ad82af892a17}"/>
      </w:docPartPr>
      <w:docPartBody>
        <w:p>
          <w:r>
            <w:rPr>
              <w:color w:val="808080"/>
            </w:rPr>
            <w:t>单击此处输入文字。</w:t>
          </w:r>
        </w:p>
      </w:docPartBody>
    </w:docPart>
    <w:docPart>
      <w:docPartPr>
        <w:name w:val="{d3947ce8-a813-44a3-83d3-a174c2751bb3}"/>
        <w:style w:val=""/>
        <w:category>
          <w:name w:val="常规"/>
          <w:gallery w:val="placeholder"/>
        </w:category>
        <w:types>
          <w:type w:val="bbPlcHdr"/>
        </w:types>
        <w:behaviors>
          <w:behavior w:val="content"/>
        </w:behaviors>
        <w:description w:val=""/>
        <w:guid w:val="{d3947ce8-a813-44a3-83d3-a174c2751bb3}"/>
      </w:docPartPr>
      <w:docPartBody>
        <w:p>
          <w:r>
            <w:rPr>
              <w:color w:val="808080"/>
            </w:rPr>
            <w:t>单击此处输入文字。</w:t>
          </w:r>
        </w:p>
      </w:docPartBody>
    </w:docPart>
    <w:docPart>
      <w:docPartPr>
        <w:name w:val="{3bbc2b22-67bb-46f8-a25b-6b01c2a08c44}"/>
        <w:style w:val=""/>
        <w:category>
          <w:name w:val="常规"/>
          <w:gallery w:val="placeholder"/>
        </w:category>
        <w:types>
          <w:type w:val="bbPlcHdr"/>
        </w:types>
        <w:behaviors>
          <w:behavior w:val="content"/>
        </w:behaviors>
        <w:description w:val=""/>
        <w:guid w:val="{3bbc2b22-67bb-46f8-a25b-6b01c2a08c44}"/>
      </w:docPartPr>
      <w:docPartBody>
        <w:p>
          <w:r>
            <w:rPr>
              <w:color w:val="808080"/>
            </w:rPr>
            <w:t>单击此处输入文字。</w:t>
          </w:r>
        </w:p>
      </w:docPartBody>
    </w:docPart>
    <w:docPart>
      <w:docPartPr>
        <w:name w:val="{dd214d32-5571-4f43-b380-1e0ff7fb277e}"/>
        <w:style w:val=""/>
        <w:category>
          <w:name w:val="常规"/>
          <w:gallery w:val="placeholder"/>
        </w:category>
        <w:types>
          <w:type w:val="bbPlcHdr"/>
        </w:types>
        <w:behaviors>
          <w:behavior w:val="content"/>
        </w:behaviors>
        <w:description w:val=""/>
        <w:guid w:val="{dd214d32-5571-4f43-b380-1e0ff7fb277e}"/>
      </w:docPartPr>
      <w:docPartBody>
        <w:p>
          <w:r>
            <w:rPr>
              <w:color w:val="808080"/>
            </w:rPr>
            <w:t>单击此处输入文字。</w:t>
          </w:r>
        </w:p>
      </w:docPartBody>
    </w:docPart>
    <w:docPart>
      <w:docPartPr>
        <w:name w:val="{a71616df-5a3f-444d-aebf-f394b5fc2739}"/>
        <w:style w:val=""/>
        <w:category>
          <w:name w:val="常规"/>
          <w:gallery w:val="placeholder"/>
        </w:category>
        <w:types>
          <w:type w:val="bbPlcHdr"/>
        </w:types>
        <w:behaviors>
          <w:behavior w:val="content"/>
        </w:behaviors>
        <w:description w:val=""/>
        <w:guid w:val="{a71616df-5a3f-444d-aebf-f394b5fc2739}"/>
      </w:docPartPr>
      <w:docPartBody>
        <w:p>
          <w:r>
            <w:rPr>
              <w:color w:val="808080"/>
            </w:rPr>
            <w:t>单击此处输入文字。</w:t>
          </w:r>
        </w:p>
      </w:docPartBody>
    </w:docPart>
    <w:docPart>
      <w:docPartPr>
        <w:name w:val="{ee994bed-9502-4a85-a9b7-25a5c4032202}"/>
        <w:style w:val=""/>
        <w:category>
          <w:name w:val="常规"/>
          <w:gallery w:val="placeholder"/>
        </w:category>
        <w:types>
          <w:type w:val="bbPlcHdr"/>
        </w:types>
        <w:behaviors>
          <w:behavior w:val="content"/>
        </w:behaviors>
        <w:description w:val=""/>
        <w:guid w:val="{ee994bed-9502-4a85-a9b7-25a5c4032202}"/>
      </w:docPartPr>
      <w:docPartBody>
        <w:p>
          <w:r>
            <w:rPr>
              <w:color w:val="808080"/>
            </w:rPr>
            <w:t>单击此处输入文字。</w:t>
          </w:r>
        </w:p>
      </w:docPartBody>
    </w:docPart>
    <w:docPart>
      <w:docPartPr>
        <w:name w:val="{30465c4f-3746-42be-8fa3-0f68b99f329c}"/>
        <w:style w:val=""/>
        <w:category>
          <w:name w:val="常规"/>
          <w:gallery w:val="placeholder"/>
        </w:category>
        <w:types>
          <w:type w:val="bbPlcHdr"/>
        </w:types>
        <w:behaviors>
          <w:behavior w:val="content"/>
        </w:behaviors>
        <w:description w:val=""/>
        <w:guid w:val="{30465c4f-3746-42be-8fa3-0f68b99f329c}"/>
      </w:docPartPr>
      <w:docPartBody>
        <w:p>
          <w:r>
            <w:rPr>
              <w:color w:val="808080"/>
            </w:rPr>
            <w:t>单击此处输入文字。</w:t>
          </w:r>
        </w:p>
      </w:docPartBody>
    </w:docPart>
    <w:docPart>
      <w:docPartPr>
        <w:name w:val="{d48d9567-1a7e-4ff1-9621-8dc39c9ccd3e}"/>
        <w:style w:val=""/>
        <w:category>
          <w:name w:val="常规"/>
          <w:gallery w:val="placeholder"/>
        </w:category>
        <w:types>
          <w:type w:val="bbPlcHdr"/>
        </w:types>
        <w:behaviors>
          <w:behavior w:val="content"/>
        </w:behaviors>
        <w:description w:val=""/>
        <w:guid w:val="{d48d9567-1a7e-4ff1-9621-8dc39c9ccd3e}"/>
      </w:docPartPr>
      <w:docPartBody>
        <w:p>
          <w:r>
            <w:rPr>
              <w:color w:val="808080"/>
            </w:rPr>
            <w:t>单击此处输入文字。</w:t>
          </w:r>
        </w:p>
      </w:docPartBody>
    </w:docPart>
    <w:docPart>
      <w:docPartPr>
        <w:name w:val="{092d625f-dad4-433a-aaca-2682e51fec28}"/>
        <w:style w:val=""/>
        <w:category>
          <w:name w:val="常规"/>
          <w:gallery w:val="placeholder"/>
        </w:category>
        <w:types>
          <w:type w:val="bbPlcHdr"/>
        </w:types>
        <w:behaviors>
          <w:behavior w:val="content"/>
        </w:behaviors>
        <w:description w:val=""/>
        <w:guid w:val="{092d625f-dad4-433a-aaca-2682e51fec28}"/>
      </w:docPartPr>
      <w:docPartBody>
        <w:p>
          <w:r>
            <w:rPr>
              <w:color w:val="808080"/>
            </w:rPr>
            <w:t>单击此处输入文字。</w:t>
          </w:r>
        </w:p>
      </w:docPartBody>
    </w:docPart>
    <w:docPart>
      <w:docPartPr>
        <w:name w:val="{0dd4e3bd-d786-46c1-acfa-4e028806e26d}"/>
        <w:style w:val=""/>
        <w:category>
          <w:name w:val="常规"/>
          <w:gallery w:val="placeholder"/>
        </w:category>
        <w:types>
          <w:type w:val="bbPlcHdr"/>
        </w:types>
        <w:behaviors>
          <w:behavior w:val="content"/>
        </w:behaviors>
        <w:description w:val=""/>
        <w:guid w:val="{0dd4e3bd-d786-46c1-acfa-4e028806e26d}"/>
      </w:docPartPr>
      <w:docPartBody>
        <w:p>
          <w:r>
            <w:rPr>
              <w:color w:val="808080"/>
            </w:rPr>
            <w:t>单击此处输入文字。</w:t>
          </w:r>
        </w:p>
      </w:docPartBody>
    </w:docPart>
    <w:docPart>
      <w:docPartPr>
        <w:name w:val="{21ec5c8b-624e-47b6-98a1-e782c9418c37}"/>
        <w:style w:val=""/>
        <w:category>
          <w:name w:val="常规"/>
          <w:gallery w:val="placeholder"/>
        </w:category>
        <w:types>
          <w:type w:val="bbPlcHdr"/>
        </w:types>
        <w:behaviors>
          <w:behavior w:val="content"/>
        </w:behaviors>
        <w:description w:val=""/>
        <w:guid w:val="{21ec5c8b-624e-47b6-98a1-e782c9418c37}"/>
      </w:docPartPr>
      <w:docPartBody>
        <w:p>
          <w:r>
            <w:rPr>
              <w:color w:val="808080"/>
            </w:rPr>
            <w:t>单击此处输入文字。</w:t>
          </w:r>
        </w:p>
      </w:docPartBody>
    </w:docPart>
    <w:docPart>
      <w:docPartPr>
        <w:name w:val="{f81fb094-867c-420b-a685-4ec471c56b18}"/>
        <w:style w:val=""/>
        <w:category>
          <w:name w:val="常规"/>
          <w:gallery w:val="placeholder"/>
        </w:category>
        <w:types>
          <w:type w:val="bbPlcHdr"/>
        </w:types>
        <w:behaviors>
          <w:behavior w:val="content"/>
        </w:behaviors>
        <w:description w:val=""/>
        <w:guid w:val="{f81fb094-867c-420b-a685-4ec471c56b1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2017-10-26T09:35:49Z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