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63EC2C" w14:textId="09353121" w:rsidR="005B540B" w:rsidRPr="005F2297" w:rsidRDefault="005F2297">
      <w:pPr>
        <w:spacing w:after="80"/>
        <w:jc w:val="center"/>
        <w:rPr>
          <w:lang w:val="en-GB"/>
        </w:rPr>
      </w:pPr>
      <w:r w:rsidRPr="005F2297">
        <w:rPr>
          <w:b/>
          <w:bCs/>
          <w:color w:val="1F3864"/>
          <w:sz w:val="36"/>
          <w:szCs w:val="36"/>
          <w:lang w:val="en-GB"/>
        </w:rPr>
        <w:t>THEORY OF ARGUMENTATIONS PROJECT</w:t>
      </w:r>
      <w:r w:rsidR="00000000" w:rsidRPr="005F2297">
        <w:rPr>
          <w:b/>
          <w:bCs/>
          <w:color w:val="1F3864"/>
          <w:sz w:val="36"/>
          <w:szCs w:val="36"/>
          <w:lang w:val="en-GB"/>
        </w:rPr>
        <w:t xml:space="preserve"> (CC2)</w:t>
      </w:r>
    </w:p>
    <w:p w14:paraId="28681819" w14:textId="77777777" w:rsidR="005B540B" w:rsidRPr="005F2297" w:rsidRDefault="00000000">
      <w:pPr>
        <w:spacing w:after="80"/>
        <w:jc w:val="center"/>
        <w:rPr>
          <w:lang w:val="en-GB"/>
        </w:rPr>
      </w:pPr>
      <w:r w:rsidRPr="005F2297">
        <w:rPr>
          <w:b/>
          <w:bCs/>
          <w:color w:val="1F3864"/>
          <w:sz w:val="28"/>
          <w:szCs w:val="28"/>
          <w:lang w:val="en-GB"/>
        </w:rPr>
        <w:t>Group 10</w:t>
      </w:r>
    </w:p>
    <w:p w14:paraId="3C712ED4" w14:textId="6E88AF8C" w:rsidR="005B540B" w:rsidRPr="005F2297" w:rsidRDefault="00000000">
      <w:pPr>
        <w:spacing w:after="360"/>
        <w:jc w:val="center"/>
        <w:rPr>
          <w:lang w:val="en-GB"/>
        </w:rPr>
      </w:pPr>
      <w:r w:rsidRPr="005F2297">
        <w:rPr>
          <w:lang w:val="en-GB"/>
        </w:rPr>
        <w:t xml:space="preserve">Yennipena Jérémie COULIBALY, </w:t>
      </w:r>
      <w:r w:rsidR="005F2297" w:rsidRPr="005F2297">
        <w:rPr>
          <w:lang w:val="en-GB"/>
        </w:rPr>
        <w:t>Michel Junior DELANOUE</w:t>
      </w:r>
      <w:r w:rsidRPr="005F2297">
        <w:rPr>
          <w:lang w:val="en-GB"/>
        </w:rPr>
        <w:t xml:space="preserve">, </w:t>
      </w:r>
      <w:r w:rsidRPr="005F2297">
        <w:rPr>
          <w:highlight w:val="yellow"/>
          <w:lang w:val="en-GB"/>
        </w:rPr>
        <w:t>[Member 3], [Member 4]</w:t>
      </w:r>
    </w:p>
    <w:p w14:paraId="5D1E5A3F" w14:textId="77777777" w:rsidR="005B540B" w:rsidRPr="005F2297" w:rsidRDefault="00000000">
      <w:pPr>
        <w:pStyle w:val="Titre1"/>
        <w:rPr>
          <w:lang w:val="en-GB"/>
        </w:rPr>
      </w:pPr>
      <w:r w:rsidRPr="005F2297">
        <w:rPr>
          <w:lang w:val="en-GB"/>
        </w:rPr>
        <w:t>1. Introduction</w:t>
      </w:r>
    </w:p>
    <w:p w14:paraId="70791DEB" w14:textId="0B1F468B" w:rsidR="005B540B" w:rsidRPr="005F2297" w:rsidRDefault="00000000">
      <w:pPr>
        <w:spacing w:after="120"/>
        <w:jc w:val="both"/>
        <w:rPr>
          <w:lang w:val="en-GB"/>
        </w:rPr>
      </w:pPr>
      <w:r w:rsidRPr="005F2297">
        <w:rPr>
          <w:lang w:val="en-GB"/>
        </w:rPr>
        <w:t xml:space="preserve">This report presents the work of Group 10 for the second continuous assessment (CC2) of the Knowledge Dynamics course. The project covers three topics of computational </w:t>
      </w:r>
      <w:r w:rsidR="005F2297" w:rsidRPr="005F2297">
        <w:rPr>
          <w:lang w:val="en-GB"/>
        </w:rPr>
        <w:t>argumentation:</w:t>
      </w:r>
    </w:p>
    <w:p w14:paraId="717DA3F3" w14:textId="77777777" w:rsidR="005B540B" w:rsidRPr="005F2297" w:rsidRDefault="00000000">
      <w:pPr>
        <w:pStyle w:val="Paragraphedeliste"/>
        <w:numPr>
          <w:ilvl w:val="0"/>
          <w:numId w:val="2"/>
        </w:numPr>
        <w:spacing w:after="60"/>
        <w:jc w:val="both"/>
        <w:rPr>
          <w:lang w:val="en-GB"/>
        </w:rPr>
      </w:pPr>
      <w:r w:rsidRPr="005F2297">
        <w:rPr>
          <w:b/>
          <w:bCs/>
          <w:lang w:val="en-GB"/>
        </w:rPr>
        <w:t>Part 1: Reasoning with ABA.</w:t>
      </w:r>
      <w:r w:rsidRPr="005F2297">
        <w:rPr>
          <w:lang w:val="en-GB"/>
        </w:rPr>
        <w:t xml:space="preserve"> Implementation of an Assumption-Based Argumentation (ABA) generator handling preferences between assumptions (ABA+), and its deployment as an online application.</w:t>
      </w:r>
    </w:p>
    <w:p w14:paraId="7C078A8C" w14:textId="77777777" w:rsidR="005B540B" w:rsidRPr="005F2297" w:rsidRDefault="00000000">
      <w:pPr>
        <w:pStyle w:val="Paragraphedeliste"/>
        <w:numPr>
          <w:ilvl w:val="0"/>
          <w:numId w:val="2"/>
        </w:numPr>
        <w:spacing w:after="60"/>
        <w:jc w:val="both"/>
        <w:rPr>
          <w:lang w:val="en-GB"/>
        </w:rPr>
      </w:pPr>
      <w:r w:rsidRPr="005F2297">
        <w:rPr>
          <w:b/>
          <w:bCs/>
          <w:lang w:val="en-GB"/>
        </w:rPr>
        <w:t>Part 2: Relation-based argument mining.</w:t>
      </w:r>
      <w:r w:rsidRPr="005F2297">
        <w:rPr>
          <w:lang w:val="en-GB"/>
        </w:rPr>
        <w:t xml:space="preserve"> Scraping of the 250 most active and highest ranked Kialo discussions with data exploration, then an approach for relation discovery and relation classification between textual arguments, compared with existing approaches in the literature.</w:t>
      </w:r>
    </w:p>
    <w:p w14:paraId="485B2501" w14:textId="77777777" w:rsidR="005B540B" w:rsidRPr="005F2297" w:rsidRDefault="00000000">
      <w:pPr>
        <w:pStyle w:val="Paragraphedeliste"/>
        <w:numPr>
          <w:ilvl w:val="0"/>
          <w:numId w:val="2"/>
        </w:numPr>
        <w:spacing w:after="60"/>
        <w:jc w:val="both"/>
        <w:rPr>
          <w:lang w:val="en-GB"/>
        </w:rPr>
      </w:pPr>
      <w:r w:rsidRPr="005F2297">
        <w:rPr>
          <w:b/>
          <w:bCs/>
          <w:lang w:val="en-GB"/>
        </w:rPr>
        <w:t>Part 3: Visualising acceptability degree spaces for gradual semantics.</w:t>
      </w:r>
      <w:r w:rsidRPr="005F2297">
        <w:rPr>
          <w:lang w:val="en-GB"/>
        </w:rPr>
        <w:t xml:space="preserve"> Implementation of the weighted h-categorizer semantics, then visualisation of the space of acceptability degrees of a framework (random sampling of weights, convex hull and heat map) and study of its resilience to re-sampling.</w:t>
      </w:r>
    </w:p>
    <w:p w14:paraId="6BA772D9" w14:textId="77777777" w:rsidR="005B540B" w:rsidRPr="005F2297" w:rsidRDefault="00000000">
      <w:pPr>
        <w:spacing w:after="120"/>
        <w:jc w:val="both"/>
        <w:rPr>
          <w:lang w:val="en-GB"/>
        </w:rPr>
      </w:pPr>
      <w:r w:rsidRPr="005F2297">
        <w:rPr>
          <w:lang w:val="en-GB"/>
        </w:rPr>
        <w:t>Each part follows the questions of the assignment, and the report ends with a conclusion and the distribution of the work within the group.</w:t>
      </w:r>
    </w:p>
    <w:p w14:paraId="6EB8EC4B" w14:textId="3D6DBFB1" w:rsidR="005B540B" w:rsidRPr="005F2297" w:rsidRDefault="00000000" w:rsidP="005F2297">
      <w:pPr>
        <w:pStyle w:val="Titre1"/>
        <w:rPr>
          <w:lang w:val="en-GB"/>
        </w:rPr>
      </w:pPr>
      <w:r w:rsidRPr="005F2297">
        <w:rPr>
          <w:lang w:val="en-GB"/>
        </w:rPr>
        <w:t>2. Part 1: Reasoning with ABA</w:t>
      </w:r>
    </w:p>
    <w:p w14:paraId="474DF614" w14:textId="77777777" w:rsidR="005B540B" w:rsidRPr="005F2297" w:rsidRDefault="00000000">
      <w:pPr>
        <w:pStyle w:val="Titre2"/>
        <w:rPr>
          <w:lang w:val="en-GB"/>
        </w:rPr>
      </w:pPr>
      <w:r w:rsidRPr="005F2297">
        <w:rPr>
          <w:lang w:val="en-GB"/>
        </w:rPr>
        <w:t>2.1 Question 1: ABA generator</w:t>
      </w:r>
    </w:p>
    <w:p w14:paraId="14E62846" w14:textId="77777777" w:rsidR="005B540B" w:rsidRPr="005F2297" w:rsidRDefault="00000000">
      <w:pPr>
        <w:spacing w:after="120"/>
        <w:jc w:val="both"/>
        <w:rPr>
          <w:lang w:val="en-GB"/>
        </w:rPr>
      </w:pPr>
      <w:r w:rsidRPr="005F2297">
        <w:rPr>
          <w:lang w:val="en-GB"/>
        </w:rPr>
        <w:t>The generator is written in Python (</w:t>
      </w:r>
      <w:r w:rsidRPr="005F2297">
        <w:rPr>
          <w:rFonts w:ascii="Consolas" w:eastAsia="Consolas" w:hAnsi="Consolas" w:cs="Consolas"/>
          <w:sz w:val="20"/>
          <w:szCs w:val="20"/>
          <w:lang w:val="en-GB"/>
        </w:rPr>
        <w:t>aba_core.py</w:t>
      </w:r>
      <w:r w:rsidRPr="005F2297">
        <w:rPr>
          <w:lang w:val="en-GB"/>
        </w:rPr>
        <w:t>) and handles preferences with ABA+ (</w:t>
      </w:r>
      <w:proofErr w:type="spellStart"/>
      <w:r w:rsidRPr="005F2297">
        <w:rPr>
          <w:lang w:val="en-GB"/>
        </w:rPr>
        <w:t>Čyras</w:t>
      </w:r>
      <w:proofErr w:type="spellEnd"/>
      <w:r w:rsidRPr="005F2297">
        <w:rPr>
          <w:lang w:val="en-GB"/>
        </w:rPr>
        <w:t xml:space="preserve"> &amp; Toni, 2016).</w:t>
      </w:r>
    </w:p>
    <w:p w14:paraId="5CA3B216" w14:textId="77777777" w:rsidR="005B540B" w:rsidRPr="005F2297" w:rsidRDefault="00000000">
      <w:pPr>
        <w:pStyle w:val="Paragraphedeliste"/>
        <w:numPr>
          <w:ilvl w:val="0"/>
          <w:numId w:val="2"/>
        </w:numPr>
        <w:spacing w:after="60"/>
        <w:jc w:val="both"/>
        <w:rPr>
          <w:lang w:val="en-GB"/>
        </w:rPr>
      </w:pPr>
      <w:r w:rsidRPr="005F2297">
        <w:rPr>
          <w:b/>
          <w:bCs/>
          <w:lang w:val="en-GB"/>
        </w:rPr>
        <w:t>Literals, rules, assumptions and contraries</w:t>
      </w:r>
      <w:r w:rsidRPr="005F2297">
        <w:rPr>
          <w:lang w:val="en-GB"/>
        </w:rPr>
        <w:t xml:space="preserve"> (</w:t>
      </w:r>
      <w:proofErr w:type="spellStart"/>
      <w:r w:rsidRPr="005F2297">
        <w:rPr>
          <w:rFonts w:ascii="Consolas" w:eastAsia="Consolas" w:hAnsi="Consolas" w:cs="Consolas"/>
          <w:sz w:val="20"/>
          <w:szCs w:val="20"/>
          <w:lang w:val="en-GB"/>
        </w:rPr>
        <w:t>parse_aba_text</w:t>
      </w:r>
      <w:proofErr w:type="spellEnd"/>
      <w:r w:rsidRPr="005F2297">
        <w:rPr>
          <w:lang w:val="en-GB"/>
        </w:rPr>
        <w:t>): reads the input format of the assignment and checks that the framework is valid (each assumption has a contrary, no assumption is the head of a rule, preferences only on assumptions).</w:t>
      </w:r>
    </w:p>
    <w:p w14:paraId="0EF3D9BA" w14:textId="77777777" w:rsidR="005B540B" w:rsidRPr="005F2297" w:rsidRDefault="00000000">
      <w:pPr>
        <w:pStyle w:val="Paragraphedeliste"/>
        <w:numPr>
          <w:ilvl w:val="0"/>
          <w:numId w:val="2"/>
        </w:numPr>
        <w:spacing w:after="60"/>
        <w:jc w:val="both"/>
        <w:rPr>
          <w:lang w:val="en-GB"/>
        </w:rPr>
      </w:pPr>
      <w:r w:rsidRPr="005F2297">
        <w:rPr>
          <w:b/>
          <w:bCs/>
          <w:lang w:val="en-GB"/>
        </w:rPr>
        <w:t>Conversion to non-circular and atomic frameworks</w:t>
      </w:r>
      <w:r w:rsidRPr="005F2297">
        <w:rPr>
          <w:lang w:val="en-GB"/>
        </w:rPr>
        <w:t xml:space="preserve"> (</w:t>
      </w:r>
      <w:r w:rsidRPr="005F2297">
        <w:rPr>
          <w:rFonts w:ascii="Consolas" w:eastAsia="Consolas" w:hAnsi="Consolas" w:cs="Consolas"/>
          <w:sz w:val="20"/>
          <w:szCs w:val="20"/>
          <w:lang w:val="en-GB"/>
        </w:rPr>
        <w:t>convert</w:t>
      </w:r>
      <w:r w:rsidRPr="005F2297">
        <w:rPr>
          <w:lang w:val="en-GB"/>
        </w:rPr>
        <w:t xml:space="preserve">): if needed, the framework is made non-circular (each literal is split into levels x_1, ..., </w:t>
      </w:r>
      <w:proofErr w:type="spellStart"/>
      <w:r w:rsidRPr="005F2297">
        <w:rPr>
          <w:lang w:val="en-GB"/>
        </w:rPr>
        <w:t>x_k</w:t>
      </w:r>
      <w:proofErr w:type="spellEnd"/>
      <w:r w:rsidRPr="005F2297">
        <w:rPr>
          <w:lang w:val="en-GB"/>
        </w:rPr>
        <w:t xml:space="preserve">) and then atomic (each non-assumption s in a rule body is replaced by new assumptions </w:t>
      </w:r>
      <w:proofErr w:type="spellStart"/>
      <w:r w:rsidRPr="005F2297">
        <w:rPr>
          <w:lang w:val="en-GB"/>
        </w:rPr>
        <w:t>s_d</w:t>
      </w:r>
      <w:proofErr w:type="spellEnd"/>
      <w:r w:rsidRPr="005F2297">
        <w:rPr>
          <w:lang w:val="en-GB"/>
        </w:rPr>
        <w:t xml:space="preserve"> / </w:t>
      </w:r>
      <w:proofErr w:type="spellStart"/>
      <w:r w:rsidRPr="005F2297">
        <w:rPr>
          <w:lang w:val="en-GB"/>
        </w:rPr>
        <w:t>s_nd</w:t>
      </w:r>
      <w:proofErr w:type="spellEnd"/>
      <w:r w:rsidRPr="005F2297">
        <w:rPr>
          <w:lang w:val="en-GB"/>
        </w:rPr>
        <w:t>).</w:t>
      </w:r>
    </w:p>
    <w:p w14:paraId="3BF45EFB" w14:textId="77777777" w:rsidR="005B540B" w:rsidRPr="005F2297" w:rsidRDefault="00000000">
      <w:pPr>
        <w:pStyle w:val="Paragraphedeliste"/>
        <w:numPr>
          <w:ilvl w:val="0"/>
          <w:numId w:val="2"/>
        </w:numPr>
        <w:spacing w:after="60"/>
        <w:jc w:val="both"/>
        <w:rPr>
          <w:lang w:val="en-GB"/>
        </w:rPr>
      </w:pPr>
      <w:r w:rsidRPr="005F2297">
        <w:rPr>
          <w:b/>
          <w:bCs/>
          <w:lang w:val="en-GB"/>
        </w:rPr>
        <w:t>Arguments and attacks</w:t>
      </w:r>
      <w:r w:rsidRPr="005F2297">
        <w:rPr>
          <w:lang w:val="en-GB"/>
        </w:rPr>
        <w:t xml:space="preserve"> (</w:t>
      </w:r>
      <w:proofErr w:type="spellStart"/>
      <w:r w:rsidRPr="005F2297">
        <w:rPr>
          <w:rFonts w:ascii="Consolas" w:eastAsia="Consolas" w:hAnsi="Consolas" w:cs="Consolas"/>
          <w:sz w:val="20"/>
          <w:szCs w:val="20"/>
          <w:lang w:val="en-GB"/>
        </w:rPr>
        <w:t>generate_arguments</w:t>
      </w:r>
      <w:proofErr w:type="spellEnd"/>
      <w:r w:rsidRPr="005F2297">
        <w:rPr>
          <w:lang w:val="en-GB"/>
        </w:rPr>
        <w:t xml:space="preserve">, </w:t>
      </w:r>
      <w:proofErr w:type="spellStart"/>
      <w:r w:rsidRPr="005F2297">
        <w:rPr>
          <w:rFonts w:ascii="Consolas" w:eastAsia="Consolas" w:hAnsi="Consolas" w:cs="Consolas"/>
          <w:sz w:val="20"/>
          <w:szCs w:val="20"/>
          <w:lang w:val="en-GB"/>
        </w:rPr>
        <w:t>compute_attacks</w:t>
      </w:r>
      <w:proofErr w:type="spellEnd"/>
      <w:r w:rsidRPr="005F2297">
        <w:rPr>
          <w:lang w:val="en-GB"/>
        </w:rPr>
        <w:t>): arguments are computed by backward chaining from the rules; attacks are found from the contraries.</w:t>
      </w:r>
    </w:p>
    <w:p w14:paraId="28EC95AE" w14:textId="6114BC48" w:rsidR="005B540B" w:rsidRPr="005F2297" w:rsidRDefault="00000000">
      <w:pPr>
        <w:pStyle w:val="Paragraphedeliste"/>
        <w:numPr>
          <w:ilvl w:val="0"/>
          <w:numId w:val="2"/>
        </w:numPr>
        <w:spacing w:after="60"/>
        <w:jc w:val="both"/>
        <w:rPr>
          <w:lang w:val="en-GB"/>
        </w:rPr>
      </w:pPr>
      <w:r w:rsidRPr="005F2297">
        <w:rPr>
          <w:b/>
          <w:bCs/>
          <w:lang w:val="en-GB"/>
        </w:rPr>
        <w:t>Preferences and normal / reverse attacks</w:t>
      </w:r>
      <w:r w:rsidRPr="005F2297">
        <w:rPr>
          <w:lang w:val="en-GB"/>
        </w:rPr>
        <w:t xml:space="preserve"> (</w:t>
      </w:r>
      <w:proofErr w:type="spellStart"/>
      <w:r w:rsidRPr="005F2297">
        <w:rPr>
          <w:rFonts w:ascii="Consolas" w:eastAsia="Consolas" w:hAnsi="Consolas" w:cs="Consolas"/>
          <w:sz w:val="20"/>
          <w:szCs w:val="20"/>
          <w:lang w:val="en-GB"/>
        </w:rPr>
        <w:t>compute_aba_plus_attacks</w:t>
      </w:r>
      <w:proofErr w:type="spellEnd"/>
      <w:r w:rsidRPr="005F2297">
        <w:rPr>
          <w:lang w:val="en-GB"/>
        </w:rPr>
        <w:t xml:space="preserve">): preferences are closed by </w:t>
      </w:r>
      <w:r w:rsidR="005F2297" w:rsidRPr="005F2297">
        <w:rPr>
          <w:lang w:val="en-GB"/>
        </w:rPr>
        <w:t>transitivity,</w:t>
      </w:r>
      <w:r w:rsidRPr="005F2297">
        <w:rPr>
          <w:lang w:val="en-GB"/>
        </w:rPr>
        <w:t xml:space="preserve"> and each attack is classified as ABA+ normal or reverse.</w:t>
      </w:r>
    </w:p>
    <w:p w14:paraId="17370D87" w14:textId="77777777" w:rsidR="005B540B" w:rsidRPr="005F2297" w:rsidRDefault="00000000">
      <w:pPr>
        <w:spacing w:after="120"/>
        <w:jc w:val="both"/>
        <w:rPr>
          <w:lang w:val="en-GB"/>
        </w:rPr>
      </w:pPr>
      <w:r w:rsidRPr="005F2297">
        <w:rPr>
          <w:b/>
          <w:bCs/>
          <w:lang w:val="en-GB"/>
        </w:rPr>
        <w:t>Results on the example of the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5B540B" w:rsidRPr="005F2297" w14:paraId="66DB786F"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60EBB4D" w14:textId="77777777" w:rsidR="005B540B" w:rsidRPr="005F2297" w:rsidRDefault="00000000">
            <w:pPr>
              <w:rPr>
                <w:lang w:val="en-GB"/>
              </w:rPr>
            </w:pPr>
            <w:r w:rsidRPr="005F2297">
              <w:rPr>
                <w:b/>
                <w:bCs/>
                <w:lang w:val="en-GB"/>
              </w:rPr>
              <w:t>Element</w:t>
            </w:r>
          </w:p>
        </w:tc>
        <w:tc>
          <w:tcPr>
            <w:tcW w:w="72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E3448D8" w14:textId="77777777" w:rsidR="005B540B" w:rsidRPr="005F2297" w:rsidRDefault="00000000">
            <w:pPr>
              <w:rPr>
                <w:lang w:val="en-GB"/>
              </w:rPr>
            </w:pPr>
            <w:r w:rsidRPr="005F2297">
              <w:rPr>
                <w:b/>
                <w:bCs/>
                <w:lang w:val="en-GB"/>
              </w:rPr>
              <w:t>Result</w:t>
            </w:r>
          </w:p>
        </w:tc>
      </w:tr>
      <w:tr w:rsidR="005B540B" w:rsidRPr="005F2297" w14:paraId="6514205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81ECE" w14:textId="77777777" w:rsidR="005B540B" w:rsidRPr="005F2297" w:rsidRDefault="00000000">
            <w:pPr>
              <w:rPr>
                <w:lang w:val="en-GB"/>
              </w:rPr>
            </w:pPr>
            <w:r w:rsidRPr="005F2297">
              <w:rPr>
                <w:lang w:val="en-GB"/>
              </w:rPr>
              <w:t>Arguments (8)</w:t>
            </w:r>
          </w:p>
        </w:tc>
        <w:tc>
          <w:tcPr>
            <w:tcW w:w="7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28E91" w14:textId="77777777" w:rsidR="005B540B" w:rsidRPr="005F2297" w:rsidRDefault="00000000">
            <w:pPr>
              <w:rPr>
                <w:lang w:val="en-GB"/>
              </w:rPr>
            </w:pPr>
            <w:r w:rsidRPr="005F2297">
              <w:rPr>
                <w:lang w:val="en-GB"/>
              </w:rPr>
              <w:t>A1: ∅ ⊢ q, A2: {a} ⊢ a, A3: {a} ⊢ p, A4: {b} ⊢ b, A5: {c} ⊢ c, A6: {</w:t>
            </w:r>
            <w:proofErr w:type="spellStart"/>
            <w:proofErr w:type="gramStart"/>
            <w:r w:rsidRPr="005F2297">
              <w:rPr>
                <w:lang w:val="en-GB"/>
              </w:rPr>
              <w:t>a,c</w:t>
            </w:r>
            <w:proofErr w:type="spellEnd"/>
            <w:proofErr w:type="gramEnd"/>
            <w:r w:rsidRPr="005F2297">
              <w:rPr>
                <w:lang w:val="en-GB"/>
              </w:rPr>
              <w:t>} ⊢ s, A7: {</w:t>
            </w:r>
            <w:proofErr w:type="spellStart"/>
            <w:proofErr w:type="gramStart"/>
            <w:r w:rsidRPr="005F2297">
              <w:rPr>
                <w:lang w:val="en-GB"/>
              </w:rPr>
              <w:t>a,c</w:t>
            </w:r>
            <w:proofErr w:type="spellEnd"/>
            <w:proofErr w:type="gramEnd"/>
            <w:r w:rsidRPr="005F2297">
              <w:rPr>
                <w:lang w:val="en-GB"/>
              </w:rPr>
              <w:t>} ⊢ t, A8: {</w:t>
            </w:r>
            <w:proofErr w:type="spellStart"/>
            <w:proofErr w:type="gramStart"/>
            <w:r w:rsidRPr="005F2297">
              <w:rPr>
                <w:lang w:val="en-GB"/>
              </w:rPr>
              <w:t>b,c</w:t>
            </w:r>
            <w:proofErr w:type="spellEnd"/>
            <w:proofErr w:type="gramEnd"/>
            <w:r w:rsidRPr="005F2297">
              <w:rPr>
                <w:lang w:val="en-GB"/>
              </w:rPr>
              <w:t>} ⊢ r</w:t>
            </w:r>
          </w:p>
        </w:tc>
      </w:tr>
      <w:tr w:rsidR="005B540B" w:rsidRPr="005F2297" w14:paraId="0B0A949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8ED36" w14:textId="77777777" w:rsidR="005B540B" w:rsidRPr="005F2297" w:rsidRDefault="00000000">
            <w:pPr>
              <w:rPr>
                <w:lang w:val="en-GB"/>
              </w:rPr>
            </w:pPr>
            <w:r w:rsidRPr="005F2297">
              <w:rPr>
                <w:lang w:val="en-GB"/>
              </w:rPr>
              <w:t>ABA attacks (10)</w:t>
            </w:r>
          </w:p>
        </w:tc>
        <w:tc>
          <w:tcPr>
            <w:tcW w:w="7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12162" w14:textId="77777777" w:rsidR="005B540B" w:rsidRPr="005F2297" w:rsidRDefault="00000000">
            <w:pPr>
              <w:rPr>
                <w:lang w:val="en-GB"/>
              </w:rPr>
            </w:pPr>
            <w:r w:rsidRPr="005F2297">
              <w:rPr>
                <w:lang w:val="en-GB"/>
              </w:rPr>
              <w:t>A6→A4, A6→A8, A7→A5, A7→A6, A7→A7, A7→A8, A8→A2, A8→A3, A8→A6, A8→A7</w:t>
            </w:r>
          </w:p>
        </w:tc>
      </w:tr>
      <w:tr w:rsidR="005B540B" w:rsidRPr="005F2297" w14:paraId="50E45A2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3B648" w14:textId="77777777" w:rsidR="005B540B" w:rsidRPr="005F2297" w:rsidRDefault="00000000">
            <w:pPr>
              <w:rPr>
                <w:lang w:val="en-GB"/>
              </w:rPr>
            </w:pPr>
            <w:r w:rsidRPr="005F2297">
              <w:rPr>
                <w:lang w:val="en-GB"/>
              </w:rPr>
              <w:t>ABA+ normal (6)</w:t>
            </w:r>
          </w:p>
        </w:tc>
        <w:tc>
          <w:tcPr>
            <w:tcW w:w="7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4B5EF" w14:textId="77777777" w:rsidR="005B540B" w:rsidRPr="005F2297" w:rsidRDefault="00000000">
            <w:pPr>
              <w:rPr>
                <w:lang w:val="en-GB"/>
              </w:rPr>
            </w:pPr>
            <w:r w:rsidRPr="005F2297">
              <w:rPr>
                <w:lang w:val="en-GB"/>
              </w:rPr>
              <w:t>A6→A4, A6→A8, A7→A5, A7→A6, A7→A7, A7→A8</w:t>
            </w:r>
          </w:p>
        </w:tc>
      </w:tr>
      <w:tr w:rsidR="005B540B" w:rsidRPr="005F2297" w14:paraId="101CD67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288B1" w14:textId="77777777" w:rsidR="005B540B" w:rsidRPr="005F2297" w:rsidRDefault="00000000">
            <w:pPr>
              <w:rPr>
                <w:lang w:val="en-GB"/>
              </w:rPr>
            </w:pPr>
            <w:r w:rsidRPr="005F2297">
              <w:rPr>
                <w:lang w:val="en-GB"/>
              </w:rPr>
              <w:t>ABA+ reverse (4)</w:t>
            </w:r>
          </w:p>
        </w:tc>
        <w:tc>
          <w:tcPr>
            <w:tcW w:w="7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2CCEF" w14:textId="77777777" w:rsidR="005B540B" w:rsidRPr="005F2297" w:rsidRDefault="00000000">
            <w:pPr>
              <w:rPr>
                <w:lang w:val="en-GB"/>
              </w:rPr>
            </w:pPr>
            <w:r w:rsidRPr="005F2297">
              <w:rPr>
                <w:lang w:val="en-GB"/>
              </w:rPr>
              <w:t>A2→A8, A3→A8, A6→A8, A7→A8</w:t>
            </w:r>
          </w:p>
        </w:tc>
      </w:tr>
    </w:tbl>
    <w:p w14:paraId="3D5CBE24" w14:textId="77777777" w:rsidR="005B540B" w:rsidRPr="005F2297" w:rsidRDefault="005B540B">
      <w:pPr>
        <w:spacing w:after="120"/>
        <w:rPr>
          <w:lang w:val="en-GB"/>
        </w:rPr>
      </w:pPr>
    </w:p>
    <w:p w14:paraId="29F75148" w14:textId="77777777" w:rsidR="005B540B" w:rsidRPr="005F2297" w:rsidRDefault="00000000">
      <w:pPr>
        <w:spacing w:after="120"/>
        <w:jc w:val="both"/>
        <w:rPr>
          <w:lang w:val="en-GB"/>
        </w:rPr>
      </w:pPr>
      <w:r w:rsidRPr="005F2297">
        <w:rPr>
          <w:lang w:val="en-GB"/>
        </w:rPr>
        <w:t>A8 = {</w:t>
      </w:r>
      <w:proofErr w:type="spellStart"/>
      <w:proofErr w:type="gramStart"/>
      <w:r w:rsidRPr="005F2297">
        <w:rPr>
          <w:lang w:val="en-GB"/>
        </w:rPr>
        <w:t>b,c</w:t>
      </w:r>
      <w:proofErr w:type="spellEnd"/>
      <w:proofErr w:type="gramEnd"/>
      <w:r w:rsidRPr="005F2297">
        <w:rPr>
          <w:lang w:val="en-GB"/>
        </w:rPr>
        <w:t>} ⊢ r attacks every argument containing a. Since a &gt; b, these four attacks are reversed in ABA+. The attacks of A6 and A7 stay normal.</w:t>
      </w:r>
    </w:p>
    <w:p w14:paraId="0FF607B5" w14:textId="77777777" w:rsidR="005B540B" w:rsidRPr="005F2297" w:rsidRDefault="00000000">
      <w:pPr>
        <w:keepNext/>
        <w:spacing w:before="120"/>
        <w:jc w:val="center"/>
        <w:rPr>
          <w:lang w:val="en-GB"/>
        </w:rPr>
      </w:pPr>
      <w:r w:rsidRPr="005F2297">
        <w:rPr>
          <w:noProof/>
          <w:lang w:val="en-GB"/>
        </w:rPr>
        <w:lastRenderedPageBreak/>
        <w:drawing>
          <wp:inline distT="0" distB="0" distL="0" distR="0" wp14:anchorId="528E5C81" wp14:editId="3A7FAD83">
            <wp:extent cx="3810000" cy="3733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733800"/>
                    </a:xfrm>
                    <a:prstGeom prst="rect">
                      <a:avLst/>
                    </a:prstGeom>
                  </pic:spPr>
                </pic:pic>
              </a:graphicData>
            </a:graphic>
          </wp:inline>
        </w:drawing>
      </w:r>
    </w:p>
    <w:p w14:paraId="6C926858" w14:textId="7B36D95A" w:rsidR="005B540B" w:rsidRPr="005F2297" w:rsidRDefault="00000000">
      <w:pPr>
        <w:spacing w:before="60" w:after="200"/>
        <w:jc w:val="center"/>
        <w:rPr>
          <w:lang w:val="en-GB"/>
        </w:rPr>
      </w:pPr>
      <w:r w:rsidRPr="005F2297">
        <w:rPr>
          <w:i/>
          <w:iCs/>
          <w:sz w:val="20"/>
          <w:szCs w:val="20"/>
          <w:lang w:val="en-GB"/>
        </w:rPr>
        <w:t>Fig. 1: Attack graph of the example</w:t>
      </w:r>
    </w:p>
    <w:p w14:paraId="47B9DDA5" w14:textId="77777777" w:rsidR="005B540B" w:rsidRPr="005F2297" w:rsidRDefault="00000000">
      <w:pPr>
        <w:pStyle w:val="Titre2"/>
        <w:rPr>
          <w:lang w:val="en-GB"/>
        </w:rPr>
      </w:pPr>
      <w:r w:rsidRPr="005F2297">
        <w:rPr>
          <w:lang w:val="en-GB"/>
        </w:rPr>
        <w:t>2.2 Question 2: Online application</w:t>
      </w:r>
    </w:p>
    <w:p w14:paraId="7A8955FE" w14:textId="7C9ECF47" w:rsidR="005B540B" w:rsidRPr="005F2297" w:rsidRDefault="00000000" w:rsidP="006D7F25">
      <w:pPr>
        <w:spacing w:after="120"/>
        <w:jc w:val="both"/>
        <w:rPr>
          <w:lang w:val="en-GB"/>
        </w:rPr>
      </w:pPr>
      <w:r w:rsidRPr="005F2297">
        <w:rPr>
          <w:lang w:val="en-GB"/>
        </w:rPr>
        <w:t xml:space="preserve">The application (Flask, </w:t>
      </w:r>
      <w:r w:rsidRPr="005F2297">
        <w:rPr>
          <w:rFonts w:ascii="Consolas" w:eastAsia="Consolas" w:hAnsi="Consolas" w:cs="Consolas"/>
          <w:sz w:val="20"/>
          <w:szCs w:val="20"/>
          <w:lang w:val="en-GB"/>
        </w:rPr>
        <w:t>app.py</w:t>
      </w:r>
      <w:r w:rsidRPr="005F2297">
        <w:rPr>
          <w:lang w:val="en-GB"/>
        </w:rPr>
        <w:t xml:space="preserve">) is deployed on Render: </w:t>
      </w:r>
      <w:hyperlink r:id="rId8" w:history="1">
        <w:r w:rsidR="006D7F25" w:rsidRPr="001E2785">
          <w:rPr>
            <w:rStyle w:val="Lienhypertexte"/>
            <w:lang w:val="en-GB"/>
          </w:rPr>
          <w:t>https://aba-generator-group10.onrender.com</w:t>
        </w:r>
      </w:hyperlink>
      <w:r w:rsidR="006D7F25">
        <w:rPr>
          <w:lang w:val="en-GB"/>
        </w:rPr>
        <w:t xml:space="preserve"> </w:t>
      </w:r>
    </w:p>
    <w:p w14:paraId="01B4F693" w14:textId="77777777" w:rsidR="005B540B" w:rsidRPr="005F2297" w:rsidRDefault="00000000">
      <w:pPr>
        <w:spacing w:after="120"/>
        <w:jc w:val="both"/>
        <w:rPr>
          <w:lang w:val="en-GB"/>
        </w:rPr>
      </w:pPr>
      <w:r w:rsidRPr="005F2297">
        <w:rPr>
          <w:b/>
          <w:bCs/>
          <w:lang w:val="en-GB"/>
        </w:rPr>
        <w:t>Usage instructions.</w:t>
      </w:r>
    </w:p>
    <w:p w14:paraId="16641E47" w14:textId="77777777" w:rsidR="005B540B" w:rsidRPr="005F2297" w:rsidRDefault="00000000">
      <w:pPr>
        <w:pStyle w:val="Paragraphedeliste"/>
        <w:numPr>
          <w:ilvl w:val="0"/>
          <w:numId w:val="3"/>
        </w:numPr>
        <w:spacing w:after="60"/>
        <w:jc w:val="both"/>
        <w:rPr>
          <w:lang w:val="en-GB"/>
        </w:rPr>
      </w:pPr>
      <w:r w:rsidRPr="005F2297">
        <w:rPr>
          <w:lang w:val="en-GB"/>
        </w:rPr>
        <w:t>Open the link (the first load can take up to a minute if the app was idle).</w:t>
      </w:r>
    </w:p>
    <w:p w14:paraId="19EA381B" w14:textId="0CD54CEC" w:rsidR="005B540B" w:rsidRPr="005F2297" w:rsidRDefault="00000000">
      <w:pPr>
        <w:pStyle w:val="Paragraphedeliste"/>
        <w:numPr>
          <w:ilvl w:val="0"/>
          <w:numId w:val="3"/>
        </w:numPr>
        <w:spacing w:after="60"/>
        <w:jc w:val="both"/>
        <w:rPr>
          <w:lang w:val="en-GB"/>
        </w:rPr>
      </w:pPr>
      <w:r w:rsidRPr="005F2297">
        <w:rPr>
          <w:lang w:val="en-GB"/>
        </w:rPr>
        <w:t>Type the framework in the text area using the format of the assignment (## Literals, ## Assumptions, ## Contraries, ## Rules, ## Preferences</w:t>
      </w:r>
      <w:r w:rsidR="006D7F25" w:rsidRPr="005F2297">
        <w:rPr>
          <w:lang w:val="en-GB"/>
        </w:rPr>
        <w:t>) or</w:t>
      </w:r>
      <w:r w:rsidRPr="005F2297">
        <w:rPr>
          <w:lang w:val="en-GB"/>
        </w:rPr>
        <w:t xml:space="preserve"> click </w:t>
      </w:r>
      <w:r w:rsidRPr="005F2297">
        <w:rPr>
          <w:b/>
          <w:bCs/>
          <w:lang w:val="en-GB"/>
        </w:rPr>
        <w:t>Example</w:t>
      </w:r>
      <w:r w:rsidRPr="005F2297">
        <w:rPr>
          <w:lang w:val="en-GB"/>
        </w:rPr>
        <w:t xml:space="preserve"> to load the example. Lines starting with # are comments; a fact is written with an empty body (</w:t>
      </w:r>
      <w:r w:rsidRPr="005F2297">
        <w:rPr>
          <w:rFonts w:ascii="Consolas" w:eastAsia="Consolas" w:hAnsi="Consolas" w:cs="Consolas"/>
          <w:sz w:val="20"/>
          <w:szCs w:val="20"/>
          <w:lang w:val="en-GB"/>
        </w:rPr>
        <w:t>[r2]: q &lt;-</w:t>
      </w:r>
      <w:r w:rsidRPr="005F2297">
        <w:rPr>
          <w:lang w:val="en-GB"/>
        </w:rPr>
        <w:t>).</w:t>
      </w:r>
    </w:p>
    <w:p w14:paraId="497711AA" w14:textId="77777777" w:rsidR="005B540B" w:rsidRPr="005F2297" w:rsidRDefault="00000000">
      <w:pPr>
        <w:pStyle w:val="Paragraphedeliste"/>
        <w:numPr>
          <w:ilvl w:val="0"/>
          <w:numId w:val="3"/>
        </w:numPr>
        <w:spacing w:after="60"/>
        <w:jc w:val="both"/>
        <w:rPr>
          <w:lang w:val="en-GB"/>
        </w:rPr>
      </w:pPr>
      <w:r w:rsidRPr="005F2297">
        <w:rPr>
          <w:lang w:val="en-GB"/>
        </w:rPr>
        <w:t xml:space="preserve">Optionally tick </w:t>
      </w:r>
      <w:r w:rsidRPr="005F2297">
        <w:rPr>
          <w:b/>
          <w:bCs/>
          <w:lang w:val="en-GB"/>
        </w:rPr>
        <w:t>Analyse the converted framework (non-circular + atomic)</w:t>
      </w:r>
      <w:r w:rsidRPr="005F2297">
        <w:rPr>
          <w:lang w:val="en-GB"/>
        </w:rPr>
        <w:t xml:space="preserve"> (see Section 2.3).</w:t>
      </w:r>
    </w:p>
    <w:p w14:paraId="77ED86E3" w14:textId="77777777" w:rsidR="005B540B" w:rsidRPr="005F2297" w:rsidRDefault="00000000">
      <w:pPr>
        <w:pStyle w:val="Paragraphedeliste"/>
        <w:numPr>
          <w:ilvl w:val="0"/>
          <w:numId w:val="3"/>
        </w:numPr>
        <w:spacing w:after="60"/>
        <w:jc w:val="both"/>
        <w:rPr>
          <w:lang w:val="en-GB"/>
        </w:rPr>
      </w:pPr>
      <w:r w:rsidRPr="005F2297">
        <w:rPr>
          <w:lang w:val="en-GB"/>
        </w:rPr>
        <w:t xml:space="preserve">Click </w:t>
      </w:r>
      <w:r w:rsidRPr="005F2297">
        <w:rPr>
          <w:b/>
          <w:bCs/>
          <w:lang w:val="en-GB"/>
        </w:rPr>
        <w:t>Run</w:t>
      </w:r>
      <w:r w:rsidRPr="005F2297">
        <w:rPr>
          <w:lang w:val="en-GB"/>
        </w:rPr>
        <w:t>. The page shows the properties of the framework and the conversion, the arguments, the ABA attacks, the ABA+ normal and reverse attacks, and the attack graph. Invalid input gives an error message.</w:t>
      </w:r>
    </w:p>
    <w:p w14:paraId="6E5CB463" w14:textId="77777777" w:rsidR="005B540B" w:rsidRPr="005F2297" w:rsidRDefault="00000000">
      <w:pPr>
        <w:spacing w:after="120"/>
        <w:jc w:val="both"/>
        <w:rPr>
          <w:lang w:val="en-GB"/>
        </w:rPr>
      </w:pPr>
      <w:r w:rsidRPr="005F2297">
        <w:rPr>
          <w:lang w:val="en-GB"/>
        </w:rPr>
        <w:t xml:space="preserve">To run it locally: </w:t>
      </w:r>
      <w:r w:rsidRPr="005F2297">
        <w:rPr>
          <w:rFonts w:ascii="Consolas" w:eastAsia="Consolas" w:hAnsi="Consolas" w:cs="Consolas"/>
          <w:sz w:val="20"/>
          <w:szCs w:val="20"/>
          <w:lang w:val="en-GB"/>
        </w:rPr>
        <w:t>pip install -r requirements.txt</w:t>
      </w:r>
      <w:r w:rsidRPr="005F2297">
        <w:rPr>
          <w:lang w:val="en-GB"/>
        </w:rPr>
        <w:t xml:space="preserve">, then </w:t>
      </w:r>
      <w:r w:rsidRPr="005F2297">
        <w:rPr>
          <w:rFonts w:ascii="Consolas" w:eastAsia="Consolas" w:hAnsi="Consolas" w:cs="Consolas"/>
          <w:sz w:val="20"/>
          <w:szCs w:val="20"/>
          <w:lang w:val="en-GB"/>
        </w:rPr>
        <w:t>python app.py</w:t>
      </w:r>
      <w:r w:rsidRPr="005F2297">
        <w:rPr>
          <w:lang w:val="en-GB"/>
        </w:rPr>
        <w:t xml:space="preserve"> (http://127.0.0.1:5000).</w:t>
      </w:r>
    </w:p>
    <w:p w14:paraId="758138D1" w14:textId="77777777" w:rsidR="005B540B" w:rsidRPr="005F2297" w:rsidRDefault="00000000">
      <w:pPr>
        <w:keepNext/>
        <w:spacing w:before="120"/>
        <w:jc w:val="center"/>
        <w:rPr>
          <w:lang w:val="en-GB"/>
        </w:rPr>
      </w:pPr>
      <w:r w:rsidRPr="005F2297">
        <w:rPr>
          <w:noProof/>
          <w:lang w:val="en-GB"/>
        </w:rPr>
        <w:lastRenderedPageBreak/>
        <w:drawing>
          <wp:inline distT="0" distB="0" distL="0" distR="0" wp14:anchorId="4F303C9A" wp14:editId="0891BAC3">
            <wp:extent cx="4000500" cy="2562225"/>
            <wp:effectExtent l="0" t="0" r="0" b="0"/>
            <wp:docPr id="1501220423" name="Image 150122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562225"/>
                    </a:xfrm>
                    <a:prstGeom prst="rect">
                      <a:avLst/>
                    </a:prstGeom>
                  </pic:spPr>
                </pic:pic>
              </a:graphicData>
            </a:graphic>
          </wp:inline>
        </w:drawing>
      </w:r>
    </w:p>
    <w:p w14:paraId="796D97B1" w14:textId="77777777" w:rsidR="005B540B" w:rsidRPr="005F2297" w:rsidRDefault="00000000">
      <w:pPr>
        <w:spacing w:before="60" w:after="200"/>
        <w:jc w:val="center"/>
        <w:rPr>
          <w:lang w:val="en-GB"/>
        </w:rPr>
      </w:pPr>
      <w:r w:rsidRPr="005F2297">
        <w:rPr>
          <w:i/>
          <w:iCs/>
          <w:sz w:val="20"/>
          <w:szCs w:val="20"/>
          <w:lang w:val="en-GB"/>
        </w:rPr>
        <w:t>Fig. 2: Input form of the web application</w:t>
      </w:r>
    </w:p>
    <w:p w14:paraId="7C61658C" w14:textId="77777777" w:rsidR="005B540B" w:rsidRPr="005F2297" w:rsidRDefault="00000000">
      <w:pPr>
        <w:pStyle w:val="Titre2"/>
        <w:rPr>
          <w:lang w:val="en-GB"/>
        </w:rPr>
      </w:pPr>
      <w:r w:rsidRPr="005F2297">
        <w:rPr>
          <w:lang w:val="en-GB"/>
        </w:rPr>
        <w:t>2.3 Analysing the converted framework</w:t>
      </w:r>
    </w:p>
    <w:p w14:paraId="3F819CA0" w14:textId="77777777" w:rsidR="005B540B" w:rsidRPr="005F2297" w:rsidRDefault="00000000">
      <w:pPr>
        <w:spacing w:after="120"/>
        <w:jc w:val="both"/>
        <w:rPr>
          <w:lang w:val="en-GB"/>
        </w:rPr>
      </w:pPr>
      <w:r w:rsidRPr="005F2297">
        <w:rPr>
          <w:lang w:val="en-GB"/>
        </w:rPr>
        <w:t xml:space="preserve">By default, the application works on the framework as it is typed. When the box </w:t>
      </w:r>
      <w:r w:rsidRPr="005F2297">
        <w:rPr>
          <w:b/>
          <w:bCs/>
          <w:lang w:val="en-GB"/>
        </w:rPr>
        <w:t>Analyse the converted framework (non-circular + atomic)</w:t>
      </w:r>
      <w:r w:rsidRPr="005F2297">
        <w:rPr>
          <w:lang w:val="en-GB"/>
        </w:rPr>
        <w:t xml:space="preserve"> is ticked, the arguments and attacks are computed on the framework returned by </w:t>
      </w:r>
      <w:r w:rsidRPr="005F2297">
        <w:rPr>
          <w:rFonts w:ascii="Consolas" w:eastAsia="Consolas" w:hAnsi="Consolas" w:cs="Consolas"/>
          <w:sz w:val="20"/>
          <w:szCs w:val="20"/>
          <w:lang w:val="en-GB"/>
        </w:rPr>
        <w:t>convert</w:t>
      </w:r>
      <w:r w:rsidRPr="005F2297">
        <w:rPr>
          <w:lang w:val="en-GB"/>
        </w:rPr>
        <w:t>. In both cases, the page shows the original and the converted frameworks side by side.</w:t>
      </w:r>
    </w:p>
    <w:p w14:paraId="6A628E33" w14:textId="55D94F0D" w:rsidR="005B540B" w:rsidRPr="005F2297" w:rsidRDefault="006D7F25">
      <w:pPr>
        <w:spacing w:after="120"/>
        <w:jc w:val="both"/>
        <w:rPr>
          <w:lang w:val="en-GB"/>
        </w:rPr>
      </w:pPr>
      <w:r>
        <w:rPr>
          <w:lang w:val="en-GB"/>
        </w:rPr>
        <w:t xml:space="preserve">Taking the given example, it </w:t>
      </w:r>
      <w:r w:rsidR="00000000" w:rsidRPr="005F2297">
        <w:rPr>
          <w:lang w:val="en-GB"/>
        </w:rPr>
        <w:t xml:space="preserve">is already non-circular, so only the atomic conversion is applied. The non-assumptions p, q and </w:t>
      </w:r>
      <w:proofErr w:type="spellStart"/>
      <w:r w:rsidR="00000000" w:rsidRPr="005F2297">
        <w:rPr>
          <w:lang w:val="en-GB"/>
        </w:rPr>
        <w:t>t</w:t>
      </w:r>
      <w:proofErr w:type="spellEnd"/>
      <w:r w:rsidR="00000000" w:rsidRPr="005F2297">
        <w:rPr>
          <w:lang w:val="en-GB"/>
        </w:rPr>
        <w:t xml:space="preserve"> appear in rule bodies, which gives six new assumptions and the following framework:</w:t>
      </w:r>
    </w:p>
    <w:p w14:paraId="61F61FD4" w14:textId="77777777" w:rsidR="005B540B" w:rsidRPr="005F2297" w:rsidRDefault="00000000">
      <w:pPr>
        <w:shd w:val="clear" w:color="auto" w:fill="F2F2F2"/>
        <w:spacing w:before="60"/>
        <w:ind w:left="360"/>
        <w:rPr>
          <w:lang w:val="en-GB"/>
        </w:rPr>
      </w:pPr>
      <w:r w:rsidRPr="005F2297">
        <w:rPr>
          <w:rFonts w:ascii="Consolas" w:eastAsia="Consolas" w:hAnsi="Consolas" w:cs="Consolas"/>
          <w:sz w:val="18"/>
          <w:szCs w:val="18"/>
          <w:lang w:val="en-GB"/>
        </w:rPr>
        <w:t>A: [</w:t>
      </w:r>
      <w:proofErr w:type="spellStart"/>
      <w:proofErr w:type="gramStart"/>
      <w:r w:rsidRPr="005F2297">
        <w:rPr>
          <w:rFonts w:ascii="Consolas" w:eastAsia="Consolas" w:hAnsi="Consolas" w:cs="Consolas"/>
          <w:sz w:val="18"/>
          <w:szCs w:val="18"/>
          <w:lang w:val="en-GB"/>
        </w:rPr>
        <w:t>a,b</w:t>
      </w:r>
      <w:proofErr w:type="gramEnd"/>
      <w:r w:rsidRPr="005F2297">
        <w:rPr>
          <w:rFonts w:ascii="Consolas" w:eastAsia="Consolas" w:hAnsi="Consolas" w:cs="Consolas"/>
          <w:sz w:val="18"/>
          <w:szCs w:val="18"/>
          <w:lang w:val="en-GB"/>
        </w:rPr>
        <w:t>,</w:t>
      </w:r>
      <w:proofErr w:type="gramStart"/>
      <w:r w:rsidRPr="005F2297">
        <w:rPr>
          <w:rFonts w:ascii="Consolas" w:eastAsia="Consolas" w:hAnsi="Consolas" w:cs="Consolas"/>
          <w:sz w:val="18"/>
          <w:szCs w:val="18"/>
          <w:lang w:val="en-GB"/>
        </w:rPr>
        <w:t>c,p</w:t>
      </w:r>
      <w:proofErr w:type="gramEnd"/>
      <w:r w:rsidRPr="005F2297">
        <w:rPr>
          <w:rFonts w:ascii="Consolas" w:eastAsia="Consolas" w:hAnsi="Consolas" w:cs="Consolas"/>
          <w:sz w:val="18"/>
          <w:szCs w:val="18"/>
          <w:lang w:val="en-GB"/>
        </w:rPr>
        <w:t>_</w:t>
      </w:r>
      <w:proofErr w:type="gramStart"/>
      <w:r w:rsidRPr="005F2297">
        <w:rPr>
          <w:rFonts w:ascii="Consolas" w:eastAsia="Consolas" w:hAnsi="Consolas" w:cs="Consolas"/>
          <w:sz w:val="18"/>
          <w:szCs w:val="18"/>
          <w:lang w:val="en-GB"/>
        </w:rPr>
        <w:t>d,p</w:t>
      </w:r>
      <w:proofErr w:type="gramEnd"/>
      <w:r w:rsidRPr="005F2297">
        <w:rPr>
          <w:rFonts w:ascii="Consolas" w:eastAsia="Consolas" w:hAnsi="Consolas" w:cs="Consolas"/>
          <w:sz w:val="18"/>
          <w:szCs w:val="18"/>
          <w:lang w:val="en-GB"/>
        </w:rPr>
        <w:t>_</w:t>
      </w:r>
      <w:proofErr w:type="gramStart"/>
      <w:r w:rsidRPr="005F2297">
        <w:rPr>
          <w:rFonts w:ascii="Consolas" w:eastAsia="Consolas" w:hAnsi="Consolas" w:cs="Consolas"/>
          <w:sz w:val="18"/>
          <w:szCs w:val="18"/>
          <w:lang w:val="en-GB"/>
        </w:rPr>
        <w:t>nd,q</w:t>
      </w:r>
      <w:proofErr w:type="gramEnd"/>
      <w:r w:rsidRPr="005F2297">
        <w:rPr>
          <w:rFonts w:ascii="Consolas" w:eastAsia="Consolas" w:hAnsi="Consolas" w:cs="Consolas"/>
          <w:sz w:val="18"/>
          <w:szCs w:val="18"/>
          <w:lang w:val="en-GB"/>
        </w:rPr>
        <w:t>_</w:t>
      </w:r>
      <w:proofErr w:type="gramStart"/>
      <w:r w:rsidRPr="005F2297">
        <w:rPr>
          <w:rFonts w:ascii="Consolas" w:eastAsia="Consolas" w:hAnsi="Consolas" w:cs="Consolas"/>
          <w:sz w:val="18"/>
          <w:szCs w:val="18"/>
          <w:lang w:val="en-GB"/>
        </w:rPr>
        <w:t>d,q</w:t>
      </w:r>
      <w:proofErr w:type="gramEnd"/>
      <w:r w:rsidRPr="005F2297">
        <w:rPr>
          <w:rFonts w:ascii="Consolas" w:eastAsia="Consolas" w:hAnsi="Consolas" w:cs="Consolas"/>
          <w:sz w:val="18"/>
          <w:szCs w:val="18"/>
          <w:lang w:val="en-GB"/>
        </w:rPr>
        <w:t>_</w:t>
      </w:r>
      <w:proofErr w:type="gramStart"/>
      <w:r w:rsidRPr="005F2297">
        <w:rPr>
          <w:rFonts w:ascii="Consolas" w:eastAsia="Consolas" w:hAnsi="Consolas" w:cs="Consolas"/>
          <w:sz w:val="18"/>
          <w:szCs w:val="18"/>
          <w:lang w:val="en-GB"/>
        </w:rPr>
        <w:t>nd,t</w:t>
      </w:r>
      <w:proofErr w:type="gramEnd"/>
      <w:r w:rsidRPr="005F2297">
        <w:rPr>
          <w:rFonts w:ascii="Consolas" w:eastAsia="Consolas" w:hAnsi="Consolas" w:cs="Consolas"/>
          <w:sz w:val="18"/>
          <w:szCs w:val="18"/>
          <w:lang w:val="en-GB"/>
        </w:rPr>
        <w:t>_</w:t>
      </w:r>
      <w:proofErr w:type="gramStart"/>
      <w:r w:rsidRPr="005F2297">
        <w:rPr>
          <w:rFonts w:ascii="Consolas" w:eastAsia="Consolas" w:hAnsi="Consolas" w:cs="Consolas"/>
          <w:sz w:val="18"/>
          <w:szCs w:val="18"/>
          <w:lang w:val="en-GB"/>
        </w:rPr>
        <w:t>d,t</w:t>
      </w:r>
      <w:proofErr w:type="gramEnd"/>
      <w:r w:rsidRPr="005F2297">
        <w:rPr>
          <w:rFonts w:ascii="Consolas" w:eastAsia="Consolas" w:hAnsi="Consolas" w:cs="Consolas"/>
          <w:sz w:val="18"/>
          <w:szCs w:val="18"/>
          <w:lang w:val="en-GB"/>
        </w:rPr>
        <w:t>_nd</w:t>
      </w:r>
      <w:proofErr w:type="spellEnd"/>
      <w:r w:rsidRPr="005F2297">
        <w:rPr>
          <w:rFonts w:ascii="Consolas" w:eastAsia="Consolas" w:hAnsi="Consolas" w:cs="Consolas"/>
          <w:sz w:val="18"/>
          <w:szCs w:val="18"/>
          <w:lang w:val="en-GB"/>
        </w:rPr>
        <w:t>]</w:t>
      </w:r>
    </w:p>
    <w:p w14:paraId="3A2FF809" w14:textId="77777777" w:rsidR="005B540B" w:rsidRPr="005F2297" w:rsidRDefault="00000000">
      <w:pPr>
        <w:shd w:val="clear" w:color="auto" w:fill="F2F2F2"/>
        <w:ind w:left="360"/>
        <w:rPr>
          <w:lang w:val="en-GB"/>
        </w:rPr>
      </w:pPr>
      <w:r w:rsidRPr="005F2297">
        <w:rPr>
          <w:rFonts w:ascii="Consolas" w:eastAsia="Consolas" w:hAnsi="Consolas" w:cs="Consolas"/>
          <w:sz w:val="18"/>
          <w:szCs w:val="18"/>
          <w:lang w:val="en-GB"/>
        </w:rPr>
        <w:t>C(</w:t>
      </w:r>
      <w:proofErr w:type="spellStart"/>
      <w:r w:rsidRPr="005F2297">
        <w:rPr>
          <w:rFonts w:ascii="Consolas" w:eastAsia="Consolas" w:hAnsi="Consolas" w:cs="Consolas"/>
          <w:sz w:val="18"/>
          <w:szCs w:val="18"/>
          <w:lang w:val="en-GB"/>
        </w:rPr>
        <w:t>p_d</w:t>
      </w:r>
      <w:proofErr w:type="spellEnd"/>
      <w:r w:rsidRPr="005F2297">
        <w:rPr>
          <w:rFonts w:ascii="Consolas" w:eastAsia="Consolas" w:hAnsi="Consolas" w:cs="Consolas"/>
          <w:sz w:val="18"/>
          <w:szCs w:val="18"/>
          <w:lang w:val="en-GB"/>
        </w:rPr>
        <w:t xml:space="preserve">): </w:t>
      </w:r>
      <w:proofErr w:type="spellStart"/>
      <w:r w:rsidRPr="005F2297">
        <w:rPr>
          <w:rFonts w:ascii="Consolas" w:eastAsia="Consolas" w:hAnsi="Consolas" w:cs="Consolas"/>
          <w:sz w:val="18"/>
          <w:szCs w:val="18"/>
          <w:lang w:val="en-GB"/>
        </w:rPr>
        <w:t>p_nd</w:t>
      </w:r>
      <w:proofErr w:type="spellEnd"/>
      <w:r w:rsidRPr="005F2297">
        <w:rPr>
          <w:rFonts w:ascii="Consolas" w:eastAsia="Consolas" w:hAnsi="Consolas" w:cs="Consolas"/>
          <w:sz w:val="18"/>
          <w:szCs w:val="18"/>
          <w:lang w:val="en-GB"/>
        </w:rPr>
        <w:t xml:space="preserve">   C(</w:t>
      </w:r>
      <w:proofErr w:type="spellStart"/>
      <w:r w:rsidRPr="005F2297">
        <w:rPr>
          <w:rFonts w:ascii="Consolas" w:eastAsia="Consolas" w:hAnsi="Consolas" w:cs="Consolas"/>
          <w:sz w:val="18"/>
          <w:szCs w:val="18"/>
          <w:lang w:val="en-GB"/>
        </w:rPr>
        <w:t>p_nd</w:t>
      </w:r>
      <w:proofErr w:type="spellEnd"/>
      <w:r w:rsidRPr="005F2297">
        <w:rPr>
          <w:rFonts w:ascii="Consolas" w:eastAsia="Consolas" w:hAnsi="Consolas" w:cs="Consolas"/>
          <w:sz w:val="18"/>
          <w:szCs w:val="18"/>
          <w:lang w:val="en-GB"/>
        </w:rPr>
        <w:t>): p   C(</w:t>
      </w:r>
      <w:proofErr w:type="spellStart"/>
      <w:r w:rsidRPr="005F2297">
        <w:rPr>
          <w:rFonts w:ascii="Consolas" w:eastAsia="Consolas" w:hAnsi="Consolas" w:cs="Consolas"/>
          <w:sz w:val="18"/>
          <w:szCs w:val="18"/>
          <w:lang w:val="en-GB"/>
        </w:rPr>
        <w:t>q_d</w:t>
      </w:r>
      <w:proofErr w:type="spellEnd"/>
      <w:r w:rsidRPr="005F2297">
        <w:rPr>
          <w:rFonts w:ascii="Consolas" w:eastAsia="Consolas" w:hAnsi="Consolas" w:cs="Consolas"/>
          <w:sz w:val="18"/>
          <w:szCs w:val="18"/>
          <w:lang w:val="en-GB"/>
        </w:rPr>
        <w:t xml:space="preserve">): </w:t>
      </w:r>
      <w:proofErr w:type="spellStart"/>
      <w:r w:rsidRPr="005F2297">
        <w:rPr>
          <w:rFonts w:ascii="Consolas" w:eastAsia="Consolas" w:hAnsi="Consolas" w:cs="Consolas"/>
          <w:sz w:val="18"/>
          <w:szCs w:val="18"/>
          <w:lang w:val="en-GB"/>
        </w:rPr>
        <w:t>q_nd</w:t>
      </w:r>
      <w:proofErr w:type="spellEnd"/>
      <w:r w:rsidRPr="005F2297">
        <w:rPr>
          <w:rFonts w:ascii="Consolas" w:eastAsia="Consolas" w:hAnsi="Consolas" w:cs="Consolas"/>
          <w:sz w:val="18"/>
          <w:szCs w:val="18"/>
          <w:lang w:val="en-GB"/>
        </w:rPr>
        <w:t xml:space="preserve">   C(</w:t>
      </w:r>
      <w:proofErr w:type="spellStart"/>
      <w:r w:rsidRPr="005F2297">
        <w:rPr>
          <w:rFonts w:ascii="Consolas" w:eastAsia="Consolas" w:hAnsi="Consolas" w:cs="Consolas"/>
          <w:sz w:val="18"/>
          <w:szCs w:val="18"/>
          <w:lang w:val="en-GB"/>
        </w:rPr>
        <w:t>q_nd</w:t>
      </w:r>
      <w:proofErr w:type="spellEnd"/>
      <w:r w:rsidRPr="005F2297">
        <w:rPr>
          <w:rFonts w:ascii="Consolas" w:eastAsia="Consolas" w:hAnsi="Consolas" w:cs="Consolas"/>
          <w:sz w:val="18"/>
          <w:szCs w:val="18"/>
          <w:lang w:val="en-GB"/>
        </w:rPr>
        <w:t>): q   C(</w:t>
      </w:r>
      <w:proofErr w:type="spellStart"/>
      <w:r w:rsidRPr="005F2297">
        <w:rPr>
          <w:rFonts w:ascii="Consolas" w:eastAsia="Consolas" w:hAnsi="Consolas" w:cs="Consolas"/>
          <w:sz w:val="18"/>
          <w:szCs w:val="18"/>
          <w:lang w:val="en-GB"/>
        </w:rPr>
        <w:t>t_d</w:t>
      </w:r>
      <w:proofErr w:type="spellEnd"/>
      <w:r w:rsidRPr="005F2297">
        <w:rPr>
          <w:rFonts w:ascii="Consolas" w:eastAsia="Consolas" w:hAnsi="Consolas" w:cs="Consolas"/>
          <w:sz w:val="18"/>
          <w:szCs w:val="18"/>
          <w:lang w:val="en-GB"/>
        </w:rPr>
        <w:t xml:space="preserve">): </w:t>
      </w:r>
      <w:proofErr w:type="spellStart"/>
      <w:r w:rsidRPr="005F2297">
        <w:rPr>
          <w:rFonts w:ascii="Consolas" w:eastAsia="Consolas" w:hAnsi="Consolas" w:cs="Consolas"/>
          <w:sz w:val="18"/>
          <w:szCs w:val="18"/>
          <w:lang w:val="en-GB"/>
        </w:rPr>
        <w:t>t_nd</w:t>
      </w:r>
      <w:proofErr w:type="spellEnd"/>
      <w:r w:rsidRPr="005F2297">
        <w:rPr>
          <w:rFonts w:ascii="Consolas" w:eastAsia="Consolas" w:hAnsi="Consolas" w:cs="Consolas"/>
          <w:sz w:val="18"/>
          <w:szCs w:val="18"/>
          <w:lang w:val="en-GB"/>
        </w:rPr>
        <w:t xml:space="preserve">   C(</w:t>
      </w:r>
      <w:proofErr w:type="spellStart"/>
      <w:r w:rsidRPr="005F2297">
        <w:rPr>
          <w:rFonts w:ascii="Consolas" w:eastAsia="Consolas" w:hAnsi="Consolas" w:cs="Consolas"/>
          <w:sz w:val="18"/>
          <w:szCs w:val="18"/>
          <w:lang w:val="en-GB"/>
        </w:rPr>
        <w:t>t_nd</w:t>
      </w:r>
      <w:proofErr w:type="spellEnd"/>
      <w:r w:rsidRPr="005F2297">
        <w:rPr>
          <w:rFonts w:ascii="Consolas" w:eastAsia="Consolas" w:hAnsi="Consolas" w:cs="Consolas"/>
          <w:sz w:val="18"/>
          <w:szCs w:val="18"/>
          <w:lang w:val="en-GB"/>
        </w:rPr>
        <w:t>): t</w:t>
      </w:r>
    </w:p>
    <w:p w14:paraId="5D4B39F3" w14:textId="77777777" w:rsidR="005B540B" w:rsidRPr="005F2297" w:rsidRDefault="00000000">
      <w:pPr>
        <w:shd w:val="clear" w:color="auto" w:fill="F2F2F2"/>
        <w:ind w:left="360"/>
        <w:rPr>
          <w:lang w:val="en-GB"/>
        </w:rPr>
      </w:pPr>
      <w:r w:rsidRPr="005F2297">
        <w:rPr>
          <w:rFonts w:ascii="Consolas" w:eastAsia="Consolas" w:hAnsi="Consolas" w:cs="Consolas"/>
          <w:sz w:val="18"/>
          <w:szCs w:val="18"/>
          <w:lang w:val="en-GB"/>
        </w:rPr>
        <w:t xml:space="preserve">[r1]: p &lt;- </w:t>
      </w:r>
      <w:proofErr w:type="spellStart"/>
      <w:proofErr w:type="gramStart"/>
      <w:r w:rsidRPr="005F2297">
        <w:rPr>
          <w:rFonts w:ascii="Consolas" w:eastAsia="Consolas" w:hAnsi="Consolas" w:cs="Consolas"/>
          <w:sz w:val="18"/>
          <w:szCs w:val="18"/>
          <w:lang w:val="en-GB"/>
        </w:rPr>
        <w:t>a,q</w:t>
      </w:r>
      <w:proofErr w:type="gramEnd"/>
      <w:r w:rsidRPr="005F2297">
        <w:rPr>
          <w:rFonts w:ascii="Consolas" w:eastAsia="Consolas" w:hAnsi="Consolas" w:cs="Consolas"/>
          <w:sz w:val="18"/>
          <w:szCs w:val="18"/>
          <w:lang w:val="en-GB"/>
        </w:rPr>
        <w:t>_d</w:t>
      </w:r>
      <w:proofErr w:type="spellEnd"/>
    </w:p>
    <w:p w14:paraId="29FB0076" w14:textId="77777777" w:rsidR="005B540B" w:rsidRPr="005F2297" w:rsidRDefault="00000000">
      <w:pPr>
        <w:shd w:val="clear" w:color="auto" w:fill="F2F2F2"/>
        <w:ind w:left="360"/>
        <w:rPr>
          <w:lang w:val="en-GB"/>
        </w:rPr>
      </w:pPr>
      <w:r w:rsidRPr="005F2297">
        <w:rPr>
          <w:rFonts w:ascii="Consolas" w:eastAsia="Consolas" w:hAnsi="Consolas" w:cs="Consolas"/>
          <w:sz w:val="18"/>
          <w:szCs w:val="18"/>
          <w:lang w:val="en-GB"/>
        </w:rPr>
        <w:t>[r2]: q &lt;-</w:t>
      </w:r>
    </w:p>
    <w:p w14:paraId="1D4D78E6" w14:textId="77777777" w:rsidR="005B540B" w:rsidRPr="005F2297" w:rsidRDefault="00000000">
      <w:pPr>
        <w:shd w:val="clear" w:color="auto" w:fill="F2F2F2"/>
        <w:ind w:left="360"/>
        <w:rPr>
          <w:lang w:val="en-GB"/>
        </w:rPr>
      </w:pPr>
      <w:r w:rsidRPr="005F2297">
        <w:rPr>
          <w:rFonts w:ascii="Consolas" w:eastAsia="Consolas" w:hAnsi="Consolas" w:cs="Consolas"/>
          <w:sz w:val="18"/>
          <w:szCs w:val="18"/>
          <w:lang w:val="en-GB"/>
        </w:rPr>
        <w:t xml:space="preserve">[r3]: r &lt;- </w:t>
      </w:r>
      <w:proofErr w:type="spellStart"/>
      <w:proofErr w:type="gramStart"/>
      <w:r w:rsidRPr="005F2297">
        <w:rPr>
          <w:rFonts w:ascii="Consolas" w:eastAsia="Consolas" w:hAnsi="Consolas" w:cs="Consolas"/>
          <w:sz w:val="18"/>
          <w:szCs w:val="18"/>
          <w:lang w:val="en-GB"/>
        </w:rPr>
        <w:t>b,c</w:t>
      </w:r>
      <w:proofErr w:type="spellEnd"/>
      <w:proofErr w:type="gramEnd"/>
    </w:p>
    <w:p w14:paraId="4023D4B7" w14:textId="77777777" w:rsidR="005B540B" w:rsidRPr="005F2297" w:rsidRDefault="00000000">
      <w:pPr>
        <w:shd w:val="clear" w:color="auto" w:fill="F2F2F2"/>
        <w:ind w:left="360"/>
        <w:rPr>
          <w:lang w:val="en-GB"/>
        </w:rPr>
      </w:pPr>
      <w:r w:rsidRPr="005F2297">
        <w:rPr>
          <w:rFonts w:ascii="Consolas" w:eastAsia="Consolas" w:hAnsi="Consolas" w:cs="Consolas"/>
          <w:sz w:val="18"/>
          <w:szCs w:val="18"/>
          <w:lang w:val="en-GB"/>
        </w:rPr>
        <w:t xml:space="preserve">[r4]: t &lt;- </w:t>
      </w:r>
      <w:proofErr w:type="spellStart"/>
      <w:proofErr w:type="gramStart"/>
      <w:r w:rsidRPr="005F2297">
        <w:rPr>
          <w:rFonts w:ascii="Consolas" w:eastAsia="Consolas" w:hAnsi="Consolas" w:cs="Consolas"/>
          <w:sz w:val="18"/>
          <w:szCs w:val="18"/>
          <w:lang w:val="en-GB"/>
        </w:rPr>
        <w:t>c,p</w:t>
      </w:r>
      <w:proofErr w:type="gramEnd"/>
      <w:r w:rsidRPr="005F2297">
        <w:rPr>
          <w:rFonts w:ascii="Consolas" w:eastAsia="Consolas" w:hAnsi="Consolas" w:cs="Consolas"/>
          <w:sz w:val="18"/>
          <w:szCs w:val="18"/>
          <w:lang w:val="en-GB"/>
        </w:rPr>
        <w:t>_d</w:t>
      </w:r>
      <w:proofErr w:type="spellEnd"/>
    </w:p>
    <w:p w14:paraId="39A43D0F" w14:textId="77777777" w:rsidR="005B540B" w:rsidRPr="005F2297" w:rsidRDefault="00000000">
      <w:pPr>
        <w:shd w:val="clear" w:color="auto" w:fill="F2F2F2"/>
        <w:ind w:left="360"/>
        <w:rPr>
          <w:lang w:val="en-GB"/>
        </w:rPr>
      </w:pPr>
      <w:r w:rsidRPr="005F2297">
        <w:rPr>
          <w:rFonts w:ascii="Consolas" w:eastAsia="Consolas" w:hAnsi="Consolas" w:cs="Consolas"/>
          <w:sz w:val="18"/>
          <w:szCs w:val="18"/>
          <w:lang w:val="en-GB"/>
        </w:rPr>
        <w:t xml:space="preserve">[r5]: s &lt;- </w:t>
      </w:r>
      <w:proofErr w:type="spellStart"/>
      <w:r w:rsidRPr="005F2297">
        <w:rPr>
          <w:rFonts w:ascii="Consolas" w:eastAsia="Consolas" w:hAnsi="Consolas" w:cs="Consolas"/>
          <w:sz w:val="18"/>
          <w:szCs w:val="18"/>
          <w:lang w:val="en-GB"/>
        </w:rPr>
        <w:t>t_d</w:t>
      </w:r>
      <w:proofErr w:type="spellEnd"/>
    </w:p>
    <w:p w14:paraId="6CC73459" w14:textId="77777777" w:rsidR="005B540B" w:rsidRPr="005F2297" w:rsidRDefault="005B540B">
      <w:pPr>
        <w:spacing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5B540B" w:rsidRPr="005F2297" w14:paraId="57671154"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1303A9C" w14:textId="77777777" w:rsidR="005B540B" w:rsidRPr="005F2297" w:rsidRDefault="00000000">
            <w:pPr>
              <w:rPr>
                <w:lang w:val="en-GB"/>
              </w:rPr>
            </w:pPr>
            <w:r w:rsidRPr="005F2297">
              <w:rPr>
                <w:b/>
                <w:bCs/>
                <w:lang w:val="en-GB"/>
              </w:rPr>
              <w:t>Element</w:t>
            </w:r>
          </w:p>
        </w:tc>
        <w:tc>
          <w:tcPr>
            <w:tcW w:w="72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22454B50" w14:textId="77777777" w:rsidR="005B540B" w:rsidRPr="005F2297" w:rsidRDefault="00000000">
            <w:pPr>
              <w:rPr>
                <w:lang w:val="en-GB"/>
              </w:rPr>
            </w:pPr>
            <w:r w:rsidRPr="005F2297">
              <w:rPr>
                <w:b/>
                <w:bCs/>
                <w:lang w:val="en-GB"/>
              </w:rPr>
              <w:t>Result on the converted framework</w:t>
            </w:r>
          </w:p>
        </w:tc>
      </w:tr>
      <w:tr w:rsidR="005B540B" w:rsidRPr="005F2297" w14:paraId="2C8304B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0B87B" w14:textId="77777777" w:rsidR="005B540B" w:rsidRPr="005F2297" w:rsidRDefault="00000000">
            <w:pPr>
              <w:rPr>
                <w:lang w:val="en-GB"/>
              </w:rPr>
            </w:pPr>
            <w:r w:rsidRPr="005F2297">
              <w:rPr>
                <w:lang w:val="en-GB"/>
              </w:rPr>
              <w:t>Arguments (14)</w:t>
            </w:r>
          </w:p>
        </w:tc>
        <w:tc>
          <w:tcPr>
            <w:tcW w:w="7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20EEB" w14:textId="77777777" w:rsidR="005B540B" w:rsidRPr="005F2297" w:rsidRDefault="00000000">
            <w:pPr>
              <w:rPr>
                <w:lang w:val="en-GB"/>
              </w:rPr>
            </w:pPr>
            <w:r w:rsidRPr="005F2297">
              <w:rPr>
                <w:lang w:val="en-GB"/>
              </w:rPr>
              <w:t>A1: ∅ ⊢ q, A2: {a} ⊢ a, A3: {b} ⊢ b, A4: {c} ⊢ c, A5: {</w:t>
            </w:r>
            <w:proofErr w:type="spellStart"/>
            <w:r w:rsidRPr="005F2297">
              <w:rPr>
                <w:lang w:val="en-GB"/>
              </w:rPr>
              <w:t>p_d</w:t>
            </w:r>
            <w:proofErr w:type="spellEnd"/>
            <w:r w:rsidRPr="005F2297">
              <w:rPr>
                <w:lang w:val="en-GB"/>
              </w:rPr>
              <w:t xml:space="preserve">} ⊢ </w:t>
            </w:r>
            <w:proofErr w:type="spellStart"/>
            <w:r w:rsidRPr="005F2297">
              <w:rPr>
                <w:lang w:val="en-GB"/>
              </w:rPr>
              <w:t>p_d</w:t>
            </w:r>
            <w:proofErr w:type="spellEnd"/>
            <w:r w:rsidRPr="005F2297">
              <w:rPr>
                <w:lang w:val="en-GB"/>
              </w:rPr>
              <w:t>, A6: {</w:t>
            </w:r>
            <w:proofErr w:type="spellStart"/>
            <w:r w:rsidRPr="005F2297">
              <w:rPr>
                <w:lang w:val="en-GB"/>
              </w:rPr>
              <w:t>p_nd</w:t>
            </w:r>
            <w:proofErr w:type="spellEnd"/>
            <w:r w:rsidRPr="005F2297">
              <w:rPr>
                <w:lang w:val="en-GB"/>
              </w:rPr>
              <w:t xml:space="preserve">} ⊢ </w:t>
            </w:r>
            <w:proofErr w:type="spellStart"/>
            <w:r w:rsidRPr="005F2297">
              <w:rPr>
                <w:lang w:val="en-GB"/>
              </w:rPr>
              <w:t>p_nd</w:t>
            </w:r>
            <w:proofErr w:type="spellEnd"/>
            <w:r w:rsidRPr="005F2297">
              <w:rPr>
                <w:lang w:val="en-GB"/>
              </w:rPr>
              <w:t>, A7: {</w:t>
            </w:r>
            <w:proofErr w:type="spellStart"/>
            <w:r w:rsidRPr="005F2297">
              <w:rPr>
                <w:lang w:val="en-GB"/>
              </w:rPr>
              <w:t>q_d</w:t>
            </w:r>
            <w:proofErr w:type="spellEnd"/>
            <w:r w:rsidRPr="005F2297">
              <w:rPr>
                <w:lang w:val="en-GB"/>
              </w:rPr>
              <w:t xml:space="preserve">} ⊢ </w:t>
            </w:r>
            <w:proofErr w:type="spellStart"/>
            <w:r w:rsidRPr="005F2297">
              <w:rPr>
                <w:lang w:val="en-GB"/>
              </w:rPr>
              <w:t>q_d</w:t>
            </w:r>
            <w:proofErr w:type="spellEnd"/>
            <w:r w:rsidRPr="005F2297">
              <w:rPr>
                <w:lang w:val="en-GB"/>
              </w:rPr>
              <w:t>, A8: {</w:t>
            </w:r>
            <w:proofErr w:type="spellStart"/>
            <w:r w:rsidRPr="005F2297">
              <w:rPr>
                <w:lang w:val="en-GB"/>
              </w:rPr>
              <w:t>q_nd</w:t>
            </w:r>
            <w:proofErr w:type="spellEnd"/>
            <w:r w:rsidRPr="005F2297">
              <w:rPr>
                <w:lang w:val="en-GB"/>
              </w:rPr>
              <w:t xml:space="preserve">} ⊢ </w:t>
            </w:r>
            <w:proofErr w:type="spellStart"/>
            <w:r w:rsidRPr="005F2297">
              <w:rPr>
                <w:lang w:val="en-GB"/>
              </w:rPr>
              <w:t>q_nd</w:t>
            </w:r>
            <w:proofErr w:type="spellEnd"/>
            <w:r w:rsidRPr="005F2297">
              <w:rPr>
                <w:lang w:val="en-GB"/>
              </w:rPr>
              <w:t>, A9: {</w:t>
            </w:r>
            <w:proofErr w:type="spellStart"/>
            <w:r w:rsidRPr="005F2297">
              <w:rPr>
                <w:lang w:val="en-GB"/>
              </w:rPr>
              <w:t>t_d</w:t>
            </w:r>
            <w:proofErr w:type="spellEnd"/>
            <w:r w:rsidRPr="005F2297">
              <w:rPr>
                <w:lang w:val="en-GB"/>
              </w:rPr>
              <w:t>} ⊢ s, A10: {</w:t>
            </w:r>
            <w:proofErr w:type="spellStart"/>
            <w:r w:rsidRPr="005F2297">
              <w:rPr>
                <w:lang w:val="en-GB"/>
              </w:rPr>
              <w:t>t_d</w:t>
            </w:r>
            <w:proofErr w:type="spellEnd"/>
            <w:r w:rsidRPr="005F2297">
              <w:rPr>
                <w:lang w:val="en-GB"/>
              </w:rPr>
              <w:t xml:space="preserve">} ⊢ </w:t>
            </w:r>
            <w:proofErr w:type="spellStart"/>
            <w:r w:rsidRPr="005F2297">
              <w:rPr>
                <w:lang w:val="en-GB"/>
              </w:rPr>
              <w:t>t_d</w:t>
            </w:r>
            <w:proofErr w:type="spellEnd"/>
            <w:r w:rsidRPr="005F2297">
              <w:rPr>
                <w:lang w:val="en-GB"/>
              </w:rPr>
              <w:t>, A11: {</w:t>
            </w:r>
            <w:proofErr w:type="spellStart"/>
            <w:r w:rsidRPr="005F2297">
              <w:rPr>
                <w:lang w:val="en-GB"/>
              </w:rPr>
              <w:t>t_nd</w:t>
            </w:r>
            <w:proofErr w:type="spellEnd"/>
            <w:r w:rsidRPr="005F2297">
              <w:rPr>
                <w:lang w:val="en-GB"/>
              </w:rPr>
              <w:t xml:space="preserve">} ⊢ </w:t>
            </w:r>
            <w:proofErr w:type="spellStart"/>
            <w:r w:rsidRPr="005F2297">
              <w:rPr>
                <w:lang w:val="en-GB"/>
              </w:rPr>
              <w:t>t_nd</w:t>
            </w:r>
            <w:proofErr w:type="spellEnd"/>
            <w:r w:rsidRPr="005F2297">
              <w:rPr>
                <w:lang w:val="en-GB"/>
              </w:rPr>
              <w:t>, A12: {</w:t>
            </w:r>
            <w:proofErr w:type="spellStart"/>
            <w:r w:rsidRPr="005F2297">
              <w:rPr>
                <w:lang w:val="en-GB"/>
              </w:rPr>
              <w:t>a,q_d</w:t>
            </w:r>
            <w:proofErr w:type="spellEnd"/>
            <w:r w:rsidRPr="005F2297">
              <w:rPr>
                <w:lang w:val="en-GB"/>
              </w:rPr>
              <w:t>} ⊢ p, A13: {</w:t>
            </w:r>
            <w:proofErr w:type="spellStart"/>
            <w:r w:rsidRPr="005F2297">
              <w:rPr>
                <w:lang w:val="en-GB"/>
              </w:rPr>
              <w:t>b,c</w:t>
            </w:r>
            <w:proofErr w:type="spellEnd"/>
            <w:r w:rsidRPr="005F2297">
              <w:rPr>
                <w:lang w:val="en-GB"/>
              </w:rPr>
              <w:t>} ⊢ r, A14: {</w:t>
            </w:r>
            <w:proofErr w:type="spellStart"/>
            <w:r w:rsidRPr="005F2297">
              <w:rPr>
                <w:lang w:val="en-GB"/>
              </w:rPr>
              <w:t>c,p_d</w:t>
            </w:r>
            <w:proofErr w:type="spellEnd"/>
            <w:r w:rsidRPr="005F2297">
              <w:rPr>
                <w:lang w:val="en-GB"/>
              </w:rPr>
              <w:t>} ⊢ t</w:t>
            </w:r>
          </w:p>
        </w:tc>
      </w:tr>
      <w:tr w:rsidR="005B540B" w:rsidRPr="005F2297" w14:paraId="17C1126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9CFC8" w14:textId="77777777" w:rsidR="005B540B" w:rsidRPr="005F2297" w:rsidRDefault="00000000">
            <w:pPr>
              <w:rPr>
                <w:lang w:val="en-GB"/>
              </w:rPr>
            </w:pPr>
            <w:r w:rsidRPr="005F2297">
              <w:rPr>
                <w:lang w:val="en-GB"/>
              </w:rPr>
              <w:t>ABA attacks (16)</w:t>
            </w:r>
          </w:p>
        </w:tc>
        <w:tc>
          <w:tcPr>
            <w:tcW w:w="7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4EE91" w14:textId="77777777" w:rsidR="005B540B" w:rsidRPr="005F2297" w:rsidRDefault="00000000">
            <w:pPr>
              <w:rPr>
                <w:lang w:val="en-GB"/>
              </w:rPr>
            </w:pPr>
            <w:r w:rsidRPr="005F2297">
              <w:rPr>
                <w:lang w:val="en-GB"/>
              </w:rPr>
              <w:t>A1→A8, A6→A5, A6→A14, A8→A7, A8→A12, A9→A3, A9→A13, A11→A9, A11→A10, A12→A6, A13→A2, A13→A12, A14→A4, A14→A11, A14→A13, A14→A14</w:t>
            </w:r>
          </w:p>
        </w:tc>
      </w:tr>
      <w:tr w:rsidR="005B540B" w:rsidRPr="005F2297" w14:paraId="5242757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B0E0B" w14:textId="77777777" w:rsidR="005B540B" w:rsidRPr="005F2297" w:rsidRDefault="00000000">
            <w:pPr>
              <w:rPr>
                <w:lang w:val="en-GB"/>
              </w:rPr>
            </w:pPr>
            <w:r w:rsidRPr="005F2297">
              <w:rPr>
                <w:lang w:val="en-GB"/>
              </w:rPr>
              <w:t>ABA+ normal (14)</w:t>
            </w:r>
          </w:p>
        </w:tc>
        <w:tc>
          <w:tcPr>
            <w:tcW w:w="7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6B109" w14:textId="77777777" w:rsidR="005B540B" w:rsidRPr="005F2297" w:rsidRDefault="00000000">
            <w:pPr>
              <w:rPr>
                <w:lang w:val="en-GB"/>
              </w:rPr>
            </w:pPr>
            <w:r w:rsidRPr="005F2297">
              <w:rPr>
                <w:lang w:val="en-GB"/>
              </w:rPr>
              <w:t>all ABA attacks except A13→A2 and A13→A12</w:t>
            </w:r>
          </w:p>
        </w:tc>
      </w:tr>
      <w:tr w:rsidR="005B540B" w:rsidRPr="005F2297" w14:paraId="784F1F5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15635" w14:textId="77777777" w:rsidR="005B540B" w:rsidRPr="005F2297" w:rsidRDefault="00000000">
            <w:pPr>
              <w:rPr>
                <w:lang w:val="en-GB"/>
              </w:rPr>
            </w:pPr>
            <w:r w:rsidRPr="005F2297">
              <w:rPr>
                <w:lang w:val="en-GB"/>
              </w:rPr>
              <w:t>ABA+ reverse (2)</w:t>
            </w:r>
          </w:p>
        </w:tc>
        <w:tc>
          <w:tcPr>
            <w:tcW w:w="7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51261" w14:textId="77777777" w:rsidR="005B540B" w:rsidRPr="005F2297" w:rsidRDefault="00000000">
            <w:pPr>
              <w:rPr>
                <w:lang w:val="en-GB"/>
              </w:rPr>
            </w:pPr>
            <w:r w:rsidRPr="005F2297">
              <w:rPr>
                <w:lang w:val="en-GB"/>
              </w:rPr>
              <w:t>A2→A13, A12→A13</w:t>
            </w:r>
          </w:p>
        </w:tc>
      </w:tr>
    </w:tbl>
    <w:p w14:paraId="0E72B32A" w14:textId="77777777" w:rsidR="005B540B" w:rsidRPr="005F2297" w:rsidRDefault="005B540B">
      <w:pPr>
        <w:spacing w:after="120"/>
        <w:rPr>
          <w:lang w:val="en-GB"/>
        </w:rPr>
      </w:pPr>
    </w:p>
    <w:p w14:paraId="61500249" w14:textId="77777777" w:rsidR="005B540B" w:rsidRPr="005F2297" w:rsidRDefault="00000000">
      <w:pPr>
        <w:spacing w:after="120"/>
        <w:jc w:val="both"/>
        <w:rPr>
          <w:lang w:val="en-GB"/>
        </w:rPr>
      </w:pPr>
      <w:r w:rsidRPr="005F2297">
        <w:rPr>
          <w:lang w:val="en-GB"/>
        </w:rPr>
        <w:t>The supports now contain the new assumptions (for example t is derived from {</w:t>
      </w:r>
      <w:proofErr w:type="spellStart"/>
      <w:proofErr w:type="gramStart"/>
      <w:r w:rsidRPr="005F2297">
        <w:rPr>
          <w:lang w:val="en-GB"/>
        </w:rPr>
        <w:t>c,p</w:t>
      </w:r>
      <w:proofErr w:type="gramEnd"/>
      <w:r w:rsidRPr="005F2297">
        <w:rPr>
          <w:lang w:val="en-GB"/>
        </w:rPr>
        <w:t>_d</w:t>
      </w:r>
      <w:proofErr w:type="spellEnd"/>
      <w:r w:rsidRPr="005F2297">
        <w:rPr>
          <w:lang w:val="en-GB"/>
        </w:rPr>
        <w:t>} instead of {</w:t>
      </w:r>
      <w:proofErr w:type="spellStart"/>
      <w:proofErr w:type="gramStart"/>
      <w:r w:rsidRPr="005F2297">
        <w:rPr>
          <w:lang w:val="en-GB"/>
        </w:rPr>
        <w:t>a,c</w:t>
      </w:r>
      <w:proofErr w:type="spellEnd"/>
      <w:proofErr w:type="gramEnd"/>
      <w:r w:rsidRPr="005F2297">
        <w:rPr>
          <w:lang w:val="en-GB"/>
        </w:rPr>
        <w:t>}), so there are more arguments and attacks. The effect of the preference a &gt; b is the same: the attacks of {</w:t>
      </w:r>
      <w:proofErr w:type="spellStart"/>
      <w:proofErr w:type="gramStart"/>
      <w:r w:rsidRPr="005F2297">
        <w:rPr>
          <w:lang w:val="en-GB"/>
        </w:rPr>
        <w:t>b,c</w:t>
      </w:r>
      <w:proofErr w:type="spellEnd"/>
      <w:proofErr w:type="gramEnd"/>
      <w:r w:rsidRPr="005F2297">
        <w:rPr>
          <w:lang w:val="en-GB"/>
        </w:rPr>
        <w:t>} ⊢ r on the arguments that contain a are reversed.</w:t>
      </w:r>
    </w:p>
    <w:p w14:paraId="557494EB" w14:textId="77777777" w:rsidR="005B540B" w:rsidRPr="005F2297" w:rsidRDefault="00000000">
      <w:pPr>
        <w:keepNext/>
        <w:spacing w:before="120"/>
        <w:jc w:val="center"/>
        <w:rPr>
          <w:lang w:val="en-GB"/>
        </w:rPr>
      </w:pPr>
      <w:r w:rsidRPr="005F2297">
        <w:rPr>
          <w:noProof/>
          <w:lang w:val="en-GB"/>
        </w:rPr>
        <w:lastRenderedPageBreak/>
        <w:drawing>
          <wp:inline distT="0" distB="0" distL="0" distR="0" wp14:anchorId="59B68402" wp14:editId="49F33145">
            <wp:extent cx="4000500" cy="4000500"/>
            <wp:effectExtent l="0" t="0" r="0" b="0"/>
            <wp:docPr id="1645503130" name="Image 164550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4000500"/>
                    </a:xfrm>
                    <a:prstGeom prst="rect">
                      <a:avLst/>
                    </a:prstGeom>
                  </pic:spPr>
                </pic:pic>
              </a:graphicData>
            </a:graphic>
          </wp:inline>
        </w:drawing>
      </w:r>
    </w:p>
    <w:p w14:paraId="7481D283" w14:textId="77777777" w:rsidR="005B540B" w:rsidRPr="005F2297" w:rsidRDefault="00000000">
      <w:pPr>
        <w:spacing w:before="60" w:after="200"/>
        <w:jc w:val="center"/>
        <w:rPr>
          <w:lang w:val="en-GB"/>
        </w:rPr>
      </w:pPr>
      <w:r w:rsidRPr="005F2297">
        <w:rPr>
          <w:i/>
          <w:iCs/>
          <w:sz w:val="20"/>
          <w:szCs w:val="20"/>
          <w:lang w:val="en-GB"/>
        </w:rPr>
        <w:t>Fig. 3: Attack graph of the converted framework</w:t>
      </w:r>
    </w:p>
    <w:p w14:paraId="3375CEF2" w14:textId="77777777" w:rsidR="005B540B" w:rsidRPr="005F2297" w:rsidRDefault="00000000">
      <w:pPr>
        <w:pStyle w:val="Titre1"/>
        <w:rPr>
          <w:lang w:val="en-GB"/>
        </w:rPr>
      </w:pPr>
      <w:r w:rsidRPr="005F2297">
        <w:rPr>
          <w:lang w:val="en-GB"/>
        </w:rPr>
        <w:t>3. Part 2: Relation-based Argument Mining</w:t>
      </w:r>
    </w:p>
    <w:p w14:paraId="4990EE35" w14:textId="77777777" w:rsidR="005B540B" w:rsidRPr="005F2297" w:rsidRDefault="00000000">
      <w:pPr>
        <w:pStyle w:val="Titre2"/>
        <w:rPr>
          <w:lang w:val="en-GB"/>
        </w:rPr>
      </w:pPr>
      <w:r w:rsidRPr="005F2297">
        <w:rPr>
          <w:lang w:val="en-GB"/>
        </w:rPr>
        <w:t>3.1 Question 1: Kialo scraping and data exploration</w:t>
      </w:r>
    </w:p>
    <w:p w14:paraId="580F4E5B" w14:textId="77777777" w:rsidR="005B540B" w:rsidRPr="005F2297" w:rsidRDefault="00000000">
      <w:pPr>
        <w:spacing w:after="120"/>
        <w:rPr>
          <w:lang w:val="en-GB"/>
        </w:rPr>
      </w:pPr>
      <w:r w:rsidRPr="005F2297">
        <w:rPr>
          <w:i/>
          <w:iCs/>
          <w:color w:val="7F7F7F"/>
          <w:highlight w:val="yellow"/>
          <w:lang w:val="en-GB"/>
        </w:rPr>
        <w:t>[To be completed]</w:t>
      </w:r>
    </w:p>
    <w:p w14:paraId="5E3DD080" w14:textId="77777777" w:rsidR="005B540B" w:rsidRPr="005F2297" w:rsidRDefault="00000000">
      <w:pPr>
        <w:pStyle w:val="Titre2"/>
        <w:rPr>
          <w:lang w:val="en-GB"/>
        </w:rPr>
      </w:pPr>
      <w:r w:rsidRPr="005F2297">
        <w:rPr>
          <w:lang w:val="en-GB"/>
        </w:rPr>
        <w:t>3.2 Question 2: Relation discovery and classification</w:t>
      </w:r>
    </w:p>
    <w:p w14:paraId="0474975E" w14:textId="77777777" w:rsidR="005B540B" w:rsidRPr="005F2297" w:rsidRDefault="00000000">
      <w:pPr>
        <w:spacing w:after="120"/>
        <w:rPr>
          <w:lang w:val="en-GB"/>
        </w:rPr>
      </w:pPr>
      <w:r w:rsidRPr="005F2297">
        <w:rPr>
          <w:i/>
          <w:iCs/>
          <w:color w:val="7F7F7F"/>
          <w:highlight w:val="yellow"/>
          <w:lang w:val="en-GB"/>
        </w:rPr>
        <w:t>[To be completed, including the comparison with existing approaches in the literature]</w:t>
      </w:r>
    </w:p>
    <w:p w14:paraId="07DFB4F6" w14:textId="77777777" w:rsidR="005B540B" w:rsidRPr="005F2297" w:rsidRDefault="00000000">
      <w:pPr>
        <w:pStyle w:val="Titre1"/>
        <w:rPr>
          <w:lang w:val="en-GB"/>
        </w:rPr>
      </w:pPr>
      <w:r w:rsidRPr="005F2297">
        <w:rPr>
          <w:lang w:val="en-GB"/>
        </w:rPr>
        <w:t>4. Part 3: Visualising Acceptability Degree Spaces for Gradual Semantics</w:t>
      </w:r>
    </w:p>
    <w:p w14:paraId="2C2E039B" w14:textId="77777777" w:rsidR="005B540B" w:rsidRPr="005F2297" w:rsidRDefault="00000000">
      <w:pPr>
        <w:pStyle w:val="Titre2"/>
        <w:rPr>
          <w:lang w:val="en-GB"/>
        </w:rPr>
      </w:pPr>
      <w:r w:rsidRPr="005F2297">
        <w:rPr>
          <w:lang w:val="en-GB"/>
        </w:rPr>
        <w:t>4.1 Question 1: Weighted h-categorizer semantics</w:t>
      </w:r>
    </w:p>
    <w:p w14:paraId="7C4D1AA9" w14:textId="77777777" w:rsidR="005B540B" w:rsidRPr="005F2297" w:rsidRDefault="00000000">
      <w:pPr>
        <w:spacing w:after="120"/>
        <w:rPr>
          <w:lang w:val="en-GB"/>
        </w:rPr>
      </w:pPr>
      <w:r w:rsidRPr="005F2297">
        <w:rPr>
          <w:i/>
          <w:iCs/>
          <w:color w:val="7F7F7F"/>
          <w:highlight w:val="yellow"/>
          <w:lang w:val="en-GB"/>
        </w:rPr>
        <w:t>[To be completed]</w:t>
      </w:r>
    </w:p>
    <w:p w14:paraId="3504BEEE" w14:textId="77777777" w:rsidR="005B540B" w:rsidRPr="005F2297" w:rsidRDefault="00000000">
      <w:pPr>
        <w:pStyle w:val="Titre2"/>
        <w:rPr>
          <w:lang w:val="en-GB"/>
        </w:rPr>
      </w:pPr>
      <w:r w:rsidRPr="005F2297">
        <w:rPr>
          <w:lang w:val="en-GB"/>
        </w:rPr>
        <w:t>4.2 Question 2: Acceptability degree space, convex hull and heat map</w:t>
      </w:r>
    </w:p>
    <w:p w14:paraId="121D7BC4" w14:textId="77777777" w:rsidR="005B540B" w:rsidRPr="005F2297" w:rsidRDefault="00000000">
      <w:pPr>
        <w:spacing w:after="120"/>
        <w:rPr>
          <w:lang w:val="en-GB"/>
        </w:rPr>
      </w:pPr>
      <w:r w:rsidRPr="005F2297">
        <w:rPr>
          <w:i/>
          <w:iCs/>
          <w:color w:val="7F7F7F"/>
          <w:highlight w:val="yellow"/>
          <w:lang w:val="en-GB"/>
        </w:rPr>
        <w:t>[To be completed, including the resilience analysis]</w:t>
      </w:r>
    </w:p>
    <w:p w14:paraId="1021D6BD" w14:textId="77777777" w:rsidR="005B540B" w:rsidRPr="005F2297" w:rsidRDefault="00000000">
      <w:pPr>
        <w:pStyle w:val="Titre1"/>
        <w:rPr>
          <w:lang w:val="en-GB"/>
        </w:rPr>
      </w:pPr>
      <w:r w:rsidRPr="005F2297">
        <w:rPr>
          <w:lang w:val="en-GB"/>
        </w:rPr>
        <w:t>5. Conclusion</w:t>
      </w:r>
    </w:p>
    <w:p w14:paraId="7D37BD8A" w14:textId="77777777" w:rsidR="005B540B" w:rsidRPr="005F2297" w:rsidRDefault="00000000">
      <w:pPr>
        <w:spacing w:after="120"/>
        <w:jc w:val="both"/>
        <w:rPr>
          <w:lang w:val="en-GB"/>
        </w:rPr>
      </w:pPr>
      <w:r w:rsidRPr="005F2297">
        <w:rPr>
          <w:lang w:val="en-GB"/>
        </w:rPr>
        <w:t>In Part 1, the ABA generator converts the framework when needed, computes all arguments and ABA / ABA+ attacks, and is available online.</w:t>
      </w:r>
    </w:p>
    <w:p w14:paraId="5E6F4FC4" w14:textId="77777777" w:rsidR="005B540B" w:rsidRPr="005F2297" w:rsidRDefault="00000000">
      <w:pPr>
        <w:spacing w:after="120"/>
        <w:rPr>
          <w:lang w:val="en-GB"/>
        </w:rPr>
      </w:pPr>
      <w:r w:rsidRPr="005F2297">
        <w:rPr>
          <w:i/>
          <w:iCs/>
          <w:color w:val="7F7F7F"/>
          <w:highlight w:val="yellow"/>
          <w:lang w:val="en-GB"/>
        </w:rPr>
        <w:t>[To be completed with the conclusions of Parts 2 and 3.]</w:t>
      </w:r>
    </w:p>
    <w:p w14:paraId="6F53FCF9" w14:textId="77777777" w:rsidR="005B540B" w:rsidRPr="005F2297" w:rsidRDefault="00000000">
      <w:pPr>
        <w:pStyle w:val="Titre1"/>
        <w:rPr>
          <w:lang w:val="en-GB"/>
        </w:rPr>
      </w:pPr>
      <w:r w:rsidRPr="005F2297">
        <w:rPr>
          <w:lang w:val="en-GB"/>
        </w:rPr>
        <w:lastRenderedPageBreak/>
        <w:t>6. Work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B540B" w:rsidRPr="005F2297" w14:paraId="0DA93DA5"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041CD672" w14:textId="77777777" w:rsidR="005B540B" w:rsidRPr="005F2297" w:rsidRDefault="00000000">
            <w:pPr>
              <w:rPr>
                <w:lang w:val="en-GB"/>
              </w:rPr>
            </w:pPr>
            <w:r w:rsidRPr="005F2297">
              <w:rPr>
                <w:b/>
                <w:bCs/>
                <w:lang w:val="en-GB"/>
              </w:rPr>
              <w:t>Member</w:t>
            </w:r>
          </w:p>
        </w:tc>
        <w:tc>
          <w:tcPr>
            <w:tcW w:w="576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615B7BCC" w14:textId="77777777" w:rsidR="005B540B" w:rsidRPr="005F2297" w:rsidRDefault="00000000">
            <w:pPr>
              <w:rPr>
                <w:lang w:val="en-GB"/>
              </w:rPr>
            </w:pPr>
            <w:r w:rsidRPr="005F2297">
              <w:rPr>
                <w:b/>
                <w:bCs/>
                <w:lang w:val="en-GB"/>
              </w:rPr>
              <w:t>Contribution</w:t>
            </w:r>
          </w:p>
        </w:tc>
      </w:tr>
      <w:tr w:rsidR="005B540B" w:rsidRPr="005F2297" w14:paraId="48D6A83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E9213" w14:textId="77777777" w:rsidR="005B540B" w:rsidRPr="005F2297" w:rsidRDefault="00000000">
            <w:pPr>
              <w:rPr>
                <w:lang w:val="en-GB"/>
              </w:rPr>
            </w:pPr>
            <w:r w:rsidRPr="005F2297">
              <w:rPr>
                <w:lang w:val="en-GB"/>
              </w:rPr>
              <w:t>Yennipena Jérémie COULIBALY</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6A00B" w14:textId="77777777" w:rsidR="005B540B" w:rsidRPr="005F2297" w:rsidRDefault="00000000">
            <w:pPr>
              <w:rPr>
                <w:lang w:val="en-GB"/>
              </w:rPr>
            </w:pPr>
            <w:r w:rsidRPr="005F2297">
              <w:rPr>
                <w:lang w:val="en-GB"/>
              </w:rPr>
              <w:t>Part 1: Reasoning with ABA (ABA generator and online application)</w:t>
            </w:r>
          </w:p>
        </w:tc>
      </w:tr>
      <w:tr w:rsidR="005B540B" w:rsidRPr="005F2297" w14:paraId="2602A19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097ED" w14:textId="7890BC62" w:rsidR="005B540B" w:rsidRPr="005F2297" w:rsidRDefault="006D7F25">
            <w:pPr>
              <w:rPr>
                <w:lang w:val="en-GB"/>
              </w:rPr>
            </w:pPr>
            <w:r>
              <w:rPr>
                <w:lang w:val="en-GB"/>
              </w:rPr>
              <w:t>Michel Junior DELANOUE</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15DA7" w14:textId="77777777" w:rsidR="005B540B" w:rsidRPr="005F2297" w:rsidRDefault="00000000">
            <w:pPr>
              <w:rPr>
                <w:lang w:val="en-GB"/>
              </w:rPr>
            </w:pPr>
            <w:r w:rsidRPr="005F2297">
              <w:rPr>
                <w:lang w:val="en-GB"/>
              </w:rPr>
              <w:t>[Part 2: ...]</w:t>
            </w:r>
          </w:p>
        </w:tc>
      </w:tr>
      <w:tr w:rsidR="005B540B" w:rsidRPr="005F2297" w14:paraId="1934E5A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CFF9B" w14:textId="77777777" w:rsidR="005B540B" w:rsidRPr="005F2297" w:rsidRDefault="00000000">
            <w:pPr>
              <w:rPr>
                <w:lang w:val="en-GB"/>
              </w:rPr>
            </w:pPr>
            <w:r w:rsidRPr="005F2297">
              <w:rPr>
                <w:lang w:val="en-GB"/>
              </w:rPr>
              <w:t>[Member 3]</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6C588" w14:textId="77777777" w:rsidR="005B540B" w:rsidRPr="005F2297" w:rsidRDefault="00000000">
            <w:pPr>
              <w:rPr>
                <w:lang w:val="en-GB"/>
              </w:rPr>
            </w:pPr>
            <w:r w:rsidRPr="005F2297">
              <w:rPr>
                <w:lang w:val="en-GB"/>
              </w:rPr>
              <w:t>[Part 3: ...]</w:t>
            </w:r>
          </w:p>
        </w:tc>
      </w:tr>
      <w:tr w:rsidR="005B540B" w:rsidRPr="005F2297" w14:paraId="3DC1A59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AD2B8" w14:textId="77777777" w:rsidR="005B540B" w:rsidRPr="005F2297" w:rsidRDefault="00000000">
            <w:pPr>
              <w:rPr>
                <w:lang w:val="en-GB"/>
              </w:rPr>
            </w:pPr>
            <w:r w:rsidRPr="005F2297">
              <w:rPr>
                <w:lang w:val="en-GB"/>
              </w:rPr>
              <w:t>[Member 4]</w:t>
            </w:r>
          </w:p>
        </w:tc>
        <w:tc>
          <w:tcPr>
            <w:tcW w:w="5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2A646" w14:textId="77777777" w:rsidR="005B540B" w:rsidRPr="005F2297" w:rsidRDefault="00000000">
            <w:pPr>
              <w:rPr>
                <w:lang w:val="en-GB"/>
              </w:rPr>
            </w:pPr>
            <w:r w:rsidRPr="005F2297">
              <w:rPr>
                <w:lang w:val="en-GB"/>
              </w:rPr>
              <w:t>[...]</w:t>
            </w:r>
          </w:p>
        </w:tc>
      </w:tr>
    </w:tbl>
    <w:p w14:paraId="48F99939" w14:textId="77777777" w:rsidR="005B540B" w:rsidRPr="005F2297" w:rsidRDefault="00000000">
      <w:pPr>
        <w:pStyle w:val="Titre1"/>
        <w:rPr>
          <w:lang w:val="en-GB"/>
        </w:rPr>
      </w:pPr>
      <w:r w:rsidRPr="005F2297">
        <w:rPr>
          <w:lang w:val="en-GB"/>
        </w:rPr>
        <w:t>References</w:t>
      </w:r>
    </w:p>
    <w:p w14:paraId="2A77E89D" w14:textId="77777777" w:rsidR="005B540B" w:rsidRPr="005F2297" w:rsidRDefault="00000000">
      <w:pPr>
        <w:spacing w:after="120"/>
        <w:jc w:val="both"/>
        <w:rPr>
          <w:lang w:val="en-GB"/>
        </w:rPr>
      </w:pPr>
      <w:proofErr w:type="spellStart"/>
      <w:r w:rsidRPr="005F2297">
        <w:rPr>
          <w:lang w:val="en-GB"/>
        </w:rPr>
        <w:t>Čyras</w:t>
      </w:r>
      <w:proofErr w:type="spellEnd"/>
      <w:r w:rsidRPr="005F2297">
        <w:rPr>
          <w:lang w:val="en-GB"/>
        </w:rPr>
        <w:t xml:space="preserve">, K. and Toni, F. (2016). ABA+: Assumption-Based Argumentation with Preferences. In </w:t>
      </w:r>
      <w:r w:rsidRPr="005F2297">
        <w:rPr>
          <w:i/>
          <w:iCs/>
          <w:lang w:val="en-GB"/>
        </w:rPr>
        <w:t>Proceedings of the 15th International Conference on Principles of Knowledge Representation and Reasoning (KR 2016)</w:t>
      </w:r>
      <w:r w:rsidRPr="005F2297">
        <w:rPr>
          <w:lang w:val="en-GB"/>
        </w:rPr>
        <w:t>.</w:t>
      </w:r>
    </w:p>
    <w:p w14:paraId="55239EC2" w14:textId="77777777" w:rsidR="005B540B" w:rsidRPr="005F2297" w:rsidRDefault="00000000">
      <w:pPr>
        <w:spacing w:after="120"/>
        <w:rPr>
          <w:lang w:val="en-GB"/>
        </w:rPr>
      </w:pPr>
      <w:r w:rsidRPr="005F2297">
        <w:rPr>
          <w:i/>
          <w:iCs/>
          <w:color w:val="7F7F7F"/>
          <w:highlight w:val="yellow"/>
          <w:lang w:val="en-GB"/>
        </w:rPr>
        <w:t>[Add the references used in Parts 2 and 3.]</w:t>
      </w:r>
    </w:p>
    <w:sectPr w:rsidR="005B540B" w:rsidRPr="005F2297">
      <w:footerReference w:type="default" r:id="rId11"/>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5BD128" w14:textId="77777777" w:rsidR="00D253A9" w:rsidRDefault="00D253A9">
      <w:r>
        <w:separator/>
      </w:r>
    </w:p>
  </w:endnote>
  <w:endnote w:type="continuationSeparator" w:id="0">
    <w:p w14:paraId="5931DB31" w14:textId="77777777" w:rsidR="00D253A9" w:rsidRDefault="00D25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B59610" w14:textId="77777777" w:rsidR="005B540B" w:rsidRDefault="00000000">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5F2297">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5F2297">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08AEA7" w14:textId="77777777" w:rsidR="00D253A9" w:rsidRDefault="00D253A9">
      <w:r>
        <w:separator/>
      </w:r>
    </w:p>
  </w:footnote>
  <w:footnote w:type="continuationSeparator" w:id="0">
    <w:p w14:paraId="1507E652" w14:textId="77777777" w:rsidR="00D253A9" w:rsidRDefault="00D253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E665A5"/>
    <w:multiLevelType w:val="hybridMultilevel"/>
    <w:tmpl w:val="5EA69436"/>
    <w:lvl w:ilvl="0" w:tplc="7BACF016">
      <w:start w:val="1"/>
      <w:numFmt w:val="decimal"/>
      <w:lvlText w:val="%1."/>
      <w:lvlJc w:val="left"/>
      <w:pPr>
        <w:ind w:left="720" w:hanging="360"/>
      </w:pPr>
    </w:lvl>
    <w:lvl w:ilvl="1" w:tplc="1B749490">
      <w:numFmt w:val="decimal"/>
      <w:lvlText w:val=""/>
      <w:lvlJc w:val="left"/>
    </w:lvl>
    <w:lvl w:ilvl="2" w:tplc="CD606DDA">
      <w:numFmt w:val="decimal"/>
      <w:lvlText w:val=""/>
      <w:lvlJc w:val="left"/>
    </w:lvl>
    <w:lvl w:ilvl="3" w:tplc="BD66A69C">
      <w:numFmt w:val="decimal"/>
      <w:lvlText w:val=""/>
      <w:lvlJc w:val="left"/>
    </w:lvl>
    <w:lvl w:ilvl="4" w:tplc="36D03D94">
      <w:numFmt w:val="decimal"/>
      <w:lvlText w:val=""/>
      <w:lvlJc w:val="left"/>
    </w:lvl>
    <w:lvl w:ilvl="5" w:tplc="E67A9920">
      <w:numFmt w:val="decimal"/>
      <w:lvlText w:val=""/>
      <w:lvlJc w:val="left"/>
    </w:lvl>
    <w:lvl w:ilvl="6" w:tplc="C914781A">
      <w:numFmt w:val="decimal"/>
      <w:lvlText w:val=""/>
      <w:lvlJc w:val="left"/>
    </w:lvl>
    <w:lvl w:ilvl="7" w:tplc="0E66B23C">
      <w:numFmt w:val="decimal"/>
      <w:lvlText w:val=""/>
      <w:lvlJc w:val="left"/>
    </w:lvl>
    <w:lvl w:ilvl="8" w:tplc="32FC6A2A">
      <w:numFmt w:val="decimal"/>
      <w:lvlText w:val=""/>
      <w:lvlJc w:val="left"/>
    </w:lvl>
  </w:abstractNum>
  <w:abstractNum w:abstractNumId="1" w15:restartNumberingAfterBreak="0">
    <w:nsid w:val="77042495"/>
    <w:multiLevelType w:val="hybridMultilevel"/>
    <w:tmpl w:val="211A6070"/>
    <w:lvl w:ilvl="0" w:tplc="380EE9FC">
      <w:start w:val="1"/>
      <w:numFmt w:val="bullet"/>
      <w:lvlText w:val="•"/>
      <w:lvlJc w:val="left"/>
      <w:pPr>
        <w:ind w:left="720" w:hanging="360"/>
      </w:pPr>
    </w:lvl>
    <w:lvl w:ilvl="1" w:tplc="2F762F38">
      <w:numFmt w:val="decimal"/>
      <w:lvlText w:val=""/>
      <w:lvlJc w:val="left"/>
    </w:lvl>
    <w:lvl w:ilvl="2" w:tplc="FF9A7546">
      <w:numFmt w:val="decimal"/>
      <w:lvlText w:val=""/>
      <w:lvlJc w:val="left"/>
    </w:lvl>
    <w:lvl w:ilvl="3" w:tplc="763EA7DA">
      <w:numFmt w:val="decimal"/>
      <w:lvlText w:val=""/>
      <w:lvlJc w:val="left"/>
    </w:lvl>
    <w:lvl w:ilvl="4" w:tplc="E222B936">
      <w:numFmt w:val="decimal"/>
      <w:lvlText w:val=""/>
      <w:lvlJc w:val="left"/>
    </w:lvl>
    <w:lvl w:ilvl="5" w:tplc="F88473FA">
      <w:numFmt w:val="decimal"/>
      <w:lvlText w:val=""/>
      <w:lvlJc w:val="left"/>
    </w:lvl>
    <w:lvl w:ilvl="6" w:tplc="BC3AB53E">
      <w:numFmt w:val="decimal"/>
      <w:lvlText w:val=""/>
      <w:lvlJc w:val="left"/>
    </w:lvl>
    <w:lvl w:ilvl="7" w:tplc="A9329116">
      <w:numFmt w:val="decimal"/>
      <w:lvlText w:val=""/>
      <w:lvlJc w:val="left"/>
    </w:lvl>
    <w:lvl w:ilvl="8" w:tplc="73F26EF4">
      <w:numFmt w:val="decimal"/>
      <w:lvlText w:val=""/>
      <w:lvlJc w:val="left"/>
    </w:lvl>
  </w:abstractNum>
  <w:abstractNum w:abstractNumId="2" w15:restartNumberingAfterBreak="0">
    <w:nsid w:val="7C9C5204"/>
    <w:multiLevelType w:val="hybridMultilevel"/>
    <w:tmpl w:val="66D0A1BC"/>
    <w:lvl w:ilvl="0" w:tplc="58C0355E">
      <w:start w:val="1"/>
      <w:numFmt w:val="bullet"/>
      <w:lvlText w:val="●"/>
      <w:lvlJc w:val="left"/>
      <w:pPr>
        <w:ind w:left="720" w:hanging="360"/>
      </w:pPr>
    </w:lvl>
    <w:lvl w:ilvl="1" w:tplc="A0B61738">
      <w:start w:val="1"/>
      <w:numFmt w:val="bullet"/>
      <w:lvlText w:val="○"/>
      <w:lvlJc w:val="left"/>
      <w:pPr>
        <w:ind w:left="1440" w:hanging="360"/>
      </w:pPr>
    </w:lvl>
    <w:lvl w:ilvl="2" w:tplc="004E1A16">
      <w:start w:val="1"/>
      <w:numFmt w:val="bullet"/>
      <w:lvlText w:val="■"/>
      <w:lvlJc w:val="left"/>
      <w:pPr>
        <w:ind w:left="2160" w:hanging="360"/>
      </w:pPr>
    </w:lvl>
    <w:lvl w:ilvl="3" w:tplc="32CE7A2A">
      <w:start w:val="1"/>
      <w:numFmt w:val="bullet"/>
      <w:lvlText w:val="●"/>
      <w:lvlJc w:val="left"/>
      <w:pPr>
        <w:ind w:left="2880" w:hanging="360"/>
      </w:pPr>
    </w:lvl>
    <w:lvl w:ilvl="4" w:tplc="21C85950">
      <w:start w:val="1"/>
      <w:numFmt w:val="bullet"/>
      <w:lvlText w:val="○"/>
      <w:lvlJc w:val="left"/>
      <w:pPr>
        <w:ind w:left="3600" w:hanging="360"/>
      </w:pPr>
    </w:lvl>
    <w:lvl w:ilvl="5" w:tplc="D3B41A60">
      <w:start w:val="1"/>
      <w:numFmt w:val="bullet"/>
      <w:lvlText w:val="■"/>
      <w:lvlJc w:val="left"/>
      <w:pPr>
        <w:ind w:left="4320" w:hanging="360"/>
      </w:pPr>
    </w:lvl>
    <w:lvl w:ilvl="6" w:tplc="22EAE63A">
      <w:start w:val="1"/>
      <w:numFmt w:val="bullet"/>
      <w:lvlText w:val="●"/>
      <w:lvlJc w:val="left"/>
      <w:pPr>
        <w:ind w:left="5040" w:hanging="360"/>
      </w:pPr>
    </w:lvl>
    <w:lvl w:ilvl="7" w:tplc="D3C83DA0">
      <w:start w:val="1"/>
      <w:numFmt w:val="bullet"/>
      <w:lvlText w:val="●"/>
      <w:lvlJc w:val="left"/>
      <w:pPr>
        <w:ind w:left="5760" w:hanging="360"/>
      </w:pPr>
    </w:lvl>
    <w:lvl w:ilvl="8" w:tplc="9A461BD0">
      <w:start w:val="1"/>
      <w:numFmt w:val="bullet"/>
      <w:lvlText w:val="●"/>
      <w:lvlJc w:val="left"/>
      <w:pPr>
        <w:ind w:left="6480" w:hanging="360"/>
      </w:pPr>
    </w:lvl>
  </w:abstractNum>
  <w:num w:numId="1" w16cid:durableId="64690763">
    <w:abstractNumId w:val="2"/>
    <w:lvlOverride w:ilvl="0">
      <w:startOverride w:val="1"/>
    </w:lvlOverride>
  </w:num>
  <w:num w:numId="2" w16cid:durableId="377356822">
    <w:abstractNumId w:val="1"/>
    <w:lvlOverride w:ilvl="0">
      <w:startOverride w:val="1"/>
    </w:lvlOverride>
  </w:num>
  <w:num w:numId="3" w16cid:durableId="193370586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40B"/>
    <w:rsid w:val="003415AB"/>
    <w:rsid w:val="005B540B"/>
    <w:rsid w:val="005F2297"/>
    <w:rsid w:val="006D7F25"/>
    <w:rsid w:val="00D253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B0F1BC1"/>
  <w15:docId w15:val="{66D0A70C-F0F7-6340-8D00-0A4317519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300" w:after="120"/>
      <w:outlineLvl w:val="0"/>
    </w:pPr>
    <w:rPr>
      <w:b/>
      <w:bCs/>
      <w:color w:val="1F3864"/>
      <w:sz w:val="28"/>
      <w:szCs w:val="28"/>
    </w:rPr>
  </w:style>
  <w:style w:type="paragraph" w:styleId="Titre2">
    <w:name w:val="heading 2"/>
    <w:uiPriority w:val="9"/>
    <w:unhideWhenUsed/>
    <w:qFormat/>
    <w:pPr>
      <w:keepNext/>
      <w:spacing w:before="200" w:after="80"/>
      <w:outlineLvl w:val="1"/>
    </w:pPr>
    <w:rPr>
      <w:b/>
      <w:bCs/>
      <w:color w:val="2E74B5"/>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6D7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ba-generator-group10.onrender.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1009</Words>
  <Characters>5554</Characters>
  <Application>Microsoft Office Word</Application>
  <DocSecurity>0</DocSecurity>
  <Lines>46</Lines>
  <Paragraphs>13</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Dynamics Project (CC2) - Group 10</dc:title>
  <dc:creator>Yennipena Jérémie COULIBALY</dc:creator>
  <cp:lastModifiedBy>Yennipena Jérémie Coulibaly</cp:lastModifiedBy>
  <cp:revision>3</cp:revision>
  <dcterms:created xsi:type="dcterms:W3CDTF">2026-10-18T12:22:00Z</dcterms:created>
  <dcterms:modified xsi:type="dcterms:W3CDTF">2026-10-18T12:43:00Z</dcterms:modified>
</cp:coreProperties>
</file>