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  <w:br/>
      </w:r>
    </w:p>
    <w:p>
      <w:pPr>
        <w:jc w:val="center"/>
      </w:pPr>
      <w:r>
        <w:rPr>
          <w:b/>
          <w:color w:val="5A4A3A"/>
          <w:sz w:val="56"/>
        </w:rPr>
        <w:t>诗歌本 HymnBookApp</w:t>
      </w:r>
    </w:p>
    <w:p>
      <w:pPr>
        <w:jc w:val="center"/>
      </w:pPr>
      <w:r>
        <w:rPr>
          <w:color w:val="8B6F47"/>
          <w:sz w:val="36"/>
        </w:rPr>
        <w:t>技术开发文档</w:t>
      </w:r>
    </w:p>
    <w:p>
      <w:pPr>
        <w:jc w:val="center"/>
      </w:pPr>
      <w:r>
        <w:rPr>
          <w:color w:val="999999"/>
          <w:sz w:val="24"/>
        </w:rPr>
        <w:br/>
        <w:br/>
        <w:t>版本 1.2.0</w:t>
        <w:br/>
        <w:t>2026年6月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</w:pPr>
      <w:r>
        <w:t>1. 项目概述</w:t>
      </w:r>
    </w:p>
    <w:p>
      <w:pPr>
        <w:pStyle w:val="ListNumber"/>
      </w:pPr>
      <w:r>
        <w:t>2. 目录结构</w:t>
      </w:r>
    </w:p>
    <w:p>
      <w:pPr>
        <w:pStyle w:val="ListNumber"/>
      </w:pPr>
      <w:r>
        <w:t>3. 技术栈</w:t>
      </w:r>
    </w:p>
    <w:p>
      <w:pPr>
        <w:pStyle w:val="ListNumber"/>
      </w:pPr>
      <w:r>
        <w:t>4. 数据存储</w:t>
      </w:r>
    </w:p>
    <w:p>
      <w:pPr>
        <w:pStyle w:val="ListNumber"/>
      </w:pPr>
      <w:r>
        <w:t>5. 编译指南</w:t>
      </w:r>
    </w:p>
    <w:p>
      <w:pPr>
        <w:pStyle w:val="ListNumber"/>
      </w:pPr>
      <w:r>
        <w:t>6. 核心组件说明</w:t>
      </w:r>
    </w:p>
    <w:p>
      <w:pPr>
        <w:pStyle w:val="ListNumber"/>
      </w:pPr>
      <w:r>
        <w:t>7. 样式系统</w:t>
      </w:r>
    </w:p>
    <w:p>
      <w:pPr>
        <w:pStyle w:val="ListNumber"/>
      </w:pPr>
      <w:r>
        <w:t>8. 版本历史</w:t>
      </w:r>
    </w:p>
    <w:p>
      <w:r>
        <w:br w:type="page"/>
      </w:r>
    </w:p>
    <w:p>
      <w:pPr>
        <w:pStyle w:val="Heading1"/>
      </w:pPr>
      <w:r>
        <w:t>1. 项目概述</w:t>
      </w:r>
    </w:p>
    <w:p>
      <w:r>
        <w:t>项目名称：诗歌本 HymnBookApp</w:t>
      </w:r>
    </w:p>
    <w:p>
      <w:r>
        <w:t>项目类型：Qt6 / C++ 桌面应用</w:t>
      </w:r>
    </w:p>
    <w:p>
      <w:r>
        <w:t>代码仓库：https://github.com/cyjgln/hymnbook</w:t>
      </w:r>
    </w:p>
    <w:p>
      <w:r>
        <w:t>开发分支：dev</w:t>
      </w:r>
    </w:p>
    <w:p>
      <w:r>
        <w:t>许可证：MIT License</w:t>
      </w:r>
    </w:p>
    <w:p/>
    <w:p>
      <w:r>
        <w:t>项目定位：专为教会聚会、主日敬拜、祷告会等场景设计的电子诗歌本软件。用户可快速浏览、搜索、查看和管理歌谱，在电脑、电视或投影设备上使用。</w:t>
      </w:r>
    </w:p>
    <w:p>
      <w:r>
        <w:t>目标平台：Windows 7/10/11（64位），Linux</w:t>
      </w:r>
    </w:p>
    <w:p>
      <w:pPr>
        <w:pStyle w:val="Heading1"/>
      </w:pPr>
      <w:r>
        <w:t>2. 目录结构</w:t>
      </w:r>
    </w:p>
    <w:p>
      <w:r>
        <w:rPr>
          <w:rFonts w:ascii="Consolas" w:hAnsi="Consolas"/>
          <w:sz w:val="17"/>
        </w:rPr>
        <w:t>HymnBookApp/</w:t>
        <w:br/>
        <w:t>├── CMakeLists.txt                 # CMake 构建配置</w:t>
        <w:br/>
        <w:t>├── build_win.sh                   # Windows 交叉编译脚本</w:t>
        <w:br/>
        <w:t>├── cmake/</w:t>
        <w:br/>
        <w:t>│   └── toolchain-win64.cmake      # MinGW 交叉编译工具链</w:t>
        <w:br/>
        <w:t>├── src/</w:t>
        <w:br/>
        <w:t>│   ├── main.cpp                   # 入口 + 全局样式表</w:t>
        <w:br/>
        <w:t>│   ├── MainWindow.cpp/.h          # 主窗口 + 页面切换</w:t>
        <w:br/>
        <w:t>│   ├── DirectoryPage.cpp/.h       # 目录页</w:t>
        <w:br/>
        <w:t>│   ├── HymnViewerPage.cpp/.h      # 歌谱查看页</w:t>
        <w:br/>
        <w:t>│   ├── AboutPage.cpp/.h           # 说明页</w:t>
        <w:br/>
        <w:t>│   ├── SearchDialog.cpp/.h        # 搜索弹窗</w:t>
        <w:br/>
        <w:t>│   ├── EditDialog.cpp/.h          # 新增/编辑弹窗</w:t>
        <w:br/>
        <w:t>│   ├── HymnManager.cpp/.h         # 诗歌数据管理（JSON 持久化）</w:t>
        <w:br/>
        <w:t>│   ├── HymnDelegate.cpp/.h        # 自定义列表渲染委托</w:t>
        <w:br/>
        <w:t>│   ├── SettingsPage.cpp/.h        # 设置页面</w:t>
        <w:br/>
        <w:t>│   ├── ZoomableGraphicsView.cpp/.h # 可缩放图片视图</w:t>
        <w:br/>
        <w:t>│   └── Hymn.h                     # 诗歌数据结构体</w:t>
        <w:br/>
        <w:t>├── resources/</w:t>
        <w:br/>
        <w:t>│   ├── resources.qrc              # Qt 资源文件</w:t>
        <w:br/>
        <w:t>│   ├── app.ico / app_icon.png     # 应用图标</w:t>
        <w:br/>
        <w:t>│   └── app.rc                     # Windows 资源脚本</w:t>
        <w:br/>
        <w:t>├── data/</w:t>
        <w:br/>
        <w:t>│   └── hymns.json                 # 初始空数据（git 跟踪）</w:t>
        <w:br/>
        <w:t>├── images/                        # 初始空目录（git 跟踪）</w:t>
        <w:br/>
        <w:t>└── docs/</w:t>
        <w:br/>
        <w:t xml:space="preserve">    ├── 诗歌本软件需求文档_V1.0.docx</w:t>
        <w:br/>
        <w:t xml:space="preserve">    ├── 诗歌本用户使用手册_V1.1.docx</w:t>
        <w:br/>
        <w:t xml:space="preserve">    └── 诗歌本技术开发文档_V1.1.docx</w:t>
      </w:r>
    </w:p>
    <w:p>
      <w:pPr>
        <w:pStyle w:val="Heading1"/>
      </w:pPr>
      <w:r>
        <w:t>3. 技术栈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技术</w:t>
            </w:r>
          </w:p>
        </w:tc>
        <w:tc>
          <w:tcPr>
            <w:tcW w:type="dxa" w:w="4320"/>
          </w:tcPr>
          <w:p>
            <w:r>
              <w:t>选型</w:t>
            </w:r>
          </w:p>
        </w:tc>
      </w:tr>
      <w:tr>
        <w:tc>
          <w:tcPr>
            <w:tcW w:type="dxa" w:w="4320"/>
          </w:tcPr>
          <w:p>
            <w:r>
              <w:t>开发语言</w:t>
            </w:r>
          </w:p>
        </w:tc>
        <w:tc>
          <w:tcPr>
            <w:tcW w:type="dxa" w:w="4320"/>
          </w:tcPr>
          <w:p>
            <w:r>
              <w:t>C++17</w:t>
            </w:r>
          </w:p>
        </w:tc>
      </w:tr>
      <w:tr>
        <w:tc>
          <w:tcPr>
            <w:tcW w:type="dxa" w:w="4320"/>
          </w:tcPr>
          <w:p>
            <w:r>
              <w:t>UI 框架</w:t>
            </w:r>
          </w:p>
        </w:tc>
        <w:tc>
          <w:tcPr>
            <w:tcW w:type="dxa" w:w="4320"/>
          </w:tcPr>
          <w:p>
            <w:r>
              <w:t>Qt 6.2 (Widgets)</w:t>
            </w:r>
          </w:p>
        </w:tc>
      </w:tr>
      <w:tr>
        <w:tc>
          <w:tcPr>
            <w:tcW w:type="dxa" w:w="4320"/>
          </w:tcPr>
          <w:p>
            <w:r>
              <w:t>构建系统</w:t>
            </w:r>
          </w:p>
        </w:tc>
        <w:tc>
          <w:tcPr>
            <w:tcW w:type="dxa" w:w="4320"/>
          </w:tcPr>
          <w:p>
            <w:r>
              <w:t>CMake 3.16+</w:t>
            </w:r>
          </w:p>
        </w:tc>
      </w:tr>
      <w:tr>
        <w:tc>
          <w:tcPr>
            <w:tcW w:type="dxa" w:w="4320"/>
          </w:tcPr>
          <w:p>
            <w:r>
              <w:t>数据存储</w:t>
            </w:r>
          </w:p>
        </w:tc>
        <w:tc>
          <w:tcPr>
            <w:tcW w:type="dxa" w:w="4320"/>
          </w:tcPr>
          <w:p>
            <w:r>
              <w:t>JSON（QJsonDocument）</w:t>
            </w:r>
          </w:p>
        </w:tc>
      </w:tr>
      <w:tr>
        <w:tc>
          <w:tcPr>
            <w:tcW w:type="dxa" w:w="4320"/>
          </w:tcPr>
          <w:p>
            <w:r>
              <w:t>编译器（Linux）</w:t>
            </w:r>
          </w:p>
        </w:tc>
        <w:tc>
          <w:tcPr>
            <w:tcW w:type="dxa" w:w="4320"/>
          </w:tcPr>
          <w:p>
            <w:r>
              <w:t>GCC (Ubuntu 系统包)</w:t>
            </w:r>
          </w:p>
        </w:tc>
      </w:tr>
      <w:tr>
        <w:tc>
          <w:tcPr>
            <w:tcW w:type="dxa" w:w="4320"/>
          </w:tcPr>
          <w:p>
            <w:r>
              <w:t>交叉编译器（Win）</w:t>
            </w:r>
          </w:p>
        </w:tc>
        <w:tc>
          <w:tcPr>
            <w:tcW w:type="dxa" w:w="4320"/>
          </w:tcPr>
          <w:p>
            <w:r>
              <w:t>MinGW-w64 10.3 / Qt 6.2.4 win64_mingw</w:t>
            </w:r>
          </w:p>
        </w:tc>
      </w:tr>
    </w:tbl>
    <w:p>
      <w:pPr>
        <w:pStyle w:val="Heading1"/>
      </w:pPr>
      <w:r>
        <w:t>4. 数据存储</w:t>
      </w:r>
    </w:p>
    <w:p>
      <w:pPr>
        <w:pStyle w:val="Heading2"/>
      </w:pPr>
      <w:r>
        <w:t>4.1 数据文件路径</w:t>
      </w:r>
    </w:p>
    <w:p>
      <w:r>
        <w:t>使用 QCoreApplication::applicationDirPath() 确定数据路径：</w:t>
      </w:r>
    </w:p>
    <w:p>
      <w:pPr>
        <w:pStyle w:val="ListBullet"/>
      </w:pPr>
      <w:r>
        <w:t xml:space="preserve">  Windows: exe 所在目录（如 D:\HymnBookApp\）</w:t>
      </w:r>
    </w:p>
    <w:p>
      <w:pPr>
        <w:pStyle w:val="ListBullet"/>
      </w:pPr>
      <w:r>
        <w:t xml:space="preserve">  Linux:    exe 所在目录（编译目录或安装目录）</w:t>
      </w:r>
    </w:p>
    <w:p>
      <w:r>
        <w:t>目录结构：</w:t>
      </w:r>
    </w:p>
    <w:p>
      <w:pPr>
        <w:pStyle w:val="ListBullet"/>
      </w:pPr>
      <w:r>
        <w:t xml:space="preserve">  data/hymns.json  — 诗歌列表</w:t>
      </w:r>
    </w:p>
    <w:p>
      <w:pPr>
        <w:pStyle w:val="ListBullet"/>
      </w:pPr>
      <w:r>
        <w:t xml:space="preserve">  images/          — 歌谱图片文件</w:t>
      </w:r>
    </w:p>
    <w:p>
      <w:pPr>
        <w:pStyle w:val="Heading2"/>
      </w:pPr>
      <w:r>
        <w:t>4.2 JSON 格式</w:t>
      </w:r>
    </w:p>
    <w:p>
      <w:r>
        <w:rPr>
          <w:rFonts w:ascii="Consolas" w:hAnsi="Consolas"/>
          <w:sz w:val="17"/>
        </w:rPr>
        <w:t>[</w:t>
        <w:br/>
        <w:t xml:space="preserve">  {</w:t>
        <w:br/>
        <w:t xml:space="preserve">    "id": 1,</w:t>
        <w:br/>
        <w:t xml:space="preserve">    "title": "你坐着为王",</w:t>
        <w:br/>
        <w:t xml:space="preserve">    "imagePath": "images/你坐着为王_xxx.jpeg",</w:t>
        <w:br/>
        <w:t xml:space="preserve">    "pageNumber": 1</w:t>
        <w:br/>
        <w:t xml:space="preserve">  },</w:t>
        <w:br/>
        <w:t xml:space="preserve">  {</w:t>
        <w:br/>
        <w:t xml:space="preserve">    "id": 2,</w:t>
        <w:br/>
        <w:t xml:space="preserve">    "title": "耶和华是爱",</w:t>
        <w:br/>
        <w:t xml:space="preserve">    "imagePath": "images/耶和华是爱_xxx.jpg",</w:t>
        <w:br/>
        <w:t xml:space="preserve">    "pageNumber": 2</w:t>
        <w:br/>
        <w:t xml:space="preserve">  }</w:t>
        <w:br/>
        <w:t>]</w:t>
      </w:r>
    </w:p>
    <w:p>
      <w:pPr>
        <w:pStyle w:val="Heading2"/>
      </w:pPr>
      <w:r>
        <w:t>4.3 数据加载优先级</w:t>
      </w:r>
    </w:p>
    <w:p>
      <w:r>
        <w:t>应用启动时按优先级查找数据文件：</w:t>
      </w:r>
    </w:p>
    <w:p>
      <w:pPr>
        <w:pStyle w:val="ListBullet"/>
      </w:pPr>
      <w:r>
        <w:t>1. exe 同级目录 data/hymns.json（主路径）</w:t>
      </w:r>
    </w:p>
    <w:p>
      <w:pPr>
        <w:pStyle w:val="ListBullet"/>
      </w:pPr>
      <w:r>
        <w:t>2. AppDataLocation/data/hymns.json（旧版迁移）</w:t>
      </w:r>
    </w:p>
    <w:p>
      <w:pPr>
        <w:pStyle w:val="ListBullet"/>
      </w:pPr>
      <w:r>
        <w:t>3. 工作目录 data/hymns.json（开发环境）</w:t>
      </w:r>
    </w:p>
    <w:p>
      <w:pPr>
        <w:pStyle w:val="ListBullet"/>
      </w:pPr>
      <w:r>
        <w:t>4. 无数据时自动创建空文件</w:t>
      </w:r>
    </w:p>
    <w:p>
      <w:r>
        <w:t>从旧路径找到数据时，自动迁移（含 images）到 exe 目录。</w:t>
      </w:r>
    </w:p>
    <w:p>
      <w:pPr>
        <w:pStyle w:val="Heading1"/>
      </w:pPr>
      <w:r>
        <w:t>5. 编译指南</w:t>
      </w:r>
    </w:p>
    <w:p>
      <w:pPr>
        <w:pStyle w:val="Heading2"/>
      </w:pPr>
      <w:r>
        <w:t>5.1 Linux 原生编译</w:t>
      </w:r>
    </w:p>
    <w:p>
      <w:r>
        <w:t>前置依赖：</w:t>
      </w:r>
    </w:p>
    <w:p>
      <w:r>
        <w:rPr>
          <w:rFonts w:ascii="Consolas" w:hAnsi="Consolas"/>
          <w:sz w:val="18"/>
        </w:rPr>
        <w:t>sudo apt install qt6-base-dev g++ cmake</w:t>
      </w:r>
    </w:p>
    <w:p>
      <w:r>
        <w:t>编译：</w:t>
      </w:r>
    </w:p>
    <w:p>
      <w:r>
        <w:rPr>
          <w:rFonts w:ascii="Consolas" w:hAnsi="Consolas"/>
          <w:sz w:val="18"/>
        </w:rPr>
        <w:t>cd HymnBookApp</w:t>
        <w:br/>
        <w:t>cmake -B build</w:t>
        <w:br/>
        <w:t>cmake --build build --parallel</w:t>
        <w:br/>
        <w:t>./build/HymnBookApp</w:t>
      </w:r>
    </w:p>
    <w:p>
      <w:pPr>
        <w:pStyle w:val="Heading2"/>
      </w:pPr>
      <w:r>
        <w:t>5.2 Windows 交叉编译</w:t>
      </w:r>
    </w:p>
    <w:p>
      <w:r>
        <w:t>前置依赖：</w:t>
      </w:r>
    </w:p>
    <w:p>
      <w:pPr>
        <w:pStyle w:val="ListBullet"/>
      </w:pPr>
      <w:r>
        <w:t>• 系统 MinGW-w64：sudo apt install g++-mingw-w64-x86-64</w:t>
      </w:r>
    </w:p>
    <w:p>
      <w:pPr>
        <w:pStyle w:val="ListBullet"/>
      </w:pPr>
      <w:r>
        <w:t>• Qt 6.2.4 for Windows：aqt install-qt --outputdir ~/Qt windows desktop 6.2.4 win64_mingw</w:t>
      </w:r>
    </w:p>
    <w:p>
      <w:pPr>
        <w:pStyle w:val="ListBullet"/>
      </w:pPr>
      <w:r>
        <w:t>• Python 包：pip install aqtinstall</w:t>
      </w:r>
    </w:p>
    <w:p>
      <w:r>
        <w:t>一键构建：</w:t>
      </w:r>
    </w:p>
    <w:p>
      <w:r>
        <w:rPr>
          <w:rFonts w:ascii="Consolas" w:hAnsi="Consolas"/>
          <w:sz w:val="18"/>
        </w:rPr>
        <w:t>cd HymnBookApp</w:t>
        <w:br/>
        <w:t>./build_win.sh</w:t>
        <w:br/>
        <w:t># 输出: HymnBookApp-{version}-Windows-x86_64.zip</w:t>
      </w:r>
    </w:p>
    <w:p>
      <w:r>
        <w:t>手动分步构建：</w:t>
      </w:r>
    </w:p>
    <w:p>
      <w:r>
        <w:rPr>
          <w:rFonts w:ascii="Consolas" w:hAnsi="Consolas"/>
          <w:sz w:val="16"/>
        </w:rPr>
        <w:t># 1. 配置</w:t>
        <w:br/>
        <w:t>cmake -S . -B build_win \</w:t>
        <w:br/>
        <w:t xml:space="preserve">  -DCMAKE_TOOLCHAIN_FILE=cmake/toolchain-win64.cmake \</w:t>
        <w:br/>
        <w:t xml:space="preserve">  -DCMAKE_BUILD_TYPE=Release</w:t>
        <w:br/>
        <w:br/>
        <w:t># 2. 编译</w:t>
        <w:br/>
        <w:t>cmake --build build_win --parallel</w:t>
        <w:br/>
        <w:br/>
        <w:t># 3. 部署 DLL</w:t>
        <w:br/>
        <w:t># 从 ~/Qt/6.2.4/mingw_64/bin/ 拷贝 Qt6*.dll + MinGW 运行时</w:t>
        <w:br/>
        <w:t># 从 ~/Qt/6.2.4/mingw_64/plugins/ 拷贝 platforms/, imageformats/, styles/</w:t>
        <w:br/>
        <w:br/>
        <w:t># 4. 打包</w:t>
        <w:br/>
        <w:t>cd build_win/deploy &amp;&amp; zip -r ../../HymnBookApp-{version}-Windows-x86_64.zip HymnBookApp/</w:t>
      </w:r>
    </w:p>
    <w:p>
      <w:pPr>
        <w:pStyle w:val="Heading2"/>
      </w:pPr>
      <w:r>
        <w:t>5.3 交叉编译关键配置</w:t>
      </w:r>
    </w:p>
    <w:p>
      <w:r>
        <w:t>工具链文件 cmake/toolchain-win64.cmake：</w:t>
      </w:r>
    </w:p>
    <w:p>
      <w:pPr>
        <w:pStyle w:val="ListBullet"/>
      </w:pPr>
      <w:r>
        <w:t>• CMAKE_SYSTEM_NAME = Windows</w:t>
      </w:r>
    </w:p>
    <w:p>
      <w:pPr>
        <w:pStyle w:val="ListBullet"/>
      </w:pPr>
      <w:r>
        <w:t>• CMAKE_CXX_COMPILER = x86_64-w64-mingw32-g++</w:t>
      </w:r>
    </w:p>
    <w:p>
      <w:pPr>
        <w:pStyle w:val="ListBullet"/>
      </w:pPr>
      <w:r>
        <w:t>• Qt6_DIR 指向 Windows Qt 安装目录</w:t>
      </w:r>
    </w:p>
    <w:p>
      <w:pPr>
        <w:pStyle w:val="ListBullet"/>
      </w:pPr>
      <w:r>
        <w:t>• CMAKE_FIND_ROOT_PATH 限制只在 Qt 目录搜索依赖</w:t>
      </w:r>
    </w:p>
    <w:p/>
    <w:p>
      <w:r>
        <w:t>CMakeLists.txt 交叉编译特殊处理：</w:t>
      </w:r>
    </w:p>
    <w:p>
      <w:pPr>
        <w:pStyle w:val="ListBullet"/>
      </w:pPr>
      <w:r>
        <w:t>• CMAKE_CROSSCOMPILING 分支：手动运行 HOST_MOC/HOST_RCC</w:t>
      </w:r>
    </w:p>
    <w:p>
      <w:pPr>
        <w:pStyle w:val="ListBullet"/>
      </w:pPr>
      <w:r>
        <w:t>• 使用 Linux 本机的 moc/rcc 生成源码，交叉编译器编译</w:t>
      </w:r>
    </w:p>
    <w:p>
      <w:pPr>
        <w:pStyle w:val="ListBullet"/>
      </w:pPr>
      <w:r>
        <w:t>• WIN32_EXECUTABLE = TRUE：禁止控制台窗口</w:t>
      </w:r>
    </w:p>
    <w:p>
      <w:pPr>
        <w:pStyle w:val="ListBullet"/>
      </w:pPr>
      <w:r>
        <w:t>• app.rc：嵌入 .exe 图标资源</w:t>
      </w:r>
    </w:p>
    <w:p>
      <w:pPr>
        <w:pStyle w:val="Heading1"/>
      </w:pPr>
      <w:r>
        <w:t>6. 核心组件说明</w:t>
      </w:r>
    </w:p>
    <w:p>
      <w:pPr>
        <w:pStyle w:val="Heading2"/>
      </w:pPr>
      <w:r>
        <w:t>6.1 HymnManager（数据管理）</w:t>
      </w:r>
    </w:p>
    <w:p>
      <w:r>
        <w:t>单例模式，负责诗歌数据的加载、保存、查询、增删改操作。</w:t>
      </w:r>
    </w:p>
    <w:p>
      <w:r>
        <w:t>关键方法：</w:t>
      </w:r>
    </w:p>
    <w:p>
      <w:pPr>
        <w:pStyle w:val="ListBullet"/>
      </w:pPr>
      <w:r>
        <w:t>• load(filePath) — 从 JSON 文件加载数据，发射 dataChanged</w:t>
      </w:r>
    </w:p>
    <w:p>
      <w:pPr>
        <w:pStyle w:val="ListBullet"/>
      </w:pPr>
      <w:r>
        <w:t>• save() — 写入 JSON 文件</w:t>
      </w:r>
    </w:p>
    <w:p>
      <w:pPr>
        <w:pStyle w:val="ListBullet"/>
      </w:pPr>
      <w:r>
        <w:t>• addHymn() / batchAddHymns() — 新增/批量新增</w:t>
      </w:r>
    </w:p>
    <w:p>
      <w:pPr>
        <w:pStyle w:val="ListBullet"/>
      </w:pPr>
      <w:r>
        <w:t>• updateHymn() / deleteHymn() — 修改/删除</w:t>
      </w:r>
    </w:p>
    <w:p>
      <w:pPr>
        <w:pStyle w:val="ListBullet"/>
      </w:pPr>
      <w:r>
        <w:t>• search(keyword) — 按歌名模糊搜索</w:t>
      </w:r>
    </w:p>
    <w:p>
      <w:pPr>
        <w:pStyle w:val="Heading2"/>
      </w:pPr>
      <w:r>
        <w:t>6.2 HymnDelegate（自定义渲染委托）</w:t>
      </w:r>
    </w:p>
    <w:p>
      <w:r>
        <w:t>继承 QStyledItemDelegate，用于替代 QListWidget IconMode 的默认文字渲染。</w:t>
      </w:r>
    </w:p>
    <w:p>
      <w:r>
        <w:t>解决的问题：QListWidget 的 wordWrap 属性在 Windows 上不生效，导致长歌名截断。</w:t>
      </w:r>
    </w:p>
    <w:p>
      <w:r>
        <w:t>实现要点：</w:t>
      </w:r>
    </w:p>
    <w:p>
      <w:pPr>
        <w:pStyle w:val="ListBullet"/>
      </w:pPr>
      <w:r>
        <w:t>• paint() 中手动逐字符测量宽度，超宽自动拆行</w:t>
      </w:r>
    </w:p>
    <w:p>
      <w:pPr>
        <w:pStyle w:val="ListBullet"/>
      </w:pPr>
      <w:r>
        <w:t>• 绘制白色圆角卡片背景 + 选中态金色左边框</w:t>
      </w:r>
    </w:p>
    <w:p>
      <w:pPr>
        <w:pStyle w:val="ListBullet"/>
      </w:pPr>
      <w:r>
        <w:t>• 悬浮高亮效果</w:t>
      </w:r>
    </w:p>
    <w:p>
      <w:pPr>
        <w:pStyle w:val="ListBullet"/>
      </w:pPr>
      <w:r>
        <w:t>• 超出单元格区域自动截断</w:t>
      </w:r>
    </w:p>
    <w:p>
      <w:pPr>
        <w:pStyle w:val="Heading2"/>
      </w:pPr>
      <w:r>
        <w:t>6.3 ZoomableGraphicsView（图片缩放）</w:t>
      </w:r>
    </w:p>
    <w:p>
      <w:r>
        <w:t>继承 QGraphicsView，支持鼠标滚轮缩放和拖拽查看。</w:t>
      </w:r>
    </w:p>
    <w:p>
      <w:pPr>
        <w:pStyle w:val="ListBullet"/>
      </w:pPr>
      <w:r>
        <w:t>• setDragMode(ScrollHandDrag) — 手型拖拽</w:t>
      </w:r>
    </w:p>
    <w:p>
      <w:pPr>
        <w:pStyle w:val="ListBullet"/>
      </w:pPr>
      <w:r>
        <w:t>• 缩放范围 10%～1000%，步进 15%</w:t>
      </w:r>
    </w:p>
    <w:p>
      <w:pPr>
        <w:pStyle w:val="ListBullet"/>
      </w:pPr>
      <w:r>
        <w:t>• 锚定鼠标位置缩放（AnchorUnderMouse）</w:t>
      </w:r>
    </w:p>
    <w:p>
      <w:pPr>
        <w:pStyle w:val="Heading2"/>
      </w:pPr>
      <w:r>
        <w:t>6.4 EditDialog（新增/编辑弹窗）</w:t>
      </w:r>
    </w:p>
    <w:p>
      <w:r>
        <w:t>支持新增模式（AddMode）和编辑模式（EditMode）。</w:t>
      </w:r>
    </w:p>
    <w:p>
      <w:pPr>
        <w:pStyle w:val="ListBullet"/>
      </w:pPr>
      <w:r>
        <w:t>• 新增时：图片可选，歌名必填</w:t>
      </w:r>
    </w:p>
    <w:p>
      <w:pPr>
        <w:pStyle w:val="ListBullet"/>
      </w:pPr>
      <w:r>
        <w:t>• 编辑时：支持修改歌名、替换图片、删除歌谱</w:t>
      </w:r>
    </w:p>
    <w:p>
      <w:pPr>
        <w:pStyle w:val="ListBullet"/>
      </w:pPr>
      <w:r>
        <w:t>• 图片自动复制到持久化 images/ 目录</w:t>
      </w:r>
    </w:p>
    <w:p>
      <w:pPr>
        <w:pStyle w:val="Heading1"/>
      </w:pPr>
      <w:r>
        <w:t>7. 样式系统</w:t>
      </w:r>
    </w:p>
    <w:p>
      <w:r>
        <w:t>全局样式通过 main.cpp 中的 globalStyleSheet 常量定义（QSS 语法）。</w:t>
      </w:r>
    </w:p>
    <w:p>
      <w:pPr>
        <w:pStyle w:val="Heading2"/>
      </w:pPr>
      <w:r>
        <w:t>7.1 配色方案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用途</w:t>
            </w:r>
          </w:p>
        </w:tc>
        <w:tc>
          <w:tcPr>
            <w:tcW w:type="dxa" w:w="2880"/>
          </w:tcPr>
          <w:p>
            <w:r>
              <w:t>颜色</w:t>
            </w:r>
          </w:p>
        </w:tc>
        <w:tc>
          <w:tcPr>
            <w:tcW w:type="dxa" w:w="2880"/>
          </w:tcPr>
          <w:p>
            <w:r>
              <w:t>色值</w:t>
            </w:r>
          </w:p>
        </w:tc>
      </w:tr>
      <w:tr>
        <w:tc>
          <w:tcPr>
            <w:tcW w:type="dxa" w:w="2880"/>
          </w:tcPr>
          <w:p>
            <w:r>
              <w:t>页面背景</w:t>
            </w:r>
          </w:p>
        </w:tc>
        <w:tc>
          <w:tcPr>
            <w:tcW w:type="dxa" w:w="2880"/>
          </w:tcPr>
          <w:p>
            <w:r>
              <w:t>米色</w:t>
            </w:r>
          </w:p>
        </w:tc>
        <w:tc>
          <w:tcPr>
            <w:tcW w:type="dxa" w:w="2880"/>
          </w:tcPr>
          <w:p>
            <w:r>
              <w:t>#f5efe8</w:t>
            </w:r>
          </w:p>
        </w:tc>
      </w:tr>
      <w:tr>
        <w:tc>
          <w:tcPr>
            <w:tcW w:type="dxa" w:w="2880"/>
          </w:tcPr>
          <w:p>
            <w:r>
              <w:t>主色/按钮</w:t>
            </w:r>
          </w:p>
        </w:tc>
        <w:tc>
          <w:tcPr>
            <w:tcW w:type="dxa" w:w="2880"/>
          </w:tcPr>
          <w:p>
            <w:r>
              <w:t>暖棕</w:t>
            </w:r>
          </w:p>
        </w:tc>
        <w:tc>
          <w:tcPr>
            <w:tcW w:type="dxa" w:w="2880"/>
          </w:tcPr>
          <w:p>
            <w:r>
              <w:t>#8b6f47</w:t>
            </w:r>
          </w:p>
        </w:tc>
      </w:tr>
      <w:tr>
        <w:tc>
          <w:tcPr>
            <w:tcW w:type="dxa" w:w="2880"/>
          </w:tcPr>
          <w:p>
            <w:r>
              <w:t>强调色</w:t>
            </w:r>
          </w:p>
        </w:tc>
        <w:tc>
          <w:tcPr>
            <w:tcW w:type="dxa" w:w="2880"/>
          </w:tcPr>
          <w:p>
            <w:r>
              <w:t>金色</w:t>
            </w:r>
          </w:p>
        </w:tc>
        <w:tc>
          <w:tcPr>
            <w:tcW w:type="dxa" w:w="2880"/>
          </w:tcPr>
          <w:p>
            <w:r>
              <w:t>#c9a96e</w:t>
            </w:r>
          </w:p>
        </w:tc>
      </w:tr>
      <w:tr>
        <w:tc>
          <w:tcPr>
            <w:tcW w:type="dxa" w:w="2880"/>
          </w:tcPr>
          <w:p>
            <w:r>
              <w:t>文字主色</w:t>
            </w:r>
          </w:p>
        </w:tc>
        <w:tc>
          <w:tcPr>
            <w:tcW w:type="dxa" w:w="2880"/>
          </w:tcPr>
          <w:p>
            <w:r>
              <w:t>深棕</w:t>
            </w:r>
          </w:p>
        </w:tc>
        <w:tc>
          <w:tcPr>
            <w:tcW w:type="dxa" w:w="2880"/>
          </w:tcPr>
          <w:p>
            <w:r>
              <w:t>#3a2a1a</w:t>
            </w:r>
          </w:p>
        </w:tc>
      </w:tr>
      <w:tr>
        <w:tc>
          <w:tcPr>
            <w:tcW w:type="dxa" w:w="2880"/>
          </w:tcPr>
          <w:p>
            <w:r>
              <w:t>次要文字</w:t>
            </w:r>
          </w:p>
        </w:tc>
        <w:tc>
          <w:tcPr>
            <w:tcW w:type="dxa" w:w="2880"/>
          </w:tcPr>
          <w:p>
            <w:r>
              <w:t>中棕</w:t>
            </w:r>
          </w:p>
        </w:tc>
        <w:tc>
          <w:tcPr>
            <w:tcW w:type="dxa" w:w="2880"/>
          </w:tcPr>
          <w:p>
            <w:r>
              <w:t>#8a7a6a</w:t>
            </w:r>
          </w:p>
        </w:tc>
      </w:tr>
      <w:tr>
        <w:tc>
          <w:tcPr>
            <w:tcW w:type="dxa" w:w="2880"/>
          </w:tcPr>
          <w:p>
            <w:r>
              <w:t>卡片背景</w:t>
            </w:r>
          </w:p>
        </w:tc>
        <w:tc>
          <w:tcPr>
            <w:tcW w:type="dxa" w:w="2880"/>
          </w:tcPr>
          <w:p>
            <w:r>
              <w:t>白色</w:t>
            </w:r>
          </w:p>
        </w:tc>
        <w:tc>
          <w:tcPr>
            <w:tcW w:type="dxa" w:w="2880"/>
          </w:tcPr>
          <w:p>
            <w:r>
              <w:t>#ffffff</w:t>
            </w:r>
          </w:p>
        </w:tc>
      </w:tr>
    </w:tbl>
    <w:p>
      <w:pPr>
        <w:pStyle w:val="Heading2"/>
      </w:pPr>
      <w:r>
        <w:t>7.2 命名约定</w:t>
      </w:r>
    </w:p>
    <w:p>
      <w:pPr>
        <w:pStyle w:val="ListBullet"/>
      </w:pPr>
      <w:r>
        <w:t>• #secondaryBtn — 次要按钮（透明背景+边框）</w:t>
      </w:r>
    </w:p>
    <w:p>
      <w:pPr>
        <w:pStyle w:val="ListBullet"/>
      </w:pPr>
      <w:r>
        <w:t>• #dangerBtn — 危险操作（红色删除按钮）</w:t>
      </w:r>
    </w:p>
    <w:p>
      <w:pPr>
        <w:pStyle w:val="ListBullet"/>
      </w:pPr>
      <w:r>
        <w:t>• #listContainer — 列表容器（浅米色背景区分）</w:t>
      </w:r>
    </w:p>
    <w:p>
      <w:pPr>
        <w:pStyle w:val="ListBullet"/>
      </w:pPr>
      <w:r>
        <w:t>• QListWidget::item — 全局列表项样式（影响搜索弹窗等）</w:t>
      </w:r>
    </w:p>
    <w:p>
      <w:pPr>
        <w:pStyle w:val="ListBullet"/>
      </w:pPr>
      <w:r>
        <w:t>• QToolBar — 歌谱页顶部导航栏样式</w:t>
      </w:r>
    </w:p>
    <w:p>
      <w:pPr>
        <w:pStyle w:val="Heading1"/>
      </w:pPr>
      <w:r>
        <w:t>8. 版本历史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版本</w:t>
            </w:r>
          </w:p>
        </w:tc>
        <w:tc>
          <w:tcPr>
            <w:tcW w:type="dxa" w:w="2880"/>
          </w:tcPr>
          <w:p>
            <w:r>
              <w:t>日期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1.0.0</w:t>
            </w:r>
          </w:p>
        </w:tc>
        <w:tc>
          <w:tcPr>
            <w:tcW w:type="dxa" w:w="2880"/>
          </w:tcPr>
          <w:p>
            <w:r>
              <w:t>2026-06</w:t>
            </w:r>
          </w:p>
        </w:tc>
        <w:tc>
          <w:tcPr>
            <w:tcW w:type="dxa" w:w="2880"/>
          </w:tcPr>
          <w:p>
            <w:r>
              <w:t>初始版本 — 目录、搜索、歌谱查看、增删改</w:t>
            </w:r>
          </w:p>
        </w:tc>
      </w:tr>
      <w:tr>
        <w:tc>
          <w:tcPr>
            <w:tcW w:type="dxa" w:w="2880"/>
          </w:tcPr>
          <w:p>
            <w:r>
              <w:t>1.1.0</w:t>
            </w:r>
          </w:p>
        </w:tc>
        <w:tc>
          <w:tcPr>
            <w:tcW w:type="dxa" w:w="2880"/>
          </w:tcPr>
          <w:p>
            <w:r>
              <w:t>2026-06</w:t>
            </w:r>
          </w:p>
        </w:tc>
        <w:tc>
          <w:tcPr>
            <w:tcW w:type="dxa" w:w="2880"/>
          </w:tcPr>
          <w:p>
            <w:r>
              <w:t>批量导入、界面美化、多栏目录、Windows 绿色版</w:t>
            </w:r>
          </w:p>
        </w:tc>
      </w:tr>
      <w:tr>
        <w:tc>
          <w:tcPr>
            <w:tcW w:type="dxa" w:w="2880"/>
          </w:tcPr>
          <w:p>
            <w:r>
              <w:t>1.1.1</w:t>
            </w:r>
          </w:p>
        </w:tc>
        <w:tc>
          <w:tcPr>
            <w:tcW w:type="dxa" w:w="2880"/>
          </w:tcPr>
          <w:p>
            <w:r>
              <w:t>2026-06</w:t>
            </w:r>
          </w:p>
        </w:tc>
        <w:tc>
          <w:tcPr>
            <w:tcW w:type="dxa" w:w="2880"/>
          </w:tcPr>
          <w:p>
            <w:r>
              <w:t>修复 Windows 歌名换行（自定义委托）</w:t>
            </w:r>
          </w:p>
        </w:tc>
      </w:tr>
      <w:tr>
        <w:tc>
          <w:tcPr>
            <w:tcW w:type="dxa" w:w="2880"/>
          </w:tcPr>
          <w:p>
            <w:r>
              <w:t>1.1.2</w:t>
            </w:r>
          </w:p>
        </w:tc>
        <w:tc>
          <w:tcPr>
            <w:tcW w:type="dxa" w:w="2880"/>
          </w:tcPr>
          <w:p>
            <w:r>
              <w:t>2026-06</w:t>
            </w:r>
          </w:p>
        </w:tc>
        <w:tc>
          <w:tcPr>
            <w:tcW w:type="dxa" w:w="2880"/>
          </w:tcPr>
          <w:p>
            <w:r>
              <w:t>禁止控制台窗口、网格高度优化</w:t>
            </w:r>
          </w:p>
        </w:tc>
      </w:tr>
      <w:tr>
        <w:tc>
          <w:tcPr>
            <w:tcW w:type="dxa" w:w="2880"/>
          </w:tcPr>
          <w:p>
            <w:r>
              <w:t>1.2.0</w:t>
            </w:r>
          </w:p>
        </w:tc>
        <w:tc>
          <w:tcPr>
            <w:tcW w:type="dxa" w:w="2880"/>
          </w:tcPr>
          <w:p>
            <w:r>
              <w:t>2026-06</w:t>
            </w:r>
          </w:p>
        </w:tc>
        <w:tc>
          <w:tcPr>
            <w:tcW w:type="dxa" w:w="2880"/>
          </w:tcPr>
          <w:p>
            <w:r>
              <w:t>批量删除歌谱（选择模式/全选/反选）</w:t>
            </w:r>
          </w:p>
        </w:tc>
      </w:tr>
      <w:tr>
        <w:tc>
          <w:tcPr>
            <w:tcW w:type="dxa" w:w="2880"/>
          </w:tcPr>
          <w:p>
            <w:r>
              <w:t>1.3.0</w:t>
            </w:r>
          </w:p>
        </w:tc>
        <w:tc>
          <w:tcPr>
            <w:tcW w:type="dxa" w:w="2880"/>
          </w:tcPr>
          <w:p>
            <w:r>
              <w:t>2026-06</w:t>
            </w:r>
          </w:p>
        </w:tc>
        <w:tc>
          <w:tcPr>
            <w:tcW w:type="dxa" w:w="2880"/>
          </w:tcPr>
          <w:p>
            <w:r>
              <w:t>设置页 + 歌谱显示三种模式（全页/横向最大化）</w:t>
            </w:r>
          </w:p>
        </w:tc>
      </w:tr>
      <w:tr>
        <w:tc>
          <w:tcPr>
            <w:tcW w:type="dxa" w:w="2880"/>
          </w:tcPr>
          <w:p>
            <w:r>
              <w:t>1.3.1</w:t>
            </w:r>
          </w:p>
        </w:tc>
        <w:tc>
          <w:tcPr>
            <w:tcW w:type="dxa" w:w="2880"/>
          </w:tcPr>
          <w:p>
            <w:r>
              <w:t>2026-06</w:t>
            </w:r>
          </w:p>
        </w:tc>
        <w:tc>
          <w:tcPr>
            <w:tcW w:type="dxa" w:w="2880"/>
          </w:tcPr>
          <w:p>
            <w:r>
              <w:t>移除纵向最大化 + 自动滚动 + 设置页选项</w:t>
            </w:r>
          </w:p>
        </w:tc>
      </w:tr>
      <w:tr>
        <w:tc>
          <w:tcPr>
            <w:tcW w:type="dxa" w:w="2880"/>
          </w:tcPr>
          <w:p>
            <w:r>
              <w:t>1.3.2</w:t>
            </w:r>
          </w:p>
        </w:tc>
        <w:tc>
          <w:tcPr>
            <w:tcW w:type="dxa" w:w="2880"/>
          </w:tcPr>
          <w:p>
            <w:r>
              <w:t>2026-06</w:t>
            </w:r>
          </w:p>
        </w:tc>
        <w:tc>
          <w:tcPr>
            <w:tcW w:type="dxa" w:w="2880"/>
          </w:tcPr>
          <w:p>
            <w:r>
              <w:t>数据路径改为 exe 目录 + 最大化按钮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Consolas" w:hAnsi="Consola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