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6F26" w14:textId="58DAD23A" w:rsidR="00F426D5" w:rsidRPr="0040700A" w:rsidRDefault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摘要</w:t>
      </w:r>
    </w:p>
    <w:p w14:paraId="6C4AE872" w14:textId="77777777" w:rsidR="00DF7922" w:rsidRPr="0040700A" w:rsidRDefault="00DF7922" w:rsidP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为了适应日益增长的宽带信号和非线性系统的工程应用，用于分析瞬态电磁散射问题的时域积分方程方法研究日趋活跃。本文以时域积分方程时间步进算法及其快速算法为研究课题，重点研究了时间步进算法的数值实现技术、后时稳定性问题以及两层平面波算法加速计算等，主要研究内容分为四部分。</w:t>
      </w:r>
    </w:p>
    <w:p w14:paraId="10C4462B" w14:textId="77777777" w:rsidR="00DF7922" w:rsidRPr="0040700A" w:rsidRDefault="00DF7922" w:rsidP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……</w:t>
      </w:r>
    </w:p>
    <w:p w14:paraId="5DBFE40B" w14:textId="0FAE68C1" w:rsidR="00DF7922" w:rsidRPr="0040700A" w:rsidRDefault="00DF7922" w:rsidP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关键词：时域电磁散射，时域积分方程，时间步进算法，后时不稳定性，时域平面波算法</w:t>
      </w:r>
    </w:p>
    <w:p w14:paraId="30F57274" w14:textId="77777777" w:rsidR="00DF7922" w:rsidRDefault="00DF7922">
      <w:pPr>
        <w:widowControl/>
        <w:ind w:firstLine="482"/>
        <w:jc w:val="left"/>
        <w:rPr>
          <w:b/>
          <w:bCs/>
        </w:rPr>
      </w:pPr>
      <w:r>
        <w:rPr>
          <w:b/>
          <w:bCs/>
        </w:rPr>
        <w:br w:type="page"/>
      </w:r>
    </w:p>
    <w:p w14:paraId="1F2D94A5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bookmarkStart w:id="0" w:name="_Toc466640614"/>
      <w:bookmarkStart w:id="1" w:name="_Toc466640585"/>
      <w:r w:rsidRPr="0040700A">
        <w:rPr>
          <w:rFonts w:ascii="华文楷体" w:eastAsia="华文楷体" w:hAnsi="华文楷体"/>
        </w:rPr>
        <w:lastRenderedPageBreak/>
        <w:t>ABSTRACT</w:t>
      </w:r>
      <w:bookmarkEnd w:id="0"/>
      <w:bookmarkEnd w:id="1"/>
    </w:p>
    <w:p w14:paraId="32AC3038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t>With the widespread engineering applications ranging from broadband signals and non-linear systems, time-domain integral equations (TDIE) methods for analyzing transient electromagnetic scattering problems are becoming widely used nowadays. TDIE-based marching-on-in-time (MOT) scheme and its fast algorithm are researched in this dissertation, including the numerical techniques of MOT scheme, late-time stability of MOT scheme, and two-level PWTD-enhanced MOT scheme. The contents are divided into four parts shown as follows.</w:t>
      </w:r>
    </w:p>
    <w:p w14:paraId="12C2A99D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t>……</w:t>
      </w:r>
    </w:p>
    <w:p w14:paraId="50F1BAA2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</w:p>
    <w:p w14:paraId="6491C772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t>Keywords: time-domain electromagnetic scattering, time-domain integral equation (TDIE), marching-on in-time (MOT) scheme, late</w:t>
      </w:r>
      <w:r w:rsidRPr="0040700A">
        <w:rPr>
          <w:rFonts w:ascii="华文楷体" w:eastAsia="华文楷体" w:hAnsi="华文楷体" w:hint="eastAsia"/>
        </w:rPr>
        <w:t>·</w:t>
      </w:r>
      <w:r w:rsidRPr="0040700A">
        <w:rPr>
          <w:rFonts w:ascii="华文楷体" w:eastAsia="华文楷体" w:hAnsi="华文楷体"/>
        </w:rPr>
        <w:t>-time instability, plane wave time-domain (PWTD) algorithm</w:t>
      </w:r>
    </w:p>
    <w:p w14:paraId="2062F71A" w14:textId="7C2154EA" w:rsidR="00DF7922" w:rsidRPr="0040700A" w:rsidRDefault="00DF7922">
      <w:pPr>
        <w:widowControl/>
        <w:ind w:firstLine="480"/>
        <w:jc w:val="left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br w:type="page"/>
      </w:r>
    </w:p>
    <w:p w14:paraId="67580321" w14:textId="77777777" w:rsidR="00DF7922" w:rsidRDefault="00DF7922" w:rsidP="00DF7922">
      <w:pPr>
        <w:pStyle w:val="1-1"/>
        <w:ind w:firstLine="600"/>
        <w:rPr>
          <w:rFonts w:ascii="Times New Roman"/>
          <w:b/>
          <w:bCs/>
          <w:caps/>
          <w:sz w:val="21"/>
          <w:szCs w:val="22"/>
        </w:rPr>
      </w:pPr>
      <w:bookmarkStart w:id="2" w:name="_Toc466640615"/>
      <w:bookmarkStart w:id="3" w:name="_Toc466640586"/>
      <w:r>
        <w:rPr>
          <w:rFonts w:hint="eastAsia"/>
        </w:rPr>
        <w:lastRenderedPageBreak/>
        <w:t>目 录</w:t>
      </w:r>
      <w:bookmarkEnd w:id="2"/>
      <w:bookmarkEnd w:id="3"/>
      <w:r>
        <w:rPr>
          <w:rFonts w:ascii="Times New Roman"/>
          <w:b/>
          <w:bCs/>
          <w:caps/>
          <w:kern w:val="24"/>
        </w:rPr>
        <w:fldChar w:fldCharType="begin"/>
      </w:r>
      <w:r>
        <w:rPr>
          <w:rFonts w:ascii="Times New Roman"/>
          <w:b/>
          <w:bCs/>
          <w:caps/>
          <w:kern w:val="24"/>
        </w:rPr>
        <w:instrText xml:space="preserve"> TOC \o "1-3" \h \z \u </w:instrText>
      </w:r>
      <w:r>
        <w:rPr>
          <w:rFonts w:ascii="Times New Roman"/>
          <w:b/>
          <w:bCs/>
          <w:caps/>
          <w:kern w:val="24"/>
        </w:rPr>
        <w:fldChar w:fldCharType="separate"/>
      </w:r>
    </w:p>
    <w:p w14:paraId="367D0200" w14:textId="77777777" w:rsidR="00DF7922" w:rsidRDefault="00DF7922" w:rsidP="00DF7922">
      <w:pPr>
        <w:pStyle w:val="TOC1"/>
        <w:ind w:firstLine="480"/>
        <w:rPr>
          <w:rFonts w:ascii="Times New Roman" w:hAnsi="Times New Roman"/>
          <w:kern w:val="2"/>
          <w:sz w:val="21"/>
          <w:szCs w:val="22"/>
        </w:rPr>
      </w:pPr>
      <w:hyperlink w:anchor="_Toc466640616" w:history="1">
        <w:r>
          <w:rPr>
            <w:rStyle w:val="a8"/>
            <w:rFonts w:ascii="Times New Roman" w:hAnsi="Times New Roman"/>
          </w:rPr>
          <w:t>第一章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绪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论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74C27AE3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17" w:history="1">
        <w:r>
          <w:rPr>
            <w:rStyle w:val="a8"/>
            <w:rFonts w:ascii="Times New Roman" w:hAnsi="Times New Roman"/>
          </w:rPr>
          <w:t xml:space="preserve">1.1 </w:t>
        </w:r>
        <w:r>
          <w:rPr>
            <w:rStyle w:val="a8"/>
            <w:rFonts w:ascii="Times New Roman" w:hAnsi="Times New Roman"/>
          </w:rPr>
          <w:t>研究工作的背景与意义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63F13BD7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18" w:history="1">
        <w:r>
          <w:rPr>
            <w:rStyle w:val="a8"/>
            <w:rFonts w:ascii="Times New Roman" w:hAnsi="Times New Roman"/>
          </w:rPr>
          <w:t xml:space="preserve">1.2 </w:t>
        </w:r>
        <w:r>
          <w:rPr>
            <w:rStyle w:val="a8"/>
            <w:rFonts w:ascii="Times New Roman" w:hAnsi="Times New Roman"/>
          </w:rPr>
          <w:t>时域积分方程方法的国内外研究历史与现状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38919E2B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19" w:history="1">
        <w:r>
          <w:rPr>
            <w:rStyle w:val="a8"/>
            <w:rFonts w:ascii="Times New Roman" w:hAnsi="Times New Roman"/>
          </w:rPr>
          <w:t xml:space="preserve">1.3 </w:t>
        </w:r>
        <w:r>
          <w:rPr>
            <w:rStyle w:val="a8"/>
            <w:rFonts w:ascii="Times New Roman" w:hAnsi="Times New Roman"/>
          </w:rPr>
          <w:t>本文的主要贡献与创新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_Toc466640619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456DA326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0" w:history="1">
        <w:r>
          <w:rPr>
            <w:rStyle w:val="a8"/>
            <w:rFonts w:ascii="Times New Roman" w:hAnsi="Times New Roman"/>
          </w:rPr>
          <w:t xml:space="preserve">1.4 </w:t>
        </w:r>
        <w:r>
          <w:rPr>
            <w:rStyle w:val="a8"/>
            <w:rFonts w:ascii="Times New Roman" w:hAnsi="Times New Roman"/>
          </w:rPr>
          <w:t>本论文的结构安排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1A18C63E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21" w:history="1">
        <w:r>
          <w:rPr>
            <w:rStyle w:val="a8"/>
            <w:rFonts w:ascii="Times New Roman" w:hAnsi="Times New Roman"/>
          </w:rPr>
          <w:t>第二章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时域积分方程基础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_Toc466640621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4379FF68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2" w:history="1">
        <w:r>
          <w:rPr>
            <w:rStyle w:val="a8"/>
            <w:rFonts w:ascii="Times New Roman" w:hAnsi="Times New Roman"/>
          </w:rPr>
          <w:t xml:space="preserve">2.1 </w:t>
        </w:r>
        <w:r>
          <w:rPr>
            <w:rStyle w:val="a8"/>
            <w:rFonts w:ascii="Times New Roman" w:hAnsi="Times New Roman"/>
          </w:rPr>
          <w:t>时域积分方程的类型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3A480C2D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3" w:history="1">
        <w:r>
          <w:rPr>
            <w:rStyle w:val="a8"/>
            <w:rFonts w:ascii="Times New Roman" w:hAnsi="Times New Roman"/>
          </w:rPr>
          <w:t>2.2</w:t>
        </w:r>
        <w:r>
          <w:rPr>
            <w:rStyle w:val="a8"/>
            <w:rFonts w:ascii="Times New Roman" w:hAnsi="Times New Roman"/>
            <w:b/>
          </w:rPr>
          <w:t xml:space="preserve"> </w:t>
        </w:r>
        <w:r>
          <w:rPr>
            <w:rStyle w:val="a8"/>
            <w:rFonts w:ascii="Times New Roman" w:hAnsi="Times New Roman"/>
          </w:rPr>
          <w:t>空间基函数与时间基函数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_Toc466640623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7907FA8D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24" w:history="1">
        <w:r>
          <w:rPr>
            <w:rStyle w:val="a8"/>
            <w:rFonts w:ascii="Times New Roman" w:hAnsi="Times New Roman"/>
          </w:rPr>
          <w:t xml:space="preserve">2.2.1 </w:t>
        </w:r>
        <w:r>
          <w:rPr>
            <w:rStyle w:val="a8"/>
            <w:rFonts w:ascii="Times New Roman" w:hAnsi="Times New Roman"/>
          </w:rPr>
          <w:t>空间基函数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4223FC1E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25" w:history="1">
        <w:r>
          <w:rPr>
            <w:rStyle w:val="a8"/>
            <w:rFonts w:ascii="Times New Roman" w:hAnsi="Times New Roman"/>
          </w:rPr>
          <w:t xml:space="preserve">2.2.2 </w:t>
        </w:r>
        <w:r>
          <w:rPr>
            <w:rStyle w:val="a8"/>
            <w:rFonts w:ascii="Times New Roman" w:hAnsi="Times New Roman"/>
          </w:rPr>
          <w:t>时间基函数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798BDF57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6" w:history="1">
        <w:r>
          <w:rPr>
            <w:rStyle w:val="a8"/>
            <w:rFonts w:ascii="Times New Roman" w:hAnsi="Times New Roman"/>
          </w:rPr>
          <w:t xml:space="preserve">2.3 </w:t>
        </w:r>
        <w:r>
          <w:rPr>
            <w:rStyle w:val="a8"/>
            <w:rFonts w:ascii="Times New Roman" w:hAnsi="Times New Roman"/>
          </w:rPr>
          <w:t>入射波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060401A6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7" w:history="1">
        <w:r>
          <w:rPr>
            <w:rStyle w:val="a8"/>
            <w:rFonts w:ascii="Times New Roman" w:hAnsi="Times New Roman"/>
          </w:rPr>
          <w:t xml:space="preserve">2.4 </w:t>
        </w:r>
        <w:r>
          <w:rPr>
            <w:rStyle w:val="a8"/>
            <w:rFonts w:ascii="Times New Roman" w:hAnsi="Times New Roman"/>
          </w:rPr>
          <w:t>本章小结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62BFE64A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28" w:history="1">
        <w:r>
          <w:rPr>
            <w:rStyle w:val="a8"/>
            <w:rFonts w:ascii="Times New Roman" w:hAnsi="Times New Roman"/>
          </w:rPr>
          <w:t>第三章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时域积分方程数值方法研究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76F28C6E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9" w:history="1">
        <w:r>
          <w:rPr>
            <w:rStyle w:val="a8"/>
            <w:rFonts w:ascii="Times New Roman" w:hAnsi="Times New Roman"/>
          </w:rPr>
          <w:t xml:space="preserve">3.1 </w:t>
        </w:r>
        <w:r>
          <w:rPr>
            <w:rStyle w:val="a8"/>
            <w:rFonts w:ascii="Times New Roman" w:hAnsi="Times New Roman"/>
          </w:rPr>
          <w:t>时域积分方程时间步进算法的阻抗元素精确计算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_Toc466640629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52025936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0" w:history="1">
        <w:r>
          <w:rPr>
            <w:rStyle w:val="a8"/>
            <w:rFonts w:ascii="Times New Roman" w:hAnsi="Times New Roman"/>
          </w:rPr>
          <w:t xml:space="preserve">3.2 </w:t>
        </w:r>
        <w:r>
          <w:rPr>
            <w:rStyle w:val="a8"/>
            <w:rFonts w:ascii="Times New Roman" w:hAnsi="Times New Roman"/>
          </w:rPr>
          <w:t>时域积分方程时间步进算法阻抗矩阵的存储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3F255332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31" w:history="1">
        <w:r>
          <w:rPr>
            <w:rStyle w:val="a8"/>
            <w:rFonts w:ascii="Times New Roman" w:hAnsi="Times New Roman"/>
          </w:rPr>
          <w:t xml:space="preserve">3.2.1 </w:t>
        </w:r>
        <w:r>
          <w:rPr>
            <w:rStyle w:val="a8"/>
            <w:rFonts w:ascii="Times New Roman" w:hAnsi="Times New Roman"/>
          </w:rPr>
          <w:t>时域积分方程时间步进算法产生的阻抗矩阵的特征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_Toc466640631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15F57231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32" w:history="1">
        <w:r>
          <w:rPr>
            <w:rStyle w:val="a8"/>
            <w:rFonts w:ascii="Times New Roman" w:hAnsi="Times New Roman"/>
          </w:rPr>
          <w:t xml:space="preserve">3.2.2 </w:t>
        </w:r>
        <w:r>
          <w:rPr>
            <w:rStyle w:val="a8"/>
            <w:rFonts w:ascii="Times New Roman" w:hAnsi="Times New Roman"/>
          </w:rPr>
          <w:t>数值算例与分析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042A9127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3" w:history="1">
        <w:r>
          <w:rPr>
            <w:rStyle w:val="a8"/>
            <w:rFonts w:ascii="Times New Roman" w:hAnsi="Times New Roman"/>
          </w:rPr>
          <w:t xml:space="preserve">3.3 </w:t>
        </w:r>
        <w:r>
          <w:rPr>
            <w:rStyle w:val="a8"/>
            <w:rFonts w:ascii="Times New Roman" w:hAnsi="Times New Roman"/>
          </w:rPr>
          <w:t>时域积分方程时间步进算法矩阵方程的求解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_Toc466640633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14:paraId="700F465A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4" w:history="1">
        <w:r>
          <w:rPr>
            <w:rStyle w:val="a8"/>
            <w:rFonts w:ascii="Times New Roman" w:hAnsi="Times New Roman"/>
          </w:rPr>
          <w:t xml:space="preserve">3.4 </w:t>
        </w:r>
        <w:r>
          <w:rPr>
            <w:rStyle w:val="a8"/>
            <w:rFonts w:ascii="Times New Roman" w:hAnsi="Times New Roman"/>
          </w:rPr>
          <w:t>本章小结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14:paraId="150AEBF3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35" w:history="1">
        <w:r>
          <w:rPr>
            <w:rStyle w:val="a8"/>
            <w:rFonts w:ascii="Times New Roman" w:hAnsi="Times New Roman"/>
          </w:rPr>
          <w:t>第四章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全文总结与展望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5F0A897D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6" w:history="1">
        <w:r>
          <w:rPr>
            <w:rStyle w:val="a8"/>
            <w:rFonts w:ascii="Times New Roman" w:hAnsi="Times New Roman"/>
          </w:rPr>
          <w:t xml:space="preserve">4.1 </w:t>
        </w:r>
        <w:r>
          <w:rPr>
            <w:rStyle w:val="a8"/>
            <w:rFonts w:ascii="Times New Roman" w:hAnsi="Times New Roman"/>
          </w:rPr>
          <w:t>全文总结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324973CD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7" w:history="1">
        <w:r>
          <w:rPr>
            <w:rStyle w:val="a8"/>
            <w:rFonts w:ascii="Times New Roman" w:hAnsi="Times New Roman"/>
          </w:rPr>
          <w:t xml:space="preserve">4.2 </w:t>
        </w:r>
        <w:r>
          <w:rPr>
            <w:rStyle w:val="a8"/>
            <w:rFonts w:ascii="Times New Roman" w:hAnsi="Times New Roman"/>
          </w:rPr>
          <w:t>后续工作展望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46EC4ED2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38" w:history="1">
        <w:r>
          <w:rPr>
            <w:rStyle w:val="a8"/>
            <w:rFonts w:ascii="Times New Roman" w:hAnsi="Times New Roman"/>
          </w:rPr>
          <w:t>致</w:t>
        </w:r>
        <w:r>
          <w:rPr>
            <w:rStyle w:val="a8"/>
            <w:rFonts w:ascii="Times New Roman" w:hAnsi="Times New Roman"/>
          </w:rPr>
          <w:t xml:space="preserve">  </w:t>
        </w:r>
        <w:r>
          <w:rPr>
            <w:rStyle w:val="a8"/>
            <w:rFonts w:ascii="Times New Roman" w:hAnsi="Times New Roman"/>
          </w:rPr>
          <w:t>谢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14:paraId="7298B5D6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39" w:history="1">
        <w:r>
          <w:rPr>
            <w:rStyle w:val="a8"/>
            <w:rFonts w:ascii="Times New Roman" w:hAnsi="Times New Roman"/>
          </w:rPr>
          <w:t>参考文献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_Toc466640639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14:paraId="6784D3FE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40" w:history="1">
        <w:r>
          <w:rPr>
            <w:rStyle w:val="a8"/>
            <w:rFonts w:ascii="Times New Roman" w:hAnsi="Times New Roman"/>
          </w:rPr>
          <w:t>外文资料原文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_Toc466640640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9</w:t>
        </w:r>
        <w:r>
          <w:rPr>
            <w:rFonts w:ascii="Times New Roman" w:hAnsi="Times New Roman"/>
          </w:rPr>
          <w:fldChar w:fldCharType="end"/>
        </w:r>
      </w:hyperlink>
    </w:p>
    <w:p w14:paraId="6DC59DD9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41" w:history="1">
        <w:r>
          <w:rPr>
            <w:rStyle w:val="a8"/>
            <w:rFonts w:ascii="Times New Roman" w:hAnsi="Times New Roman"/>
          </w:rPr>
          <w:t>外文资料译文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_Toc466640641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10</w:t>
        </w:r>
        <w:r>
          <w:rPr>
            <w:rFonts w:ascii="Times New Roman" w:hAnsi="Times New Roman"/>
          </w:rPr>
          <w:fldChar w:fldCharType="end"/>
        </w:r>
      </w:hyperlink>
    </w:p>
    <w:p w14:paraId="51458139" w14:textId="77777777" w:rsidR="00DF7922" w:rsidRDefault="00DF7922" w:rsidP="00DF7922">
      <w:pPr>
        <w:ind w:firstLineChars="150" w:firstLine="452"/>
        <w:rPr>
          <w:rFonts w:eastAsia="黑体"/>
          <w:sz w:val="30"/>
          <w:szCs w:val="30"/>
        </w:rPr>
      </w:pPr>
      <w:r>
        <w:rPr>
          <w:rFonts w:eastAsia="黑体"/>
          <w:b/>
          <w:bCs/>
          <w:caps/>
          <w:kern w:val="24"/>
          <w:sz w:val="30"/>
          <w:szCs w:val="30"/>
        </w:rPr>
        <w:fldChar w:fldCharType="end"/>
      </w:r>
    </w:p>
    <w:p w14:paraId="727B370E" w14:textId="77777777" w:rsidR="00DF7922" w:rsidRDefault="00DF7922" w:rsidP="00DF7922">
      <w:pPr>
        <w:ind w:firstLineChars="150" w:firstLine="450"/>
        <w:rPr>
          <w:rFonts w:eastAsia="黑体"/>
          <w:sz w:val="30"/>
          <w:szCs w:val="30"/>
        </w:rPr>
      </w:pPr>
    </w:p>
    <w:p w14:paraId="25C38AA6" w14:textId="7BFBFBA2" w:rsidR="00DF7922" w:rsidRDefault="00DF7922">
      <w:pPr>
        <w:widowControl/>
        <w:ind w:firstLine="480"/>
        <w:jc w:val="left"/>
      </w:pPr>
      <w:r>
        <w:br w:type="page"/>
      </w:r>
    </w:p>
    <w:p w14:paraId="0CF17742" w14:textId="05BF2712" w:rsidR="00DF7922" w:rsidRDefault="00DF7922" w:rsidP="00DF7922">
      <w:pPr>
        <w:ind w:firstLine="480"/>
      </w:pPr>
      <w:r>
        <w:rPr>
          <w:rFonts w:hint="eastAsia"/>
        </w:rPr>
        <w:lastRenderedPageBreak/>
        <w:t>中文章标题</w:t>
      </w:r>
    </w:p>
    <w:p w14:paraId="55C163B3" w14:textId="31B7A17F" w:rsidR="00DF7922" w:rsidRDefault="00DF7922" w:rsidP="00DF7922">
      <w:pPr>
        <w:ind w:firstLine="480"/>
      </w:pPr>
      <w:r>
        <w:rPr>
          <w:rFonts w:hint="eastAsia"/>
        </w:rPr>
        <w:t>中文一级标题</w:t>
      </w:r>
    </w:p>
    <w:p w14:paraId="6CBB602C" w14:textId="53AE3ED0" w:rsidR="00DF7922" w:rsidRDefault="00DF7922" w:rsidP="00DF7922">
      <w:pPr>
        <w:ind w:firstLine="480"/>
        <w:rPr>
          <w:rFonts w:hint="eastAsia"/>
        </w:rPr>
      </w:pPr>
      <w:r>
        <w:rPr>
          <w:rFonts w:hint="eastAsia"/>
        </w:rPr>
        <w:t>这里我会加一段话来说明我的研究成果</w:t>
      </w:r>
    </w:p>
    <w:p w14:paraId="7E1964C3" w14:textId="74F4174D" w:rsidR="00DF7922" w:rsidRDefault="00DF7922" w:rsidP="00DF7922">
      <w:pPr>
        <w:ind w:firstLine="480"/>
      </w:pPr>
      <w:r>
        <w:rPr>
          <w:rFonts w:hint="eastAsia"/>
        </w:rPr>
        <w:t>中文二级标题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922" w14:paraId="48D14DFE" w14:textId="77777777" w:rsidTr="00DF7922">
        <w:tc>
          <w:tcPr>
            <w:tcW w:w="2765" w:type="dxa"/>
          </w:tcPr>
          <w:p w14:paraId="66F1FA98" w14:textId="6BB7A02D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5" w:type="dxa"/>
          </w:tcPr>
          <w:p w14:paraId="6C2774EE" w14:textId="1794A6CE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6" w:type="dxa"/>
          </w:tcPr>
          <w:p w14:paraId="40BDB4E3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</w:tr>
      <w:tr w:rsidR="00DF7922" w14:paraId="0F9C0FF2" w14:textId="77777777" w:rsidTr="00DF7922">
        <w:tc>
          <w:tcPr>
            <w:tcW w:w="2765" w:type="dxa"/>
          </w:tcPr>
          <w:p w14:paraId="20A9E7D6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5" w:type="dxa"/>
          </w:tcPr>
          <w:p w14:paraId="312FB910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6" w:type="dxa"/>
          </w:tcPr>
          <w:p w14:paraId="0EDB56C2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</w:tr>
      <w:tr w:rsidR="00DF7922" w14:paraId="21542FD0" w14:textId="77777777" w:rsidTr="00DF7922">
        <w:tc>
          <w:tcPr>
            <w:tcW w:w="2765" w:type="dxa"/>
          </w:tcPr>
          <w:p w14:paraId="711C649E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5" w:type="dxa"/>
          </w:tcPr>
          <w:p w14:paraId="694CF9F5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6" w:type="dxa"/>
          </w:tcPr>
          <w:p w14:paraId="491E0FE2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</w:tr>
    </w:tbl>
    <w:p w14:paraId="62EE288E" w14:textId="5AA5FE53" w:rsidR="00DF7922" w:rsidRDefault="00DF7922" w:rsidP="00DF7922">
      <w:pPr>
        <w:ind w:firstLine="480"/>
        <w:rPr>
          <w:rFonts w:hint="eastAsia"/>
        </w:rPr>
      </w:pPr>
    </w:p>
    <w:p w14:paraId="6EB4259C" w14:textId="0115D8BC" w:rsidR="00DF7922" w:rsidRDefault="00DF7922" w:rsidP="00DF7922">
      <w:pPr>
        <w:ind w:firstLine="480"/>
      </w:pPr>
      <w:r>
        <w:rPr>
          <w:rFonts w:hint="eastAsia"/>
        </w:rPr>
        <w:t>中文三级标题</w:t>
      </w:r>
    </w:p>
    <w:p w14:paraId="717E2059" w14:textId="3E285AEC" w:rsidR="00DF7922" w:rsidRDefault="0040700A" w:rsidP="00DF7922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E461F" wp14:editId="51218867">
            <wp:simplePos x="0" y="0"/>
            <wp:positionH relativeFrom="column">
              <wp:posOffset>424188</wp:posOffset>
            </wp:positionH>
            <wp:positionV relativeFrom="paragraph">
              <wp:posOffset>313047</wp:posOffset>
            </wp:positionV>
            <wp:extent cx="2889250" cy="4333875"/>
            <wp:effectExtent l="0" t="0" r="635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717B" w14:textId="3FC4B023" w:rsidR="00DF7922" w:rsidRDefault="00DF7922" w:rsidP="00DF7922">
      <w:pPr>
        <w:ind w:firstLine="480"/>
      </w:pPr>
    </w:p>
    <w:p w14:paraId="6C3407C6" w14:textId="69B843EB" w:rsidR="00DF7922" w:rsidRDefault="00DF7922" w:rsidP="00DF7922">
      <w:pPr>
        <w:ind w:firstLine="480"/>
      </w:pPr>
    </w:p>
    <w:p w14:paraId="5D12868E" w14:textId="2AC0DCEA" w:rsidR="0040700A" w:rsidRDefault="0040700A" w:rsidP="00DF7922">
      <w:pPr>
        <w:ind w:firstLine="480"/>
      </w:pPr>
    </w:p>
    <w:p w14:paraId="43E7C2FE" w14:textId="2D3056C7" w:rsidR="0040700A" w:rsidRDefault="0040700A" w:rsidP="00DF7922">
      <w:pPr>
        <w:ind w:firstLine="480"/>
      </w:pPr>
    </w:p>
    <w:p w14:paraId="327DD53A" w14:textId="2069F01C" w:rsidR="0040700A" w:rsidRDefault="0040700A" w:rsidP="00DF7922">
      <w:pPr>
        <w:ind w:firstLine="480"/>
      </w:pPr>
    </w:p>
    <w:p w14:paraId="1B2D1414" w14:textId="2B67F5B2" w:rsidR="0040700A" w:rsidRPr="0040700A" w:rsidRDefault="0040700A" w:rsidP="00DF7922">
      <w:pPr>
        <w:ind w:firstLine="480"/>
      </w:pPr>
    </w:p>
    <w:p w14:paraId="4E496A81" w14:textId="77777777" w:rsidR="0040700A" w:rsidRDefault="0040700A" w:rsidP="00DF7922">
      <w:pPr>
        <w:ind w:firstLine="480"/>
        <w:rPr>
          <w:rFonts w:hint="eastAsia"/>
        </w:rPr>
      </w:pPr>
    </w:p>
    <w:p w14:paraId="26231AAE" w14:textId="77777777" w:rsidR="00DF7922" w:rsidRDefault="00DF7922" w:rsidP="00DF7922">
      <w:pPr>
        <w:ind w:firstLine="480"/>
      </w:pPr>
      <w:r>
        <w:rPr>
          <w:rFonts w:hint="eastAsia"/>
        </w:rPr>
        <w:lastRenderedPageBreak/>
        <w:t>E</w:t>
      </w:r>
      <w:r>
        <w:t>nglish title 0</w:t>
      </w:r>
    </w:p>
    <w:p w14:paraId="14A41B1A" w14:textId="3BC93196" w:rsidR="00DF7922" w:rsidRDefault="00DF7922" w:rsidP="00DF7922">
      <w:pPr>
        <w:ind w:firstLine="480"/>
      </w:pPr>
      <w:r>
        <w:t>English title 1</w:t>
      </w:r>
    </w:p>
    <w:p w14:paraId="08911786" w14:textId="73FEC576" w:rsidR="00DF7922" w:rsidRDefault="00DF7922" w:rsidP="00DF7922">
      <w:pPr>
        <w:ind w:firstLine="480"/>
      </w:pPr>
      <w:r>
        <w:t>This article is very good.</w:t>
      </w:r>
    </w:p>
    <w:p w14:paraId="7C2C8BFC" w14:textId="540D5E12" w:rsidR="00DF7922" w:rsidRDefault="00DF7922" w:rsidP="00DF7922">
      <w:pPr>
        <w:ind w:firstLine="480"/>
      </w:pPr>
      <w:r>
        <w:t>English title 2</w:t>
      </w:r>
    </w:p>
    <w:p w14:paraId="1FDEB753" w14:textId="09007D3F" w:rsidR="0040700A" w:rsidRDefault="0040700A" w:rsidP="00DF7922">
      <w:pPr>
        <w:ind w:firstLine="480"/>
      </w:pPr>
    </w:p>
    <w:p w14:paraId="72D194A1" w14:textId="77777777" w:rsidR="0040700A" w:rsidRDefault="0040700A" w:rsidP="00DF7922">
      <w:pPr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922" w14:paraId="4E8BE14B" w14:textId="77777777" w:rsidTr="00DF7922">
        <w:tc>
          <w:tcPr>
            <w:tcW w:w="4148" w:type="dxa"/>
          </w:tcPr>
          <w:p w14:paraId="3E0239CD" w14:textId="77777777" w:rsidR="00DF7922" w:rsidRDefault="00DF7922" w:rsidP="00DF7922">
            <w:pPr>
              <w:ind w:firstLine="480"/>
            </w:pPr>
          </w:p>
        </w:tc>
        <w:tc>
          <w:tcPr>
            <w:tcW w:w="4148" w:type="dxa"/>
          </w:tcPr>
          <w:p w14:paraId="76705578" w14:textId="77777777" w:rsidR="00DF7922" w:rsidRDefault="00DF7922" w:rsidP="00DF7922">
            <w:pPr>
              <w:ind w:firstLine="480"/>
            </w:pPr>
          </w:p>
        </w:tc>
      </w:tr>
      <w:tr w:rsidR="00DF7922" w14:paraId="63B521A4" w14:textId="77777777" w:rsidTr="00DF7922">
        <w:tc>
          <w:tcPr>
            <w:tcW w:w="4148" w:type="dxa"/>
          </w:tcPr>
          <w:p w14:paraId="674EC818" w14:textId="55E95FF4" w:rsidR="00DF7922" w:rsidRDefault="00DF7922" w:rsidP="00DF7922">
            <w:pPr>
              <w:ind w:firstLine="480"/>
            </w:pPr>
          </w:p>
        </w:tc>
        <w:tc>
          <w:tcPr>
            <w:tcW w:w="4148" w:type="dxa"/>
          </w:tcPr>
          <w:p w14:paraId="545F365B" w14:textId="3F8BED5C" w:rsidR="00DF7922" w:rsidRDefault="00DF7922" w:rsidP="00DF7922">
            <w:pPr>
              <w:ind w:firstLine="480"/>
            </w:pPr>
          </w:p>
        </w:tc>
      </w:tr>
    </w:tbl>
    <w:p w14:paraId="62AF4CAC" w14:textId="692F4D20" w:rsidR="00DF7922" w:rsidRDefault="00DF7922" w:rsidP="00DF7922">
      <w:pPr>
        <w:ind w:firstLine="480"/>
      </w:pPr>
    </w:p>
    <w:p w14:paraId="696B199C" w14:textId="46660522" w:rsidR="00DF7922" w:rsidRDefault="00DF7922" w:rsidP="00DF7922">
      <w:pPr>
        <w:ind w:firstLine="480"/>
      </w:pPr>
      <w:r>
        <w:t>English title 3</w:t>
      </w:r>
    </w:p>
    <w:p w14:paraId="52DFB82D" w14:textId="6BA9737B" w:rsidR="00DF7922" w:rsidRDefault="00DF7922" w:rsidP="00DF7922">
      <w:pPr>
        <w:ind w:firstLine="480"/>
      </w:pPr>
    </w:p>
    <w:p w14:paraId="5EC02D6B" w14:textId="0D9B45E7" w:rsidR="00DF7922" w:rsidRDefault="00DF7922" w:rsidP="00DF7922">
      <w:pPr>
        <w:ind w:firstLine="480"/>
      </w:pPr>
    </w:p>
    <w:p w14:paraId="5F20865A" w14:textId="33DE254F" w:rsidR="00DF7922" w:rsidRDefault="0040700A">
      <w:pPr>
        <w:widowControl/>
        <w:ind w:firstLine="48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55A5A9" wp14:editId="622C2ED4">
            <wp:simplePos x="0" y="0"/>
            <wp:positionH relativeFrom="column">
              <wp:posOffset>341061</wp:posOffset>
            </wp:positionH>
            <wp:positionV relativeFrom="paragraph">
              <wp:posOffset>137721</wp:posOffset>
            </wp:positionV>
            <wp:extent cx="2889250" cy="4333875"/>
            <wp:effectExtent l="0" t="0" r="6350" b="9525"/>
            <wp:wrapTight wrapText="bothSides">
              <wp:wrapPolygon edited="0">
                <wp:start x="0" y="0"/>
                <wp:lineTo x="0" y="21553"/>
                <wp:lineTo x="21505" y="21553"/>
                <wp:lineTo x="2150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2CA57" w14:textId="4EAAE21C" w:rsidR="00DF7922" w:rsidRDefault="00DF7922">
      <w:pPr>
        <w:widowControl/>
        <w:ind w:firstLine="480"/>
        <w:jc w:val="left"/>
      </w:pPr>
    </w:p>
    <w:p w14:paraId="7EDB9EE1" w14:textId="60CADCD6" w:rsidR="00DF7922" w:rsidRDefault="00DF7922">
      <w:pPr>
        <w:widowControl/>
        <w:ind w:firstLine="480"/>
        <w:jc w:val="left"/>
      </w:pPr>
    </w:p>
    <w:p w14:paraId="0BA4AA13" w14:textId="159D1DC9" w:rsidR="00DF7922" w:rsidRDefault="00DF7922">
      <w:pPr>
        <w:widowControl/>
        <w:ind w:firstLine="480"/>
        <w:jc w:val="left"/>
      </w:pPr>
    </w:p>
    <w:p w14:paraId="4C5CF980" w14:textId="22E884F0" w:rsidR="00DF7922" w:rsidRDefault="00DF7922">
      <w:pPr>
        <w:widowControl/>
        <w:ind w:firstLine="480"/>
        <w:jc w:val="left"/>
      </w:pPr>
    </w:p>
    <w:p w14:paraId="19E34033" w14:textId="3937E46E" w:rsidR="00DF7922" w:rsidRDefault="00DF7922">
      <w:pPr>
        <w:widowControl/>
        <w:ind w:firstLine="480"/>
        <w:jc w:val="left"/>
      </w:pPr>
    </w:p>
    <w:p w14:paraId="50480EDF" w14:textId="5B0430B7" w:rsidR="00DF7922" w:rsidRDefault="00DF7922">
      <w:pPr>
        <w:widowControl/>
        <w:ind w:firstLine="480"/>
        <w:jc w:val="left"/>
      </w:pPr>
    </w:p>
    <w:p w14:paraId="061CCD73" w14:textId="77777777" w:rsidR="00DF7922" w:rsidRDefault="00DF7922">
      <w:pPr>
        <w:widowControl/>
        <w:ind w:firstLine="480"/>
        <w:jc w:val="left"/>
      </w:pPr>
    </w:p>
    <w:p w14:paraId="684CA3F5" w14:textId="0D98EE79" w:rsidR="00DF7922" w:rsidRDefault="00DF7922">
      <w:pPr>
        <w:widowControl/>
        <w:ind w:firstLine="480"/>
        <w:jc w:val="left"/>
      </w:pPr>
    </w:p>
    <w:p w14:paraId="700858FF" w14:textId="77777777" w:rsidR="00DF7922" w:rsidRDefault="00DF7922">
      <w:pPr>
        <w:widowControl/>
        <w:ind w:firstLine="480"/>
        <w:jc w:val="left"/>
      </w:pPr>
    </w:p>
    <w:p w14:paraId="5C2E986C" w14:textId="18B24F8C" w:rsidR="00DF7922" w:rsidRDefault="00DF7922">
      <w:pPr>
        <w:widowControl/>
        <w:ind w:firstLine="480"/>
        <w:jc w:val="left"/>
      </w:pPr>
    </w:p>
    <w:p w14:paraId="76150129" w14:textId="690696DC" w:rsidR="00DF7922" w:rsidRDefault="00DF7922">
      <w:pPr>
        <w:widowControl/>
        <w:ind w:firstLine="480"/>
        <w:jc w:val="left"/>
      </w:pPr>
    </w:p>
    <w:p w14:paraId="40397C45" w14:textId="33BDDFB5" w:rsidR="00DF7922" w:rsidRDefault="00DF7922">
      <w:pPr>
        <w:widowControl/>
        <w:ind w:firstLine="480"/>
        <w:jc w:val="left"/>
      </w:pPr>
    </w:p>
    <w:p w14:paraId="47392D22" w14:textId="4D8956C4" w:rsidR="00DF7922" w:rsidRDefault="00DF7922">
      <w:pPr>
        <w:widowControl/>
        <w:ind w:firstLine="480"/>
        <w:jc w:val="left"/>
      </w:pPr>
    </w:p>
    <w:p w14:paraId="4DE1FCA6" w14:textId="3C68BA41" w:rsidR="00DF7922" w:rsidRDefault="00DF7922">
      <w:pPr>
        <w:widowControl/>
        <w:ind w:firstLine="480"/>
        <w:jc w:val="left"/>
      </w:pPr>
    </w:p>
    <w:p w14:paraId="116DDBAC" w14:textId="3FE1A943" w:rsidR="00DF7922" w:rsidRDefault="00DF7922">
      <w:pPr>
        <w:widowControl/>
        <w:ind w:firstLine="480"/>
        <w:jc w:val="left"/>
      </w:pPr>
    </w:p>
    <w:p w14:paraId="5B96281C" w14:textId="663A514C" w:rsidR="00DF7922" w:rsidRDefault="00DF7922">
      <w:pPr>
        <w:widowControl/>
        <w:ind w:firstLine="480"/>
        <w:jc w:val="left"/>
      </w:pPr>
    </w:p>
    <w:p w14:paraId="156B3DA5" w14:textId="61CA29FD" w:rsidR="00DF7922" w:rsidRDefault="00DF7922">
      <w:pPr>
        <w:widowControl/>
        <w:ind w:firstLine="480"/>
        <w:jc w:val="left"/>
      </w:pPr>
    </w:p>
    <w:p w14:paraId="04AF691A" w14:textId="6F7D350E" w:rsidR="00DF7922" w:rsidRDefault="00DF7922">
      <w:pPr>
        <w:widowControl/>
        <w:ind w:firstLine="480"/>
        <w:jc w:val="left"/>
      </w:pPr>
    </w:p>
    <w:p w14:paraId="6A84A9BC" w14:textId="5E4B5396" w:rsidR="00DF7922" w:rsidRDefault="00DF7922">
      <w:pPr>
        <w:widowControl/>
        <w:ind w:firstLine="480"/>
        <w:jc w:val="left"/>
      </w:pPr>
    </w:p>
    <w:p w14:paraId="3BFE560A" w14:textId="577F8C7A" w:rsidR="00DF7922" w:rsidRDefault="00DF7922">
      <w:pPr>
        <w:widowControl/>
        <w:ind w:firstLine="480"/>
        <w:jc w:val="left"/>
      </w:pPr>
    </w:p>
    <w:p w14:paraId="1A5ED2C5" w14:textId="6A49EA07" w:rsidR="00DF7922" w:rsidRDefault="00DF7922">
      <w:pPr>
        <w:widowControl/>
        <w:ind w:firstLine="480"/>
        <w:jc w:val="left"/>
      </w:pPr>
    </w:p>
    <w:p w14:paraId="30A4072E" w14:textId="1FB4341F" w:rsidR="0040700A" w:rsidRDefault="0040700A">
      <w:pPr>
        <w:widowControl/>
        <w:ind w:firstLine="480"/>
        <w:jc w:val="left"/>
      </w:pPr>
    </w:p>
    <w:p w14:paraId="5F405CE1" w14:textId="433818DA" w:rsidR="0040700A" w:rsidRDefault="0040700A">
      <w:pPr>
        <w:widowControl/>
        <w:ind w:firstLine="480"/>
        <w:jc w:val="left"/>
      </w:pPr>
    </w:p>
    <w:p w14:paraId="5A1E395D" w14:textId="548B7A47" w:rsidR="0040700A" w:rsidRDefault="0040700A">
      <w:pPr>
        <w:widowControl/>
        <w:ind w:firstLine="480"/>
        <w:jc w:val="left"/>
      </w:pPr>
    </w:p>
    <w:p w14:paraId="05DED94D" w14:textId="51431AD7" w:rsidR="0040700A" w:rsidRDefault="0040700A">
      <w:pPr>
        <w:widowControl/>
        <w:ind w:firstLine="480"/>
        <w:jc w:val="left"/>
      </w:pPr>
    </w:p>
    <w:p w14:paraId="166988F8" w14:textId="77777777" w:rsidR="0040700A" w:rsidRDefault="0040700A">
      <w:pPr>
        <w:widowControl/>
        <w:ind w:firstLine="480"/>
        <w:jc w:val="left"/>
        <w:rPr>
          <w:rFonts w:hint="eastAsia"/>
        </w:rPr>
      </w:pPr>
    </w:p>
    <w:p w14:paraId="13C76972" w14:textId="788427AA" w:rsidR="00DF7922" w:rsidRDefault="00DF7922">
      <w:pPr>
        <w:widowControl/>
        <w:ind w:firstLine="480"/>
        <w:jc w:val="left"/>
        <w:rPr>
          <w:rFonts w:hint="eastAsia"/>
        </w:rPr>
      </w:pPr>
    </w:p>
    <w:p w14:paraId="1FCB194B" w14:textId="6EE89907" w:rsidR="00DF7922" w:rsidRPr="00DF7922" w:rsidRDefault="00DF7922" w:rsidP="00DF7922">
      <w:pPr>
        <w:ind w:firstLine="480"/>
        <w:rPr>
          <w:rFonts w:hint="eastAsia"/>
        </w:rPr>
      </w:pPr>
      <w:r>
        <w:rPr>
          <w:rFonts w:hint="eastAsia"/>
        </w:rPr>
        <w:t>这一页的页眉我准备做成英语格式</w:t>
      </w:r>
    </w:p>
    <w:sectPr w:rsidR="00DF7922" w:rsidRPr="00DF7922">
      <w:headerReference w:type="even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CA2E9" w14:textId="77777777" w:rsidR="00DF7922" w:rsidRDefault="00DF7922" w:rsidP="00DF7922">
      <w:pPr>
        <w:ind w:firstLine="480"/>
      </w:pPr>
      <w:r>
        <w:separator/>
      </w:r>
    </w:p>
  </w:endnote>
  <w:endnote w:type="continuationSeparator" w:id="0">
    <w:p w14:paraId="3977C001" w14:textId="77777777" w:rsidR="00DF7922" w:rsidRDefault="00DF7922" w:rsidP="00DF79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453B3" w14:textId="77777777" w:rsidR="00DF7922" w:rsidRDefault="00DF7922">
    <w:pPr>
      <w:pStyle w:val="a5"/>
      <w:framePr w:wrap="around" w:vAnchor="text" w:hAnchor="margin" w:xAlign="center" w:y="1"/>
      <w:ind w:firstLine="360"/>
      <w:rPr>
        <w:rStyle w:val="a7"/>
        <w:rFonts w:cs="Times New Roman"/>
      </w:rPr>
    </w:pPr>
    <w:r>
      <w:rPr>
        <w:rStyle w:val="a7"/>
        <w:rFonts w:cs="Times New Roman"/>
      </w:rPr>
      <w:fldChar w:fldCharType="begin"/>
    </w:r>
    <w:r>
      <w:rPr>
        <w:rStyle w:val="a7"/>
        <w:rFonts w:cs="Times New Roman"/>
      </w:rPr>
      <w:instrText xml:space="preserve">PAGE  </w:instrText>
    </w:r>
    <w:r>
      <w:rPr>
        <w:rStyle w:val="a7"/>
        <w:rFonts w:cs="Times New Roman"/>
      </w:rPr>
      <w:fldChar w:fldCharType="separate"/>
    </w:r>
    <w:r>
      <w:rPr>
        <w:rStyle w:val="a7"/>
        <w:rFonts w:cs="Times New Roman"/>
        <w:noProof/>
      </w:rPr>
      <w:t>II</w:t>
    </w:r>
    <w:r>
      <w:rPr>
        <w:rStyle w:val="a7"/>
        <w:rFonts w:cs="Times New Roman"/>
      </w:rPr>
      <w:fldChar w:fldCharType="end"/>
    </w:r>
  </w:p>
  <w:p w14:paraId="3E5BE3C0" w14:textId="77777777" w:rsidR="00DF7922" w:rsidRDefault="00DF7922">
    <w:pPr>
      <w:pStyle w:val="a5"/>
      <w:ind w:firstLine="360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5CDE" w14:textId="77777777" w:rsidR="00DF7922" w:rsidRDefault="00DF7922">
    <w:pPr>
      <w:pStyle w:val="a5"/>
      <w:framePr w:wrap="around" w:vAnchor="text" w:hAnchor="margin" w:xAlign="center" w:y="1"/>
      <w:ind w:firstLine="360"/>
      <w:rPr>
        <w:rStyle w:val="a7"/>
        <w:rFonts w:cs="Times New Roman"/>
      </w:rPr>
    </w:pPr>
    <w:r>
      <w:rPr>
        <w:rStyle w:val="a7"/>
        <w:rFonts w:cs="Times New Roman"/>
      </w:rPr>
      <w:fldChar w:fldCharType="begin"/>
    </w:r>
    <w:r>
      <w:rPr>
        <w:rStyle w:val="a7"/>
        <w:rFonts w:cs="Times New Roman"/>
      </w:rPr>
      <w:instrText xml:space="preserve">PAGE  </w:instrText>
    </w:r>
    <w:r>
      <w:rPr>
        <w:rStyle w:val="a7"/>
        <w:rFonts w:cs="Times New Roman"/>
      </w:rPr>
      <w:fldChar w:fldCharType="separate"/>
    </w:r>
    <w:r>
      <w:rPr>
        <w:rStyle w:val="a7"/>
        <w:rFonts w:cs="Times New Roman"/>
        <w:noProof/>
      </w:rPr>
      <w:t>I</w:t>
    </w:r>
    <w:r>
      <w:rPr>
        <w:rStyle w:val="a7"/>
        <w:rFonts w:cs="Times New Roman"/>
      </w:rPr>
      <w:fldChar w:fldCharType="end"/>
    </w:r>
  </w:p>
  <w:p w14:paraId="7CF0A3CF" w14:textId="77777777" w:rsidR="00DF7922" w:rsidRDefault="00DF7922">
    <w:pPr>
      <w:pStyle w:val="a5"/>
      <w:ind w:firstLine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19B2" w14:textId="77777777" w:rsidR="00DF7922" w:rsidRDefault="00DF7922" w:rsidP="00DF7922">
      <w:pPr>
        <w:ind w:firstLine="480"/>
      </w:pPr>
      <w:r>
        <w:separator/>
      </w:r>
    </w:p>
  </w:footnote>
  <w:footnote w:type="continuationSeparator" w:id="0">
    <w:p w14:paraId="68CB4AAF" w14:textId="77777777" w:rsidR="00DF7922" w:rsidRDefault="00DF7922" w:rsidP="00DF79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38A45" w14:textId="77777777" w:rsidR="00DF7922" w:rsidRDefault="00DF7922">
    <w:pPr>
      <w:pStyle w:val="a3"/>
      <w:ind w:firstLine="420"/>
      <w:rPr>
        <w:sz w:val="21"/>
        <w:szCs w:val="21"/>
      </w:rPr>
    </w:pPr>
    <w:r>
      <w:rPr>
        <w:rFonts w:hint="eastAsia"/>
        <w:sz w:val="21"/>
        <w:szCs w:val="21"/>
      </w:rPr>
      <w:t>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38"/>
    <w:rsid w:val="00312A8C"/>
    <w:rsid w:val="00387F5E"/>
    <w:rsid w:val="0040700A"/>
    <w:rsid w:val="00776837"/>
    <w:rsid w:val="0079119F"/>
    <w:rsid w:val="00A0482A"/>
    <w:rsid w:val="00CD3338"/>
    <w:rsid w:val="00D3618A"/>
    <w:rsid w:val="00DF7922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F35D5"/>
  <w15:chartTrackingRefBased/>
  <w15:docId w15:val="{619EB162-C856-4FB7-8BC2-34B4DFF4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700A"/>
    <w:pPr>
      <w:keepNext/>
      <w:keepLines/>
      <w:spacing w:before="340" w:after="330" w:line="578" w:lineRule="auto"/>
      <w:outlineLvl w:val="0"/>
    </w:pPr>
    <w:rPr>
      <w:rFonts w:eastAsia="黑体" w:hAnsi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922"/>
    <w:rPr>
      <w:sz w:val="18"/>
      <w:szCs w:val="18"/>
    </w:rPr>
  </w:style>
  <w:style w:type="character" w:styleId="a7">
    <w:name w:val="page number"/>
    <w:basedOn w:val="a0"/>
    <w:qFormat/>
    <w:rsid w:val="00DF7922"/>
  </w:style>
  <w:style w:type="paragraph" w:styleId="TOC3">
    <w:name w:val="toc 3"/>
    <w:basedOn w:val="a"/>
    <w:next w:val="a"/>
    <w:uiPriority w:val="39"/>
    <w:unhideWhenUsed/>
    <w:rsid w:val="00DF7922"/>
    <w:pPr>
      <w:ind w:leftChars="400" w:left="400"/>
    </w:pPr>
    <w:rPr>
      <w:rFonts w:ascii="Calibri" w:hAnsi="Calibri" w:cs="Times New Roman"/>
    </w:rPr>
  </w:style>
  <w:style w:type="paragraph" w:styleId="TOC1">
    <w:name w:val="toc 1"/>
    <w:basedOn w:val="a"/>
    <w:next w:val="a"/>
    <w:uiPriority w:val="39"/>
    <w:qFormat/>
    <w:rsid w:val="00DF7922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 w:cs="Times New Roman"/>
      <w:bCs/>
      <w:caps/>
      <w:kern w:val="24"/>
      <w:szCs w:val="24"/>
    </w:rPr>
  </w:style>
  <w:style w:type="paragraph" w:styleId="TOC2">
    <w:name w:val="toc 2"/>
    <w:basedOn w:val="a"/>
    <w:next w:val="a"/>
    <w:uiPriority w:val="39"/>
    <w:unhideWhenUsed/>
    <w:rsid w:val="00DF7922"/>
    <w:pPr>
      <w:ind w:leftChars="200" w:left="200"/>
    </w:pPr>
    <w:rPr>
      <w:rFonts w:ascii="Calibri" w:hAnsi="Calibri" w:cs="Times New Roman"/>
    </w:rPr>
  </w:style>
  <w:style w:type="character" w:styleId="a8">
    <w:name w:val="Hyperlink"/>
    <w:uiPriority w:val="99"/>
    <w:rsid w:val="00DF7922"/>
    <w:rPr>
      <w:color w:val="0000FF"/>
      <w:u w:val="single"/>
    </w:rPr>
  </w:style>
  <w:style w:type="paragraph" w:customStyle="1" w:styleId="1-1">
    <w:name w:val="1-1级"/>
    <w:basedOn w:val="a"/>
    <w:qFormat/>
    <w:rsid w:val="00DF7922"/>
    <w:pPr>
      <w:spacing w:before="480" w:after="360"/>
      <w:jc w:val="center"/>
      <w:outlineLvl w:val="0"/>
    </w:pPr>
    <w:rPr>
      <w:rFonts w:ascii="黑体" w:eastAsia="黑体" w:cs="Times New Roman"/>
      <w:sz w:val="30"/>
      <w:szCs w:val="30"/>
    </w:rPr>
  </w:style>
  <w:style w:type="table" w:styleId="a9">
    <w:name w:val="Table Grid"/>
    <w:basedOn w:val="a1"/>
    <w:uiPriority w:val="39"/>
    <w:rsid w:val="00DF7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0700A"/>
    <w:rPr>
      <w:rFonts w:ascii="Times New Roman" w:eastAsia="黑体" w:hAnsi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xhere.com/zh/photo/136697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2</cp:revision>
  <dcterms:created xsi:type="dcterms:W3CDTF">2020-11-28T10:49:00Z</dcterms:created>
  <dcterms:modified xsi:type="dcterms:W3CDTF">2020-11-28T10:49:00Z</dcterms:modified>
</cp:coreProperties>
</file>