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jc w:val="center"/>
      </w:pPr>
      <w:r>
        <w:rPr>
          <w:rFonts w:ascii="Aptos" w:hAnsi="Aptos"/>
          <w:b/>
          <w:i w:val="0"/>
          <w:color w:val="1234D8"/>
          <w:sz w:val="26"/>
        </w:rPr>
        <w:t>VIKIPAT</w:t>
      </w:r>
    </w:p>
    <w:p>
      <w:pPr>
        <w:spacing w:after="240"/>
        <w:jc w:val="center"/>
      </w:pPr>
      <w:r>
        <w:rPr>
          <w:rFonts w:ascii="Aptos" w:hAnsi="Aptos"/>
          <w:b/>
          <w:i w:val="0"/>
          <w:color w:val="08194A"/>
          <w:sz w:val="60"/>
        </w:rPr>
        <w:t>Digital Commerce &amp;</w:t>
        <w:br/>
        <w:t>Production Operations Platform</w:t>
      </w:r>
    </w:p>
    <w:p>
      <w:pPr>
        <w:spacing w:after="680"/>
        <w:jc w:val="center"/>
      </w:pPr>
      <w:r>
        <w:rPr>
          <w:rFonts w:ascii="Aptos" w:hAnsi="Aptos"/>
          <w:b w:val="0"/>
          <w:i w:val="0"/>
          <w:color w:val="1234D8"/>
          <w:sz w:val="30"/>
        </w:rPr>
        <w:t>Discovery Questionnaire, Service Catalogue &amp; Pricing Workbook</w:t>
      </w:r>
    </w:p>
    <w:tbl>
      <w:tblPr>
        <w:tblW w:type="auto" w:w="0"/>
        <w:jc w:val="center"/>
        <w:tblLayout w:type="fixed"/>
        <w:tblLook w:firstColumn="1" w:firstRow="1" w:lastColumn="0" w:lastRow="0" w:noHBand="0" w:noVBand="1" w:val="04A0"/>
      </w:tblPr>
      <w:tblGrid>
        <w:gridCol w:w="9994"/>
      </w:tblGrid>
      <w:tr>
        <w:trPr>
          <w:tblHeader/>
          <w:cantSplit/>
        </w:trPr>
        <w:tc>
          <w:tcPr>
            <w:tcW w:type="dxa" w:w="9994"/>
            <w:tcW w:w="9940" w:type="dxa"/>
            <w:tcMar>
              <w:top w:w="150" w:type="dxa"/>
              <w:start w:w="180" w:type="dxa"/>
              <w:bottom w:w="150" w:type="dxa"/>
              <w:end w:w="180" w:type="dxa"/>
            </w:tcMar>
            <w:shd w:fill="EDF3FF"/>
          </w:tcPr>
          <w:p>
            <w:pPr>
              <w:spacing w:after="60"/>
            </w:pPr>
            <w:r>
              <w:rPr>
                <w:rFonts w:ascii="Aptos" w:hAnsi="Aptos"/>
                <w:b/>
                <w:i w:val="0"/>
                <w:color w:val="08194A"/>
                <w:sz w:val="21"/>
              </w:rPr>
              <w:t>Purpose</w:t>
            </w:r>
          </w:p>
          <w:p>
            <w:pPr>
              <w:spacing w:after="0"/>
            </w:pPr>
            <w:r>
              <w:rPr>
                <w:rFonts w:ascii="Aptos" w:hAnsi="Aptos"/>
                <w:b w:val="0"/>
                <w:i w:val="0"/>
                <w:color w:val="14213D"/>
                <w:sz w:val="19"/>
              </w:rPr>
              <w:t>This workbook captures the information required to design a full customer-ordering, intelligent pricing, Paystack payment, staff production, fulfilment and executive financial-management system for Vikipat.</w:t>
            </w:r>
          </w:p>
        </w:tc>
      </w:tr>
    </w:tbl>
    <w:p>
      <w:pPr>
        <w:spacing w:after="40"/>
      </w:pPr>
    </w:p>
    <w:p>
      <w:pPr>
        <w:spacing w:after="60"/>
        <w:jc w:val="center"/>
      </w:pPr>
      <w:r>
        <w:rPr>
          <w:rFonts w:ascii="Aptos" w:hAnsi="Aptos"/>
          <w:b/>
          <w:i w:val="0"/>
          <w:color w:val="56627A"/>
          <w:sz w:val="18"/>
        </w:rPr>
        <w:t>Prepared for</w:t>
      </w:r>
    </w:p>
    <w:p>
      <w:pPr>
        <w:spacing w:after="40"/>
        <w:jc w:val="center"/>
      </w:pPr>
      <w:r>
        <w:rPr>
          <w:rFonts w:ascii="Aptos" w:hAnsi="Aptos"/>
          <w:b/>
          <w:i w:val="0"/>
          <w:color w:val="08194A"/>
          <w:sz w:val="30"/>
        </w:rPr>
        <w:t>Vikipat Media Solutions</w:t>
      </w:r>
    </w:p>
    <w:p>
      <w:pPr>
        <w:spacing w:after="600"/>
        <w:jc w:val="center"/>
      </w:pPr>
      <w:r>
        <w:rPr>
          <w:rFonts w:ascii="Aptos" w:hAnsi="Aptos"/>
          <w:b w:val="0"/>
          <w:i w:val="0"/>
          <w:color w:val="56627A"/>
          <w:sz w:val="20"/>
        </w:rPr>
        <w:t>Mallam–Gbawe Road, opposite Zen Filling Station, Accra</w:t>
      </w:r>
    </w:p>
    <w:p>
      <w:pPr>
        <w:spacing w:after="160"/>
        <w:jc w:val="center"/>
      </w:pPr>
      <w:r>
        <w:rPr>
          <w:rFonts w:ascii="Aptos" w:hAnsi="Aptos"/>
          <w:b/>
          <w:i w:val="0"/>
          <w:color w:val="56627A"/>
          <w:sz w:val="18"/>
        </w:rPr>
        <w:t>Completion status</w:t>
      </w:r>
    </w:p>
    <w:tbl>
      <w:tblPr>
        <w:tblW w:type="dxa" w:w="9940"/>
        <w:jc w:val="center"/>
        <w:tblLayout w:type="fixed"/>
        <w:tblLook w:firstColumn="1" w:firstRow="1" w:lastColumn="0" w:lastRow="0" w:noHBand="0" w:noVBand="1" w:val="04A0"/>
        <w:tblInd w:w="120" w:type="dxa"/>
      </w:tblPr>
      <w:tblGrid>
        <w:gridCol w:w="2498"/>
        <w:gridCol w:w="2498"/>
        <w:gridCol w:w="2498"/>
        <w:gridCol w:w="2498"/>
      </w:tblGrid>
      <w:tr>
        <w:trPr>
          <w:tblHeader/>
          <w:cantSplit/>
        </w:trPr>
        <w:tc>
          <w:tcPr>
            <w:tcW w:type="dxa" w:w="2498"/>
            <w:shd w:fill="08194A"/>
            <w:tcMar>
              <w:top w:w="120" w:type="dxa"/>
              <w:start w:w="130" w:type="dxa"/>
              <w:bottom w:w="120" w:type="dxa"/>
              <w:end w:w="130" w:type="dxa"/>
            </w:tcMar>
            <w:tcW w:w="2485" w:type="dxa"/>
            <w:vAlign w:val="center"/>
          </w:tcPr>
          <w:p>
            <w:pPr>
              <w:spacing w:after="0"/>
            </w:pPr>
            <w:r>
              <w:rPr>
                <w:rFonts w:ascii="Aptos" w:hAnsi="Aptos"/>
                <w:b/>
                <w:i w:val="0"/>
                <w:color w:val="FFFFFF"/>
                <w:sz w:val="18"/>
              </w:rPr>
              <w:t>Business owner review</w:t>
            </w:r>
          </w:p>
        </w:tc>
        <w:tc>
          <w:tcPr>
            <w:tcW w:type="dxa" w:w="2498"/>
            <w:shd w:fill="08194A"/>
            <w:tcMar>
              <w:top w:w="120" w:type="dxa"/>
              <w:start w:w="130" w:type="dxa"/>
              <w:bottom w:w="120" w:type="dxa"/>
              <w:end w:w="130" w:type="dxa"/>
            </w:tcMar>
            <w:tcW w:w="2485" w:type="dxa"/>
            <w:vAlign w:val="center"/>
          </w:tcPr>
          <w:p>
            <w:pPr>
              <w:spacing w:after="0"/>
            </w:pPr>
            <w:r>
              <w:rPr>
                <w:rFonts w:ascii="Aptos" w:hAnsi="Aptos"/>
                <w:b/>
                <w:i w:val="0"/>
                <w:color w:val="FFFFFF"/>
                <w:sz w:val="18"/>
              </w:rPr>
              <w:t>Operations review</w:t>
            </w:r>
          </w:p>
        </w:tc>
        <w:tc>
          <w:tcPr>
            <w:tcW w:type="dxa" w:w="2498"/>
            <w:shd w:fill="08194A"/>
            <w:tcMar>
              <w:top w:w="120" w:type="dxa"/>
              <w:start w:w="130" w:type="dxa"/>
              <w:bottom w:w="120" w:type="dxa"/>
              <w:end w:w="130" w:type="dxa"/>
            </w:tcMar>
            <w:tcW w:w="2485" w:type="dxa"/>
            <w:vAlign w:val="center"/>
          </w:tcPr>
          <w:p>
            <w:pPr>
              <w:spacing w:after="0"/>
            </w:pPr>
            <w:r>
              <w:rPr>
                <w:rFonts w:ascii="Aptos" w:hAnsi="Aptos"/>
                <w:b/>
                <w:i w:val="0"/>
                <w:color w:val="FFFFFF"/>
                <w:sz w:val="18"/>
              </w:rPr>
              <w:t>Finance review</w:t>
            </w:r>
          </w:p>
        </w:tc>
        <w:tc>
          <w:tcPr>
            <w:tcW w:type="dxa" w:w="2498"/>
            <w:shd w:fill="08194A"/>
            <w:tcMar>
              <w:top w:w="120" w:type="dxa"/>
              <w:start w:w="130" w:type="dxa"/>
              <w:bottom w:w="120" w:type="dxa"/>
              <w:end w:w="130" w:type="dxa"/>
            </w:tcMar>
            <w:tcW w:w="2485" w:type="dxa"/>
            <w:vAlign w:val="center"/>
          </w:tcPr>
          <w:p>
            <w:pPr>
              <w:spacing w:after="0"/>
            </w:pPr>
            <w:r>
              <w:rPr>
                <w:rFonts w:ascii="Aptos" w:hAnsi="Aptos"/>
                <w:b/>
                <w:i w:val="0"/>
                <w:color w:val="FFFFFF"/>
                <w:sz w:val="18"/>
              </w:rPr>
              <w:t>Final approval</w:t>
            </w:r>
          </w:p>
        </w:tc>
      </w:tr>
      <w:tr>
        <w:trPr>
          <w:cantSplit/>
        </w:trPr>
        <w:tc>
          <w:tcPr>
            <w:tcW w:type="dxa" w:w="2498"/>
            <w:tcW w:w="2485" w:type="dxa"/>
            <w:tcMar>
              <w:top w:w="110" w:type="dxa"/>
              <w:start w:w="130" w:type="dxa"/>
              <w:bottom w:w="110" w:type="dxa"/>
              <w:end w:w="130" w:type="dxa"/>
            </w:tcMar>
            <w:vAlign w:val="center"/>
          </w:tcPr>
          <w:p>
            <w:pPr>
              <w:spacing w:after="0"/>
            </w:pPr>
            <w:r>
              <w:rPr>
                <w:rFonts w:ascii="Aptos" w:hAnsi="Aptos"/>
                <w:b w:val="0"/>
                <w:i w:val="0"/>
                <w:color w:val="14213D"/>
                <w:sz w:val="18"/>
              </w:rPr>
              <w:t>☐ Pending</w:t>
            </w:r>
          </w:p>
        </w:tc>
        <w:tc>
          <w:tcPr>
            <w:tcW w:type="dxa" w:w="2498"/>
            <w:tcW w:w="2485" w:type="dxa"/>
            <w:tcMar>
              <w:top w:w="110" w:type="dxa"/>
              <w:start w:w="130" w:type="dxa"/>
              <w:bottom w:w="110" w:type="dxa"/>
              <w:end w:w="130" w:type="dxa"/>
            </w:tcMar>
            <w:vAlign w:val="center"/>
          </w:tcPr>
          <w:p>
            <w:pPr>
              <w:spacing w:after="0"/>
            </w:pPr>
            <w:r>
              <w:rPr>
                <w:rFonts w:ascii="Aptos" w:hAnsi="Aptos"/>
                <w:b w:val="0"/>
                <w:i w:val="0"/>
                <w:color w:val="14213D"/>
                <w:sz w:val="18"/>
              </w:rPr>
              <w:t>☐ Pending</w:t>
            </w:r>
          </w:p>
        </w:tc>
        <w:tc>
          <w:tcPr>
            <w:tcW w:type="dxa" w:w="2498"/>
            <w:tcW w:w="2485" w:type="dxa"/>
            <w:tcMar>
              <w:top w:w="110" w:type="dxa"/>
              <w:start w:w="130" w:type="dxa"/>
              <w:bottom w:w="110" w:type="dxa"/>
              <w:end w:w="130" w:type="dxa"/>
            </w:tcMar>
            <w:vAlign w:val="center"/>
          </w:tcPr>
          <w:p>
            <w:pPr>
              <w:spacing w:after="0"/>
            </w:pPr>
            <w:r>
              <w:rPr>
                <w:rFonts w:ascii="Aptos" w:hAnsi="Aptos"/>
                <w:b w:val="0"/>
                <w:i w:val="0"/>
                <w:color w:val="14213D"/>
                <w:sz w:val="18"/>
              </w:rPr>
              <w:t>☐ Pending</w:t>
            </w:r>
          </w:p>
        </w:tc>
        <w:tc>
          <w:tcPr>
            <w:tcW w:type="dxa" w:w="2498"/>
            <w:tcW w:w="2485" w:type="dxa"/>
            <w:tcMar>
              <w:top w:w="110" w:type="dxa"/>
              <w:start w:w="130" w:type="dxa"/>
              <w:bottom w:w="110" w:type="dxa"/>
              <w:end w:w="130" w:type="dxa"/>
            </w:tcMar>
            <w:vAlign w:val="center"/>
          </w:tcPr>
          <w:p>
            <w:pPr>
              <w:spacing w:after="0"/>
            </w:pPr>
            <w:r>
              <w:rPr>
                <w:rFonts w:ascii="Aptos" w:hAnsi="Aptos"/>
                <w:b w:val="0"/>
                <w:i w:val="0"/>
                <w:color w:val="14213D"/>
                <w:sz w:val="18"/>
              </w:rPr>
              <w:t>☐ Pending</w:t>
            </w:r>
          </w:p>
        </w:tc>
      </w:tr>
    </w:tbl>
    <w:p>
      <w:pPr>
        <w:spacing w:after="20"/>
      </w:pPr>
    </w:p>
    <w:p>
      <w:pPr>
        <w:spacing w:after="0"/>
        <w:jc w:val="center"/>
      </w:pPr>
      <w:r>
        <w:rPr>
          <w:rFonts w:ascii="Aptos" w:hAnsi="Aptos"/>
          <w:b w:val="0"/>
          <w:i w:val="0"/>
          <w:color w:val="56627A"/>
          <w:sz w:val="18"/>
        </w:rPr>
        <w:t>Version 1.0  •  5 September 2026</w:t>
      </w:r>
    </w:p>
    <w:p>
      <w:r>
        <w:br w:type="page"/>
      </w:r>
    </w:p>
    <w:p>
      <w:pPr>
        <w:pStyle w:val="Heading1"/>
      </w:pPr>
      <w:r>
        <w:t>How to use this workbook</w:t>
      </w:r>
    </w:p>
    <w:p>
      <w:pPr>
        <w:spacing w:after="120"/>
      </w:pPr>
      <w:r>
        <w:rPr>
          <w:rFonts w:ascii="Aptos" w:hAnsi="Aptos"/>
          <w:b w:val="0"/>
          <w:i w:val="0"/>
          <w:color w:val="14213D"/>
          <w:sz w:val="21"/>
        </w:rPr>
        <w:t>Complete this workbook with the people who actually quote jobs, operate the machines, buy materials, approve discounts, receive payments and dispatch finished work. Attach current price lists, sample invoices, job cards and artwork specifications wherever requested.</w:t>
      </w:r>
    </w:p>
    <w:p>
      <w:pPr>
        <w:spacing w:after="60"/>
        <w:ind w:left="259" w:hanging="259"/>
      </w:pPr>
      <w:r>
        <w:rPr>
          <w:rFonts w:ascii="Aptos" w:hAnsi="Aptos"/>
          <w:b/>
          <w:i w:val="0"/>
          <w:color w:val="1234D8"/>
          <w:sz w:val="22"/>
        </w:rPr>
        <w:t xml:space="preserve">☐ </w:t>
      </w:r>
      <w:r>
        <w:rPr>
          <w:rFonts w:ascii="Aptos" w:hAnsi="Aptos"/>
          <w:b w:val="0"/>
          <w:i w:val="0"/>
          <w:color w:val="14213D"/>
          <w:sz w:val="20"/>
        </w:rPr>
        <w:t>Use one Service Pricing Worksheet for every distinct service or product family.</w:t>
      </w:r>
    </w:p>
    <w:p>
      <w:pPr>
        <w:spacing w:after="60"/>
        <w:ind w:left="259" w:hanging="259"/>
      </w:pPr>
      <w:r>
        <w:rPr>
          <w:rFonts w:ascii="Aptos" w:hAnsi="Aptos"/>
          <w:b/>
          <w:i w:val="0"/>
          <w:color w:val="1234D8"/>
          <w:sz w:val="22"/>
        </w:rPr>
        <w:t xml:space="preserve">☐ </w:t>
      </w:r>
      <w:r>
        <w:rPr>
          <w:rFonts w:ascii="Aptos" w:hAnsi="Aptos"/>
          <w:b w:val="0"/>
          <w:i w:val="0"/>
          <w:color w:val="14213D"/>
          <w:sz w:val="20"/>
        </w:rPr>
        <w:t>Provide real examples: at least five recent jobs per major service, showing how the final price was reached.</w:t>
      </w:r>
    </w:p>
    <w:p>
      <w:pPr>
        <w:spacing w:after="60"/>
        <w:ind w:left="259" w:hanging="259"/>
      </w:pPr>
      <w:r>
        <w:rPr>
          <w:rFonts w:ascii="Aptos" w:hAnsi="Aptos"/>
          <w:b/>
          <w:i w:val="0"/>
          <w:color w:val="1234D8"/>
          <w:sz w:val="22"/>
        </w:rPr>
        <w:t xml:space="preserve">☐ </w:t>
      </w:r>
      <w:r>
        <w:rPr>
          <w:rFonts w:ascii="Aptos" w:hAnsi="Aptos"/>
          <w:b w:val="0"/>
          <w:i w:val="0"/>
          <w:color w:val="14213D"/>
          <w:sz w:val="20"/>
        </w:rPr>
        <w:t>Mark information that changes frequently and identify who may update it in the system.</w:t>
      </w:r>
    </w:p>
    <w:p>
      <w:pPr>
        <w:spacing w:after="60"/>
        <w:ind w:left="259" w:hanging="259"/>
      </w:pPr>
      <w:r>
        <w:rPr>
          <w:rFonts w:ascii="Aptos" w:hAnsi="Aptos"/>
          <w:b/>
          <w:i w:val="0"/>
          <w:color w:val="1234D8"/>
          <w:sz w:val="22"/>
        </w:rPr>
        <w:t xml:space="preserve">☐ </w:t>
      </w:r>
      <w:r>
        <w:rPr>
          <w:rFonts w:ascii="Aptos" w:hAnsi="Aptos"/>
          <w:b w:val="0"/>
          <w:i w:val="0"/>
          <w:color w:val="14213D"/>
          <w:sz w:val="20"/>
        </w:rPr>
        <w:t>Do not combine costs that are calculated differently. Separate design, setup, material, printing, finishing, delivery and taxes.</w:t>
      </w:r>
    </w:p>
    <w:p>
      <w:pPr>
        <w:spacing w:after="60"/>
        <w:ind w:left="259" w:hanging="259"/>
      </w:pPr>
      <w:r>
        <w:rPr>
          <w:rFonts w:ascii="Aptos" w:hAnsi="Aptos"/>
          <w:b/>
          <w:i w:val="0"/>
          <w:color w:val="1234D8"/>
          <w:sz w:val="22"/>
        </w:rPr>
        <w:t xml:space="preserve">☐ </w:t>
      </w:r>
      <w:r>
        <w:rPr>
          <w:rFonts w:ascii="Aptos" w:hAnsi="Aptos"/>
          <w:b w:val="0"/>
          <w:i w:val="0"/>
          <w:color w:val="14213D"/>
          <w:sz w:val="20"/>
        </w:rPr>
        <w:t>Agree which prices customers may see instantly and which jobs must be reviewed by a human.</w:t>
      </w:r>
    </w:p>
    <w:tbl>
      <w:tblPr>
        <w:tblW w:type="auto" w:w="0"/>
        <w:jc w:val="center"/>
        <w:tblLayout w:type="fixed"/>
        <w:tblLook w:firstColumn="1" w:firstRow="1" w:lastColumn="0" w:lastRow="0" w:noHBand="0" w:noVBand="1" w:val="04A0"/>
      </w:tblPr>
      <w:tblGrid>
        <w:gridCol w:w="9994"/>
      </w:tblGrid>
      <w:tr>
        <w:trPr>
          <w:tblHeader/>
          <w:cantSplit/>
        </w:trPr>
        <w:tc>
          <w:tcPr>
            <w:tcW w:type="dxa" w:w="9994"/>
            <w:tcW w:w="9940" w:type="dxa"/>
            <w:tcMar>
              <w:top w:w="150" w:type="dxa"/>
              <w:start w:w="180" w:type="dxa"/>
              <w:bottom w:w="150" w:type="dxa"/>
              <w:end w:w="180" w:type="dxa"/>
            </w:tcMar>
            <w:shd w:fill="FFF4D8"/>
          </w:tcPr>
          <w:p>
            <w:pPr>
              <w:spacing w:after="60"/>
            </w:pPr>
            <w:r>
              <w:rPr>
                <w:rFonts w:ascii="Aptos" w:hAnsi="Aptos"/>
                <w:b/>
                <w:i w:val="0"/>
                <w:color w:val="08194A"/>
                <w:sz w:val="21"/>
              </w:rPr>
              <w:t>Critical outcome</w:t>
            </w:r>
          </w:p>
          <w:p>
            <w:pPr>
              <w:spacing w:after="0"/>
            </w:pPr>
            <w:r>
              <w:rPr>
                <w:rFonts w:ascii="Aptos" w:hAnsi="Aptos"/>
                <w:b w:val="0"/>
                <w:i w:val="0"/>
                <w:color w:val="14213D"/>
                <w:sz w:val="19"/>
              </w:rPr>
              <w:t>The platform can only calculate prices accurately when every price driver, minimum charge, wastage rule, quantity break, machine constraint and exception is documented.</w:t>
            </w:r>
          </w:p>
        </w:tc>
      </w:tr>
    </w:tbl>
    <w:p>
      <w:pPr>
        <w:spacing w:after="40"/>
      </w:pPr>
    </w:p>
    <w:p>
      <w:pPr>
        <w:pStyle w:val="Heading2"/>
      </w:pPr>
      <w:r>
        <w:t>People who should participate</w:t>
      </w:r>
    </w:p>
    <w:tbl>
      <w:tblPr>
        <w:tblW w:type="dxa" w:w="9940"/>
        <w:jc w:val="center"/>
        <w:tblLayout w:type="fixed"/>
        <w:tblLook w:firstColumn="1" w:firstRow="1" w:lastColumn="0" w:lastRow="0" w:noHBand="0" w:noVBand="1" w:val="04A0"/>
        <w:tblInd w:w="120" w:type="dxa"/>
      </w:tblPr>
      <w:tblGrid>
        <w:gridCol w:w="2498"/>
        <w:gridCol w:w="2498"/>
        <w:gridCol w:w="2498"/>
        <w:gridCol w:w="2498"/>
      </w:tblGrid>
      <w:tr>
        <w:trPr>
          <w:tblHeader/>
          <w:cantSplit/>
        </w:trPr>
        <w:tc>
          <w:tcPr>
            <w:tcW w:type="dxa" w:w="2498"/>
            <w:shd w:fill="08194A"/>
            <w:tcMar>
              <w:top w:w="120" w:type="dxa"/>
              <w:start w:w="130" w:type="dxa"/>
              <w:bottom w:w="120" w:type="dxa"/>
              <w:end w:w="130" w:type="dxa"/>
            </w:tcMar>
            <w:tcW w:w="1800" w:type="dxa"/>
            <w:vAlign w:val="center"/>
          </w:tcPr>
          <w:p>
            <w:pPr>
              <w:spacing w:after="0"/>
            </w:pPr>
            <w:r>
              <w:rPr>
                <w:rFonts w:ascii="Aptos" w:hAnsi="Aptos"/>
                <w:b/>
                <w:i w:val="0"/>
                <w:color w:val="FFFFFF"/>
                <w:sz w:val="18"/>
              </w:rPr>
              <w:t>Area</w:t>
            </w:r>
          </w:p>
        </w:tc>
        <w:tc>
          <w:tcPr>
            <w:tcW w:type="dxa" w:w="2498"/>
            <w:shd w:fill="08194A"/>
            <w:tcMar>
              <w:top w:w="120" w:type="dxa"/>
              <w:start w:w="130" w:type="dxa"/>
              <w:bottom w:w="120" w:type="dxa"/>
              <w:end w:w="130" w:type="dxa"/>
            </w:tcMar>
            <w:tcW w:w="3000" w:type="dxa"/>
            <w:vAlign w:val="center"/>
          </w:tcPr>
          <w:p>
            <w:pPr>
              <w:spacing w:after="0"/>
            </w:pPr>
            <w:r>
              <w:rPr>
                <w:rFonts w:ascii="Aptos" w:hAnsi="Aptos"/>
                <w:b/>
                <w:i w:val="0"/>
                <w:color w:val="FFFFFF"/>
                <w:sz w:val="18"/>
              </w:rPr>
              <w:t>Required contributor</w:t>
            </w:r>
          </w:p>
        </w:tc>
        <w:tc>
          <w:tcPr>
            <w:tcW w:type="dxa" w:w="2498"/>
            <w:shd w:fill="08194A"/>
            <w:tcMar>
              <w:top w:w="120" w:type="dxa"/>
              <w:start w:w="130" w:type="dxa"/>
              <w:bottom w:w="120" w:type="dxa"/>
              <w:end w:w="130" w:type="dxa"/>
            </w:tcMar>
            <w:tcW w:w="3500" w:type="dxa"/>
            <w:vAlign w:val="center"/>
          </w:tcPr>
          <w:p>
            <w:pPr>
              <w:spacing w:after="0"/>
            </w:pPr>
            <w:r>
              <w:rPr>
                <w:rFonts w:ascii="Aptos" w:hAnsi="Aptos"/>
                <w:b/>
                <w:i w:val="0"/>
                <w:color w:val="FFFFFF"/>
                <w:sz w:val="18"/>
              </w:rPr>
              <w:t>Name / role</w:t>
            </w:r>
          </w:p>
        </w:tc>
        <w:tc>
          <w:tcPr>
            <w:tcW w:type="dxa" w:w="2498"/>
            <w:shd w:fill="08194A"/>
            <w:tcMar>
              <w:top w:w="120" w:type="dxa"/>
              <w:start w:w="130" w:type="dxa"/>
              <w:bottom w:w="120" w:type="dxa"/>
              <w:end w:w="130" w:type="dxa"/>
            </w:tcMar>
            <w:tcW w:w="1640" w:type="dxa"/>
            <w:vAlign w:val="center"/>
          </w:tcPr>
          <w:p>
            <w:pPr>
              <w:spacing w:after="0"/>
            </w:pPr>
            <w:r>
              <w:rPr>
                <w:rFonts w:ascii="Aptos" w:hAnsi="Aptos"/>
                <w:b/>
                <w:i w:val="0"/>
                <w:color w:val="FFFFFF"/>
                <w:sz w:val="18"/>
              </w:rPr>
              <w:t>Sign-off</w:t>
            </w:r>
          </w:p>
        </w:tc>
      </w:tr>
      <w:tr>
        <w:trPr>
          <w:cantSplit/>
        </w:trPr>
        <w:tc>
          <w:tcPr>
            <w:tcW w:type="dxa" w:w="2498"/>
            <w:tcW w:w="1800" w:type="dxa"/>
            <w:tcMar>
              <w:top w:w="110" w:type="dxa"/>
              <w:start w:w="130" w:type="dxa"/>
              <w:bottom w:w="110" w:type="dxa"/>
              <w:end w:w="130" w:type="dxa"/>
            </w:tcMar>
            <w:vAlign w:val="center"/>
          </w:tcPr>
          <w:p>
            <w:pPr>
              <w:spacing w:after="0"/>
            </w:pPr>
            <w:r>
              <w:rPr>
                <w:rFonts w:ascii="Aptos" w:hAnsi="Aptos"/>
                <w:b w:val="0"/>
                <w:i w:val="0"/>
                <w:color w:val="14213D"/>
                <w:sz w:val="18"/>
              </w:rPr>
              <w:t>Leadership</w:t>
            </w:r>
          </w:p>
        </w:tc>
        <w:tc>
          <w:tcPr>
            <w:tcW w:type="dxa" w:w="2498"/>
            <w:tcW w:w="3000" w:type="dxa"/>
            <w:tcMar>
              <w:top w:w="110" w:type="dxa"/>
              <w:start w:w="130" w:type="dxa"/>
              <w:bottom w:w="110" w:type="dxa"/>
              <w:end w:w="130" w:type="dxa"/>
            </w:tcMar>
            <w:vAlign w:val="center"/>
          </w:tcPr>
          <w:p>
            <w:pPr>
              <w:spacing w:after="0"/>
            </w:pPr>
            <w:r>
              <w:rPr>
                <w:rFonts w:ascii="Aptos" w:hAnsi="Aptos"/>
                <w:b w:val="0"/>
                <w:i w:val="0"/>
                <w:color w:val="14213D"/>
                <w:sz w:val="18"/>
              </w:rPr>
              <w:t>Owner / managing director</w:t>
            </w:r>
          </w:p>
        </w:tc>
        <w:tc>
          <w:tcPr>
            <w:tcW w:type="dxa" w:w="2498"/>
            <w:tcW w:w="3500" w:type="dxa"/>
            <w:tcMar>
              <w:top w:w="110" w:type="dxa"/>
              <w:start w:w="130" w:type="dxa"/>
              <w:bottom w:w="110" w:type="dxa"/>
              <w:end w:w="130" w:type="dxa"/>
            </w:tcMar>
            <w:vAlign w:val="center"/>
          </w:tcPr>
          <w:p>
            <w:pPr>
              <w:spacing w:after="0"/>
            </w:pPr>
            <w:r>
              <w:rPr>
                <w:rFonts w:ascii="Aptos" w:hAnsi="Aptos"/>
                <w:b w:val="0"/>
                <w:i w:val="0"/>
                <w:color w:val="14213D"/>
                <w:sz w:val="18"/>
              </w:rPr>
            </w:r>
          </w:p>
        </w:tc>
        <w:tc>
          <w:tcPr>
            <w:tcW w:type="dxa" w:w="2498"/>
            <w:tcW w:w="1640" w:type="dxa"/>
            <w:tcMar>
              <w:top w:w="110" w:type="dxa"/>
              <w:start w:w="130" w:type="dxa"/>
              <w:bottom w:w="110" w:type="dxa"/>
              <w:end w:w="130" w:type="dxa"/>
            </w:tcMar>
            <w:vAlign w:val="center"/>
          </w:tcPr>
          <w:p>
            <w:pPr>
              <w:spacing w:after="0"/>
            </w:pPr>
            <w:r>
              <w:rPr>
                <w:rFonts w:ascii="Aptos" w:hAnsi="Aptos"/>
                <w:b w:val="0"/>
                <w:i w:val="0"/>
                <w:color w:val="14213D"/>
                <w:sz w:val="18"/>
              </w:rPr>
              <w:t>☐</w:t>
            </w:r>
          </w:p>
        </w:tc>
      </w:tr>
      <w:tr>
        <w:trPr>
          <w:cantSplit/>
        </w:trPr>
        <w:tc>
          <w:tcPr>
            <w:tcW w:type="dxa" w:w="2498"/>
            <w:tcW w:w="1800" w:type="dxa"/>
            <w:tcMar>
              <w:top w:w="110" w:type="dxa"/>
              <w:start w:w="130" w:type="dxa"/>
              <w:bottom w:w="110" w:type="dxa"/>
              <w:end w:w="130" w:type="dxa"/>
            </w:tcMar>
            <w:vAlign w:val="center"/>
            <w:shd w:fill="F5F7FB"/>
          </w:tcPr>
          <w:p>
            <w:pPr>
              <w:spacing w:after="0"/>
            </w:pPr>
            <w:r>
              <w:rPr>
                <w:rFonts w:ascii="Aptos" w:hAnsi="Aptos"/>
                <w:b w:val="0"/>
                <w:i w:val="0"/>
                <w:color w:val="14213D"/>
                <w:sz w:val="18"/>
              </w:rPr>
              <w:t>Sales</w:t>
            </w:r>
          </w:p>
        </w:tc>
        <w:tc>
          <w:tcPr>
            <w:tcW w:type="dxa" w:w="2498"/>
            <w:tcW w:w="3000" w:type="dxa"/>
            <w:tcMar>
              <w:top w:w="110" w:type="dxa"/>
              <w:start w:w="130" w:type="dxa"/>
              <w:bottom w:w="110" w:type="dxa"/>
              <w:end w:w="130" w:type="dxa"/>
            </w:tcMar>
            <w:vAlign w:val="center"/>
            <w:shd w:fill="F5F7FB"/>
          </w:tcPr>
          <w:p>
            <w:pPr>
              <w:spacing w:after="0"/>
            </w:pPr>
            <w:r>
              <w:rPr>
                <w:rFonts w:ascii="Aptos" w:hAnsi="Aptos"/>
                <w:b w:val="0"/>
                <w:i w:val="0"/>
                <w:color w:val="14213D"/>
                <w:sz w:val="18"/>
              </w:rPr>
              <w:t>Quoting or customer-service lead</w:t>
            </w:r>
          </w:p>
        </w:tc>
        <w:tc>
          <w:tcPr>
            <w:tcW w:type="dxa" w:w="2498"/>
            <w:tcW w:w="3500" w:type="dxa"/>
            <w:tcMar>
              <w:top w:w="110" w:type="dxa"/>
              <w:start w:w="130" w:type="dxa"/>
              <w:bottom w:w="110" w:type="dxa"/>
              <w:end w:w="130" w:type="dxa"/>
            </w:tcMar>
            <w:vAlign w:val="center"/>
            <w:shd w:fill="F5F7FB"/>
          </w:tcPr>
          <w:p>
            <w:pPr>
              <w:spacing w:after="0"/>
            </w:pPr>
            <w:r>
              <w:rPr>
                <w:rFonts w:ascii="Aptos" w:hAnsi="Aptos"/>
                <w:b w:val="0"/>
                <w:i w:val="0"/>
                <w:color w:val="14213D"/>
                <w:sz w:val="18"/>
              </w:rPr>
            </w:r>
          </w:p>
        </w:tc>
        <w:tc>
          <w:tcPr>
            <w:tcW w:type="dxa" w:w="2498"/>
            <w:tcW w:w="1640" w:type="dxa"/>
            <w:tcMar>
              <w:top w:w="110" w:type="dxa"/>
              <w:start w:w="130" w:type="dxa"/>
              <w:bottom w:w="110" w:type="dxa"/>
              <w:end w:w="130" w:type="dxa"/>
            </w:tcMar>
            <w:vAlign w:val="center"/>
            <w:shd w:fill="F5F7FB"/>
          </w:tcPr>
          <w:p>
            <w:pPr>
              <w:spacing w:after="0"/>
            </w:pPr>
            <w:r>
              <w:rPr>
                <w:rFonts w:ascii="Aptos" w:hAnsi="Aptos"/>
                <w:b w:val="0"/>
                <w:i w:val="0"/>
                <w:color w:val="14213D"/>
                <w:sz w:val="18"/>
              </w:rPr>
              <w:t>☐</w:t>
            </w:r>
          </w:p>
        </w:tc>
      </w:tr>
      <w:tr>
        <w:trPr>
          <w:cantSplit/>
        </w:trPr>
        <w:tc>
          <w:tcPr>
            <w:tcW w:type="dxa" w:w="2498"/>
            <w:tcW w:w="1800" w:type="dxa"/>
            <w:tcMar>
              <w:top w:w="110" w:type="dxa"/>
              <w:start w:w="130" w:type="dxa"/>
              <w:bottom w:w="110" w:type="dxa"/>
              <w:end w:w="130" w:type="dxa"/>
            </w:tcMar>
            <w:vAlign w:val="center"/>
          </w:tcPr>
          <w:p>
            <w:pPr>
              <w:spacing w:after="0"/>
            </w:pPr>
            <w:r>
              <w:rPr>
                <w:rFonts w:ascii="Aptos" w:hAnsi="Aptos"/>
                <w:b w:val="0"/>
                <w:i w:val="0"/>
                <w:color w:val="14213D"/>
                <w:sz w:val="18"/>
              </w:rPr>
              <w:t>Production</w:t>
            </w:r>
          </w:p>
        </w:tc>
        <w:tc>
          <w:tcPr>
            <w:tcW w:type="dxa" w:w="2498"/>
            <w:tcW w:w="3000" w:type="dxa"/>
            <w:tcMar>
              <w:top w:w="110" w:type="dxa"/>
              <w:start w:w="130" w:type="dxa"/>
              <w:bottom w:w="110" w:type="dxa"/>
              <w:end w:w="130" w:type="dxa"/>
            </w:tcMar>
            <w:vAlign w:val="center"/>
          </w:tcPr>
          <w:p>
            <w:pPr>
              <w:spacing w:after="0"/>
            </w:pPr>
            <w:r>
              <w:rPr>
                <w:rFonts w:ascii="Aptos" w:hAnsi="Aptos"/>
                <w:b w:val="0"/>
                <w:i w:val="0"/>
                <w:color w:val="14213D"/>
                <w:sz w:val="18"/>
              </w:rPr>
              <w:t>Large-format, digital/offset and embroidery leads</w:t>
            </w:r>
          </w:p>
        </w:tc>
        <w:tc>
          <w:tcPr>
            <w:tcW w:type="dxa" w:w="2498"/>
            <w:tcW w:w="3500" w:type="dxa"/>
            <w:tcMar>
              <w:top w:w="110" w:type="dxa"/>
              <w:start w:w="130" w:type="dxa"/>
              <w:bottom w:w="110" w:type="dxa"/>
              <w:end w:w="130" w:type="dxa"/>
            </w:tcMar>
            <w:vAlign w:val="center"/>
          </w:tcPr>
          <w:p>
            <w:pPr>
              <w:spacing w:after="0"/>
            </w:pPr>
            <w:r>
              <w:rPr>
                <w:rFonts w:ascii="Aptos" w:hAnsi="Aptos"/>
                <w:b w:val="0"/>
                <w:i w:val="0"/>
                <w:color w:val="14213D"/>
                <w:sz w:val="18"/>
              </w:rPr>
            </w:r>
          </w:p>
        </w:tc>
        <w:tc>
          <w:tcPr>
            <w:tcW w:type="dxa" w:w="2498"/>
            <w:tcW w:w="1640" w:type="dxa"/>
            <w:tcMar>
              <w:top w:w="110" w:type="dxa"/>
              <w:start w:w="130" w:type="dxa"/>
              <w:bottom w:w="110" w:type="dxa"/>
              <w:end w:w="130" w:type="dxa"/>
            </w:tcMar>
            <w:vAlign w:val="center"/>
          </w:tcPr>
          <w:p>
            <w:pPr>
              <w:spacing w:after="0"/>
            </w:pPr>
            <w:r>
              <w:rPr>
                <w:rFonts w:ascii="Aptos" w:hAnsi="Aptos"/>
                <w:b w:val="0"/>
                <w:i w:val="0"/>
                <w:color w:val="14213D"/>
                <w:sz w:val="18"/>
              </w:rPr>
              <w:t>☐</w:t>
            </w:r>
          </w:p>
        </w:tc>
      </w:tr>
      <w:tr>
        <w:trPr>
          <w:cantSplit/>
        </w:trPr>
        <w:tc>
          <w:tcPr>
            <w:tcW w:type="dxa" w:w="2498"/>
            <w:tcW w:w="1800" w:type="dxa"/>
            <w:tcMar>
              <w:top w:w="110" w:type="dxa"/>
              <w:start w:w="130" w:type="dxa"/>
              <w:bottom w:w="110" w:type="dxa"/>
              <w:end w:w="130" w:type="dxa"/>
            </w:tcMar>
            <w:vAlign w:val="center"/>
            <w:shd w:fill="F5F7FB"/>
          </w:tcPr>
          <w:p>
            <w:pPr>
              <w:spacing w:after="0"/>
            </w:pPr>
            <w:r>
              <w:rPr>
                <w:rFonts w:ascii="Aptos" w:hAnsi="Aptos"/>
                <w:b w:val="0"/>
                <w:i w:val="0"/>
                <w:color w:val="14213D"/>
                <w:sz w:val="18"/>
              </w:rPr>
              <w:t>Finance</w:t>
            </w:r>
          </w:p>
        </w:tc>
        <w:tc>
          <w:tcPr>
            <w:tcW w:type="dxa" w:w="2498"/>
            <w:tcW w:w="3000" w:type="dxa"/>
            <w:tcMar>
              <w:top w:w="110" w:type="dxa"/>
              <w:start w:w="130" w:type="dxa"/>
              <w:bottom w:w="110" w:type="dxa"/>
              <w:end w:w="130" w:type="dxa"/>
            </w:tcMar>
            <w:vAlign w:val="center"/>
            <w:shd w:fill="F5F7FB"/>
          </w:tcPr>
          <w:p>
            <w:pPr>
              <w:spacing w:after="0"/>
            </w:pPr>
            <w:r>
              <w:rPr>
                <w:rFonts w:ascii="Aptos" w:hAnsi="Aptos"/>
                <w:b w:val="0"/>
                <w:i w:val="0"/>
                <w:color w:val="14213D"/>
                <w:sz w:val="18"/>
              </w:rPr>
              <w:t>Accountant / cashier</w:t>
            </w:r>
          </w:p>
        </w:tc>
        <w:tc>
          <w:tcPr>
            <w:tcW w:type="dxa" w:w="2498"/>
            <w:tcW w:w="3500" w:type="dxa"/>
            <w:tcMar>
              <w:top w:w="110" w:type="dxa"/>
              <w:start w:w="130" w:type="dxa"/>
              <w:bottom w:w="110" w:type="dxa"/>
              <w:end w:w="130" w:type="dxa"/>
            </w:tcMar>
            <w:vAlign w:val="center"/>
            <w:shd w:fill="F5F7FB"/>
          </w:tcPr>
          <w:p>
            <w:pPr>
              <w:spacing w:after="0"/>
            </w:pPr>
            <w:r>
              <w:rPr>
                <w:rFonts w:ascii="Aptos" w:hAnsi="Aptos"/>
                <w:b w:val="0"/>
                <w:i w:val="0"/>
                <w:color w:val="14213D"/>
                <w:sz w:val="18"/>
              </w:rPr>
            </w:r>
          </w:p>
        </w:tc>
        <w:tc>
          <w:tcPr>
            <w:tcW w:type="dxa" w:w="2498"/>
            <w:tcW w:w="1640" w:type="dxa"/>
            <w:tcMar>
              <w:top w:w="110" w:type="dxa"/>
              <w:start w:w="130" w:type="dxa"/>
              <w:bottom w:w="110" w:type="dxa"/>
              <w:end w:w="130" w:type="dxa"/>
            </w:tcMar>
            <w:vAlign w:val="center"/>
            <w:shd w:fill="F5F7FB"/>
          </w:tcPr>
          <w:p>
            <w:pPr>
              <w:spacing w:after="0"/>
            </w:pPr>
            <w:r>
              <w:rPr>
                <w:rFonts w:ascii="Aptos" w:hAnsi="Aptos"/>
                <w:b w:val="0"/>
                <w:i w:val="0"/>
                <w:color w:val="14213D"/>
                <w:sz w:val="18"/>
              </w:rPr>
              <w:t>☐</w:t>
            </w:r>
          </w:p>
        </w:tc>
      </w:tr>
      <w:tr>
        <w:trPr>
          <w:cantSplit/>
        </w:trPr>
        <w:tc>
          <w:tcPr>
            <w:tcW w:type="dxa" w:w="2498"/>
            <w:tcW w:w="1800" w:type="dxa"/>
            <w:tcMar>
              <w:top w:w="110" w:type="dxa"/>
              <w:start w:w="130" w:type="dxa"/>
              <w:bottom w:w="110" w:type="dxa"/>
              <w:end w:w="130" w:type="dxa"/>
            </w:tcMar>
            <w:vAlign w:val="center"/>
          </w:tcPr>
          <w:p>
            <w:pPr>
              <w:spacing w:after="0"/>
            </w:pPr>
            <w:r>
              <w:rPr>
                <w:rFonts w:ascii="Aptos" w:hAnsi="Aptos"/>
                <w:b w:val="0"/>
                <w:i w:val="0"/>
                <w:color w:val="14213D"/>
                <w:sz w:val="18"/>
              </w:rPr>
              <w:t>Procurement</w:t>
            </w:r>
          </w:p>
        </w:tc>
        <w:tc>
          <w:tcPr>
            <w:tcW w:type="dxa" w:w="2498"/>
            <w:tcW w:w="3000" w:type="dxa"/>
            <w:tcMar>
              <w:top w:w="110" w:type="dxa"/>
              <w:start w:w="130" w:type="dxa"/>
              <w:bottom w:w="110" w:type="dxa"/>
              <w:end w:w="130" w:type="dxa"/>
            </w:tcMar>
            <w:vAlign w:val="center"/>
          </w:tcPr>
          <w:p>
            <w:pPr>
              <w:spacing w:after="0"/>
            </w:pPr>
            <w:r>
              <w:rPr>
                <w:rFonts w:ascii="Aptos" w:hAnsi="Aptos"/>
                <w:b w:val="0"/>
                <w:i w:val="0"/>
                <w:color w:val="14213D"/>
                <w:sz w:val="18"/>
              </w:rPr>
              <w:t>Materials and supplier lead</w:t>
            </w:r>
          </w:p>
        </w:tc>
        <w:tc>
          <w:tcPr>
            <w:tcW w:type="dxa" w:w="2498"/>
            <w:tcW w:w="3500" w:type="dxa"/>
            <w:tcMar>
              <w:top w:w="110" w:type="dxa"/>
              <w:start w:w="130" w:type="dxa"/>
              <w:bottom w:w="110" w:type="dxa"/>
              <w:end w:w="130" w:type="dxa"/>
            </w:tcMar>
            <w:vAlign w:val="center"/>
          </w:tcPr>
          <w:p>
            <w:pPr>
              <w:spacing w:after="0"/>
            </w:pPr>
            <w:r>
              <w:rPr>
                <w:rFonts w:ascii="Aptos" w:hAnsi="Aptos"/>
                <w:b w:val="0"/>
                <w:i w:val="0"/>
                <w:color w:val="14213D"/>
                <w:sz w:val="18"/>
              </w:rPr>
            </w:r>
          </w:p>
        </w:tc>
        <w:tc>
          <w:tcPr>
            <w:tcW w:type="dxa" w:w="2498"/>
            <w:tcW w:w="1640" w:type="dxa"/>
            <w:tcMar>
              <w:top w:w="110" w:type="dxa"/>
              <w:start w:w="130" w:type="dxa"/>
              <w:bottom w:w="110" w:type="dxa"/>
              <w:end w:w="130" w:type="dxa"/>
            </w:tcMar>
            <w:vAlign w:val="center"/>
          </w:tcPr>
          <w:p>
            <w:pPr>
              <w:spacing w:after="0"/>
            </w:pPr>
            <w:r>
              <w:rPr>
                <w:rFonts w:ascii="Aptos" w:hAnsi="Aptos"/>
                <w:b w:val="0"/>
                <w:i w:val="0"/>
                <w:color w:val="14213D"/>
                <w:sz w:val="18"/>
              </w:rPr>
              <w:t>☐</w:t>
            </w:r>
          </w:p>
        </w:tc>
      </w:tr>
      <w:tr>
        <w:trPr>
          <w:cantSplit/>
        </w:trPr>
        <w:tc>
          <w:tcPr>
            <w:tcW w:type="dxa" w:w="2498"/>
            <w:tcW w:w="1800" w:type="dxa"/>
            <w:tcMar>
              <w:top w:w="110" w:type="dxa"/>
              <w:start w:w="130" w:type="dxa"/>
              <w:bottom w:w="110" w:type="dxa"/>
              <w:end w:w="130" w:type="dxa"/>
            </w:tcMar>
            <w:vAlign w:val="center"/>
            <w:shd w:fill="F5F7FB"/>
          </w:tcPr>
          <w:p>
            <w:pPr>
              <w:spacing w:after="0"/>
            </w:pPr>
            <w:r>
              <w:rPr>
                <w:rFonts w:ascii="Aptos" w:hAnsi="Aptos"/>
                <w:b w:val="0"/>
                <w:i w:val="0"/>
                <w:color w:val="14213D"/>
                <w:sz w:val="18"/>
              </w:rPr>
              <w:t>Delivery</w:t>
            </w:r>
          </w:p>
        </w:tc>
        <w:tc>
          <w:tcPr>
            <w:tcW w:type="dxa" w:w="2498"/>
            <w:tcW w:w="3000" w:type="dxa"/>
            <w:tcMar>
              <w:top w:w="110" w:type="dxa"/>
              <w:start w:w="130" w:type="dxa"/>
              <w:bottom w:w="110" w:type="dxa"/>
              <w:end w:w="130" w:type="dxa"/>
            </w:tcMar>
            <w:vAlign w:val="center"/>
            <w:shd w:fill="F5F7FB"/>
          </w:tcPr>
          <w:p>
            <w:pPr>
              <w:spacing w:after="0"/>
            </w:pPr>
            <w:r>
              <w:rPr>
                <w:rFonts w:ascii="Aptos" w:hAnsi="Aptos"/>
                <w:b w:val="0"/>
                <w:i w:val="0"/>
                <w:color w:val="14213D"/>
                <w:sz w:val="18"/>
              </w:rPr>
              <w:t>Dispatch / logistics lead</w:t>
            </w:r>
          </w:p>
        </w:tc>
        <w:tc>
          <w:tcPr>
            <w:tcW w:type="dxa" w:w="2498"/>
            <w:tcW w:w="3500" w:type="dxa"/>
            <w:tcMar>
              <w:top w:w="110" w:type="dxa"/>
              <w:start w:w="130" w:type="dxa"/>
              <w:bottom w:w="110" w:type="dxa"/>
              <w:end w:w="130" w:type="dxa"/>
            </w:tcMar>
            <w:vAlign w:val="center"/>
            <w:shd w:fill="F5F7FB"/>
          </w:tcPr>
          <w:p>
            <w:pPr>
              <w:spacing w:after="0"/>
            </w:pPr>
            <w:r>
              <w:rPr>
                <w:rFonts w:ascii="Aptos" w:hAnsi="Aptos"/>
                <w:b w:val="0"/>
                <w:i w:val="0"/>
                <w:color w:val="14213D"/>
                <w:sz w:val="18"/>
              </w:rPr>
            </w:r>
          </w:p>
        </w:tc>
        <w:tc>
          <w:tcPr>
            <w:tcW w:type="dxa" w:w="2498"/>
            <w:tcW w:w="1640" w:type="dxa"/>
            <w:tcMar>
              <w:top w:w="110" w:type="dxa"/>
              <w:start w:w="130" w:type="dxa"/>
              <w:bottom w:w="110" w:type="dxa"/>
              <w:end w:w="130" w:type="dxa"/>
            </w:tcMar>
            <w:vAlign w:val="center"/>
            <w:shd w:fill="F5F7FB"/>
          </w:tcPr>
          <w:p>
            <w:pPr>
              <w:spacing w:after="0"/>
            </w:pPr>
            <w:r>
              <w:rPr>
                <w:rFonts w:ascii="Aptos" w:hAnsi="Aptos"/>
                <w:b w:val="0"/>
                <w:i w:val="0"/>
                <w:color w:val="14213D"/>
                <w:sz w:val="18"/>
              </w:rPr>
              <w:t>☐</w:t>
            </w:r>
          </w:p>
        </w:tc>
      </w:tr>
    </w:tbl>
    <w:p>
      <w:pPr>
        <w:spacing w:after="20"/>
      </w:pPr>
    </w:p>
    <w:p>
      <w:pPr>
        <w:pStyle w:val="Heading1"/>
      </w:pPr>
      <w:r>
        <w:t>1. Business identity, scope and operating model</w:t>
      </w:r>
    </w:p>
    <w:p>
      <w:pPr>
        <w:spacing w:after="60"/>
      </w:pPr>
      <w:r>
        <w:rPr>
          <w:rFonts w:ascii="Aptos" w:hAnsi="Aptos"/>
          <w:b/>
          <w:i w:val="0"/>
          <w:color w:val="08194A"/>
          <w:sz w:val="21"/>
        </w:rPr>
        <w:t xml:space="preserve">Registered business name: </w:t>
      </w:r>
      <w:r>
        <w:rPr>
          <w:rFonts w:ascii="Aptos" w:hAnsi="Aptos"/>
          <w:b w:val="0"/>
          <w:i/>
          <w:color w:val="56627A"/>
          <w:sz w:val="19"/>
        </w:rPr>
        <w:t>Exact legal name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Trading name: </w:t>
      </w:r>
      <w:r>
        <w:rPr>
          <w:rFonts w:ascii="Aptos" w:hAnsi="Aptos"/>
          <w:b w:val="0"/>
          <w:i/>
          <w:color w:val="56627A"/>
          <w:sz w:val="19"/>
        </w:rPr>
        <w:t>Name customers see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Registration / tax identifiers: </w:t>
      </w:r>
      <w:r>
        <w:rPr>
          <w:rFonts w:ascii="Aptos" w:hAnsi="Aptos"/>
          <w:b w:val="0"/>
          <w:i/>
          <w:color w:val="56627A"/>
          <w:sz w:val="19"/>
        </w:rPr>
        <w:t>TIN, VAT status and registration numbers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Primary email: </w:t>
      </w:r>
      <w:r>
        <w:rPr>
          <w:rFonts w:ascii="Aptos" w:hAnsi="Aptos"/>
          <w:b w:val="0"/>
          <w:i/>
          <w:color w:val="56627A"/>
          <w:sz w:val="19"/>
        </w:rPr>
        <w:t>Orders, receipts and system notifications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Primary phone numbers: </w:t>
      </w:r>
      <w:r>
        <w:rPr>
          <w:rFonts w:ascii="Aptos" w:hAnsi="Aptos"/>
          <w:b w:val="0"/>
          <w:i/>
          <w:color w:val="56627A"/>
          <w:sz w:val="19"/>
        </w:rPr>
        <w:t>Include country code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WhatsApp number: </w:t>
      </w:r>
      <w:r>
        <w:rPr>
          <w:rFonts w:ascii="Aptos" w:hAnsi="Aptos"/>
          <w:b w:val="0"/>
          <w:i/>
          <w:color w:val="56627A"/>
          <w:sz w:val="19"/>
        </w:rPr>
        <w:t>Include country code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Workshop address: </w:t>
      </w:r>
      <w:r>
        <w:rPr>
          <w:rFonts w:ascii="Aptos" w:hAnsi="Aptos"/>
          <w:b w:val="0"/>
          <w:i/>
          <w:color w:val="56627A"/>
          <w:sz w:val="19"/>
        </w:rPr>
        <w:t>Landmark and digital address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Other branches / pickup points: </w:t>
      </w:r>
      <w:r>
        <w:rPr>
          <w:rFonts w:ascii="Aptos" w:hAnsi="Aptos"/>
          <w:b w:val="0"/>
          <w:i/>
          <w:color w:val="56627A"/>
          <w:sz w:val="19"/>
        </w:rPr>
        <w:t>Address and opening hours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Operating hours: </w:t>
      </w:r>
      <w:r>
        <w:rPr>
          <w:rFonts w:ascii="Aptos" w:hAnsi="Aptos"/>
          <w:b w:val="0"/>
          <w:i/>
          <w:color w:val="56627A"/>
          <w:sz w:val="19"/>
        </w:rPr>
        <w:t>Weekdays, weekends and holidays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Primary system owner: </w:t>
      </w:r>
      <w:r>
        <w:rPr>
          <w:rFonts w:ascii="Aptos" w:hAnsi="Aptos"/>
          <w:b w:val="0"/>
          <w:i/>
          <w:color w:val="56627A"/>
          <w:sz w:val="19"/>
        </w:rPr>
        <w:t>Name, role, email and phone</w:t>
      </w:r>
    </w:p>
    <w:p>
      <w:pPr>
        <w:spacing w:after="60"/>
      </w:pPr>
      <w:r>
        <w:rPr>
          <w:rFonts w:ascii="Aptos" w:hAnsi="Aptos"/>
          <w:b w:val="0"/>
          <w:i w:val="0"/>
          <w:color w:val="CAD3E1"/>
          <w:sz w:val="18"/>
        </w:rPr>
        <w:t>________________________________________________________________________________</w:t>
      </w:r>
    </w:p>
    <w:p>
      <w:pPr>
        <w:pStyle w:val="Heading2"/>
      </w:pPr>
      <w:r>
        <w:t>Business channels and customers</w:t>
      </w:r>
    </w:p>
    <w:p>
      <w:pPr>
        <w:spacing w:after="60"/>
        <w:ind w:left="259" w:hanging="259"/>
      </w:pPr>
      <w:r>
        <w:rPr>
          <w:rFonts w:ascii="Aptos" w:hAnsi="Aptos"/>
          <w:b/>
          <w:i w:val="0"/>
          <w:color w:val="1234D8"/>
          <w:sz w:val="22"/>
        </w:rPr>
        <w:t xml:space="preserve">☐ </w:t>
      </w:r>
      <w:r>
        <w:rPr>
          <w:rFonts w:ascii="Aptos" w:hAnsi="Aptos"/>
          <w:b w:val="0"/>
          <w:i w:val="0"/>
          <w:color w:val="14213D"/>
          <w:sz w:val="20"/>
        </w:rPr>
        <w:t>Walk-in retail customers</w:t>
      </w:r>
    </w:p>
    <w:p>
      <w:pPr>
        <w:spacing w:after="60"/>
        <w:ind w:left="259" w:hanging="259"/>
      </w:pPr>
      <w:r>
        <w:rPr>
          <w:rFonts w:ascii="Aptos" w:hAnsi="Aptos"/>
          <w:b/>
          <w:i w:val="0"/>
          <w:color w:val="1234D8"/>
          <w:sz w:val="22"/>
        </w:rPr>
        <w:t xml:space="preserve">☐ </w:t>
      </w:r>
      <w:r>
        <w:rPr>
          <w:rFonts w:ascii="Aptos" w:hAnsi="Aptos"/>
          <w:b w:val="0"/>
          <w:i w:val="0"/>
          <w:color w:val="14213D"/>
          <w:sz w:val="20"/>
        </w:rPr>
        <w:t>Online retail customers</w:t>
      </w:r>
    </w:p>
    <w:p>
      <w:pPr>
        <w:spacing w:after="60"/>
        <w:ind w:left="259" w:hanging="259"/>
      </w:pPr>
      <w:r>
        <w:rPr>
          <w:rFonts w:ascii="Aptos" w:hAnsi="Aptos"/>
          <w:b/>
          <w:i w:val="0"/>
          <w:color w:val="1234D8"/>
          <w:sz w:val="22"/>
        </w:rPr>
        <w:t xml:space="preserve">☐ </w:t>
      </w:r>
      <w:r>
        <w:rPr>
          <w:rFonts w:ascii="Aptos" w:hAnsi="Aptos"/>
          <w:b w:val="0"/>
          <w:i w:val="0"/>
          <w:color w:val="14213D"/>
          <w:sz w:val="20"/>
        </w:rPr>
        <w:t>SMEs and growing brands</w:t>
      </w:r>
    </w:p>
    <w:p>
      <w:pPr>
        <w:spacing w:after="60"/>
        <w:ind w:left="259" w:hanging="259"/>
      </w:pPr>
      <w:r>
        <w:rPr>
          <w:rFonts w:ascii="Aptos" w:hAnsi="Aptos"/>
          <w:b/>
          <w:i w:val="0"/>
          <w:color w:val="1234D8"/>
          <w:sz w:val="22"/>
        </w:rPr>
        <w:t xml:space="preserve">☐ </w:t>
      </w:r>
      <w:r>
        <w:rPr>
          <w:rFonts w:ascii="Aptos" w:hAnsi="Aptos"/>
          <w:b w:val="0"/>
          <w:i w:val="0"/>
          <w:color w:val="14213D"/>
          <w:sz w:val="20"/>
        </w:rPr>
        <w:t>Corporate clients</w:t>
      </w:r>
    </w:p>
    <w:p>
      <w:pPr>
        <w:spacing w:after="60"/>
        <w:ind w:left="259" w:hanging="259"/>
      </w:pPr>
      <w:r>
        <w:rPr>
          <w:rFonts w:ascii="Aptos" w:hAnsi="Aptos"/>
          <w:b/>
          <w:i w:val="0"/>
          <w:color w:val="1234D8"/>
          <w:sz w:val="22"/>
        </w:rPr>
        <w:t xml:space="preserve">☐ </w:t>
      </w:r>
      <w:r>
        <w:rPr>
          <w:rFonts w:ascii="Aptos" w:hAnsi="Aptos"/>
          <w:b w:val="0"/>
          <w:i w:val="0"/>
          <w:color w:val="14213D"/>
          <w:sz w:val="20"/>
        </w:rPr>
        <w:t>Schools and institutions</w:t>
      </w:r>
    </w:p>
    <w:p>
      <w:pPr>
        <w:spacing w:after="60"/>
        <w:ind w:left="259" w:hanging="259"/>
      </w:pPr>
      <w:r>
        <w:rPr>
          <w:rFonts w:ascii="Aptos" w:hAnsi="Aptos"/>
          <w:b/>
          <w:i w:val="0"/>
          <w:color w:val="1234D8"/>
          <w:sz w:val="22"/>
        </w:rPr>
        <w:t xml:space="preserve">☐ </w:t>
      </w:r>
      <w:r>
        <w:rPr>
          <w:rFonts w:ascii="Aptos" w:hAnsi="Aptos"/>
          <w:b w:val="0"/>
          <w:i w:val="0"/>
          <w:color w:val="14213D"/>
          <w:sz w:val="20"/>
        </w:rPr>
        <w:t>Government / public sector</w:t>
      </w:r>
    </w:p>
    <w:p>
      <w:pPr>
        <w:spacing w:after="60"/>
        <w:ind w:left="259" w:hanging="259"/>
      </w:pPr>
      <w:r>
        <w:rPr>
          <w:rFonts w:ascii="Aptos" w:hAnsi="Aptos"/>
          <w:b/>
          <w:i w:val="0"/>
          <w:color w:val="1234D8"/>
          <w:sz w:val="22"/>
        </w:rPr>
        <w:t xml:space="preserve">☐ </w:t>
      </w:r>
      <w:r>
        <w:rPr>
          <w:rFonts w:ascii="Aptos" w:hAnsi="Aptos"/>
          <w:b w:val="0"/>
          <w:i w:val="0"/>
          <w:color w:val="14213D"/>
          <w:sz w:val="20"/>
        </w:rPr>
        <w:t>Event organisers</w:t>
      </w:r>
    </w:p>
    <w:p>
      <w:pPr>
        <w:spacing w:after="60"/>
        <w:ind w:left="259" w:hanging="259"/>
      </w:pPr>
      <w:r>
        <w:rPr>
          <w:rFonts w:ascii="Aptos" w:hAnsi="Aptos"/>
          <w:b/>
          <w:i w:val="0"/>
          <w:color w:val="1234D8"/>
          <w:sz w:val="22"/>
        </w:rPr>
        <w:t xml:space="preserve">☐ </w:t>
      </w:r>
      <w:r>
        <w:rPr>
          <w:rFonts w:ascii="Aptos" w:hAnsi="Aptos"/>
          <w:b w:val="0"/>
          <w:i w:val="0"/>
          <w:color w:val="14213D"/>
          <w:sz w:val="20"/>
        </w:rPr>
        <w:t>Resellers / print brokers</w:t>
      </w:r>
    </w:p>
    <w:p>
      <w:pPr>
        <w:spacing w:after="60"/>
        <w:ind w:left="259" w:hanging="259"/>
      </w:pPr>
      <w:r>
        <w:rPr>
          <w:rFonts w:ascii="Aptos" w:hAnsi="Aptos"/>
          <w:b/>
          <w:i w:val="0"/>
          <w:color w:val="1234D8"/>
          <w:sz w:val="22"/>
        </w:rPr>
        <w:t xml:space="preserve">☐ </w:t>
      </w:r>
      <w:r>
        <w:rPr>
          <w:rFonts w:ascii="Aptos" w:hAnsi="Aptos"/>
          <w:b w:val="0"/>
          <w:i w:val="0"/>
          <w:color w:val="14213D"/>
          <w:sz w:val="20"/>
        </w:rPr>
        <w:t>International customers</w:t>
      </w:r>
    </w:p>
    <w:p>
      <w:pPr>
        <w:spacing w:after="60"/>
      </w:pPr>
      <w:r>
        <w:rPr>
          <w:rFonts w:ascii="Aptos" w:hAnsi="Aptos"/>
          <w:b/>
          <w:i w:val="0"/>
          <w:color w:val="08194A"/>
          <w:sz w:val="21"/>
        </w:rPr>
        <w:t xml:space="preserve">Typical monthly order count: </w:t>
      </w:r>
      <w:r>
        <w:rPr>
          <w:rFonts w:ascii="Aptos" w:hAnsi="Aptos"/>
          <w:b w:val="0"/>
          <w:i/>
          <w:color w:val="56627A"/>
          <w:sz w:val="19"/>
        </w:rPr>
        <w:t>Approximate orders by channel</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Average order value: </w:t>
      </w:r>
      <w:r>
        <w:rPr>
          <w:rFonts w:ascii="Aptos" w:hAnsi="Aptos"/>
          <w:b w:val="0"/>
          <w:i/>
          <w:color w:val="56627A"/>
          <w:sz w:val="19"/>
        </w:rPr>
        <w:t>Low, typical and high values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Seasonal peaks: </w:t>
      </w:r>
      <w:r>
        <w:rPr>
          <w:rFonts w:ascii="Aptos" w:hAnsi="Aptos"/>
          <w:b w:val="0"/>
          <w:i/>
          <w:color w:val="56627A"/>
          <w:sz w:val="19"/>
        </w:rPr>
        <w:t>Months, events and affected services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Top ten customers or customer types: </w:t>
      </w:r>
      <w:r>
        <w:rPr>
          <w:rFonts w:ascii="Aptos" w:hAnsi="Aptos"/>
          <w:b w:val="0"/>
          <w:i/>
          <w:color w:val="56627A"/>
          <w:sz w:val="19"/>
        </w:rPr>
        <w:t>Do not include confidential figures unless approved</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pStyle w:val="Heading1"/>
      </w:pPr>
      <w:r>
        <w:t>2. Platform vision and success measures</w:t>
      </w:r>
    </w:p>
    <w:p>
      <w:pPr>
        <w:spacing w:after="60"/>
      </w:pPr>
      <w:r>
        <w:rPr>
          <w:rFonts w:ascii="Aptos" w:hAnsi="Aptos"/>
          <w:b/>
          <w:i w:val="0"/>
          <w:color w:val="08194A"/>
          <w:sz w:val="21"/>
        </w:rPr>
        <w:t xml:space="preserve">What should customers be able to complete without staff help?: </w:t>
      </w:r>
      <w:r>
        <w:rPr>
          <w:rFonts w:ascii="Aptos" w:hAnsi="Aptos"/>
          <w:b w:val="0"/>
          <w:i/>
          <w:color w:val="56627A"/>
          <w:sz w:val="19"/>
        </w:rPr>
        <w:t>Describe ideal self-service journey</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What must always be reviewed by staff before payment?: </w:t>
      </w:r>
      <w:r>
        <w:rPr>
          <w:rFonts w:ascii="Aptos" w:hAnsi="Aptos"/>
          <w:b w:val="0"/>
          <w:i/>
          <w:color w:val="56627A"/>
          <w:sz w:val="19"/>
        </w:rPr>
        <w:t>Complex, risky or bespoke jobs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Biggest problems with today’s process: </w:t>
      </w:r>
      <w:r>
        <w:rPr>
          <w:rFonts w:ascii="Aptos" w:hAnsi="Aptos"/>
          <w:b w:val="0"/>
          <w:i/>
          <w:color w:val="56627A"/>
          <w:sz w:val="19"/>
        </w:rPr>
        <w:t>Quoting, revisions, payments, job tracking, waste, delivery, reporting</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Success after 90 days: </w:t>
      </w:r>
      <w:r>
        <w:rPr>
          <w:rFonts w:ascii="Aptos" w:hAnsi="Aptos"/>
          <w:b w:val="0"/>
          <w:i/>
          <w:color w:val="56627A"/>
          <w:sz w:val="19"/>
        </w:rPr>
        <w:t>Measurable outcomes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Success after 12 months: </w:t>
      </w:r>
      <w:r>
        <w:rPr>
          <w:rFonts w:ascii="Aptos" w:hAnsi="Aptos"/>
          <w:b w:val="0"/>
          <w:i/>
          <w:color w:val="56627A"/>
          <w:sz w:val="19"/>
        </w:rPr>
        <w:t>Revenue, speed, accuracy, customer satisfaction, capacity</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tbl>
      <w:tblPr>
        <w:tblW w:type="dxa" w:w="9940"/>
        <w:jc w:val="center"/>
        <w:tblLayout w:type="fixed"/>
        <w:tblLook w:firstColumn="1" w:firstRow="1" w:lastColumn="0" w:lastRow="0" w:noHBand="0" w:noVBand="1" w:val="04A0"/>
        <w:tblInd w:w="120" w:type="dxa"/>
      </w:tblPr>
      <w:tblGrid>
        <w:gridCol w:w="2498"/>
        <w:gridCol w:w="2498"/>
        <w:gridCol w:w="2498"/>
        <w:gridCol w:w="2498"/>
      </w:tblGrid>
      <w:tr>
        <w:trPr>
          <w:tblHeader/>
          <w:cantSplit/>
        </w:trPr>
        <w:tc>
          <w:tcPr>
            <w:tcW w:type="dxa" w:w="2498"/>
            <w:shd w:fill="08194A"/>
            <w:tcMar>
              <w:top w:w="120" w:type="dxa"/>
              <w:start w:w="130" w:type="dxa"/>
              <w:bottom w:w="120" w:type="dxa"/>
              <w:end w:w="130" w:type="dxa"/>
            </w:tcMar>
            <w:tcW w:w="2700" w:type="dxa"/>
            <w:vAlign w:val="center"/>
          </w:tcPr>
          <w:p>
            <w:pPr>
              <w:spacing w:after="0"/>
            </w:pPr>
            <w:r>
              <w:rPr>
                <w:rFonts w:ascii="Aptos" w:hAnsi="Aptos"/>
                <w:b/>
                <w:i w:val="0"/>
                <w:color w:val="FFFFFF"/>
                <w:sz w:val="17"/>
              </w:rPr>
              <w:t>Metric</w:t>
            </w:r>
          </w:p>
        </w:tc>
        <w:tc>
          <w:tcPr>
            <w:tcW w:type="dxa" w:w="2498"/>
            <w:shd w:fill="08194A"/>
            <w:tcMar>
              <w:top w:w="120" w:type="dxa"/>
              <w:start w:w="130" w:type="dxa"/>
              <w:bottom w:w="120" w:type="dxa"/>
              <w:end w:w="130" w:type="dxa"/>
            </w:tcMar>
            <w:tcW w:w="2200" w:type="dxa"/>
            <w:vAlign w:val="center"/>
          </w:tcPr>
          <w:p>
            <w:pPr>
              <w:spacing w:after="0"/>
            </w:pPr>
            <w:r>
              <w:rPr>
                <w:rFonts w:ascii="Aptos" w:hAnsi="Aptos"/>
                <w:b/>
                <w:i w:val="0"/>
                <w:color w:val="FFFFFF"/>
                <w:sz w:val="17"/>
              </w:rPr>
              <w:t>Current baseline</w:t>
            </w:r>
          </w:p>
        </w:tc>
        <w:tc>
          <w:tcPr>
            <w:tcW w:type="dxa" w:w="2498"/>
            <w:shd w:fill="08194A"/>
            <w:tcMar>
              <w:top w:w="120" w:type="dxa"/>
              <w:start w:w="130" w:type="dxa"/>
              <w:bottom w:w="120" w:type="dxa"/>
              <w:end w:w="130" w:type="dxa"/>
            </w:tcMar>
            <w:tcW w:w="2200" w:type="dxa"/>
            <w:vAlign w:val="center"/>
          </w:tcPr>
          <w:p>
            <w:pPr>
              <w:spacing w:after="0"/>
            </w:pPr>
            <w:r>
              <w:rPr>
                <w:rFonts w:ascii="Aptos" w:hAnsi="Aptos"/>
                <w:b/>
                <w:i w:val="0"/>
                <w:color w:val="FFFFFF"/>
                <w:sz w:val="17"/>
              </w:rPr>
              <w:t>12-month target</w:t>
            </w:r>
          </w:p>
        </w:tc>
        <w:tc>
          <w:tcPr>
            <w:tcW w:type="dxa" w:w="2498"/>
            <w:shd w:fill="08194A"/>
            <w:tcMar>
              <w:top w:w="120" w:type="dxa"/>
              <w:start w:w="130" w:type="dxa"/>
              <w:bottom w:w="120" w:type="dxa"/>
              <w:end w:w="130" w:type="dxa"/>
            </w:tcMar>
            <w:tcW w:w="2840" w:type="dxa"/>
            <w:vAlign w:val="center"/>
          </w:tcPr>
          <w:p>
            <w:pPr>
              <w:spacing w:after="0"/>
            </w:pPr>
            <w:r>
              <w:rPr>
                <w:rFonts w:ascii="Aptos" w:hAnsi="Aptos"/>
                <w:b/>
                <w:i w:val="0"/>
                <w:color w:val="FFFFFF"/>
                <w:sz w:val="17"/>
              </w:rPr>
              <w:t>How measured</w:t>
            </w:r>
          </w:p>
        </w:tc>
      </w:tr>
      <w:tr>
        <w:trPr>
          <w:cantSplit/>
        </w:trPr>
        <w:tc>
          <w:tcPr>
            <w:tcW w:type="dxa" w:w="2498"/>
            <w:tcW w:w="2700" w:type="dxa"/>
            <w:tcMar>
              <w:top w:w="110" w:type="dxa"/>
              <w:start w:w="130" w:type="dxa"/>
              <w:bottom w:w="110" w:type="dxa"/>
              <w:end w:w="130" w:type="dxa"/>
            </w:tcMar>
            <w:vAlign w:val="center"/>
          </w:tcPr>
          <w:p>
            <w:pPr>
              <w:spacing w:after="0"/>
            </w:pPr>
            <w:r>
              <w:rPr>
                <w:rFonts w:ascii="Aptos" w:hAnsi="Aptos"/>
                <w:b w:val="0"/>
                <w:i w:val="0"/>
                <w:color w:val="14213D"/>
                <w:sz w:val="17"/>
              </w:rPr>
              <w:t>Quote response time</w:t>
            </w:r>
          </w:p>
        </w:tc>
        <w:tc>
          <w:tcPr>
            <w:tcW w:type="dxa" w:w="2498"/>
            <w:tcW w:w="2200" w:type="dxa"/>
            <w:tcMar>
              <w:top w:w="110" w:type="dxa"/>
              <w:start w:w="130" w:type="dxa"/>
              <w:bottom w:w="110" w:type="dxa"/>
              <w:end w:w="130" w:type="dxa"/>
            </w:tcMar>
            <w:vAlign w:val="center"/>
          </w:tcPr>
          <w:p>
            <w:pPr>
              <w:spacing w:after="0"/>
            </w:pPr>
            <w:r>
              <w:rPr>
                <w:rFonts w:ascii="Aptos" w:hAnsi="Aptos"/>
                <w:b w:val="0"/>
                <w:i w:val="0"/>
                <w:color w:val="14213D"/>
                <w:sz w:val="17"/>
              </w:rPr>
            </w:r>
          </w:p>
        </w:tc>
        <w:tc>
          <w:tcPr>
            <w:tcW w:type="dxa" w:w="2498"/>
            <w:tcW w:w="2200" w:type="dxa"/>
            <w:tcMar>
              <w:top w:w="110" w:type="dxa"/>
              <w:start w:w="130" w:type="dxa"/>
              <w:bottom w:w="110" w:type="dxa"/>
              <w:end w:w="130" w:type="dxa"/>
            </w:tcMar>
            <w:vAlign w:val="center"/>
          </w:tcPr>
          <w:p>
            <w:pPr>
              <w:spacing w:after="0"/>
            </w:pPr>
            <w:r>
              <w:rPr>
                <w:rFonts w:ascii="Aptos" w:hAnsi="Aptos"/>
                <w:b w:val="0"/>
                <w:i w:val="0"/>
                <w:color w:val="14213D"/>
                <w:sz w:val="17"/>
              </w:rPr>
            </w:r>
          </w:p>
        </w:tc>
        <w:tc>
          <w:tcPr>
            <w:tcW w:type="dxa" w:w="2498"/>
            <w:tcW w:w="2840" w:type="dxa"/>
            <w:tcMar>
              <w:top w:w="110" w:type="dxa"/>
              <w:start w:w="130" w:type="dxa"/>
              <w:bottom w:w="110" w:type="dxa"/>
              <w:end w:w="130" w:type="dxa"/>
            </w:tcMar>
            <w:vAlign w:val="center"/>
          </w:tcPr>
          <w:p>
            <w:pPr>
              <w:spacing w:after="0"/>
            </w:pPr>
            <w:r>
              <w:rPr>
                <w:rFonts w:ascii="Aptos" w:hAnsi="Aptos"/>
                <w:b w:val="0"/>
                <w:i w:val="0"/>
                <w:color w:val="14213D"/>
                <w:sz w:val="17"/>
              </w:rPr>
            </w:r>
          </w:p>
        </w:tc>
      </w:tr>
      <w:tr>
        <w:trPr>
          <w:cantSplit/>
        </w:trPr>
        <w:tc>
          <w:tcPr>
            <w:tcW w:type="dxa" w:w="2498"/>
            <w:tcW w:w="2700" w:type="dxa"/>
            <w:tcMar>
              <w:top w:w="110" w:type="dxa"/>
              <w:start w:w="130" w:type="dxa"/>
              <w:bottom w:w="110" w:type="dxa"/>
              <w:end w:w="130" w:type="dxa"/>
            </w:tcMar>
            <w:vAlign w:val="center"/>
            <w:shd w:fill="F5F7FB"/>
          </w:tcPr>
          <w:p>
            <w:pPr>
              <w:spacing w:after="0"/>
            </w:pPr>
            <w:r>
              <w:rPr>
                <w:rFonts w:ascii="Aptos" w:hAnsi="Aptos"/>
                <w:b w:val="0"/>
                <w:i w:val="0"/>
                <w:color w:val="14213D"/>
                <w:sz w:val="17"/>
              </w:rPr>
              <w:t>Order-to-production time</w:t>
            </w:r>
          </w:p>
        </w:tc>
        <w:tc>
          <w:tcPr>
            <w:tcW w:type="dxa" w:w="2498"/>
            <w:tcW w:w="2200" w:type="dxa"/>
            <w:tcMar>
              <w:top w:w="110" w:type="dxa"/>
              <w:start w:w="130" w:type="dxa"/>
              <w:bottom w:w="110" w:type="dxa"/>
              <w:end w:w="130" w:type="dxa"/>
            </w:tcMar>
            <w:vAlign w:val="center"/>
            <w:shd w:fill="F5F7FB"/>
          </w:tcPr>
          <w:p>
            <w:pPr>
              <w:spacing w:after="0"/>
            </w:pPr>
            <w:r>
              <w:rPr>
                <w:rFonts w:ascii="Aptos" w:hAnsi="Aptos"/>
                <w:b w:val="0"/>
                <w:i w:val="0"/>
                <w:color w:val="14213D"/>
                <w:sz w:val="17"/>
              </w:rPr>
            </w:r>
          </w:p>
        </w:tc>
        <w:tc>
          <w:tcPr>
            <w:tcW w:type="dxa" w:w="2498"/>
            <w:tcW w:w="2200" w:type="dxa"/>
            <w:tcMar>
              <w:top w:w="110" w:type="dxa"/>
              <w:start w:w="130" w:type="dxa"/>
              <w:bottom w:w="110" w:type="dxa"/>
              <w:end w:w="130" w:type="dxa"/>
            </w:tcMar>
            <w:vAlign w:val="center"/>
            <w:shd w:fill="F5F7FB"/>
          </w:tcPr>
          <w:p>
            <w:pPr>
              <w:spacing w:after="0"/>
            </w:pPr>
            <w:r>
              <w:rPr>
                <w:rFonts w:ascii="Aptos" w:hAnsi="Aptos"/>
                <w:b w:val="0"/>
                <w:i w:val="0"/>
                <w:color w:val="14213D"/>
                <w:sz w:val="17"/>
              </w:rPr>
            </w:r>
          </w:p>
        </w:tc>
        <w:tc>
          <w:tcPr>
            <w:tcW w:type="dxa" w:w="2498"/>
            <w:tcW w:w="2840" w:type="dxa"/>
            <w:tcMar>
              <w:top w:w="110" w:type="dxa"/>
              <w:start w:w="130" w:type="dxa"/>
              <w:bottom w:w="110" w:type="dxa"/>
              <w:end w:w="130" w:type="dxa"/>
            </w:tcMar>
            <w:vAlign w:val="center"/>
            <w:shd w:fill="F5F7FB"/>
          </w:tcPr>
          <w:p>
            <w:pPr>
              <w:spacing w:after="0"/>
            </w:pPr>
            <w:r>
              <w:rPr>
                <w:rFonts w:ascii="Aptos" w:hAnsi="Aptos"/>
                <w:b w:val="0"/>
                <w:i w:val="0"/>
                <w:color w:val="14213D"/>
                <w:sz w:val="17"/>
              </w:rPr>
            </w:r>
          </w:p>
        </w:tc>
      </w:tr>
      <w:tr>
        <w:trPr>
          <w:cantSplit/>
        </w:trPr>
        <w:tc>
          <w:tcPr>
            <w:tcW w:type="dxa" w:w="2498"/>
            <w:tcW w:w="2700" w:type="dxa"/>
            <w:tcMar>
              <w:top w:w="110" w:type="dxa"/>
              <w:start w:w="130" w:type="dxa"/>
              <w:bottom w:w="110" w:type="dxa"/>
              <w:end w:w="130" w:type="dxa"/>
            </w:tcMar>
            <w:vAlign w:val="center"/>
          </w:tcPr>
          <w:p>
            <w:pPr>
              <w:spacing w:after="0"/>
            </w:pPr>
            <w:r>
              <w:rPr>
                <w:rFonts w:ascii="Aptos" w:hAnsi="Aptos"/>
                <w:b w:val="0"/>
                <w:i w:val="0"/>
                <w:color w:val="14213D"/>
                <w:sz w:val="17"/>
              </w:rPr>
              <w:t>On-time delivery rate</w:t>
            </w:r>
          </w:p>
        </w:tc>
        <w:tc>
          <w:tcPr>
            <w:tcW w:type="dxa" w:w="2498"/>
            <w:tcW w:w="2200" w:type="dxa"/>
            <w:tcMar>
              <w:top w:w="110" w:type="dxa"/>
              <w:start w:w="130" w:type="dxa"/>
              <w:bottom w:w="110" w:type="dxa"/>
              <w:end w:w="130" w:type="dxa"/>
            </w:tcMar>
            <w:vAlign w:val="center"/>
          </w:tcPr>
          <w:p>
            <w:pPr>
              <w:spacing w:after="0"/>
            </w:pPr>
            <w:r>
              <w:rPr>
                <w:rFonts w:ascii="Aptos" w:hAnsi="Aptos"/>
                <w:b w:val="0"/>
                <w:i w:val="0"/>
                <w:color w:val="14213D"/>
                <w:sz w:val="17"/>
              </w:rPr>
            </w:r>
          </w:p>
        </w:tc>
        <w:tc>
          <w:tcPr>
            <w:tcW w:type="dxa" w:w="2498"/>
            <w:tcW w:w="2200" w:type="dxa"/>
            <w:tcMar>
              <w:top w:w="110" w:type="dxa"/>
              <w:start w:w="130" w:type="dxa"/>
              <w:bottom w:w="110" w:type="dxa"/>
              <w:end w:w="130" w:type="dxa"/>
            </w:tcMar>
            <w:vAlign w:val="center"/>
          </w:tcPr>
          <w:p>
            <w:pPr>
              <w:spacing w:after="0"/>
            </w:pPr>
            <w:r>
              <w:rPr>
                <w:rFonts w:ascii="Aptos" w:hAnsi="Aptos"/>
                <w:b w:val="0"/>
                <w:i w:val="0"/>
                <w:color w:val="14213D"/>
                <w:sz w:val="17"/>
              </w:rPr>
            </w:r>
          </w:p>
        </w:tc>
        <w:tc>
          <w:tcPr>
            <w:tcW w:type="dxa" w:w="2498"/>
            <w:tcW w:w="2840" w:type="dxa"/>
            <w:tcMar>
              <w:top w:w="110" w:type="dxa"/>
              <w:start w:w="130" w:type="dxa"/>
              <w:bottom w:w="110" w:type="dxa"/>
              <w:end w:w="130" w:type="dxa"/>
            </w:tcMar>
            <w:vAlign w:val="center"/>
          </w:tcPr>
          <w:p>
            <w:pPr>
              <w:spacing w:after="0"/>
            </w:pPr>
            <w:r>
              <w:rPr>
                <w:rFonts w:ascii="Aptos" w:hAnsi="Aptos"/>
                <w:b w:val="0"/>
                <w:i w:val="0"/>
                <w:color w:val="14213D"/>
                <w:sz w:val="17"/>
              </w:rPr>
            </w:r>
          </w:p>
        </w:tc>
      </w:tr>
      <w:tr>
        <w:trPr>
          <w:cantSplit/>
        </w:trPr>
        <w:tc>
          <w:tcPr>
            <w:tcW w:type="dxa" w:w="2498"/>
            <w:tcW w:w="2700" w:type="dxa"/>
            <w:tcMar>
              <w:top w:w="110" w:type="dxa"/>
              <w:start w:w="130" w:type="dxa"/>
              <w:bottom w:w="110" w:type="dxa"/>
              <w:end w:w="130" w:type="dxa"/>
            </w:tcMar>
            <w:vAlign w:val="center"/>
            <w:shd w:fill="F5F7FB"/>
          </w:tcPr>
          <w:p>
            <w:pPr>
              <w:spacing w:after="0"/>
            </w:pPr>
            <w:r>
              <w:rPr>
                <w:rFonts w:ascii="Aptos" w:hAnsi="Aptos"/>
                <w:b w:val="0"/>
                <w:i w:val="0"/>
                <w:color w:val="14213D"/>
                <w:sz w:val="17"/>
              </w:rPr>
              <w:t>Pricing error rate</w:t>
            </w:r>
          </w:p>
        </w:tc>
        <w:tc>
          <w:tcPr>
            <w:tcW w:type="dxa" w:w="2498"/>
            <w:tcW w:w="2200" w:type="dxa"/>
            <w:tcMar>
              <w:top w:w="110" w:type="dxa"/>
              <w:start w:w="130" w:type="dxa"/>
              <w:bottom w:w="110" w:type="dxa"/>
              <w:end w:w="130" w:type="dxa"/>
            </w:tcMar>
            <w:vAlign w:val="center"/>
            <w:shd w:fill="F5F7FB"/>
          </w:tcPr>
          <w:p>
            <w:pPr>
              <w:spacing w:after="0"/>
            </w:pPr>
            <w:r>
              <w:rPr>
                <w:rFonts w:ascii="Aptos" w:hAnsi="Aptos"/>
                <w:b w:val="0"/>
                <w:i w:val="0"/>
                <w:color w:val="14213D"/>
                <w:sz w:val="17"/>
              </w:rPr>
            </w:r>
          </w:p>
        </w:tc>
        <w:tc>
          <w:tcPr>
            <w:tcW w:type="dxa" w:w="2498"/>
            <w:tcW w:w="2200" w:type="dxa"/>
            <w:tcMar>
              <w:top w:w="110" w:type="dxa"/>
              <w:start w:w="130" w:type="dxa"/>
              <w:bottom w:w="110" w:type="dxa"/>
              <w:end w:w="130" w:type="dxa"/>
            </w:tcMar>
            <w:vAlign w:val="center"/>
            <w:shd w:fill="F5F7FB"/>
          </w:tcPr>
          <w:p>
            <w:pPr>
              <w:spacing w:after="0"/>
            </w:pPr>
            <w:r>
              <w:rPr>
                <w:rFonts w:ascii="Aptos" w:hAnsi="Aptos"/>
                <w:b w:val="0"/>
                <w:i w:val="0"/>
                <w:color w:val="14213D"/>
                <w:sz w:val="17"/>
              </w:rPr>
            </w:r>
          </w:p>
        </w:tc>
        <w:tc>
          <w:tcPr>
            <w:tcW w:type="dxa" w:w="2498"/>
            <w:tcW w:w="2840" w:type="dxa"/>
            <w:tcMar>
              <w:top w:w="110" w:type="dxa"/>
              <w:start w:w="130" w:type="dxa"/>
              <w:bottom w:w="110" w:type="dxa"/>
              <w:end w:w="130" w:type="dxa"/>
            </w:tcMar>
            <w:vAlign w:val="center"/>
            <w:shd w:fill="F5F7FB"/>
          </w:tcPr>
          <w:p>
            <w:pPr>
              <w:spacing w:after="0"/>
            </w:pPr>
            <w:r>
              <w:rPr>
                <w:rFonts w:ascii="Aptos" w:hAnsi="Aptos"/>
                <w:b w:val="0"/>
                <w:i w:val="0"/>
                <w:color w:val="14213D"/>
                <w:sz w:val="17"/>
              </w:rPr>
            </w:r>
          </w:p>
        </w:tc>
      </w:tr>
      <w:tr>
        <w:trPr>
          <w:cantSplit/>
        </w:trPr>
        <w:tc>
          <w:tcPr>
            <w:tcW w:type="dxa" w:w="2498"/>
            <w:tcW w:w="2700" w:type="dxa"/>
            <w:tcMar>
              <w:top w:w="110" w:type="dxa"/>
              <w:start w:w="130" w:type="dxa"/>
              <w:bottom w:w="110" w:type="dxa"/>
              <w:end w:w="130" w:type="dxa"/>
            </w:tcMar>
            <w:vAlign w:val="center"/>
          </w:tcPr>
          <w:p>
            <w:pPr>
              <w:spacing w:after="0"/>
            </w:pPr>
            <w:r>
              <w:rPr>
                <w:rFonts w:ascii="Aptos" w:hAnsi="Aptos"/>
                <w:b w:val="0"/>
                <w:i w:val="0"/>
                <w:color w:val="14213D"/>
                <w:sz w:val="17"/>
              </w:rPr>
              <w:t>Gross margin</w:t>
            </w:r>
          </w:p>
        </w:tc>
        <w:tc>
          <w:tcPr>
            <w:tcW w:type="dxa" w:w="2498"/>
            <w:tcW w:w="2200" w:type="dxa"/>
            <w:tcMar>
              <w:top w:w="110" w:type="dxa"/>
              <w:start w:w="130" w:type="dxa"/>
              <w:bottom w:w="110" w:type="dxa"/>
              <w:end w:w="130" w:type="dxa"/>
            </w:tcMar>
            <w:vAlign w:val="center"/>
          </w:tcPr>
          <w:p>
            <w:pPr>
              <w:spacing w:after="0"/>
            </w:pPr>
            <w:r>
              <w:rPr>
                <w:rFonts w:ascii="Aptos" w:hAnsi="Aptos"/>
                <w:b w:val="0"/>
                <w:i w:val="0"/>
                <w:color w:val="14213D"/>
                <w:sz w:val="17"/>
              </w:rPr>
            </w:r>
          </w:p>
        </w:tc>
        <w:tc>
          <w:tcPr>
            <w:tcW w:type="dxa" w:w="2498"/>
            <w:tcW w:w="2200" w:type="dxa"/>
            <w:tcMar>
              <w:top w:w="110" w:type="dxa"/>
              <w:start w:w="130" w:type="dxa"/>
              <w:bottom w:w="110" w:type="dxa"/>
              <w:end w:w="130" w:type="dxa"/>
            </w:tcMar>
            <w:vAlign w:val="center"/>
          </w:tcPr>
          <w:p>
            <w:pPr>
              <w:spacing w:after="0"/>
            </w:pPr>
            <w:r>
              <w:rPr>
                <w:rFonts w:ascii="Aptos" w:hAnsi="Aptos"/>
                <w:b w:val="0"/>
                <w:i w:val="0"/>
                <w:color w:val="14213D"/>
                <w:sz w:val="17"/>
              </w:rPr>
            </w:r>
          </w:p>
        </w:tc>
        <w:tc>
          <w:tcPr>
            <w:tcW w:type="dxa" w:w="2498"/>
            <w:tcW w:w="2840" w:type="dxa"/>
            <w:tcMar>
              <w:top w:w="110" w:type="dxa"/>
              <w:start w:w="130" w:type="dxa"/>
              <w:bottom w:w="110" w:type="dxa"/>
              <w:end w:w="130" w:type="dxa"/>
            </w:tcMar>
            <w:vAlign w:val="center"/>
          </w:tcPr>
          <w:p>
            <w:pPr>
              <w:spacing w:after="0"/>
            </w:pPr>
            <w:r>
              <w:rPr>
                <w:rFonts w:ascii="Aptos" w:hAnsi="Aptos"/>
                <w:b w:val="0"/>
                <w:i w:val="0"/>
                <w:color w:val="14213D"/>
                <w:sz w:val="17"/>
              </w:rPr>
            </w:r>
          </w:p>
        </w:tc>
      </w:tr>
      <w:tr>
        <w:trPr>
          <w:cantSplit/>
        </w:trPr>
        <w:tc>
          <w:tcPr>
            <w:tcW w:type="dxa" w:w="2498"/>
            <w:tcW w:w="2700" w:type="dxa"/>
            <w:tcMar>
              <w:top w:w="110" w:type="dxa"/>
              <w:start w:w="130" w:type="dxa"/>
              <w:bottom w:w="110" w:type="dxa"/>
              <w:end w:w="130" w:type="dxa"/>
            </w:tcMar>
            <w:vAlign w:val="center"/>
            <w:shd w:fill="F5F7FB"/>
          </w:tcPr>
          <w:p>
            <w:pPr>
              <w:spacing w:after="0"/>
            </w:pPr>
            <w:r>
              <w:rPr>
                <w:rFonts w:ascii="Aptos" w:hAnsi="Aptos"/>
                <w:b w:val="0"/>
                <w:i w:val="0"/>
                <w:color w:val="14213D"/>
                <w:sz w:val="17"/>
              </w:rPr>
              <w:t>Repeat purchase rate</w:t>
            </w:r>
          </w:p>
        </w:tc>
        <w:tc>
          <w:tcPr>
            <w:tcW w:type="dxa" w:w="2498"/>
            <w:tcW w:w="2200" w:type="dxa"/>
            <w:tcMar>
              <w:top w:w="110" w:type="dxa"/>
              <w:start w:w="130" w:type="dxa"/>
              <w:bottom w:w="110" w:type="dxa"/>
              <w:end w:w="130" w:type="dxa"/>
            </w:tcMar>
            <w:vAlign w:val="center"/>
            <w:shd w:fill="F5F7FB"/>
          </w:tcPr>
          <w:p>
            <w:pPr>
              <w:spacing w:after="0"/>
            </w:pPr>
            <w:r>
              <w:rPr>
                <w:rFonts w:ascii="Aptos" w:hAnsi="Aptos"/>
                <w:b w:val="0"/>
                <w:i w:val="0"/>
                <w:color w:val="14213D"/>
                <w:sz w:val="17"/>
              </w:rPr>
            </w:r>
          </w:p>
        </w:tc>
        <w:tc>
          <w:tcPr>
            <w:tcW w:type="dxa" w:w="2498"/>
            <w:tcW w:w="2200" w:type="dxa"/>
            <w:tcMar>
              <w:top w:w="110" w:type="dxa"/>
              <w:start w:w="130" w:type="dxa"/>
              <w:bottom w:w="110" w:type="dxa"/>
              <w:end w:w="130" w:type="dxa"/>
            </w:tcMar>
            <w:vAlign w:val="center"/>
            <w:shd w:fill="F5F7FB"/>
          </w:tcPr>
          <w:p>
            <w:pPr>
              <w:spacing w:after="0"/>
            </w:pPr>
            <w:r>
              <w:rPr>
                <w:rFonts w:ascii="Aptos" w:hAnsi="Aptos"/>
                <w:b w:val="0"/>
                <w:i w:val="0"/>
                <w:color w:val="14213D"/>
                <w:sz w:val="17"/>
              </w:rPr>
            </w:r>
          </w:p>
        </w:tc>
        <w:tc>
          <w:tcPr>
            <w:tcW w:type="dxa" w:w="2498"/>
            <w:tcW w:w="2840" w:type="dxa"/>
            <w:tcMar>
              <w:top w:w="110" w:type="dxa"/>
              <w:start w:w="130" w:type="dxa"/>
              <w:bottom w:w="110" w:type="dxa"/>
              <w:end w:w="130" w:type="dxa"/>
            </w:tcMar>
            <w:vAlign w:val="center"/>
            <w:shd w:fill="F5F7FB"/>
          </w:tcPr>
          <w:p>
            <w:pPr>
              <w:spacing w:after="0"/>
            </w:pPr>
            <w:r>
              <w:rPr>
                <w:rFonts w:ascii="Aptos" w:hAnsi="Aptos"/>
                <w:b w:val="0"/>
                <w:i w:val="0"/>
                <w:color w:val="14213D"/>
                <w:sz w:val="17"/>
              </w:rPr>
            </w:r>
          </w:p>
        </w:tc>
      </w:tr>
    </w:tbl>
    <w:p>
      <w:pPr>
        <w:spacing w:after="20"/>
      </w:pPr>
    </w:p>
    <w:p>
      <w:r>
        <w:br w:type="page"/>
      </w:r>
    </w:p>
    <w:p>
      <w:pPr>
        <w:pStyle w:val="Heading1"/>
      </w:pPr>
      <w:r>
        <w:t>3. Complete service catalogue</w:t>
      </w:r>
    </w:p>
    <w:p>
      <w:pPr>
        <w:spacing w:after="120"/>
      </w:pPr>
      <w:r>
        <w:rPr>
          <w:rFonts w:ascii="Aptos" w:hAnsi="Aptos"/>
          <w:b w:val="0"/>
          <w:i w:val="0"/>
          <w:color w:val="14213D"/>
          <w:sz w:val="21"/>
        </w:rPr>
        <w:t>List every service sold today, services planned within 12 months, and services subcontracted to partners. Each selected item must receive its own detailed pricing worksheet later in this document.</w:t>
      </w:r>
    </w:p>
    <w:p>
      <w:pPr>
        <w:pStyle w:val="Heading2"/>
      </w:pPr>
      <w:r>
        <w:t>Design &amp; prepress</w:t>
      </w:r>
    </w:p>
    <w:p>
      <w:pPr>
        <w:spacing w:after="60"/>
        <w:ind w:left="259" w:hanging="259"/>
      </w:pPr>
      <w:r>
        <w:rPr>
          <w:rFonts w:ascii="Aptos" w:hAnsi="Aptos"/>
          <w:b/>
          <w:i w:val="0"/>
          <w:color w:val="1234D8"/>
          <w:sz w:val="22"/>
        </w:rPr>
        <w:t xml:space="preserve">☐ </w:t>
      </w:r>
      <w:r>
        <w:rPr>
          <w:rFonts w:ascii="Aptos" w:hAnsi="Aptos"/>
          <w:b w:val="0"/>
          <w:i w:val="0"/>
          <w:color w:val="14213D"/>
          <w:sz w:val="20"/>
        </w:rPr>
        <w:t>Logo design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Brand identity systems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Graphic design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Artwork recreation / vectorisation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Layout and typesetting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Photo editing / retouching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Preflight / file correction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Mock-ups and proofs   Offered: ☐ Now  ☐ Planned  ☐ Subcontracted</w:t>
      </w:r>
    </w:p>
    <w:p>
      <w:pPr>
        <w:pStyle w:val="Heading2"/>
      </w:pPr>
      <w:r>
        <w:t>Small-format printing</w:t>
      </w:r>
    </w:p>
    <w:p>
      <w:pPr>
        <w:spacing w:after="60"/>
        <w:ind w:left="259" w:hanging="259"/>
      </w:pPr>
      <w:r>
        <w:rPr>
          <w:rFonts w:ascii="Aptos" w:hAnsi="Aptos"/>
          <w:b/>
          <w:i w:val="0"/>
          <w:color w:val="1234D8"/>
          <w:sz w:val="22"/>
        </w:rPr>
        <w:t xml:space="preserve">☐ </w:t>
      </w:r>
      <w:r>
        <w:rPr>
          <w:rFonts w:ascii="Aptos" w:hAnsi="Aptos"/>
          <w:b w:val="0"/>
          <w:i w:val="0"/>
          <w:color w:val="14213D"/>
          <w:sz w:val="20"/>
        </w:rPr>
        <w:t>Business cards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Flyers / handbills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Brochures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Posters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Letterheads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Envelopes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Receipt / invoice books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Calendars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Certificates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Books / manuals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Menus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Invitation cards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Funeral programmes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Stickers / labels   Offered: ☐ Now  ☐ Planned  ☐ Subcontracted</w:t>
      </w:r>
    </w:p>
    <w:p>
      <w:pPr>
        <w:pStyle w:val="Heading2"/>
      </w:pPr>
      <w:r>
        <w:t>Large-format printing</w:t>
      </w:r>
    </w:p>
    <w:p>
      <w:pPr>
        <w:spacing w:after="60"/>
        <w:ind w:left="259" w:hanging="259"/>
      </w:pPr>
      <w:r>
        <w:rPr>
          <w:rFonts w:ascii="Aptos" w:hAnsi="Aptos"/>
          <w:b/>
          <w:i w:val="0"/>
          <w:color w:val="1234D8"/>
          <w:sz w:val="22"/>
        </w:rPr>
        <w:t xml:space="preserve">☐ </w:t>
      </w:r>
      <w:r>
        <w:rPr>
          <w:rFonts w:ascii="Aptos" w:hAnsi="Aptos"/>
          <w:b w:val="0"/>
          <w:i w:val="0"/>
          <w:color w:val="14213D"/>
          <w:sz w:val="20"/>
        </w:rPr>
        <w:t>PVC banners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Pull-up banners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Backdrops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Billboards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Vinyl stickers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One-way vision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Wall graphics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Floor graphics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Canvas prints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Reflective signage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Window branding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Vehicle branding / wraps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Fabric banners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Flags   Offered: ☐ Now  ☐ Planned  ☐ Subcontracted</w:t>
      </w:r>
    </w:p>
    <w:p>
      <w:pPr>
        <w:pStyle w:val="Heading2"/>
      </w:pPr>
      <w:r>
        <w:t>Signage &amp; fabrication</w:t>
      </w:r>
    </w:p>
    <w:p>
      <w:pPr>
        <w:spacing w:after="60"/>
        <w:ind w:left="259" w:hanging="259"/>
      </w:pPr>
      <w:r>
        <w:rPr>
          <w:rFonts w:ascii="Aptos" w:hAnsi="Aptos"/>
          <w:b/>
          <w:i w:val="0"/>
          <w:color w:val="1234D8"/>
          <w:sz w:val="22"/>
        </w:rPr>
        <w:t xml:space="preserve">☐ </w:t>
      </w:r>
      <w:r>
        <w:rPr>
          <w:rFonts w:ascii="Aptos" w:hAnsi="Aptos"/>
          <w:b w:val="0"/>
          <w:i w:val="0"/>
          <w:color w:val="14213D"/>
          <w:sz w:val="20"/>
        </w:rPr>
        <w:t>3D signs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Light boxes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Acrylic signs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Directional signs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Safety signs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Reception signs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Metal signs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Foam-board signs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Exhibition stands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Installation services   Offered: ☐ Now  ☐ Planned  ☐ Subcontracted</w:t>
      </w:r>
    </w:p>
    <w:p>
      <w:pPr>
        <w:pStyle w:val="Heading2"/>
      </w:pPr>
      <w:r>
        <w:t>Apparel &amp; textiles</w:t>
      </w:r>
    </w:p>
    <w:p>
      <w:pPr>
        <w:spacing w:after="60"/>
        <w:ind w:left="259" w:hanging="259"/>
      </w:pPr>
      <w:r>
        <w:rPr>
          <w:rFonts w:ascii="Aptos" w:hAnsi="Aptos"/>
          <w:b/>
          <w:i w:val="0"/>
          <w:color w:val="1234D8"/>
          <w:sz w:val="22"/>
        </w:rPr>
        <w:t xml:space="preserve">☐ </w:t>
      </w:r>
      <w:r>
        <w:rPr>
          <w:rFonts w:ascii="Aptos" w:hAnsi="Aptos"/>
          <w:b w:val="0"/>
          <w:i w:val="0"/>
          <w:color w:val="14213D"/>
          <w:sz w:val="20"/>
        </w:rPr>
        <w:t>DTF transfers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DTF application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Screen printing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Sublimation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Embroidery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Heat-transfer vinyl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T-shirts / polos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Hoodies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Jerseys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Workwear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Caps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Tote bags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Aprons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Uniforms   Offered: ☐ Now  ☐ Planned  ☐ Subcontracted</w:t>
      </w:r>
    </w:p>
    <w:p>
      <w:pPr>
        <w:pStyle w:val="Heading2"/>
      </w:pPr>
      <w:r>
        <w:t>Packaging &amp; labels</w:t>
      </w:r>
    </w:p>
    <w:p>
      <w:pPr>
        <w:spacing w:after="60"/>
        <w:ind w:left="259" w:hanging="259"/>
      </w:pPr>
      <w:r>
        <w:rPr>
          <w:rFonts w:ascii="Aptos" w:hAnsi="Aptos"/>
          <w:b/>
          <w:i w:val="0"/>
          <w:color w:val="1234D8"/>
          <w:sz w:val="22"/>
        </w:rPr>
        <w:t xml:space="preserve">☐ </w:t>
      </w:r>
      <w:r>
        <w:rPr>
          <w:rFonts w:ascii="Aptos" w:hAnsi="Aptos"/>
          <w:b w:val="0"/>
          <w:i w:val="0"/>
          <w:color w:val="14213D"/>
          <w:sz w:val="20"/>
        </w:rPr>
        <w:t>Product labels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Food labels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Cosmetic labels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Bottle labels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Paper bags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Gift bags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Boxes / cartons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Pouches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Sleeves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Wrapping paper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Tamper seals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Barcode / variable labels   Offered: ☐ Now  ☐ Planned  ☐ Subcontracted</w:t>
      </w:r>
    </w:p>
    <w:p>
      <w:pPr>
        <w:pStyle w:val="Heading2"/>
      </w:pPr>
      <w:r>
        <w:t>Promotional products</w:t>
      </w:r>
    </w:p>
    <w:p>
      <w:pPr>
        <w:spacing w:after="60"/>
        <w:ind w:left="259" w:hanging="259"/>
      </w:pPr>
      <w:r>
        <w:rPr>
          <w:rFonts w:ascii="Aptos" w:hAnsi="Aptos"/>
          <w:b/>
          <w:i w:val="0"/>
          <w:color w:val="1234D8"/>
          <w:sz w:val="22"/>
        </w:rPr>
        <w:t xml:space="preserve">☐ </w:t>
      </w:r>
      <w:r>
        <w:rPr>
          <w:rFonts w:ascii="Aptos" w:hAnsi="Aptos"/>
          <w:b w:val="0"/>
          <w:i w:val="0"/>
          <w:color w:val="14213D"/>
          <w:sz w:val="20"/>
        </w:rPr>
        <w:t>Mugs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Tumblers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Water bottles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Pens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Keyholders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Lanyards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Wristbands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Notebooks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Umbrellas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Awards / plaques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Name tags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Phone accessories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Souvenir bundles   Offered: ☐ Now  ☐ Planned  ☐ Subcontracted</w:t>
      </w:r>
    </w:p>
    <w:p>
      <w:pPr>
        <w:pStyle w:val="Heading2"/>
      </w:pPr>
      <w:r>
        <w:t>Events &amp; corporate branding</w:t>
      </w:r>
    </w:p>
    <w:p>
      <w:pPr>
        <w:spacing w:after="60"/>
        <w:ind w:left="259" w:hanging="259"/>
      </w:pPr>
      <w:r>
        <w:rPr>
          <w:rFonts w:ascii="Aptos" w:hAnsi="Aptos"/>
          <w:b/>
          <w:i w:val="0"/>
          <w:color w:val="1234D8"/>
          <w:sz w:val="22"/>
        </w:rPr>
        <w:t xml:space="preserve">☐ </w:t>
      </w:r>
      <w:r>
        <w:rPr>
          <w:rFonts w:ascii="Aptos" w:hAnsi="Aptos"/>
          <w:b w:val="0"/>
          <w:i w:val="0"/>
          <w:color w:val="14213D"/>
          <w:sz w:val="20"/>
        </w:rPr>
        <w:t>Event identity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Stage / venue branding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Photo walls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Directional systems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Corporate stationery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Staff onboarding packs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Conference materials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Campaign materials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Recurring print-management service   Offered: ☐ Now  ☐ Planned  ☐ Subcontracted</w:t>
      </w:r>
    </w:p>
    <w:p>
      <w:pPr>
        <w:pStyle w:val="Heading2"/>
      </w:pPr>
      <w:r>
        <w:t>Materials &amp; supplies for sale</w:t>
      </w:r>
    </w:p>
    <w:p>
      <w:pPr>
        <w:spacing w:after="60"/>
        <w:ind w:left="259" w:hanging="259"/>
      </w:pPr>
      <w:r>
        <w:rPr>
          <w:rFonts w:ascii="Aptos" w:hAnsi="Aptos"/>
          <w:b/>
          <w:i w:val="0"/>
          <w:color w:val="1234D8"/>
          <w:sz w:val="22"/>
        </w:rPr>
        <w:t xml:space="preserve">☐ </w:t>
      </w:r>
      <w:r>
        <w:rPr>
          <w:rFonts w:ascii="Aptos" w:hAnsi="Aptos"/>
          <w:b w:val="0"/>
          <w:i w:val="0"/>
          <w:color w:val="14213D"/>
          <w:sz w:val="20"/>
        </w:rPr>
        <w:t>Blank apparel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DTF film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DTF powder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Ink / consumables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Vinyl rolls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Banner material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Paper / card stock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Packaging blanks   Offered: ☐ Now  ☐ Planned  ☐ Subcontracted</w:t>
      </w:r>
    </w:p>
    <w:p>
      <w:pPr>
        <w:spacing w:after="60"/>
        <w:ind w:left="259" w:hanging="259"/>
      </w:pPr>
      <w:r>
        <w:rPr>
          <w:rFonts w:ascii="Aptos" w:hAnsi="Aptos"/>
          <w:b/>
          <w:i w:val="0"/>
          <w:color w:val="1234D8"/>
          <w:sz w:val="22"/>
        </w:rPr>
        <w:t xml:space="preserve">☐ </w:t>
      </w:r>
      <w:r>
        <w:rPr>
          <w:rFonts w:ascii="Aptos" w:hAnsi="Aptos"/>
          <w:b w:val="0"/>
          <w:i w:val="0"/>
          <w:color w:val="14213D"/>
          <w:sz w:val="20"/>
        </w:rPr>
        <w:t>Other trade supplies   Offered: ☐ Now  ☐ Planned  ☐ Subcontracted</w:t>
      </w:r>
    </w:p>
    <w:p>
      <w:pPr>
        <w:spacing w:after="60"/>
      </w:pPr>
      <w:r>
        <w:rPr>
          <w:rFonts w:ascii="Aptos" w:hAnsi="Aptos"/>
          <w:b/>
          <w:i w:val="0"/>
          <w:color w:val="08194A"/>
          <w:sz w:val="21"/>
        </w:rPr>
        <w:t xml:space="preserve">Missing services: </w:t>
      </w:r>
      <w:r>
        <w:rPr>
          <w:rFonts w:ascii="Aptos" w:hAnsi="Aptos"/>
          <w:b w:val="0"/>
          <w:i/>
          <w:color w:val="56627A"/>
          <w:sz w:val="19"/>
        </w:rPr>
        <w:t>Add anything not listed above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r>
        <w:br w:type="page"/>
      </w:r>
    </w:p>
    <w:p>
      <w:pPr>
        <w:pStyle w:val="Heading1"/>
      </w:pPr>
      <w:r>
        <w:t>4. Service master-data worksheet</w:t>
      </w:r>
    </w:p>
    <w:p>
      <w:pPr>
        <w:spacing w:after="120"/>
      </w:pPr>
      <w:r>
        <w:rPr>
          <w:rFonts w:ascii="Aptos" w:hAnsi="Aptos"/>
          <w:b w:val="0"/>
          <w:i w:val="0"/>
          <w:color w:val="14213D"/>
          <w:sz w:val="21"/>
        </w:rPr>
        <w:t>Duplicate this section for every service. The answers become the system’s service configurator, customer questions, production job card and pricing engine.</w:t>
      </w:r>
    </w:p>
    <w:p>
      <w:pPr>
        <w:spacing w:after="60"/>
      </w:pPr>
      <w:r>
        <w:rPr>
          <w:rFonts w:ascii="Aptos" w:hAnsi="Aptos"/>
          <w:b/>
          <w:i w:val="0"/>
          <w:color w:val="08194A"/>
          <w:sz w:val="21"/>
        </w:rPr>
        <w:t xml:space="preserve">Service name: </w:t>
      </w:r>
      <w:r>
        <w:rPr>
          <w:rFonts w:ascii="Aptos" w:hAnsi="Aptos"/>
          <w:b w:val="0"/>
          <w:i/>
          <w:color w:val="56627A"/>
          <w:sz w:val="19"/>
        </w:rPr>
        <w:t>Customer-facing name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Internal code / SKU: </w:t>
      </w:r>
      <w:r>
        <w:rPr>
          <w:rFonts w:ascii="Aptos" w:hAnsi="Aptos"/>
          <w:b w:val="0"/>
          <w:i/>
          <w:color w:val="56627A"/>
          <w:sz w:val="19"/>
        </w:rPr>
        <w:t>Unique identifier</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Category and subcategory: </w:t>
      </w:r>
      <w:r>
        <w:rPr>
          <w:rFonts w:ascii="Aptos" w:hAnsi="Aptos"/>
          <w:b w:val="0"/>
          <w:i/>
          <w:color w:val="56627A"/>
          <w:sz w:val="19"/>
        </w:rPr>
        <w:t>Where customers find it</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Plain-language description: </w:t>
      </w:r>
      <w:r>
        <w:rPr>
          <w:rFonts w:ascii="Aptos" w:hAnsi="Aptos"/>
          <w:b w:val="0"/>
          <w:i/>
          <w:color w:val="56627A"/>
          <w:sz w:val="19"/>
        </w:rPr>
        <w:t>What the customer receives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Typical use cases: </w:t>
      </w:r>
      <w:r>
        <w:rPr>
          <w:rFonts w:ascii="Aptos" w:hAnsi="Aptos"/>
          <w:b w:val="0"/>
          <w:i/>
          <w:color w:val="56627A"/>
          <w:sz w:val="19"/>
        </w:rPr>
        <w:t>Examples customers recognise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Target customers: </w:t>
      </w:r>
      <w:r>
        <w:rPr>
          <w:rFonts w:ascii="Aptos" w:hAnsi="Aptos"/>
          <w:b w:val="0"/>
          <w:i/>
          <w:color w:val="56627A"/>
          <w:sz w:val="19"/>
        </w:rPr>
        <w:t>Retail, corporate, reseller or all</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Fulfilment type: </w:t>
      </w:r>
      <w:r>
        <w:rPr>
          <w:rFonts w:ascii="Aptos" w:hAnsi="Aptos"/>
          <w:b w:val="0"/>
          <w:i/>
          <w:color w:val="56627A"/>
          <w:sz w:val="19"/>
        </w:rPr>
        <w:t>Made in-house / subcontracted / hybrid</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Responsible department: </w:t>
      </w:r>
      <w:r>
        <w:rPr>
          <w:rFonts w:ascii="Aptos" w:hAnsi="Aptos"/>
          <w:b w:val="0"/>
          <w:i/>
          <w:color w:val="56627A"/>
          <w:sz w:val="19"/>
        </w:rPr>
        <w:t>Production team or machine group</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Standard turnaround: </w:t>
      </w:r>
      <w:r>
        <w:rPr>
          <w:rFonts w:ascii="Aptos" w:hAnsi="Aptos"/>
          <w:b w:val="0"/>
          <w:i/>
          <w:color w:val="56627A"/>
          <w:sz w:val="19"/>
        </w:rPr>
        <w:t>Business hours/days after artwork approval</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Rush options: </w:t>
      </w:r>
      <w:r>
        <w:rPr>
          <w:rFonts w:ascii="Aptos" w:hAnsi="Aptos"/>
          <w:b w:val="0"/>
          <w:i/>
          <w:color w:val="56627A"/>
          <w:sz w:val="19"/>
        </w:rPr>
        <w:t>Cut-offs, surcharge and realistic lead time</w:t>
      </w:r>
    </w:p>
    <w:p>
      <w:pPr>
        <w:spacing w:after="60"/>
      </w:pPr>
      <w:r>
        <w:rPr>
          <w:rFonts w:ascii="Aptos" w:hAnsi="Aptos"/>
          <w:b w:val="0"/>
          <w:i w:val="0"/>
          <w:color w:val="CAD3E1"/>
          <w:sz w:val="18"/>
        </w:rPr>
        <w:t>________________________________________________________________________________</w:t>
      </w:r>
    </w:p>
    <w:p>
      <w:pPr>
        <w:pStyle w:val="Heading2"/>
      </w:pPr>
      <w:r>
        <w:t>Customer configuration questions</w:t>
      </w:r>
    </w:p>
    <w:tbl>
      <w:tblPr>
        <w:tblW w:type="dxa" w:w="9940"/>
        <w:jc w:val="center"/>
        <w:tblLayout w:type="fixed"/>
        <w:tblLook w:firstColumn="1" w:firstRow="1" w:lastColumn="0" w:lastRow="0" w:noHBand="0" w:noVBand="1" w:val="04A0"/>
        <w:tblInd w:w="120" w:type="dxa"/>
      </w:tblPr>
      <w:tblGrid>
        <w:gridCol w:w="1999"/>
        <w:gridCol w:w="1999"/>
        <w:gridCol w:w="1999"/>
        <w:gridCol w:w="1999"/>
        <w:gridCol w:w="1999"/>
      </w:tblGrid>
      <w:tr>
        <w:trPr>
          <w:tblHeader/>
          <w:cantSplit/>
        </w:trPr>
        <w:tc>
          <w:tcPr>
            <w:tcW w:type="dxa" w:w="1999"/>
            <w:shd w:fill="08194A"/>
            <w:tcMar>
              <w:top w:w="120" w:type="dxa"/>
              <w:start w:w="130" w:type="dxa"/>
              <w:bottom w:w="120" w:type="dxa"/>
              <w:end w:w="130" w:type="dxa"/>
            </w:tcMar>
            <w:tcW w:w="3000" w:type="dxa"/>
            <w:vAlign w:val="center"/>
          </w:tcPr>
          <w:p>
            <w:pPr>
              <w:spacing w:after="0"/>
            </w:pPr>
            <w:r>
              <w:rPr>
                <w:rFonts w:ascii="Aptos" w:hAnsi="Aptos"/>
                <w:b/>
                <w:i w:val="0"/>
                <w:color w:val="FFFFFF"/>
                <w:sz w:val="16"/>
              </w:rPr>
              <w:t>Question shown to customer</w:t>
            </w:r>
          </w:p>
        </w:tc>
        <w:tc>
          <w:tcPr>
            <w:tcW w:type="dxa" w:w="1999"/>
            <w:shd w:fill="08194A"/>
            <w:tcMar>
              <w:top w:w="120" w:type="dxa"/>
              <w:start w:w="130" w:type="dxa"/>
              <w:bottom w:w="120" w:type="dxa"/>
              <w:end w:w="130" w:type="dxa"/>
            </w:tcMar>
            <w:tcW w:w="1500" w:type="dxa"/>
            <w:vAlign w:val="center"/>
          </w:tcPr>
          <w:p>
            <w:pPr>
              <w:spacing w:after="0"/>
            </w:pPr>
            <w:r>
              <w:rPr>
                <w:rFonts w:ascii="Aptos" w:hAnsi="Aptos"/>
                <w:b/>
                <w:i w:val="0"/>
                <w:color w:val="FFFFFF"/>
                <w:sz w:val="16"/>
              </w:rPr>
              <w:t>Input type</w:t>
            </w:r>
          </w:p>
        </w:tc>
        <w:tc>
          <w:tcPr>
            <w:tcW w:type="dxa" w:w="1999"/>
            <w:shd w:fill="08194A"/>
            <w:tcMar>
              <w:top w:w="120" w:type="dxa"/>
              <w:start w:w="130" w:type="dxa"/>
              <w:bottom w:w="120" w:type="dxa"/>
              <w:end w:w="130" w:type="dxa"/>
            </w:tcMar>
            <w:tcW w:w="2500" w:type="dxa"/>
            <w:vAlign w:val="center"/>
          </w:tcPr>
          <w:p>
            <w:pPr>
              <w:spacing w:after="0"/>
            </w:pPr>
            <w:r>
              <w:rPr>
                <w:rFonts w:ascii="Aptos" w:hAnsi="Aptos"/>
                <w:b/>
                <w:i w:val="0"/>
                <w:color w:val="FFFFFF"/>
                <w:sz w:val="16"/>
              </w:rPr>
              <w:t>Allowed values / range</w:t>
            </w:r>
          </w:p>
        </w:tc>
        <w:tc>
          <w:tcPr>
            <w:tcW w:type="dxa" w:w="1999"/>
            <w:shd w:fill="08194A"/>
            <w:tcMar>
              <w:top w:w="120" w:type="dxa"/>
              <w:start w:w="130" w:type="dxa"/>
              <w:bottom w:w="120" w:type="dxa"/>
              <w:end w:w="130" w:type="dxa"/>
            </w:tcMar>
            <w:tcW w:w="1140" w:type="dxa"/>
            <w:vAlign w:val="center"/>
          </w:tcPr>
          <w:p>
            <w:pPr>
              <w:spacing w:after="0"/>
            </w:pPr>
            <w:r>
              <w:rPr>
                <w:rFonts w:ascii="Aptos" w:hAnsi="Aptos"/>
                <w:b/>
                <w:i w:val="0"/>
                <w:color w:val="FFFFFF"/>
                <w:sz w:val="16"/>
              </w:rPr>
              <w:t>Required?</w:t>
            </w:r>
          </w:p>
        </w:tc>
        <w:tc>
          <w:tcPr>
            <w:tcW w:type="dxa" w:w="1999"/>
            <w:shd w:fill="08194A"/>
            <w:tcMar>
              <w:top w:w="120" w:type="dxa"/>
              <w:start w:w="130" w:type="dxa"/>
              <w:bottom w:w="120" w:type="dxa"/>
              <w:end w:w="130" w:type="dxa"/>
            </w:tcMar>
            <w:tcW w:w="1800" w:type="dxa"/>
            <w:vAlign w:val="center"/>
          </w:tcPr>
          <w:p>
            <w:pPr>
              <w:spacing w:after="0"/>
            </w:pPr>
            <w:r>
              <w:rPr>
                <w:rFonts w:ascii="Aptos" w:hAnsi="Aptos"/>
                <w:b/>
                <w:i w:val="0"/>
                <w:color w:val="FFFFFF"/>
                <w:sz w:val="16"/>
              </w:rPr>
              <w:t>Affects price?</w:t>
            </w:r>
          </w:p>
        </w:tc>
      </w:tr>
      <w:tr>
        <w:trPr>
          <w:cantSplit/>
        </w:trPr>
        <w:tc>
          <w:tcPr>
            <w:tcW w:type="dxa" w:w="1999"/>
            <w:tcW w:w="3000" w:type="dxa"/>
            <w:tcMar>
              <w:top w:w="110" w:type="dxa"/>
              <w:start w:w="130" w:type="dxa"/>
              <w:bottom w:w="110" w:type="dxa"/>
              <w:end w:w="130" w:type="dxa"/>
            </w:tcMar>
            <w:vAlign w:val="center"/>
          </w:tcPr>
          <w:p>
            <w:pPr>
              <w:spacing w:after="0"/>
            </w:pPr>
            <w:r>
              <w:rPr>
                <w:rFonts w:ascii="Aptos" w:hAnsi="Aptos"/>
                <w:b w:val="0"/>
                <w:i w:val="0"/>
                <w:color w:val="14213D"/>
                <w:sz w:val="16"/>
              </w:rPr>
              <w:t>Example: Finished width</w:t>
            </w:r>
          </w:p>
        </w:tc>
        <w:tc>
          <w:tcPr>
            <w:tcW w:type="dxa" w:w="1999"/>
            <w:tcW w:w="1500" w:type="dxa"/>
            <w:tcMar>
              <w:top w:w="110" w:type="dxa"/>
              <w:start w:w="130" w:type="dxa"/>
              <w:bottom w:w="110" w:type="dxa"/>
              <w:end w:w="130" w:type="dxa"/>
            </w:tcMar>
            <w:vAlign w:val="center"/>
          </w:tcPr>
          <w:p>
            <w:pPr>
              <w:spacing w:after="0"/>
            </w:pPr>
            <w:r>
              <w:rPr>
                <w:rFonts w:ascii="Aptos" w:hAnsi="Aptos"/>
                <w:b w:val="0"/>
                <w:i w:val="0"/>
                <w:color w:val="14213D"/>
                <w:sz w:val="16"/>
              </w:rPr>
              <w:t>Number + unit</w:t>
            </w:r>
          </w:p>
        </w:tc>
        <w:tc>
          <w:tcPr>
            <w:tcW w:type="dxa" w:w="1999"/>
            <w:tcW w:w="2500" w:type="dxa"/>
            <w:tcMar>
              <w:top w:w="110" w:type="dxa"/>
              <w:start w:w="130" w:type="dxa"/>
              <w:bottom w:w="110" w:type="dxa"/>
              <w:end w:w="130" w:type="dxa"/>
            </w:tcMar>
            <w:vAlign w:val="center"/>
          </w:tcPr>
          <w:p>
            <w:pPr>
              <w:spacing w:after="0"/>
            </w:pPr>
            <w:r>
              <w:rPr>
                <w:rFonts w:ascii="Aptos" w:hAnsi="Aptos"/>
                <w:b w:val="0"/>
                <w:i w:val="0"/>
                <w:color w:val="14213D"/>
                <w:sz w:val="16"/>
              </w:rPr>
              <w:t>100–5,000 mm</w:t>
            </w:r>
          </w:p>
        </w:tc>
        <w:tc>
          <w:tcPr>
            <w:tcW w:type="dxa" w:w="1999"/>
            <w:tcW w:w="1140" w:type="dxa"/>
            <w:tcMar>
              <w:top w:w="110" w:type="dxa"/>
              <w:start w:w="130" w:type="dxa"/>
              <w:bottom w:w="110" w:type="dxa"/>
              <w:end w:w="130" w:type="dxa"/>
            </w:tcMar>
            <w:vAlign w:val="center"/>
          </w:tcPr>
          <w:p>
            <w:pPr>
              <w:spacing w:after="0"/>
            </w:pPr>
            <w:r>
              <w:rPr>
                <w:rFonts w:ascii="Aptos" w:hAnsi="Aptos"/>
                <w:b w:val="0"/>
                <w:i w:val="0"/>
                <w:color w:val="14213D"/>
                <w:sz w:val="16"/>
              </w:rPr>
              <w:t>Yes</w:t>
            </w:r>
          </w:p>
        </w:tc>
        <w:tc>
          <w:tcPr>
            <w:tcW w:type="dxa" w:w="1999"/>
            <w:tcW w:w="1800" w:type="dxa"/>
            <w:tcMar>
              <w:top w:w="110" w:type="dxa"/>
              <w:start w:w="130" w:type="dxa"/>
              <w:bottom w:w="110" w:type="dxa"/>
              <w:end w:w="130" w:type="dxa"/>
            </w:tcMar>
            <w:vAlign w:val="center"/>
          </w:tcPr>
          <w:p>
            <w:pPr>
              <w:spacing w:after="0"/>
            </w:pPr>
            <w:r>
              <w:rPr>
                <w:rFonts w:ascii="Aptos" w:hAnsi="Aptos"/>
                <w:b w:val="0"/>
                <w:i w:val="0"/>
                <w:color w:val="14213D"/>
                <w:sz w:val="16"/>
              </w:rPr>
              <w:t>Yes</w:t>
            </w:r>
          </w:p>
        </w:tc>
      </w:tr>
      <w:tr>
        <w:trPr>
          <w:cantSplit/>
        </w:trPr>
        <w:tc>
          <w:tcPr>
            <w:tcW w:type="dxa" w:w="1999"/>
            <w:tcW w:w="30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5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25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14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8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r>
      <w:tr>
        <w:trPr>
          <w:cantSplit/>
        </w:trPr>
        <w:tc>
          <w:tcPr>
            <w:tcW w:type="dxa" w:w="1999"/>
            <w:tcW w:w="30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5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5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14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800" w:type="dxa"/>
            <w:tcMar>
              <w:top w:w="110" w:type="dxa"/>
              <w:start w:w="130" w:type="dxa"/>
              <w:bottom w:w="110" w:type="dxa"/>
              <w:end w:w="130" w:type="dxa"/>
            </w:tcMar>
            <w:vAlign w:val="center"/>
          </w:tcPr>
          <w:p>
            <w:pPr>
              <w:spacing w:after="0"/>
            </w:pPr>
            <w:r>
              <w:rPr>
                <w:rFonts w:ascii="Aptos" w:hAnsi="Aptos"/>
                <w:b w:val="0"/>
                <w:i w:val="0"/>
                <w:color w:val="14213D"/>
                <w:sz w:val="16"/>
              </w:rPr>
              <w:t>☐</w:t>
            </w:r>
          </w:p>
        </w:tc>
      </w:tr>
      <w:tr>
        <w:trPr>
          <w:cantSplit/>
        </w:trPr>
        <w:tc>
          <w:tcPr>
            <w:tcW w:type="dxa" w:w="1999"/>
            <w:tcW w:w="30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5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25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14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8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r>
      <w:tr>
        <w:trPr>
          <w:cantSplit/>
        </w:trPr>
        <w:tc>
          <w:tcPr>
            <w:tcW w:type="dxa" w:w="1999"/>
            <w:tcW w:w="30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5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5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14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800" w:type="dxa"/>
            <w:tcMar>
              <w:top w:w="110" w:type="dxa"/>
              <w:start w:w="130" w:type="dxa"/>
              <w:bottom w:w="110" w:type="dxa"/>
              <w:end w:w="130" w:type="dxa"/>
            </w:tcMar>
            <w:vAlign w:val="center"/>
          </w:tcPr>
          <w:p>
            <w:pPr>
              <w:spacing w:after="0"/>
            </w:pPr>
            <w:r>
              <w:rPr>
                <w:rFonts w:ascii="Aptos" w:hAnsi="Aptos"/>
                <w:b w:val="0"/>
                <w:i w:val="0"/>
                <w:color w:val="14213D"/>
                <w:sz w:val="16"/>
              </w:rPr>
              <w:t>☐</w:t>
            </w:r>
          </w:p>
        </w:tc>
      </w:tr>
      <w:tr>
        <w:trPr>
          <w:cantSplit/>
        </w:trPr>
        <w:tc>
          <w:tcPr>
            <w:tcW w:type="dxa" w:w="1999"/>
            <w:tcW w:w="30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5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25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14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8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r>
    </w:tbl>
    <w:p>
      <w:pPr>
        <w:spacing w:after="20"/>
      </w:pPr>
    </w:p>
    <w:p>
      <w:pPr>
        <w:pStyle w:val="Heading2"/>
      </w:pPr>
      <w:r>
        <w:t>Options, dependencies and exclusions</w:t>
      </w:r>
    </w:p>
    <w:p>
      <w:pPr>
        <w:spacing w:after="60"/>
      </w:pPr>
      <w:r>
        <w:rPr>
          <w:rFonts w:ascii="Aptos" w:hAnsi="Aptos"/>
          <w:b/>
          <w:i w:val="0"/>
          <w:color w:val="08194A"/>
          <w:sz w:val="21"/>
        </w:rPr>
        <w:t xml:space="preserve">Available options: </w:t>
      </w:r>
      <w:r>
        <w:rPr>
          <w:rFonts w:ascii="Aptos" w:hAnsi="Aptos"/>
          <w:b w:val="0"/>
          <w:i/>
          <w:color w:val="56627A"/>
          <w:sz w:val="19"/>
        </w:rPr>
        <w:t>Size, colour, material, thickness/GSM, sides, finish, mounting, installation, etc.</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Option dependencies: </w:t>
      </w:r>
      <w:r>
        <w:rPr>
          <w:rFonts w:ascii="Aptos" w:hAnsi="Aptos"/>
          <w:b w:val="0"/>
          <w:i/>
          <w:color w:val="56627A"/>
          <w:sz w:val="19"/>
        </w:rPr>
        <w:t>Example: lamination only available for selected materials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Invalid combinations: </w:t>
      </w:r>
      <w:r>
        <w:rPr>
          <w:rFonts w:ascii="Aptos" w:hAnsi="Aptos"/>
          <w:b w:val="0"/>
          <w:i/>
          <w:color w:val="56627A"/>
          <w:sz w:val="19"/>
        </w:rPr>
        <w:t>Options the system must prevent</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Maximum/minimum machine sizes: </w:t>
      </w:r>
      <w:r>
        <w:rPr>
          <w:rFonts w:ascii="Aptos" w:hAnsi="Aptos"/>
          <w:b w:val="0"/>
          <w:i/>
          <w:color w:val="56627A"/>
          <w:sz w:val="19"/>
        </w:rPr>
        <w:t>Printable area, margins and panel limits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Customer guidance: </w:t>
      </w:r>
      <w:r>
        <w:rPr>
          <w:rFonts w:ascii="Aptos" w:hAnsi="Aptos"/>
          <w:b w:val="0"/>
          <w:i/>
          <w:color w:val="56627A"/>
          <w:sz w:val="19"/>
        </w:rPr>
        <w:t>Tooltips, photos, diagrams, warnings and sample uses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pStyle w:val="Heading2"/>
      </w:pPr>
      <w:r>
        <w:t>Required digital assets</w:t>
      </w:r>
    </w:p>
    <w:p>
      <w:pPr>
        <w:spacing w:after="60"/>
        <w:ind w:left="259" w:hanging="259"/>
      </w:pPr>
      <w:r>
        <w:rPr>
          <w:rFonts w:ascii="Aptos" w:hAnsi="Aptos"/>
          <w:b/>
          <w:i w:val="0"/>
          <w:color w:val="1234D8"/>
          <w:sz w:val="22"/>
        </w:rPr>
        <w:t xml:space="preserve">☐ </w:t>
      </w:r>
      <w:r>
        <w:rPr>
          <w:rFonts w:ascii="Aptos" w:hAnsi="Aptos"/>
          <w:b w:val="0"/>
          <w:i w:val="0"/>
          <w:color w:val="14213D"/>
          <w:sz w:val="20"/>
        </w:rPr>
        <w:t>Hero / category image</w:t>
      </w:r>
    </w:p>
    <w:p>
      <w:pPr>
        <w:spacing w:after="60"/>
        <w:ind w:left="259" w:hanging="259"/>
      </w:pPr>
      <w:r>
        <w:rPr>
          <w:rFonts w:ascii="Aptos" w:hAnsi="Aptos"/>
          <w:b/>
          <w:i w:val="0"/>
          <w:color w:val="1234D8"/>
          <w:sz w:val="22"/>
        </w:rPr>
        <w:t xml:space="preserve">☐ </w:t>
      </w:r>
      <w:r>
        <w:rPr>
          <w:rFonts w:ascii="Aptos" w:hAnsi="Aptos"/>
          <w:b w:val="0"/>
          <w:i w:val="0"/>
          <w:color w:val="14213D"/>
          <w:sz w:val="20"/>
        </w:rPr>
        <w:t>At least three finished-work photographs</w:t>
      </w:r>
    </w:p>
    <w:p>
      <w:pPr>
        <w:spacing w:after="60"/>
        <w:ind w:left="259" w:hanging="259"/>
      </w:pPr>
      <w:r>
        <w:rPr>
          <w:rFonts w:ascii="Aptos" w:hAnsi="Aptos"/>
          <w:b/>
          <w:i w:val="0"/>
          <w:color w:val="1234D8"/>
          <w:sz w:val="22"/>
        </w:rPr>
        <w:t xml:space="preserve">☐ </w:t>
      </w:r>
      <w:r>
        <w:rPr>
          <w:rFonts w:ascii="Aptos" w:hAnsi="Aptos"/>
          <w:b w:val="0"/>
          <w:i w:val="0"/>
          <w:color w:val="14213D"/>
          <w:sz w:val="20"/>
        </w:rPr>
        <w:t>Material/colour swatches</w:t>
      </w:r>
    </w:p>
    <w:p>
      <w:pPr>
        <w:spacing w:after="60"/>
        <w:ind w:left="259" w:hanging="259"/>
      </w:pPr>
      <w:r>
        <w:rPr>
          <w:rFonts w:ascii="Aptos" w:hAnsi="Aptos"/>
          <w:b/>
          <w:i w:val="0"/>
          <w:color w:val="1234D8"/>
          <w:sz w:val="22"/>
        </w:rPr>
        <w:t xml:space="preserve">☐ </w:t>
      </w:r>
      <w:r>
        <w:rPr>
          <w:rFonts w:ascii="Aptos" w:hAnsi="Aptos"/>
          <w:b w:val="0"/>
          <w:i w:val="0"/>
          <w:color w:val="14213D"/>
          <w:sz w:val="20"/>
        </w:rPr>
        <w:t>Size diagram or measurement guide</w:t>
      </w:r>
    </w:p>
    <w:p>
      <w:pPr>
        <w:spacing w:after="60"/>
        <w:ind w:left="259" w:hanging="259"/>
      </w:pPr>
      <w:r>
        <w:rPr>
          <w:rFonts w:ascii="Aptos" w:hAnsi="Aptos"/>
          <w:b/>
          <w:i w:val="0"/>
          <w:color w:val="1234D8"/>
          <w:sz w:val="22"/>
        </w:rPr>
        <w:t xml:space="preserve">☐ </w:t>
      </w:r>
      <w:r>
        <w:rPr>
          <w:rFonts w:ascii="Aptos" w:hAnsi="Aptos"/>
          <w:b w:val="0"/>
          <w:i w:val="0"/>
          <w:color w:val="14213D"/>
          <w:sz w:val="20"/>
        </w:rPr>
        <w:t>Finishing-option examples</w:t>
      </w:r>
    </w:p>
    <w:p>
      <w:pPr>
        <w:spacing w:after="60"/>
        <w:ind w:left="259" w:hanging="259"/>
      </w:pPr>
      <w:r>
        <w:rPr>
          <w:rFonts w:ascii="Aptos" w:hAnsi="Aptos"/>
          <w:b/>
          <w:i w:val="0"/>
          <w:color w:val="1234D8"/>
          <w:sz w:val="22"/>
        </w:rPr>
        <w:t xml:space="preserve">☐ </w:t>
      </w:r>
      <w:r>
        <w:rPr>
          <w:rFonts w:ascii="Aptos" w:hAnsi="Aptos"/>
          <w:b w:val="0"/>
          <w:i w:val="0"/>
          <w:color w:val="14213D"/>
          <w:sz w:val="20"/>
        </w:rPr>
        <w:t>Before/after example</w:t>
      </w:r>
    </w:p>
    <w:p>
      <w:pPr>
        <w:spacing w:after="60"/>
        <w:ind w:left="259" w:hanging="259"/>
      </w:pPr>
      <w:r>
        <w:rPr>
          <w:rFonts w:ascii="Aptos" w:hAnsi="Aptos"/>
          <w:b/>
          <w:i w:val="0"/>
          <w:color w:val="1234D8"/>
          <w:sz w:val="22"/>
        </w:rPr>
        <w:t xml:space="preserve">☐ </w:t>
      </w:r>
      <w:r>
        <w:rPr>
          <w:rFonts w:ascii="Aptos" w:hAnsi="Aptos"/>
          <w:b w:val="0"/>
          <w:i w:val="0"/>
          <w:color w:val="14213D"/>
          <w:sz w:val="20"/>
        </w:rPr>
        <w:t>Short explanatory video (if useful)</w:t>
      </w:r>
    </w:p>
    <w:p>
      <w:pPr>
        <w:spacing w:after="60"/>
        <w:ind w:left="259" w:hanging="259"/>
      </w:pPr>
      <w:r>
        <w:rPr>
          <w:rFonts w:ascii="Aptos" w:hAnsi="Aptos"/>
          <w:b/>
          <w:i w:val="0"/>
          <w:color w:val="1234D8"/>
          <w:sz w:val="22"/>
        </w:rPr>
        <w:t xml:space="preserve">☐ </w:t>
      </w:r>
      <w:r>
        <w:rPr>
          <w:rFonts w:ascii="Aptos" w:hAnsi="Aptos"/>
          <w:b w:val="0"/>
          <w:i w:val="0"/>
          <w:color w:val="14213D"/>
          <w:sz w:val="20"/>
        </w:rPr>
        <w:t>Artwork template / dieline</w:t>
      </w:r>
    </w:p>
    <w:p>
      <w:r>
        <w:br w:type="page"/>
      </w:r>
    </w:p>
    <w:p>
      <w:pPr>
        <w:pStyle w:val="Heading1"/>
      </w:pPr>
      <w:r>
        <w:t>5. Intelligent pricing-engine discovery</w:t>
      </w:r>
    </w:p>
    <w:tbl>
      <w:tblPr>
        <w:tblW w:type="auto" w:w="0"/>
        <w:jc w:val="center"/>
        <w:tblLayout w:type="fixed"/>
        <w:tblLook w:firstColumn="1" w:firstRow="1" w:lastColumn="0" w:lastRow="0" w:noHBand="0" w:noVBand="1" w:val="04A0"/>
      </w:tblPr>
      <w:tblGrid>
        <w:gridCol w:w="9994"/>
      </w:tblGrid>
      <w:tr>
        <w:trPr>
          <w:tblHeader/>
          <w:cantSplit/>
        </w:trPr>
        <w:tc>
          <w:tcPr>
            <w:tcW w:type="dxa" w:w="9994"/>
            <w:tcW w:w="9940" w:type="dxa"/>
            <w:tcMar>
              <w:top w:w="150" w:type="dxa"/>
              <w:start w:w="180" w:type="dxa"/>
              <w:bottom w:w="150" w:type="dxa"/>
              <w:end w:w="180" w:type="dxa"/>
            </w:tcMar>
            <w:shd w:fill="EDF3FF"/>
          </w:tcPr>
          <w:p>
            <w:pPr>
              <w:spacing w:after="60"/>
            </w:pPr>
            <w:r>
              <w:rPr>
                <w:rFonts w:ascii="Aptos" w:hAnsi="Aptos"/>
                <w:b/>
                <w:i w:val="0"/>
                <w:color w:val="08194A"/>
                <w:sz w:val="21"/>
              </w:rPr>
              <w:t>Pricing principle</w:t>
            </w:r>
          </w:p>
          <w:p>
            <w:pPr>
              <w:spacing w:after="0"/>
            </w:pPr>
            <w:r>
              <w:rPr>
                <w:rFonts w:ascii="Aptos" w:hAnsi="Aptos"/>
                <w:b w:val="0"/>
                <w:i w:val="0"/>
                <w:color w:val="14213D"/>
                <w:sz w:val="19"/>
              </w:rPr>
              <w:t>The customer price should be built from auditable components: design/prepress + setup + material + machine/production + finishing + labour + wastage + subcontracting + delivery + tax + margin − approved discount.</w:t>
            </w:r>
          </w:p>
        </w:tc>
      </w:tr>
    </w:tbl>
    <w:p>
      <w:pPr>
        <w:spacing w:after="40"/>
      </w:pPr>
    </w:p>
    <w:p>
      <w:pPr>
        <w:pStyle w:val="Heading2"/>
      </w:pPr>
      <w:r>
        <w:t>Choose the calculation model for each service</w:t>
      </w:r>
    </w:p>
    <w:tbl>
      <w:tblPr>
        <w:tblW w:type="dxa" w:w="9940"/>
        <w:jc w:val="center"/>
        <w:tblLayout w:type="fixed"/>
        <w:tblLook w:firstColumn="1" w:firstRow="1" w:lastColumn="0" w:lastRow="0" w:noHBand="0" w:noVBand="1" w:val="04A0"/>
        <w:tblInd w:w="120" w:type="dxa"/>
      </w:tblPr>
      <w:tblGrid>
        <w:gridCol w:w="3331"/>
        <w:gridCol w:w="3331"/>
        <w:gridCol w:w="3331"/>
      </w:tblGrid>
      <w:tr>
        <w:trPr>
          <w:tblHeader/>
          <w:cantSplit/>
        </w:trPr>
        <w:tc>
          <w:tcPr>
            <w:tcW w:type="dxa" w:w="3331"/>
            <w:shd w:fill="08194A"/>
            <w:tcMar>
              <w:top w:w="120" w:type="dxa"/>
              <w:start w:w="130" w:type="dxa"/>
              <w:bottom w:w="120" w:type="dxa"/>
              <w:end w:w="130" w:type="dxa"/>
            </w:tcMar>
            <w:tcW w:w="1850" w:type="dxa"/>
            <w:vAlign w:val="center"/>
          </w:tcPr>
          <w:p>
            <w:pPr>
              <w:spacing w:after="0"/>
            </w:pPr>
            <w:r>
              <w:rPr>
                <w:rFonts w:ascii="Aptos" w:hAnsi="Aptos"/>
                <w:b/>
                <w:i w:val="0"/>
                <w:color w:val="FFFFFF"/>
                <w:sz w:val="16"/>
              </w:rPr>
              <w:t>Model</w:t>
            </w:r>
          </w:p>
        </w:tc>
        <w:tc>
          <w:tcPr>
            <w:tcW w:type="dxa" w:w="3331"/>
            <w:shd w:fill="08194A"/>
            <w:tcMar>
              <w:top w:w="120" w:type="dxa"/>
              <w:start w:w="130" w:type="dxa"/>
              <w:bottom w:w="120" w:type="dxa"/>
              <w:end w:w="130" w:type="dxa"/>
            </w:tcMar>
            <w:tcW w:w="3900" w:type="dxa"/>
            <w:vAlign w:val="center"/>
          </w:tcPr>
          <w:p>
            <w:pPr>
              <w:spacing w:after="0"/>
            </w:pPr>
            <w:r>
              <w:rPr>
                <w:rFonts w:ascii="Aptos" w:hAnsi="Aptos"/>
                <w:b/>
                <w:i w:val="0"/>
                <w:color w:val="FFFFFF"/>
                <w:sz w:val="16"/>
              </w:rPr>
              <w:t>Typical use</w:t>
            </w:r>
          </w:p>
        </w:tc>
        <w:tc>
          <w:tcPr>
            <w:tcW w:type="dxa" w:w="3331"/>
            <w:shd w:fill="08194A"/>
            <w:tcMar>
              <w:top w:w="120" w:type="dxa"/>
              <w:start w:w="130" w:type="dxa"/>
              <w:bottom w:w="120" w:type="dxa"/>
              <w:end w:w="130" w:type="dxa"/>
            </w:tcMar>
            <w:tcW w:w="4190" w:type="dxa"/>
            <w:vAlign w:val="center"/>
          </w:tcPr>
          <w:p>
            <w:pPr>
              <w:spacing w:after="0"/>
            </w:pPr>
            <w:r>
              <w:rPr>
                <w:rFonts w:ascii="Aptos" w:hAnsi="Aptos"/>
                <w:b/>
                <w:i w:val="0"/>
                <w:color w:val="FFFFFF"/>
                <w:sz w:val="16"/>
              </w:rPr>
              <w:t>Used for which services?</w:t>
            </w:r>
          </w:p>
        </w:tc>
      </w:tr>
      <w:tr>
        <w:trPr>
          <w:cantSplit/>
        </w:trPr>
        <w:tc>
          <w:tcPr>
            <w:tcW w:type="dxa" w:w="3331"/>
            <w:tcW w:w="1850" w:type="dxa"/>
            <w:tcMar>
              <w:top w:w="110" w:type="dxa"/>
              <w:start w:w="130" w:type="dxa"/>
              <w:bottom w:w="110" w:type="dxa"/>
              <w:end w:w="130" w:type="dxa"/>
            </w:tcMar>
            <w:vAlign w:val="center"/>
          </w:tcPr>
          <w:p>
            <w:pPr>
              <w:spacing w:after="0"/>
            </w:pPr>
            <w:r>
              <w:rPr>
                <w:rFonts w:ascii="Aptos" w:hAnsi="Aptos"/>
                <w:b w:val="0"/>
                <w:i w:val="0"/>
                <w:color w:val="14213D"/>
                <w:sz w:val="16"/>
              </w:rPr>
              <w:t>Fixed price</w:t>
            </w:r>
          </w:p>
        </w:tc>
        <w:tc>
          <w:tcPr>
            <w:tcW w:type="dxa" w:w="3331"/>
            <w:tcW w:w="3900" w:type="dxa"/>
            <w:tcMar>
              <w:top w:w="110" w:type="dxa"/>
              <w:start w:w="130" w:type="dxa"/>
              <w:bottom w:w="110" w:type="dxa"/>
              <w:end w:w="130" w:type="dxa"/>
            </w:tcMar>
            <w:vAlign w:val="center"/>
          </w:tcPr>
          <w:p>
            <w:pPr>
              <w:spacing w:after="0"/>
            </w:pPr>
            <w:r>
              <w:rPr>
                <w:rFonts w:ascii="Aptos" w:hAnsi="Aptos"/>
                <w:b w:val="0"/>
                <w:i w:val="0"/>
                <w:color w:val="14213D"/>
                <w:sz w:val="16"/>
              </w:rPr>
              <w:t>Standard item or package with no meaningful variation</w:t>
            </w:r>
          </w:p>
        </w:tc>
        <w:tc>
          <w:tcPr>
            <w:tcW w:type="dxa" w:w="3331"/>
            <w:tcW w:w="419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3331"/>
            <w:tcW w:w="1850" w:type="dxa"/>
            <w:tcMar>
              <w:top w:w="110" w:type="dxa"/>
              <w:start w:w="130" w:type="dxa"/>
              <w:bottom w:w="110" w:type="dxa"/>
              <w:end w:w="130" w:type="dxa"/>
            </w:tcMar>
            <w:vAlign w:val="center"/>
            <w:shd w:fill="F5F7FB"/>
          </w:tcPr>
          <w:p>
            <w:pPr>
              <w:spacing w:after="0"/>
            </w:pPr>
            <w:r>
              <w:rPr>
                <w:rFonts w:ascii="Aptos" w:hAnsi="Aptos"/>
                <w:b w:val="0"/>
                <w:i w:val="0"/>
                <w:color w:val="14213D"/>
                <w:sz w:val="16"/>
              </w:rPr>
              <w:t>Unit × quantity</w:t>
            </w:r>
          </w:p>
        </w:tc>
        <w:tc>
          <w:tcPr>
            <w:tcW w:type="dxa" w:w="3331"/>
            <w:tcW w:w="3900" w:type="dxa"/>
            <w:tcMar>
              <w:top w:w="110" w:type="dxa"/>
              <w:start w:w="130" w:type="dxa"/>
              <w:bottom w:w="110" w:type="dxa"/>
              <w:end w:w="130" w:type="dxa"/>
            </w:tcMar>
            <w:vAlign w:val="center"/>
            <w:shd w:fill="F5F7FB"/>
          </w:tcPr>
          <w:p>
            <w:pPr>
              <w:spacing w:after="0"/>
            </w:pPr>
            <w:r>
              <w:rPr>
                <w:rFonts w:ascii="Aptos" w:hAnsi="Aptos"/>
                <w:b w:val="0"/>
                <w:i w:val="0"/>
                <w:color w:val="14213D"/>
                <w:sz w:val="16"/>
              </w:rPr>
              <w:t>Mugs, shirts, pens, labels</w:t>
            </w:r>
          </w:p>
        </w:tc>
        <w:tc>
          <w:tcPr>
            <w:tcW w:type="dxa" w:w="3331"/>
            <w:tcW w:w="419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3331"/>
            <w:tcW w:w="1850" w:type="dxa"/>
            <w:tcMar>
              <w:top w:w="110" w:type="dxa"/>
              <w:start w:w="130" w:type="dxa"/>
              <w:bottom w:w="110" w:type="dxa"/>
              <w:end w:w="130" w:type="dxa"/>
            </w:tcMar>
            <w:vAlign w:val="center"/>
          </w:tcPr>
          <w:p>
            <w:pPr>
              <w:spacing w:after="0"/>
            </w:pPr>
            <w:r>
              <w:rPr>
                <w:rFonts w:ascii="Aptos" w:hAnsi="Aptos"/>
                <w:b w:val="0"/>
                <w:i w:val="0"/>
                <w:color w:val="14213D"/>
                <w:sz w:val="16"/>
              </w:rPr>
              <w:t>Area-based</w:t>
            </w:r>
          </w:p>
        </w:tc>
        <w:tc>
          <w:tcPr>
            <w:tcW w:type="dxa" w:w="3331"/>
            <w:tcW w:w="3900" w:type="dxa"/>
            <w:tcMar>
              <w:top w:w="110" w:type="dxa"/>
              <w:start w:w="130" w:type="dxa"/>
              <w:bottom w:w="110" w:type="dxa"/>
              <w:end w:w="130" w:type="dxa"/>
            </w:tcMar>
            <w:vAlign w:val="center"/>
          </w:tcPr>
          <w:p>
            <w:pPr>
              <w:spacing w:after="0"/>
            </w:pPr>
            <w:r>
              <w:rPr>
                <w:rFonts w:ascii="Aptos" w:hAnsi="Aptos"/>
                <w:b w:val="0"/>
                <w:i w:val="0"/>
                <w:color w:val="14213D"/>
                <w:sz w:val="16"/>
              </w:rPr>
              <w:t>Banners, vinyl, wall graphics: width × height</w:t>
            </w:r>
          </w:p>
        </w:tc>
        <w:tc>
          <w:tcPr>
            <w:tcW w:type="dxa" w:w="3331"/>
            <w:tcW w:w="419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3331"/>
            <w:tcW w:w="1850" w:type="dxa"/>
            <w:tcMar>
              <w:top w:w="110" w:type="dxa"/>
              <w:start w:w="130" w:type="dxa"/>
              <w:bottom w:w="110" w:type="dxa"/>
              <w:end w:w="130" w:type="dxa"/>
            </w:tcMar>
            <w:vAlign w:val="center"/>
            <w:shd w:fill="F5F7FB"/>
          </w:tcPr>
          <w:p>
            <w:pPr>
              <w:spacing w:after="0"/>
            </w:pPr>
            <w:r>
              <w:rPr>
                <w:rFonts w:ascii="Aptos" w:hAnsi="Aptos"/>
                <w:b w:val="0"/>
                <w:i w:val="0"/>
                <w:color w:val="14213D"/>
                <w:sz w:val="16"/>
              </w:rPr>
              <w:t>Linear length</w:t>
            </w:r>
          </w:p>
        </w:tc>
        <w:tc>
          <w:tcPr>
            <w:tcW w:type="dxa" w:w="3331"/>
            <w:tcW w:w="3900" w:type="dxa"/>
            <w:tcMar>
              <w:top w:w="110" w:type="dxa"/>
              <w:start w:w="130" w:type="dxa"/>
              <w:bottom w:w="110" w:type="dxa"/>
              <w:end w:w="130" w:type="dxa"/>
            </w:tcMar>
            <w:vAlign w:val="center"/>
            <w:shd w:fill="F5F7FB"/>
          </w:tcPr>
          <w:p>
            <w:pPr>
              <w:spacing w:after="0"/>
            </w:pPr>
            <w:r>
              <w:rPr>
                <w:rFonts w:ascii="Aptos" w:hAnsi="Aptos"/>
                <w:b w:val="0"/>
                <w:i w:val="0"/>
                <w:color w:val="14213D"/>
                <w:sz w:val="16"/>
              </w:rPr>
              <w:t>Roll media, hemming, rails, sewing</w:t>
            </w:r>
          </w:p>
        </w:tc>
        <w:tc>
          <w:tcPr>
            <w:tcW w:type="dxa" w:w="3331"/>
            <w:tcW w:w="419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3331"/>
            <w:tcW w:w="1850" w:type="dxa"/>
            <w:tcMar>
              <w:top w:w="110" w:type="dxa"/>
              <w:start w:w="130" w:type="dxa"/>
              <w:bottom w:w="110" w:type="dxa"/>
              <w:end w:w="130" w:type="dxa"/>
            </w:tcMar>
            <w:vAlign w:val="center"/>
          </w:tcPr>
          <w:p>
            <w:pPr>
              <w:spacing w:after="0"/>
            </w:pPr>
            <w:r>
              <w:rPr>
                <w:rFonts w:ascii="Aptos" w:hAnsi="Aptos"/>
                <w:b w:val="0"/>
                <w:i w:val="0"/>
                <w:color w:val="14213D"/>
                <w:sz w:val="16"/>
              </w:rPr>
              <w:t>Sheet imposition</w:t>
            </w:r>
          </w:p>
        </w:tc>
        <w:tc>
          <w:tcPr>
            <w:tcW w:type="dxa" w:w="3331"/>
            <w:tcW w:w="3900" w:type="dxa"/>
            <w:tcMar>
              <w:top w:w="110" w:type="dxa"/>
              <w:start w:w="130" w:type="dxa"/>
              <w:bottom w:w="110" w:type="dxa"/>
              <w:end w:w="130" w:type="dxa"/>
            </w:tcMar>
            <w:vAlign w:val="center"/>
          </w:tcPr>
          <w:p>
            <w:pPr>
              <w:spacing w:after="0"/>
            </w:pPr>
            <w:r>
              <w:rPr>
                <w:rFonts w:ascii="Aptos" w:hAnsi="Aptos"/>
                <w:b w:val="0"/>
                <w:i w:val="0"/>
                <w:color w:val="14213D"/>
                <w:sz w:val="16"/>
              </w:rPr>
              <w:t>Cards/flyers: items per sheet + sheets required</w:t>
            </w:r>
          </w:p>
        </w:tc>
        <w:tc>
          <w:tcPr>
            <w:tcW w:type="dxa" w:w="3331"/>
            <w:tcW w:w="419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3331"/>
            <w:tcW w:w="1850" w:type="dxa"/>
            <w:tcMar>
              <w:top w:w="110" w:type="dxa"/>
              <w:start w:w="130" w:type="dxa"/>
              <w:bottom w:w="110" w:type="dxa"/>
              <w:end w:w="130" w:type="dxa"/>
            </w:tcMar>
            <w:vAlign w:val="center"/>
            <w:shd w:fill="F5F7FB"/>
          </w:tcPr>
          <w:p>
            <w:pPr>
              <w:spacing w:after="0"/>
            </w:pPr>
            <w:r>
              <w:rPr>
                <w:rFonts w:ascii="Aptos" w:hAnsi="Aptos"/>
                <w:b w:val="0"/>
                <w:i w:val="0"/>
                <w:color w:val="14213D"/>
                <w:sz w:val="16"/>
              </w:rPr>
              <w:t>Machine-time</w:t>
            </w:r>
          </w:p>
        </w:tc>
        <w:tc>
          <w:tcPr>
            <w:tcW w:type="dxa" w:w="3331"/>
            <w:tcW w:w="3900" w:type="dxa"/>
            <w:tcMar>
              <w:top w:w="110" w:type="dxa"/>
              <w:start w:w="130" w:type="dxa"/>
              <w:bottom w:w="110" w:type="dxa"/>
              <w:end w:w="130" w:type="dxa"/>
            </w:tcMar>
            <w:vAlign w:val="center"/>
            <w:shd w:fill="F5F7FB"/>
          </w:tcPr>
          <w:p>
            <w:pPr>
              <w:spacing w:after="0"/>
            </w:pPr>
            <w:r>
              <w:rPr>
                <w:rFonts w:ascii="Aptos" w:hAnsi="Aptos"/>
                <w:b w:val="0"/>
                <w:i w:val="0"/>
                <w:color w:val="14213D"/>
                <w:sz w:val="16"/>
              </w:rPr>
              <w:t>Engraving, embroidery, specialist production</w:t>
            </w:r>
          </w:p>
        </w:tc>
        <w:tc>
          <w:tcPr>
            <w:tcW w:type="dxa" w:w="3331"/>
            <w:tcW w:w="419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3331"/>
            <w:tcW w:w="1850" w:type="dxa"/>
            <w:tcMar>
              <w:top w:w="110" w:type="dxa"/>
              <w:start w:w="130" w:type="dxa"/>
              <w:bottom w:w="110" w:type="dxa"/>
              <w:end w:w="130" w:type="dxa"/>
            </w:tcMar>
            <w:vAlign w:val="center"/>
          </w:tcPr>
          <w:p>
            <w:pPr>
              <w:spacing w:after="0"/>
            </w:pPr>
            <w:r>
              <w:rPr>
                <w:rFonts w:ascii="Aptos" w:hAnsi="Aptos"/>
                <w:b w:val="0"/>
                <w:i w:val="0"/>
                <w:color w:val="14213D"/>
                <w:sz w:val="16"/>
              </w:rPr>
              <w:t>Stitch-count</w:t>
            </w:r>
          </w:p>
        </w:tc>
        <w:tc>
          <w:tcPr>
            <w:tcW w:type="dxa" w:w="3331"/>
            <w:tcW w:w="3900" w:type="dxa"/>
            <w:tcMar>
              <w:top w:w="110" w:type="dxa"/>
              <w:start w:w="130" w:type="dxa"/>
              <w:bottom w:w="110" w:type="dxa"/>
              <w:end w:w="130" w:type="dxa"/>
            </w:tcMar>
            <w:vAlign w:val="center"/>
          </w:tcPr>
          <w:p>
            <w:pPr>
              <w:spacing w:after="0"/>
            </w:pPr>
            <w:r>
              <w:rPr>
                <w:rFonts w:ascii="Aptos" w:hAnsi="Aptos"/>
                <w:b w:val="0"/>
                <w:i w:val="0"/>
                <w:color w:val="14213D"/>
                <w:sz w:val="16"/>
              </w:rPr>
              <w:t>Embroidery by estimated/actual stitches</w:t>
            </w:r>
          </w:p>
        </w:tc>
        <w:tc>
          <w:tcPr>
            <w:tcW w:type="dxa" w:w="3331"/>
            <w:tcW w:w="419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3331"/>
            <w:tcW w:w="1850" w:type="dxa"/>
            <w:tcMar>
              <w:top w:w="110" w:type="dxa"/>
              <w:start w:w="130" w:type="dxa"/>
              <w:bottom w:w="110" w:type="dxa"/>
              <w:end w:w="130" w:type="dxa"/>
            </w:tcMar>
            <w:vAlign w:val="center"/>
            <w:shd w:fill="F5F7FB"/>
          </w:tcPr>
          <w:p>
            <w:pPr>
              <w:spacing w:after="0"/>
            </w:pPr>
            <w:r>
              <w:rPr>
                <w:rFonts w:ascii="Aptos" w:hAnsi="Aptos"/>
                <w:b w:val="0"/>
                <w:i w:val="0"/>
                <w:color w:val="14213D"/>
                <w:sz w:val="16"/>
              </w:rPr>
              <w:t>Colour/screen count</w:t>
            </w:r>
          </w:p>
        </w:tc>
        <w:tc>
          <w:tcPr>
            <w:tcW w:type="dxa" w:w="3331"/>
            <w:tcW w:w="3900" w:type="dxa"/>
            <w:tcMar>
              <w:top w:w="110" w:type="dxa"/>
              <w:start w:w="130" w:type="dxa"/>
              <w:bottom w:w="110" w:type="dxa"/>
              <w:end w:w="130" w:type="dxa"/>
            </w:tcMar>
            <w:vAlign w:val="center"/>
            <w:shd w:fill="F5F7FB"/>
          </w:tcPr>
          <w:p>
            <w:pPr>
              <w:spacing w:after="0"/>
            </w:pPr>
            <w:r>
              <w:rPr>
                <w:rFonts w:ascii="Aptos" w:hAnsi="Aptos"/>
                <w:b w:val="0"/>
                <w:i w:val="0"/>
                <w:color w:val="14213D"/>
                <w:sz w:val="16"/>
              </w:rPr>
              <w:t>Screen printing and separations</w:t>
            </w:r>
          </w:p>
        </w:tc>
        <w:tc>
          <w:tcPr>
            <w:tcW w:type="dxa" w:w="3331"/>
            <w:tcW w:w="419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3331"/>
            <w:tcW w:w="1850" w:type="dxa"/>
            <w:tcMar>
              <w:top w:w="110" w:type="dxa"/>
              <w:start w:w="130" w:type="dxa"/>
              <w:bottom w:w="110" w:type="dxa"/>
              <w:end w:w="130" w:type="dxa"/>
            </w:tcMar>
            <w:vAlign w:val="center"/>
          </w:tcPr>
          <w:p>
            <w:pPr>
              <w:spacing w:after="0"/>
            </w:pPr>
            <w:r>
              <w:rPr>
                <w:rFonts w:ascii="Aptos" w:hAnsi="Aptos"/>
                <w:b w:val="0"/>
                <w:i w:val="0"/>
                <w:color w:val="14213D"/>
                <w:sz w:val="16"/>
              </w:rPr>
              <w:t>Tier / matrix</w:t>
            </w:r>
          </w:p>
        </w:tc>
        <w:tc>
          <w:tcPr>
            <w:tcW w:type="dxa" w:w="3331"/>
            <w:tcW w:w="3900" w:type="dxa"/>
            <w:tcMar>
              <w:top w:w="110" w:type="dxa"/>
              <w:start w:w="130" w:type="dxa"/>
              <w:bottom w:w="110" w:type="dxa"/>
              <w:end w:w="130" w:type="dxa"/>
            </w:tcMar>
            <w:vAlign w:val="center"/>
          </w:tcPr>
          <w:p>
            <w:pPr>
              <w:spacing w:after="0"/>
            </w:pPr>
            <w:r>
              <w:rPr>
                <w:rFonts w:ascii="Aptos" w:hAnsi="Aptos"/>
                <w:b w:val="0"/>
                <w:i w:val="0"/>
                <w:color w:val="14213D"/>
                <w:sz w:val="16"/>
              </w:rPr>
              <w:t>Quantity × size/material price grid</w:t>
            </w:r>
          </w:p>
        </w:tc>
        <w:tc>
          <w:tcPr>
            <w:tcW w:type="dxa" w:w="3331"/>
            <w:tcW w:w="419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3331"/>
            <w:tcW w:w="1850" w:type="dxa"/>
            <w:tcMar>
              <w:top w:w="110" w:type="dxa"/>
              <w:start w:w="130" w:type="dxa"/>
              <w:bottom w:w="110" w:type="dxa"/>
              <w:end w:w="130" w:type="dxa"/>
            </w:tcMar>
            <w:vAlign w:val="center"/>
            <w:shd w:fill="F5F7FB"/>
          </w:tcPr>
          <w:p>
            <w:pPr>
              <w:spacing w:after="0"/>
            </w:pPr>
            <w:r>
              <w:rPr>
                <w:rFonts w:ascii="Aptos" w:hAnsi="Aptos"/>
                <w:b w:val="0"/>
                <w:i w:val="0"/>
                <w:color w:val="14213D"/>
                <w:sz w:val="16"/>
              </w:rPr>
              <w:t>Formula + review</w:t>
            </w:r>
          </w:p>
        </w:tc>
        <w:tc>
          <w:tcPr>
            <w:tcW w:type="dxa" w:w="3331"/>
            <w:tcW w:w="3900" w:type="dxa"/>
            <w:tcMar>
              <w:top w:w="110" w:type="dxa"/>
              <w:start w:w="130" w:type="dxa"/>
              <w:bottom w:w="110" w:type="dxa"/>
              <w:end w:w="130" w:type="dxa"/>
            </w:tcMar>
            <w:vAlign w:val="center"/>
            <w:shd w:fill="F5F7FB"/>
          </w:tcPr>
          <w:p>
            <w:pPr>
              <w:spacing w:after="0"/>
            </w:pPr>
            <w:r>
              <w:rPr>
                <w:rFonts w:ascii="Aptos" w:hAnsi="Aptos"/>
                <w:b w:val="0"/>
                <w:i w:val="0"/>
                <w:color w:val="14213D"/>
                <w:sz w:val="16"/>
              </w:rPr>
              <w:t>Complex price calculated then staff-approved</w:t>
            </w:r>
          </w:p>
        </w:tc>
        <w:tc>
          <w:tcPr>
            <w:tcW w:type="dxa" w:w="3331"/>
            <w:tcW w:w="419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3331"/>
            <w:tcW w:w="1850" w:type="dxa"/>
            <w:tcMar>
              <w:top w:w="110" w:type="dxa"/>
              <w:start w:w="130" w:type="dxa"/>
              <w:bottom w:w="110" w:type="dxa"/>
              <w:end w:w="130" w:type="dxa"/>
            </w:tcMar>
            <w:vAlign w:val="center"/>
          </w:tcPr>
          <w:p>
            <w:pPr>
              <w:spacing w:after="0"/>
            </w:pPr>
            <w:r>
              <w:rPr>
                <w:rFonts w:ascii="Aptos" w:hAnsi="Aptos"/>
                <w:b w:val="0"/>
                <w:i w:val="0"/>
                <w:color w:val="14213D"/>
                <w:sz w:val="16"/>
              </w:rPr>
              <w:t>Quote only</w:t>
            </w:r>
          </w:p>
        </w:tc>
        <w:tc>
          <w:tcPr>
            <w:tcW w:type="dxa" w:w="3331"/>
            <w:tcW w:w="3900" w:type="dxa"/>
            <w:tcMar>
              <w:top w:w="110" w:type="dxa"/>
              <w:start w:w="130" w:type="dxa"/>
              <w:bottom w:w="110" w:type="dxa"/>
              <w:end w:w="130" w:type="dxa"/>
            </w:tcMar>
            <w:vAlign w:val="center"/>
          </w:tcPr>
          <w:p>
            <w:pPr>
              <w:spacing w:after="0"/>
            </w:pPr>
            <w:r>
              <w:rPr>
                <w:rFonts w:ascii="Aptos" w:hAnsi="Aptos"/>
                <w:b w:val="0"/>
                <w:i w:val="0"/>
                <w:color w:val="14213D"/>
                <w:sz w:val="16"/>
              </w:rPr>
              <w:t>No reliable instant price</w:t>
            </w:r>
          </w:p>
        </w:tc>
        <w:tc>
          <w:tcPr>
            <w:tcW w:type="dxa" w:w="3331"/>
            <w:tcW w:w="419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3331"/>
            <w:tcW w:w="1850" w:type="dxa"/>
            <w:tcMar>
              <w:top w:w="110" w:type="dxa"/>
              <w:start w:w="130" w:type="dxa"/>
              <w:bottom w:w="110" w:type="dxa"/>
              <w:end w:w="130" w:type="dxa"/>
            </w:tcMar>
            <w:vAlign w:val="center"/>
            <w:shd w:fill="F5F7FB"/>
          </w:tcPr>
          <w:p>
            <w:pPr>
              <w:spacing w:after="0"/>
            </w:pPr>
            <w:r>
              <w:rPr>
                <w:rFonts w:ascii="Aptos" w:hAnsi="Aptos"/>
                <w:b w:val="0"/>
                <w:i w:val="0"/>
                <w:color w:val="14213D"/>
                <w:sz w:val="16"/>
              </w:rPr>
              <w:t>Hybrid</w:t>
            </w:r>
          </w:p>
        </w:tc>
        <w:tc>
          <w:tcPr>
            <w:tcW w:type="dxa" w:w="3331"/>
            <w:tcW w:w="3900" w:type="dxa"/>
            <w:tcMar>
              <w:top w:w="110" w:type="dxa"/>
              <w:start w:w="130" w:type="dxa"/>
              <w:bottom w:w="110" w:type="dxa"/>
              <w:end w:w="130" w:type="dxa"/>
            </w:tcMar>
            <w:vAlign w:val="center"/>
            <w:shd w:fill="F5F7FB"/>
          </w:tcPr>
          <w:p>
            <w:pPr>
              <w:spacing w:after="0"/>
            </w:pPr>
            <w:r>
              <w:rPr>
                <w:rFonts w:ascii="Aptos" w:hAnsi="Aptos"/>
                <w:b w:val="0"/>
                <w:i w:val="0"/>
                <w:color w:val="14213D"/>
                <w:sz w:val="16"/>
              </w:rPr>
              <w:t>Base package plus configurable additions</w:t>
            </w:r>
          </w:p>
        </w:tc>
        <w:tc>
          <w:tcPr>
            <w:tcW w:type="dxa" w:w="3331"/>
            <w:tcW w:w="419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bl>
    <w:p>
      <w:pPr>
        <w:spacing w:after="20"/>
      </w:pPr>
    </w:p>
    <w:p>
      <w:pPr>
        <w:pStyle w:val="Heading2"/>
      </w:pPr>
      <w:r>
        <w:t>Universal pricing inputs</w:t>
      </w:r>
    </w:p>
    <w:p>
      <w:pPr>
        <w:spacing w:after="60"/>
        <w:ind w:left="259" w:hanging="259"/>
      </w:pPr>
      <w:r>
        <w:rPr>
          <w:rFonts w:ascii="Aptos" w:hAnsi="Aptos"/>
          <w:b/>
          <w:i w:val="0"/>
          <w:color w:val="1234D8"/>
          <w:sz w:val="22"/>
        </w:rPr>
        <w:t xml:space="preserve">☐ </w:t>
      </w:r>
      <w:r>
        <w:rPr>
          <w:rFonts w:ascii="Aptos" w:hAnsi="Aptos"/>
          <w:b w:val="0"/>
          <w:i w:val="0"/>
          <w:color w:val="14213D"/>
          <w:sz w:val="20"/>
        </w:rPr>
        <w:t>Base/minimum order charge</w:t>
      </w:r>
    </w:p>
    <w:p>
      <w:pPr>
        <w:spacing w:after="60"/>
        <w:ind w:left="259" w:hanging="259"/>
      </w:pPr>
      <w:r>
        <w:rPr>
          <w:rFonts w:ascii="Aptos" w:hAnsi="Aptos"/>
          <w:b/>
          <w:i w:val="0"/>
          <w:color w:val="1234D8"/>
          <w:sz w:val="22"/>
        </w:rPr>
        <w:t xml:space="preserve">☐ </w:t>
      </w:r>
      <w:r>
        <w:rPr>
          <w:rFonts w:ascii="Aptos" w:hAnsi="Aptos"/>
          <w:b w:val="0"/>
          <w:i w:val="0"/>
          <w:color w:val="14213D"/>
          <w:sz w:val="20"/>
        </w:rPr>
        <w:t>Setup charge per job, design, colour, screen, plate, frame or machine</w:t>
      </w:r>
    </w:p>
    <w:p>
      <w:pPr>
        <w:spacing w:after="60"/>
        <w:ind w:left="259" w:hanging="259"/>
      </w:pPr>
      <w:r>
        <w:rPr>
          <w:rFonts w:ascii="Aptos" w:hAnsi="Aptos"/>
          <w:b/>
          <w:i w:val="0"/>
          <w:color w:val="1234D8"/>
          <w:sz w:val="22"/>
        </w:rPr>
        <w:t xml:space="preserve">☐ </w:t>
      </w:r>
      <w:r>
        <w:rPr>
          <w:rFonts w:ascii="Aptos" w:hAnsi="Aptos"/>
          <w:b w:val="0"/>
          <w:i w:val="0"/>
          <w:color w:val="14213D"/>
          <w:sz w:val="20"/>
        </w:rPr>
        <w:t>Material cost per sheet, roll, metre, square metre, piece, kilogram or set</w:t>
      </w:r>
    </w:p>
    <w:p>
      <w:pPr>
        <w:spacing w:after="60"/>
        <w:ind w:left="259" w:hanging="259"/>
      </w:pPr>
      <w:r>
        <w:rPr>
          <w:rFonts w:ascii="Aptos" w:hAnsi="Aptos"/>
          <w:b/>
          <w:i w:val="0"/>
          <w:color w:val="1234D8"/>
          <w:sz w:val="22"/>
        </w:rPr>
        <w:t xml:space="preserve">☐ </w:t>
      </w:r>
      <w:r>
        <w:rPr>
          <w:rFonts w:ascii="Aptos" w:hAnsi="Aptos"/>
          <w:b w:val="0"/>
          <w:i w:val="0"/>
          <w:color w:val="14213D"/>
          <w:sz w:val="20"/>
        </w:rPr>
        <w:t>Printable yield / imposition per sheet</w:t>
      </w:r>
    </w:p>
    <w:p>
      <w:pPr>
        <w:spacing w:after="60"/>
        <w:ind w:left="259" w:hanging="259"/>
      </w:pPr>
      <w:r>
        <w:rPr>
          <w:rFonts w:ascii="Aptos" w:hAnsi="Aptos"/>
          <w:b/>
          <w:i w:val="0"/>
          <w:color w:val="1234D8"/>
          <w:sz w:val="22"/>
        </w:rPr>
        <w:t xml:space="preserve">☐ </w:t>
      </w:r>
      <w:r>
        <w:rPr>
          <w:rFonts w:ascii="Aptos" w:hAnsi="Aptos"/>
          <w:b w:val="0"/>
          <w:i w:val="0"/>
          <w:color w:val="14213D"/>
          <w:sz w:val="20"/>
        </w:rPr>
        <w:t>Machine rate per impression, pass, minute or hour</w:t>
      </w:r>
    </w:p>
    <w:p>
      <w:pPr>
        <w:spacing w:after="60"/>
        <w:ind w:left="259" w:hanging="259"/>
      </w:pPr>
      <w:r>
        <w:rPr>
          <w:rFonts w:ascii="Aptos" w:hAnsi="Aptos"/>
          <w:b/>
          <w:i w:val="0"/>
          <w:color w:val="1234D8"/>
          <w:sz w:val="22"/>
        </w:rPr>
        <w:t xml:space="preserve">☐ </w:t>
      </w:r>
      <w:r>
        <w:rPr>
          <w:rFonts w:ascii="Aptos" w:hAnsi="Aptos"/>
          <w:b w:val="0"/>
          <w:i w:val="0"/>
          <w:color w:val="14213D"/>
          <w:sz w:val="20"/>
        </w:rPr>
        <w:t>Ink/coverage charge and white-ink surcharge</w:t>
      </w:r>
    </w:p>
    <w:p>
      <w:pPr>
        <w:spacing w:after="60"/>
        <w:ind w:left="259" w:hanging="259"/>
      </w:pPr>
      <w:r>
        <w:rPr>
          <w:rFonts w:ascii="Aptos" w:hAnsi="Aptos"/>
          <w:b/>
          <w:i w:val="0"/>
          <w:color w:val="1234D8"/>
          <w:sz w:val="22"/>
        </w:rPr>
        <w:t xml:space="preserve">☐ </w:t>
      </w:r>
      <w:r>
        <w:rPr>
          <w:rFonts w:ascii="Aptos" w:hAnsi="Aptos"/>
          <w:b w:val="0"/>
          <w:i w:val="0"/>
          <w:color w:val="14213D"/>
          <w:sz w:val="20"/>
        </w:rPr>
        <w:t>Labour rate per minute/hour or fixed operation</w:t>
      </w:r>
    </w:p>
    <w:p>
      <w:pPr>
        <w:spacing w:after="60"/>
        <w:ind w:left="259" w:hanging="259"/>
      </w:pPr>
      <w:r>
        <w:rPr>
          <w:rFonts w:ascii="Aptos" w:hAnsi="Aptos"/>
          <w:b/>
          <w:i w:val="0"/>
          <w:color w:val="1234D8"/>
          <w:sz w:val="22"/>
        </w:rPr>
        <w:t xml:space="preserve">☐ </w:t>
      </w:r>
      <w:r>
        <w:rPr>
          <w:rFonts w:ascii="Aptos" w:hAnsi="Aptos"/>
          <w:b w:val="0"/>
          <w:i w:val="0"/>
          <w:color w:val="14213D"/>
          <w:sz w:val="20"/>
        </w:rPr>
        <w:t>Wastage percentage and minimum spoilage quantity</w:t>
      </w:r>
    </w:p>
    <w:p>
      <w:pPr>
        <w:spacing w:after="60"/>
        <w:ind w:left="259" w:hanging="259"/>
      </w:pPr>
      <w:r>
        <w:rPr>
          <w:rFonts w:ascii="Aptos" w:hAnsi="Aptos"/>
          <w:b/>
          <w:i w:val="0"/>
          <w:color w:val="1234D8"/>
          <w:sz w:val="22"/>
        </w:rPr>
        <w:t xml:space="preserve">☐ </w:t>
      </w:r>
      <w:r>
        <w:rPr>
          <w:rFonts w:ascii="Aptos" w:hAnsi="Aptos"/>
          <w:b w:val="0"/>
          <w:i w:val="0"/>
          <w:color w:val="14213D"/>
          <w:sz w:val="20"/>
        </w:rPr>
        <w:t>Finishing charges: cutting, trimming, folding, binding, eyelets, hemming, lamination, mounting, sewing, packaging</w:t>
      </w:r>
    </w:p>
    <w:p>
      <w:pPr>
        <w:spacing w:after="60"/>
        <w:ind w:left="259" w:hanging="259"/>
      </w:pPr>
      <w:r>
        <w:rPr>
          <w:rFonts w:ascii="Aptos" w:hAnsi="Aptos"/>
          <w:b/>
          <w:i w:val="0"/>
          <w:color w:val="1234D8"/>
          <w:sz w:val="22"/>
        </w:rPr>
        <w:t xml:space="preserve">☐ </w:t>
      </w:r>
      <w:r>
        <w:rPr>
          <w:rFonts w:ascii="Aptos" w:hAnsi="Aptos"/>
          <w:b w:val="0"/>
          <w:i w:val="0"/>
          <w:color w:val="14213D"/>
          <w:sz w:val="20"/>
        </w:rPr>
        <w:t>Quantity discounts / price breaks</w:t>
      </w:r>
    </w:p>
    <w:p>
      <w:pPr>
        <w:spacing w:after="60"/>
        <w:ind w:left="259" w:hanging="259"/>
      </w:pPr>
      <w:r>
        <w:rPr>
          <w:rFonts w:ascii="Aptos" w:hAnsi="Aptos"/>
          <w:b/>
          <w:i w:val="0"/>
          <w:color w:val="1234D8"/>
          <w:sz w:val="22"/>
        </w:rPr>
        <w:t xml:space="preserve">☐ </w:t>
      </w:r>
      <w:r>
        <w:rPr>
          <w:rFonts w:ascii="Aptos" w:hAnsi="Aptos"/>
          <w:b w:val="0"/>
          <w:i w:val="0"/>
          <w:color w:val="14213D"/>
          <w:sz w:val="20"/>
        </w:rPr>
        <w:t>Rush surcharge</w:t>
      </w:r>
    </w:p>
    <w:p>
      <w:pPr>
        <w:spacing w:after="60"/>
        <w:ind w:left="259" w:hanging="259"/>
      </w:pPr>
      <w:r>
        <w:rPr>
          <w:rFonts w:ascii="Aptos" w:hAnsi="Aptos"/>
          <w:b/>
          <w:i w:val="0"/>
          <w:color w:val="1234D8"/>
          <w:sz w:val="22"/>
        </w:rPr>
        <w:t xml:space="preserve">☐ </w:t>
      </w:r>
      <w:r>
        <w:rPr>
          <w:rFonts w:ascii="Aptos" w:hAnsi="Aptos"/>
          <w:b w:val="0"/>
          <w:i w:val="0"/>
          <w:color w:val="14213D"/>
          <w:sz w:val="20"/>
        </w:rPr>
        <w:t>Small-order surcharge</w:t>
      </w:r>
    </w:p>
    <w:p>
      <w:pPr>
        <w:spacing w:after="60"/>
        <w:ind w:left="259" w:hanging="259"/>
      </w:pPr>
      <w:r>
        <w:rPr>
          <w:rFonts w:ascii="Aptos" w:hAnsi="Aptos"/>
          <w:b/>
          <w:i w:val="0"/>
          <w:color w:val="1234D8"/>
          <w:sz w:val="22"/>
        </w:rPr>
        <w:t xml:space="preserve">☐ </w:t>
      </w:r>
      <w:r>
        <w:rPr>
          <w:rFonts w:ascii="Aptos" w:hAnsi="Aptos"/>
          <w:b w:val="0"/>
          <w:i w:val="0"/>
          <w:color w:val="14213D"/>
          <w:sz w:val="20"/>
        </w:rPr>
        <w:t>Artwork/design charge</w:t>
      </w:r>
    </w:p>
    <w:p>
      <w:pPr>
        <w:spacing w:after="60"/>
        <w:ind w:left="259" w:hanging="259"/>
      </w:pPr>
      <w:r>
        <w:rPr>
          <w:rFonts w:ascii="Aptos" w:hAnsi="Aptos"/>
          <w:b/>
          <w:i w:val="0"/>
          <w:color w:val="1234D8"/>
          <w:sz w:val="22"/>
        </w:rPr>
        <w:t xml:space="preserve">☐ </w:t>
      </w:r>
      <w:r>
        <w:rPr>
          <w:rFonts w:ascii="Aptos" w:hAnsi="Aptos"/>
          <w:b w:val="0"/>
          <w:i w:val="0"/>
          <w:color w:val="14213D"/>
          <w:sz w:val="20"/>
        </w:rPr>
        <w:t>Delivery, installation and travel</w:t>
      </w:r>
    </w:p>
    <w:p>
      <w:pPr>
        <w:spacing w:after="60"/>
        <w:ind w:left="259" w:hanging="259"/>
      </w:pPr>
      <w:r>
        <w:rPr>
          <w:rFonts w:ascii="Aptos" w:hAnsi="Aptos"/>
          <w:b/>
          <w:i w:val="0"/>
          <w:color w:val="1234D8"/>
          <w:sz w:val="22"/>
        </w:rPr>
        <w:t xml:space="preserve">☐ </w:t>
      </w:r>
      <w:r>
        <w:rPr>
          <w:rFonts w:ascii="Aptos" w:hAnsi="Aptos"/>
          <w:b w:val="0"/>
          <w:i w:val="0"/>
          <w:color w:val="14213D"/>
          <w:sz w:val="20"/>
        </w:rPr>
        <w:t>Subcontractor cost and markup</w:t>
      </w:r>
    </w:p>
    <w:p>
      <w:pPr>
        <w:spacing w:after="60"/>
        <w:ind w:left="259" w:hanging="259"/>
      </w:pPr>
      <w:r>
        <w:rPr>
          <w:rFonts w:ascii="Aptos" w:hAnsi="Aptos"/>
          <w:b/>
          <w:i w:val="0"/>
          <w:color w:val="1234D8"/>
          <w:sz w:val="22"/>
        </w:rPr>
        <w:t xml:space="preserve">☐ </w:t>
      </w:r>
      <w:r>
        <w:rPr>
          <w:rFonts w:ascii="Aptos" w:hAnsi="Aptos"/>
          <w:b w:val="0"/>
          <w:i w:val="0"/>
          <w:color w:val="14213D"/>
          <w:sz w:val="20"/>
        </w:rPr>
        <w:t>VAT, levies or other taxes</w:t>
      </w:r>
    </w:p>
    <w:p>
      <w:pPr>
        <w:spacing w:after="60"/>
        <w:ind w:left="259" w:hanging="259"/>
      </w:pPr>
      <w:r>
        <w:rPr>
          <w:rFonts w:ascii="Aptos" w:hAnsi="Aptos"/>
          <w:b/>
          <w:i w:val="0"/>
          <w:color w:val="1234D8"/>
          <w:sz w:val="22"/>
        </w:rPr>
        <w:t xml:space="preserve">☐ </w:t>
      </w:r>
      <w:r>
        <w:rPr>
          <w:rFonts w:ascii="Aptos" w:hAnsi="Aptos"/>
          <w:b w:val="0"/>
          <w:i w:val="0"/>
          <w:color w:val="14213D"/>
          <w:sz w:val="20"/>
        </w:rPr>
        <w:t>Rounding rule and minimum payable amount</w:t>
      </w:r>
    </w:p>
    <w:p>
      <w:pPr>
        <w:spacing w:after="60"/>
        <w:ind w:left="259" w:hanging="259"/>
      </w:pPr>
      <w:r>
        <w:rPr>
          <w:rFonts w:ascii="Aptos" w:hAnsi="Aptos"/>
          <w:b/>
          <w:i w:val="0"/>
          <w:color w:val="1234D8"/>
          <w:sz w:val="22"/>
        </w:rPr>
        <w:t xml:space="preserve">☐ </w:t>
      </w:r>
      <w:r>
        <w:rPr>
          <w:rFonts w:ascii="Aptos" w:hAnsi="Aptos"/>
          <w:b w:val="0"/>
          <w:i w:val="0"/>
          <w:color w:val="14213D"/>
          <w:sz w:val="20"/>
        </w:rPr>
        <w:t>Target gross-margin floor</w:t>
      </w:r>
    </w:p>
    <w:p>
      <w:pPr>
        <w:spacing w:after="60"/>
        <w:ind w:left="259" w:hanging="259"/>
      </w:pPr>
      <w:r>
        <w:rPr>
          <w:rFonts w:ascii="Aptos" w:hAnsi="Aptos"/>
          <w:b/>
          <w:i w:val="0"/>
          <w:color w:val="1234D8"/>
          <w:sz w:val="22"/>
        </w:rPr>
        <w:t xml:space="preserve">☐ </w:t>
      </w:r>
      <w:r>
        <w:rPr>
          <w:rFonts w:ascii="Aptos" w:hAnsi="Aptos"/>
          <w:b w:val="0"/>
          <w:i w:val="0"/>
          <w:color w:val="14213D"/>
          <w:sz w:val="20"/>
        </w:rPr>
        <w:t>Maximum automatic discount</w:t>
      </w:r>
    </w:p>
    <w:p>
      <w:pPr>
        <w:pStyle w:val="Heading2"/>
      </w:pPr>
      <w:r>
        <w:t>Core formulas to confirm</w:t>
      </w:r>
    </w:p>
    <w:tbl>
      <w:tblPr>
        <w:tblW w:type="dxa" w:w="9940"/>
        <w:jc w:val="center"/>
        <w:tblLayout w:type="fixed"/>
        <w:tblLook w:firstColumn="1" w:firstRow="1" w:lastColumn="0" w:lastRow="0" w:noHBand="0" w:noVBand="1" w:val="04A0"/>
        <w:tblInd w:w="120" w:type="dxa"/>
      </w:tblPr>
      <w:tblGrid>
        <w:gridCol w:w="3331"/>
        <w:gridCol w:w="3331"/>
        <w:gridCol w:w="3331"/>
      </w:tblGrid>
      <w:tr>
        <w:trPr>
          <w:tblHeader/>
          <w:cantSplit/>
        </w:trPr>
        <w:tc>
          <w:tcPr>
            <w:tcW w:type="dxa" w:w="3331"/>
            <w:shd w:fill="08194A"/>
            <w:tcMar>
              <w:top w:w="120" w:type="dxa"/>
              <w:start w:w="130" w:type="dxa"/>
              <w:bottom w:w="120" w:type="dxa"/>
              <w:end w:w="130" w:type="dxa"/>
            </w:tcMar>
            <w:tcW w:w="1800" w:type="dxa"/>
            <w:vAlign w:val="center"/>
          </w:tcPr>
          <w:p>
            <w:pPr>
              <w:spacing w:after="0"/>
            </w:pPr>
            <w:r>
              <w:rPr>
                <w:rFonts w:ascii="Aptos" w:hAnsi="Aptos"/>
                <w:b/>
                <w:i w:val="0"/>
                <w:color w:val="FFFFFF"/>
                <w:sz w:val="16"/>
              </w:rPr>
              <w:t>Calculation</w:t>
            </w:r>
          </w:p>
        </w:tc>
        <w:tc>
          <w:tcPr>
            <w:tcW w:type="dxa" w:w="3331"/>
            <w:shd w:fill="08194A"/>
            <w:tcMar>
              <w:top w:w="120" w:type="dxa"/>
              <w:start w:w="130" w:type="dxa"/>
              <w:bottom w:w="120" w:type="dxa"/>
              <w:end w:w="130" w:type="dxa"/>
            </w:tcMar>
            <w:tcW w:w="5200" w:type="dxa"/>
            <w:vAlign w:val="center"/>
          </w:tcPr>
          <w:p>
            <w:pPr>
              <w:spacing w:after="0"/>
            </w:pPr>
            <w:r>
              <w:rPr>
                <w:rFonts w:ascii="Aptos" w:hAnsi="Aptos"/>
                <w:b/>
                <w:i w:val="0"/>
                <w:color w:val="FFFFFF"/>
                <w:sz w:val="16"/>
              </w:rPr>
              <w:t>Proposed system formula</w:t>
            </w:r>
          </w:p>
        </w:tc>
        <w:tc>
          <w:tcPr>
            <w:tcW w:type="dxa" w:w="3331"/>
            <w:shd w:fill="08194A"/>
            <w:tcMar>
              <w:top w:w="120" w:type="dxa"/>
              <w:start w:w="130" w:type="dxa"/>
              <w:bottom w:w="120" w:type="dxa"/>
              <w:end w:w="130" w:type="dxa"/>
            </w:tcMar>
            <w:tcW w:w="2940" w:type="dxa"/>
            <w:vAlign w:val="center"/>
          </w:tcPr>
          <w:p>
            <w:pPr>
              <w:spacing w:after="0"/>
            </w:pPr>
            <w:r>
              <w:rPr>
                <w:rFonts w:ascii="Aptos" w:hAnsi="Aptos"/>
                <w:b/>
                <w:i w:val="0"/>
                <w:color w:val="FFFFFF"/>
                <w:sz w:val="16"/>
              </w:rPr>
              <w:t>Confirm / amend</w:t>
            </w:r>
          </w:p>
        </w:tc>
      </w:tr>
      <w:tr>
        <w:trPr>
          <w:cantSplit/>
        </w:trPr>
        <w:tc>
          <w:tcPr>
            <w:tcW w:type="dxa" w:w="3331"/>
            <w:tcW w:w="1800" w:type="dxa"/>
            <w:tcMar>
              <w:top w:w="110" w:type="dxa"/>
              <w:start w:w="130" w:type="dxa"/>
              <w:bottom w:w="110" w:type="dxa"/>
              <w:end w:w="130" w:type="dxa"/>
            </w:tcMar>
            <w:vAlign w:val="center"/>
          </w:tcPr>
          <w:p>
            <w:pPr>
              <w:spacing w:after="0"/>
            </w:pPr>
            <w:r>
              <w:rPr>
                <w:rFonts w:ascii="Aptos" w:hAnsi="Aptos"/>
                <w:b w:val="0"/>
                <w:i w:val="0"/>
                <w:color w:val="14213D"/>
                <w:sz w:val="16"/>
              </w:rPr>
              <w:t>Area</w:t>
            </w:r>
          </w:p>
        </w:tc>
        <w:tc>
          <w:tcPr>
            <w:tcW w:type="dxa" w:w="3331"/>
            <w:tcW w:w="5200" w:type="dxa"/>
            <w:tcMar>
              <w:top w:w="110" w:type="dxa"/>
              <w:start w:w="130" w:type="dxa"/>
              <w:bottom w:w="110" w:type="dxa"/>
              <w:end w:w="130" w:type="dxa"/>
            </w:tcMar>
            <w:vAlign w:val="center"/>
          </w:tcPr>
          <w:p>
            <w:pPr>
              <w:spacing w:after="0"/>
            </w:pPr>
            <w:r>
              <w:rPr>
                <w:rFonts w:ascii="Aptos" w:hAnsi="Aptos"/>
                <w:b w:val="0"/>
                <w:i w:val="0"/>
                <w:color w:val="14213D"/>
                <w:sz w:val="16"/>
              </w:rPr>
              <w:t>Width × height × number of panels × quantity (convert units)</w:t>
            </w:r>
          </w:p>
        </w:tc>
        <w:tc>
          <w:tcPr>
            <w:tcW w:type="dxa" w:w="3331"/>
            <w:tcW w:w="29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3331"/>
            <w:tcW w:w="1800" w:type="dxa"/>
            <w:tcMar>
              <w:top w:w="110" w:type="dxa"/>
              <w:start w:w="130" w:type="dxa"/>
              <w:bottom w:w="110" w:type="dxa"/>
              <w:end w:w="130" w:type="dxa"/>
            </w:tcMar>
            <w:vAlign w:val="center"/>
            <w:shd w:fill="F5F7FB"/>
          </w:tcPr>
          <w:p>
            <w:pPr>
              <w:spacing w:after="0"/>
            </w:pPr>
            <w:r>
              <w:rPr>
                <w:rFonts w:ascii="Aptos" w:hAnsi="Aptos"/>
                <w:b w:val="0"/>
                <w:i w:val="0"/>
                <w:color w:val="14213D"/>
                <w:sz w:val="16"/>
              </w:rPr>
              <w:t>Material consumption</w:t>
            </w:r>
          </w:p>
        </w:tc>
        <w:tc>
          <w:tcPr>
            <w:tcW w:type="dxa" w:w="3331"/>
            <w:tcW w:w="5200" w:type="dxa"/>
            <w:tcMar>
              <w:top w:w="110" w:type="dxa"/>
              <w:start w:w="130" w:type="dxa"/>
              <w:bottom w:w="110" w:type="dxa"/>
              <w:end w:w="130" w:type="dxa"/>
            </w:tcMar>
            <w:vAlign w:val="center"/>
            <w:shd w:fill="F5F7FB"/>
          </w:tcPr>
          <w:p>
            <w:pPr>
              <w:spacing w:after="0"/>
            </w:pPr>
            <w:r>
              <w:rPr>
                <w:rFonts w:ascii="Aptos" w:hAnsi="Aptos"/>
                <w:b w:val="0"/>
                <w:i w:val="0"/>
                <w:color w:val="14213D"/>
                <w:sz w:val="16"/>
              </w:rPr>
              <w:t>Required area or sheets ÷ usable yield, rounded up + wastage</w:t>
            </w:r>
          </w:p>
        </w:tc>
        <w:tc>
          <w:tcPr>
            <w:tcW w:type="dxa" w:w="3331"/>
            <w:tcW w:w="29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3331"/>
            <w:tcW w:w="1800" w:type="dxa"/>
            <w:tcMar>
              <w:top w:w="110" w:type="dxa"/>
              <w:start w:w="130" w:type="dxa"/>
              <w:bottom w:w="110" w:type="dxa"/>
              <w:end w:w="130" w:type="dxa"/>
            </w:tcMar>
            <w:vAlign w:val="center"/>
          </w:tcPr>
          <w:p>
            <w:pPr>
              <w:spacing w:after="0"/>
            </w:pPr>
            <w:r>
              <w:rPr>
                <w:rFonts w:ascii="Aptos" w:hAnsi="Aptos"/>
                <w:b w:val="0"/>
                <w:i w:val="0"/>
                <w:color w:val="14213D"/>
                <w:sz w:val="16"/>
              </w:rPr>
              <w:t>Imposition</w:t>
            </w:r>
          </w:p>
        </w:tc>
        <w:tc>
          <w:tcPr>
            <w:tcW w:type="dxa" w:w="3331"/>
            <w:tcW w:w="5200" w:type="dxa"/>
            <w:tcMar>
              <w:top w:w="110" w:type="dxa"/>
              <w:start w:w="130" w:type="dxa"/>
              <w:bottom w:w="110" w:type="dxa"/>
              <w:end w:w="130" w:type="dxa"/>
            </w:tcMar>
            <w:vAlign w:val="center"/>
          </w:tcPr>
          <w:p>
            <w:pPr>
              <w:spacing w:after="0"/>
            </w:pPr>
            <w:r>
              <w:rPr>
                <w:rFonts w:ascii="Aptos" w:hAnsi="Aptos"/>
                <w:b w:val="0"/>
                <w:i w:val="0"/>
                <w:color w:val="14213D"/>
                <w:sz w:val="16"/>
              </w:rPr>
              <w:t>Ceiling(quantity ÷ items per sheet) + spoilage sheets</w:t>
            </w:r>
          </w:p>
        </w:tc>
        <w:tc>
          <w:tcPr>
            <w:tcW w:type="dxa" w:w="3331"/>
            <w:tcW w:w="29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3331"/>
            <w:tcW w:w="1800" w:type="dxa"/>
            <w:tcMar>
              <w:top w:w="110" w:type="dxa"/>
              <w:start w:w="130" w:type="dxa"/>
              <w:bottom w:w="110" w:type="dxa"/>
              <w:end w:w="130" w:type="dxa"/>
            </w:tcMar>
            <w:vAlign w:val="center"/>
            <w:shd w:fill="F5F7FB"/>
          </w:tcPr>
          <w:p>
            <w:pPr>
              <w:spacing w:after="0"/>
            </w:pPr>
            <w:r>
              <w:rPr>
                <w:rFonts w:ascii="Aptos" w:hAnsi="Aptos"/>
                <w:b w:val="0"/>
                <w:i w:val="0"/>
                <w:color w:val="14213D"/>
                <w:sz w:val="16"/>
              </w:rPr>
              <w:t>Print runs</w:t>
            </w:r>
          </w:p>
        </w:tc>
        <w:tc>
          <w:tcPr>
            <w:tcW w:type="dxa" w:w="3331"/>
            <w:tcW w:w="5200" w:type="dxa"/>
            <w:tcMar>
              <w:top w:w="110" w:type="dxa"/>
              <w:start w:w="130" w:type="dxa"/>
              <w:bottom w:w="110" w:type="dxa"/>
              <w:end w:w="130" w:type="dxa"/>
            </w:tcMar>
            <w:vAlign w:val="center"/>
            <w:shd w:fill="F5F7FB"/>
          </w:tcPr>
          <w:p>
            <w:pPr>
              <w:spacing w:after="0"/>
            </w:pPr>
            <w:r>
              <w:rPr>
                <w:rFonts w:ascii="Aptos" w:hAnsi="Aptos"/>
                <w:b w:val="0"/>
                <w:i w:val="0"/>
                <w:color w:val="14213D"/>
                <w:sz w:val="16"/>
              </w:rPr>
              <w:t>Sheets × sides × passes/colours</w:t>
            </w:r>
          </w:p>
        </w:tc>
        <w:tc>
          <w:tcPr>
            <w:tcW w:type="dxa" w:w="3331"/>
            <w:tcW w:w="29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3331"/>
            <w:tcW w:w="1800" w:type="dxa"/>
            <w:tcMar>
              <w:top w:w="110" w:type="dxa"/>
              <w:start w:w="130" w:type="dxa"/>
              <w:bottom w:w="110" w:type="dxa"/>
              <w:end w:w="130" w:type="dxa"/>
            </w:tcMar>
            <w:vAlign w:val="center"/>
          </w:tcPr>
          <w:p>
            <w:pPr>
              <w:spacing w:after="0"/>
            </w:pPr>
            <w:r>
              <w:rPr>
                <w:rFonts w:ascii="Aptos" w:hAnsi="Aptos"/>
                <w:b w:val="0"/>
                <w:i w:val="0"/>
                <w:color w:val="14213D"/>
                <w:sz w:val="16"/>
              </w:rPr>
              <w:t>Embroidery</w:t>
            </w:r>
          </w:p>
        </w:tc>
        <w:tc>
          <w:tcPr>
            <w:tcW w:type="dxa" w:w="3331"/>
            <w:tcW w:w="5200" w:type="dxa"/>
            <w:tcMar>
              <w:top w:w="110" w:type="dxa"/>
              <w:start w:w="130" w:type="dxa"/>
              <w:bottom w:w="110" w:type="dxa"/>
              <w:end w:w="130" w:type="dxa"/>
            </w:tcMar>
            <w:vAlign w:val="center"/>
          </w:tcPr>
          <w:p>
            <w:pPr>
              <w:spacing w:after="0"/>
            </w:pPr>
            <w:r>
              <w:rPr>
                <w:rFonts w:ascii="Aptos" w:hAnsi="Aptos"/>
                <w:b w:val="0"/>
                <w:i w:val="0"/>
                <w:color w:val="14213D"/>
                <w:sz w:val="16"/>
              </w:rPr>
              <w:t>Digitising fee + garment + stitch-band price + extras × quantity</w:t>
            </w:r>
          </w:p>
        </w:tc>
        <w:tc>
          <w:tcPr>
            <w:tcW w:type="dxa" w:w="3331"/>
            <w:tcW w:w="29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3331"/>
            <w:tcW w:w="1800" w:type="dxa"/>
            <w:tcMar>
              <w:top w:w="110" w:type="dxa"/>
              <w:start w:w="130" w:type="dxa"/>
              <w:bottom w:w="110" w:type="dxa"/>
              <w:end w:w="130" w:type="dxa"/>
            </w:tcMar>
            <w:vAlign w:val="center"/>
            <w:shd w:fill="F5F7FB"/>
          </w:tcPr>
          <w:p>
            <w:pPr>
              <w:spacing w:after="0"/>
            </w:pPr>
            <w:r>
              <w:rPr>
                <w:rFonts w:ascii="Aptos" w:hAnsi="Aptos"/>
                <w:b w:val="0"/>
                <w:i w:val="0"/>
                <w:color w:val="14213D"/>
                <w:sz w:val="16"/>
              </w:rPr>
              <w:t>DTF</w:t>
            </w:r>
          </w:p>
        </w:tc>
        <w:tc>
          <w:tcPr>
            <w:tcW w:type="dxa" w:w="3331"/>
            <w:tcW w:w="5200" w:type="dxa"/>
            <w:tcMar>
              <w:top w:w="110" w:type="dxa"/>
              <w:start w:w="130" w:type="dxa"/>
              <w:bottom w:w="110" w:type="dxa"/>
              <w:end w:w="130" w:type="dxa"/>
            </w:tcMar>
            <w:vAlign w:val="center"/>
            <w:shd w:fill="F5F7FB"/>
          </w:tcPr>
          <w:p>
            <w:pPr>
              <w:spacing w:after="0"/>
            </w:pPr>
            <w:r>
              <w:rPr>
                <w:rFonts w:ascii="Aptos" w:hAnsi="Aptos"/>
                <w:b w:val="0"/>
                <w:i w:val="0"/>
                <w:color w:val="14213D"/>
                <w:sz w:val="16"/>
              </w:rPr>
              <w:t>Gang-sheet area/length + white ink/coverage + film + powder + press labour</w:t>
            </w:r>
          </w:p>
        </w:tc>
        <w:tc>
          <w:tcPr>
            <w:tcW w:type="dxa" w:w="3331"/>
            <w:tcW w:w="29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3331"/>
            <w:tcW w:w="1800" w:type="dxa"/>
            <w:tcMar>
              <w:top w:w="110" w:type="dxa"/>
              <w:start w:w="130" w:type="dxa"/>
              <w:bottom w:w="110" w:type="dxa"/>
              <w:end w:w="130" w:type="dxa"/>
            </w:tcMar>
            <w:vAlign w:val="center"/>
          </w:tcPr>
          <w:p>
            <w:pPr>
              <w:spacing w:after="0"/>
            </w:pPr>
            <w:r>
              <w:rPr>
                <w:rFonts w:ascii="Aptos" w:hAnsi="Aptos"/>
                <w:b w:val="0"/>
                <w:i w:val="0"/>
                <w:color w:val="14213D"/>
                <w:sz w:val="16"/>
              </w:rPr>
              <w:t>Selling price</w:t>
            </w:r>
          </w:p>
        </w:tc>
        <w:tc>
          <w:tcPr>
            <w:tcW w:type="dxa" w:w="3331"/>
            <w:tcW w:w="5200" w:type="dxa"/>
            <w:tcMar>
              <w:top w:w="110" w:type="dxa"/>
              <w:start w:w="130" w:type="dxa"/>
              <w:bottom w:w="110" w:type="dxa"/>
              <w:end w:w="130" w:type="dxa"/>
            </w:tcMar>
            <w:vAlign w:val="center"/>
          </w:tcPr>
          <w:p>
            <w:pPr>
              <w:spacing w:after="0"/>
            </w:pPr>
            <w:r>
              <w:rPr>
                <w:rFonts w:ascii="Aptos" w:hAnsi="Aptos"/>
                <w:b w:val="0"/>
                <w:i w:val="0"/>
                <w:color w:val="14213D"/>
                <w:sz w:val="16"/>
              </w:rPr>
              <w:t>Total direct cost ÷ (1 − target gross-margin %) + taxes</w:t>
            </w:r>
          </w:p>
        </w:tc>
        <w:tc>
          <w:tcPr>
            <w:tcW w:type="dxa" w:w="3331"/>
            <w:tcW w:w="29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3331"/>
            <w:tcW w:w="1800" w:type="dxa"/>
            <w:tcMar>
              <w:top w:w="110" w:type="dxa"/>
              <w:start w:w="130" w:type="dxa"/>
              <w:bottom w:w="110" w:type="dxa"/>
              <w:end w:w="130" w:type="dxa"/>
            </w:tcMar>
            <w:vAlign w:val="center"/>
            <w:shd w:fill="F5F7FB"/>
          </w:tcPr>
          <w:p>
            <w:pPr>
              <w:spacing w:after="0"/>
            </w:pPr>
            <w:r>
              <w:rPr>
                <w:rFonts w:ascii="Aptos" w:hAnsi="Aptos"/>
                <w:b w:val="0"/>
                <w:i w:val="0"/>
                <w:color w:val="14213D"/>
                <w:sz w:val="16"/>
              </w:rPr>
              <w:t>Deposit</w:t>
            </w:r>
          </w:p>
        </w:tc>
        <w:tc>
          <w:tcPr>
            <w:tcW w:type="dxa" w:w="3331"/>
            <w:tcW w:w="5200" w:type="dxa"/>
            <w:tcMar>
              <w:top w:w="110" w:type="dxa"/>
              <w:start w:w="130" w:type="dxa"/>
              <w:bottom w:w="110" w:type="dxa"/>
              <w:end w:w="130" w:type="dxa"/>
            </w:tcMar>
            <w:vAlign w:val="center"/>
            <w:shd w:fill="F5F7FB"/>
          </w:tcPr>
          <w:p>
            <w:pPr>
              <w:spacing w:after="0"/>
            </w:pPr>
            <w:r>
              <w:rPr>
                <w:rFonts w:ascii="Aptos" w:hAnsi="Aptos"/>
                <w:b w:val="0"/>
                <w:i w:val="0"/>
                <w:color w:val="14213D"/>
                <w:sz w:val="16"/>
              </w:rPr>
              <w:t>Eligible subtotal × deposit %; balance before dispatch</w:t>
            </w:r>
          </w:p>
        </w:tc>
        <w:tc>
          <w:tcPr>
            <w:tcW w:type="dxa" w:w="3331"/>
            <w:tcW w:w="29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3331"/>
            <w:tcW w:w="1800" w:type="dxa"/>
            <w:tcMar>
              <w:top w:w="110" w:type="dxa"/>
              <w:start w:w="130" w:type="dxa"/>
              <w:bottom w:w="110" w:type="dxa"/>
              <w:end w:w="130" w:type="dxa"/>
            </w:tcMar>
            <w:vAlign w:val="center"/>
          </w:tcPr>
          <w:p>
            <w:pPr>
              <w:spacing w:after="0"/>
            </w:pPr>
            <w:r>
              <w:rPr>
                <w:rFonts w:ascii="Aptos" w:hAnsi="Aptos"/>
                <w:b w:val="0"/>
                <w:i w:val="0"/>
                <w:color w:val="14213D"/>
                <w:sz w:val="16"/>
              </w:rPr>
              <w:t>Rush</w:t>
            </w:r>
          </w:p>
        </w:tc>
        <w:tc>
          <w:tcPr>
            <w:tcW w:type="dxa" w:w="3331"/>
            <w:tcW w:w="5200" w:type="dxa"/>
            <w:tcMar>
              <w:top w:w="110" w:type="dxa"/>
              <w:start w:w="130" w:type="dxa"/>
              <w:bottom w:w="110" w:type="dxa"/>
              <w:end w:w="130" w:type="dxa"/>
            </w:tcMar>
            <w:vAlign w:val="center"/>
          </w:tcPr>
          <w:p>
            <w:pPr>
              <w:spacing w:after="0"/>
            </w:pPr>
            <w:r>
              <w:rPr>
                <w:rFonts w:ascii="Aptos" w:hAnsi="Aptos"/>
                <w:b w:val="0"/>
                <w:i w:val="0"/>
                <w:color w:val="14213D"/>
                <w:sz w:val="16"/>
              </w:rPr>
              <w:t>Applicable production subtotal × rush % or fixed surcharge</w:t>
            </w:r>
          </w:p>
        </w:tc>
        <w:tc>
          <w:tcPr>
            <w:tcW w:type="dxa" w:w="3331"/>
            <w:tcW w:w="29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3331"/>
            <w:tcW w:w="1800" w:type="dxa"/>
            <w:tcMar>
              <w:top w:w="110" w:type="dxa"/>
              <w:start w:w="130" w:type="dxa"/>
              <w:bottom w:w="110" w:type="dxa"/>
              <w:end w:w="130" w:type="dxa"/>
            </w:tcMar>
            <w:vAlign w:val="center"/>
            <w:shd w:fill="F5F7FB"/>
          </w:tcPr>
          <w:p>
            <w:pPr>
              <w:spacing w:after="0"/>
            </w:pPr>
            <w:r>
              <w:rPr>
                <w:rFonts w:ascii="Aptos" w:hAnsi="Aptos"/>
                <w:b w:val="0"/>
                <w:i w:val="0"/>
                <w:color w:val="14213D"/>
                <w:sz w:val="16"/>
              </w:rPr>
              <w:t>Delivery</w:t>
            </w:r>
          </w:p>
        </w:tc>
        <w:tc>
          <w:tcPr>
            <w:tcW w:type="dxa" w:w="3331"/>
            <w:tcW w:w="5200" w:type="dxa"/>
            <w:tcMar>
              <w:top w:w="110" w:type="dxa"/>
              <w:start w:w="130" w:type="dxa"/>
              <w:bottom w:w="110" w:type="dxa"/>
              <w:end w:w="130" w:type="dxa"/>
            </w:tcMar>
            <w:vAlign w:val="center"/>
            <w:shd w:fill="F5F7FB"/>
          </w:tcPr>
          <w:p>
            <w:pPr>
              <w:spacing w:after="0"/>
            </w:pPr>
            <w:r>
              <w:rPr>
                <w:rFonts w:ascii="Aptos" w:hAnsi="Aptos"/>
                <w:b w:val="0"/>
                <w:i w:val="0"/>
                <w:color w:val="14213D"/>
                <w:sz w:val="16"/>
              </w:rPr>
              <w:t>Zone base fee + distance/weight/size increments</w:t>
            </w:r>
          </w:p>
        </w:tc>
        <w:tc>
          <w:tcPr>
            <w:tcW w:type="dxa" w:w="3331"/>
            <w:tcW w:w="29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bl>
    <w:p>
      <w:pPr>
        <w:spacing w:after="20"/>
      </w:pPr>
    </w:p>
    <w:p>
      <w:r>
        <w:br w:type="page"/>
      </w:r>
    </w:p>
    <w:p>
      <w:pPr>
        <w:pStyle w:val="Heading1"/>
      </w:pPr>
      <w:r>
        <w:t>6. Detailed price-component worksheet</w:t>
      </w:r>
    </w:p>
    <w:p>
      <w:pPr>
        <w:spacing w:after="120"/>
      </w:pPr>
      <w:r>
        <w:rPr>
          <w:rFonts w:ascii="Aptos" w:hAnsi="Aptos"/>
          <w:b w:val="0"/>
          <w:i w:val="0"/>
          <w:color w:val="14213D"/>
          <w:sz w:val="21"/>
        </w:rPr>
        <w:t>Complete one copy for every service. Every amount must state whether tax is included and when it becomes effective.</w:t>
      </w:r>
    </w:p>
    <w:p>
      <w:pPr>
        <w:spacing w:after="60"/>
      </w:pPr>
      <w:r>
        <w:rPr>
          <w:rFonts w:ascii="Aptos" w:hAnsi="Aptos"/>
          <w:b/>
          <w:i w:val="0"/>
          <w:color w:val="08194A"/>
          <w:sz w:val="21"/>
        </w:rPr>
        <w:t xml:space="preserve">Service / variant: </w:t>
      </w:r>
    </w:p>
    <w:p>
      <w:pPr>
        <w:spacing w:after="60"/>
      </w:pPr>
      <w:r>
        <w:rPr>
          <w:rFonts w:ascii="Aptos" w:hAnsi="Aptos"/>
          <w:b w:val="0"/>
          <w:i w:val="0"/>
          <w:color w:val="CAD3E1"/>
          <w:sz w:val="18"/>
        </w:rPr>
        <w:t>________________________________________________________________________________</w:t>
      </w:r>
    </w:p>
    <w:tbl>
      <w:tblPr>
        <w:tblW w:type="dxa" w:w="9940"/>
        <w:jc w:val="center"/>
        <w:tblLayout w:type="fixed"/>
        <w:tblLook w:firstColumn="1" w:firstRow="1" w:lastColumn="0" w:lastRow="0" w:noHBand="0" w:noVBand="1" w:val="04A0"/>
        <w:tblInd w:w="120" w:type="dxa"/>
      </w:tblPr>
      <w:tblGrid>
        <w:gridCol w:w="1666"/>
        <w:gridCol w:w="1666"/>
        <w:gridCol w:w="1666"/>
        <w:gridCol w:w="1666"/>
        <w:gridCol w:w="1666"/>
        <w:gridCol w:w="1666"/>
      </w:tblGrid>
      <w:tr>
        <w:trPr>
          <w:tblHeader/>
          <w:cantSplit/>
        </w:trPr>
        <w:tc>
          <w:tcPr>
            <w:tcW w:type="dxa" w:w="1666"/>
            <w:shd w:fill="08194A"/>
            <w:tcMar>
              <w:top w:w="120" w:type="dxa"/>
              <w:start w:w="130" w:type="dxa"/>
              <w:bottom w:w="120" w:type="dxa"/>
              <w:end w:w="130" w:type="dxa"/>
            </w:tcMar>
            <w:tcW w:w="2600" w:type="dxa"/>
            <w:vAlign w:val="center"/>
          </w:tcPr>
          <w:p>
            <w:pPr>
              <w:spacing w:after="0"/>
            </w:pPr>
            <w:r>
              <w:rPr>
                <w:rFonts w:ascii="Aptos" w:hAnsi="Aptos"/>
                <w:b/>
                <w:i w:val="0"/>
                <w:color w:val="FFFFFF"/>
                <w:sz w:val="15"/>
              </w:rPr>
              <w:t>Cost or price component</w:t>
            </w:r>
          </w:p>
        </w:tc>
        <w:tc>
          <w:tcPr>
            <w:tcW w:type="dxa" w:w="1666"/>
            <w:shd w:fill="08194A"/>
            <w:tcMar>
              <w:top w:w="120" w:type="dxa"/>
              <w:start w:w="130" w:type="dxa"/>
              <w:bottom w:w="120" w:type="dxa"/>
              <w:end w:w="130" w:type="dxa"/>
            </w:tcMar>
            <w:tcW w:w="1150" w:type="dxa"/>
            <w:vAlign w:val="center"/>
          </w:tcPr>
          <w:p>
            <w:pPr>
              <w:spacing w:after="0"/>
            </w:pPr>
            <w:r>
              <w:rPr>
                <w:rFonts w:ascii="Aptos" w:hAnsi="Aptos"/>
                <w:b/>
                <w:i w:val="0"/>
                <w:color w:val="FFFFFF"/>
                <w:sz w:val="15"/>
              </w:rPr>
              <w:t>Unit</w:t>
            </w:r>
          </w:p>
        </w:tc>
        <w:tc>
          <w:tcPr>
            <w:tcW w:type="dxa" w:w="1666"/>
            <w:shd w:fill="08194A"/>
            <w:tcMar>
              <w:top w:w="120" w:type="dxa"/>
              <w:start w:w="130" w:type="dxa"/>
              <w:bottom w:w="120" w:type="dxa"/>
              <w:end w:w="130" w:type="dxa"/>
            </w:tcMar>
            <w:tcW w:w="1650" w:type="dxa"/>
            <w:vAlign w:val="center"/>
          </w:tcPr>
          <w:p>
            <w:pPr>
              <w:spacing w:after="0"/>
            </w:pPr>
            <w:r>
              <w:rPr>
                <w:rFonts w:ascii="Aptos" w:hAnsi="Aptos"/>
                <w:b/>
                <w:i w:val="0"/>
                <w:color w:val="FFFFFF"/>
                <w:sz w:val="15"/>
              </w:rPr>
              <w:t>Supplier/direct cost</w:t>
            </w:r>
          </w:p>
        </w:tc>
        <w:tc>
          <w:tcPr>
            <w:tcW w:type="dxa" w:w="1666"/>
            <w:shd w:fill="08194A"/>
            <w:tcMar>
              <w:top w:w="120" w:type="dxa"/>
              <w:start w:w="130" w:type="dxa"/>
              <w:bottom w:w="120" w:type="dxa"/>
              <w:end w:w="130" w:type="dxa"/>
            </w:tcMar>
            <w:tcW w:w="1850" w:type="dxa"/>
            <w:vAlign w:val="center"/>
          </w:tcPr>
          <w:p>
            <w:pPr>
              <w:spacing w:after="0"/>
            </w:pPr>
            <w:r>
              <w:rPr>
                <w:rFonts w:ascii="Aptos" w:hAnsi="Aptos"/>
                <w:b/>
                <w:i w:val="0"/>
                <w:color w:val="FFFFFF"/>
                <w:sz w:val="15"/>
              </w:rPr>
              <w:t>Customer price / rate</w:t>
            </w:r>
          </w:p>
        </w:tc>
        <w:tc>
          <w:tcPr>
            <w:tcW w:type="dxa" w:w="1666"/>
            <w:shd w:fill="08194A"/>
            <w:tcMar>
              <w:top w:w="120" w:type="dxa"/>
              <w:start w:w="130" w:type="dxa"/>
              <w:bottom w:w="120" w:type="dxa"/>
              <w:end w:w="130" w:type="dxa"/>
            </w:tcMar>
            <w:tcW w:w="1200" w:type="dxa"/>
            <w:vAlign w:val="center"/>
          </w:tcPr>
          <w:p>
            <w:pPr>
              <w:spacing w:after="0"/>
            </w:pPr>
            <w:r>
              <w:rPr>
                <w:rFonts w:ascii="Aptos" w:hAnsi="Aptos"/>
                <w:b/>
                <w:i w:val="0"/>
                <w:color w:val="FFFFFF"/>
                <w:sz w:val="15"/>
              </w:rPr>
              <w:t>Minimum</w:t>
            </w:r>
          </w:p>
        </w:tc>
        <w:tc>
          <w:tcPr>
            <w:tcW w:type="dxa" w:w="1666"/>
            <w:shd w:fill="08194A"/>
            <w:tcMar>
              <w:top w:w="120" w:type="dxa"/>
              <w:start w:w="130" w:type="dxa"/>
              <w:bottom w:w="120" w:type="dxa"/>
              <w:end w:w="130" w:type="dxa"/>
            </w:tcMar>
            <w:tcW w:w="1490" w:type="dxa"/>
            <w:vAlign w:val="center"/>
          </w:tcPr>
          <w:p>
            <w:pPr>
              <w:spacing w:after="0"/>
            </w:pPr>
            <w:r>
              <w:rPr>
                <w:rFonts w:ascii="Aptos" w:hAnsi="Aptos"/>
                <w:b/>
                <w:i w:val="0"/>
                <w:color w:val="FFFFFF"/>
                <w:sz w:val="15"/>
              </w:rPr>
              <w:t>Effective date</w:t>
            </w:r>
          </w:p>
        </w:tc>
      </w:tr>
      <w:tr>
        <w:trPr>
          <w:cantSplit/>
        </w:trPr>
        <w:tc>
          <w:tcPr>
            <w:tcW w:type="dxa" w:w="1666"/>
            <w:tcW w:w="2600" w:type="dxa"/>
            <w:tcMar>
              <w:top w:w="110" w:type="dxa"/>
              <w:start w:w="130" w:type="dxa"/>
              <w:bottom w:w="110" w:type="dxa"/>
              <w:end w:w="130" w:type="dxa"/>
            </w:tcMar>
            <w:vAlign w:val="center"/>
          </w:tcPr>
          <w:p>
            <w:pPr>
              <w:spacing w:after="0"/>
            </w:pPr>
            <w:r>
              <w:rPr>
                <w:rFonts w:ascii="Aptos" w:hAnsi="Aptos"/>
                <w:b w:val="0"/>
                <w:i w:val="0"/>
                <w:color w:val="14213D"/>
                <w:sz w:val="15"/>
              </w:rPr>
              <w:t>Base/setup fee</w:t>
            </w:r>
          </w:p>
        </w:tc>
        <w:tc>
          <w:tcPr>
            <w:tcW w:type="dxa" w:w="1666"/>
            <w:tcW w:w="1150" w:type="dxa"/>
            <w:tcMar>
              <w:top w:w="110" w:type="dxa"/>
              <w:start w:w="130" w:type="dxa"/>
              <w:bottom w:w="110" w:type="dxa"/>
              <w:end w:w="130" w:type="dxa"/>
            </w:tcMar>
            <w:vAlign w:val="center"/>
          </w:tcPr>
          <w:p>
            <w:pPr>
              <w:spacing w:after="0"/>
            </w:pPr>
            <w:r>
              <w:rPr>
                <w:rFonts w:ascii="Aptos" w:hAnsi="Aptos"/>
                <w:b w:val="0"/>
                <w:i w:val="0"/>
                <w:color w:val="14213D"/>
                <w:sz w:val="15"/>
              </w:rPr>
              <w:t>per job</w:t>
            </w:r>
          </w:p>
        </w:tc>
        <w:tc>
          <w:tcPr>
            <w:tcW w:type="dxa" w:w="1666"/>
            <w:tcW w:w="16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8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2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490" w:type="dxa"/>
            <w:tcMar>
              <w:top w:w="110" w:type="dxa"/>
              <w:start w:w="130" w:type="dxa"/>
              <w:bottom w:w="110" w:type="dxa"/>
              <w:end w:w="130" w:type="dxa"/>
            </w:tcMar>
            <w:vAlign w:val="center"/>
          </w:tcPr>
          <w:p>
            <w:pPr>
              <w:spacing w:after="0"/>
            </w:pPr>
            <w:r>
              <w:rPr>
                <w:rFonts w:ascii="Aptos" w:hAnsi="Aptos"/>
                <w:b w:val="0"/>
                <w:i w:val="0"/>
                <w:color w:val="14213D"/>
                <w:sz w:val="15"/>
              </w:rPr>
            </w:r>
          </w:p>
        </w:tc>
      </w:tr>
      <w:tr>
        <w:trPr>
          <w:cantSplit/>
        </w:trPr>
        <w:tc>
          <w:tcPr>
            <w:tcW w:type="dxa" w:w="1666"/>
            <w:tcW w:w="2600" w:type="dxa"/>
            <w:tcMar>
              <w:top w:w="110" w:type="dxa"/>
              <w:start w:w="130" w:type="dxa"/>
              <w:bottom w:w="110" w:type="dxa"/>
              <w:end w:w="130" w:type="dxa"/>
            </w:tcMar>
            <w:vAlign w:val="center"/>
            <w:shd w:fill="F5F7FB"/>
          </w:tcPr>
          <w:p>
            <w:pPr>
              <w:spacing w:after="0"/>
            </w:pPr>
            <w:r>
              <w:rPr>
                <w:rFonts w:ascii="Aptos" w:hAnsi="Aptos"/>
                <w:b w:val="0"/>
                <w:i w:val="0"/>
                <w:color w:val="14213D"/>
                <w:sz w:val="15"/>
              </w:rPr>
              <w:t>Material</w:t>
            </w:r>
          </w:p>
        </w:tc>
        <w:tc>
          <w:tcPr>
            <w:tcW w:type="dxa" w:w="1666"/>
            <w:tcW w:w="11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6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8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2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49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r>
        <w:trPr>
          <w:cantSplit/>
        </w:trPr>
        <w:tc>
          <w:tcPr>
            <w:tcW w:type="dxa" w:w="1666"/>
            <w:tcW w:w="2600" w:type="dxa"/>
            <w:tcMar>
              <w:top w:w="110" w:type="dxa"/>
              <w:start w:w="130" w:type="dxa"/>
              <w:bottom w:w="110" w:type="dxa"/>
              <w:end w:w="130" w:type="dxa"/>
            </w:tcMar>
            <w:vAlign w:val="center"/>
          </w:tcPr>
          <w:p>
            <w:pPr>
              <w:spacing w:after="0"/>
            </w:pPr>
            <w:r>
              <w:rPr>
                <w:rFonts w:ascii="Aptos" w:hAnsi="Aptos"/>
                <w:b w:val="0"/>
                <w:i w:val="0"/>
                <w:color w:val="14213D"/>
                <w:sz w:val="15"/>
              </w:rPr>
              <w:t>Printing/machine</w:t>
            </w:r>
          </w:p>
        </w:tc>
        <w:tc>
          <w:tcPr>
            <w:tcW w:type="dxa" w:w="1666"/>
            <w:tcW w:w="11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6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8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2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490" w:type="dxa"/>
            <w:tcMar>
              <w:top w:w="110" w:type="dxa"/>
              <w:start w:w="130" w:type="dxa"/>
              <w:bottom w:w="110" w:type="dxa"/>
              <w:end w:w="130" w:type="dxa"/>
            </w:tcMar>
            <w:vAlign w:val="center"/>
          </w:tcPr>
          <w:p>
            <w:pPr>
              <w:spacing w:after="0"/>
            </w:pPr>
            <w:r>
              <w:rPr>
                <w:rFonts w:ascii="Aptos" w:hAnsi="Aptos"/>
                <w:b w:val="0"/>
                <w:i w:val="0"/>
                <w:color w:val="14213D"/>
                <w:sz w:val="15"/>
              </w:rPr>
            </w:r>
          </w:p>
        </w:tc>
      </w:tr>
      <w:tr>
        <w:trPr>
          <w:cantSplit/>
        </w:trPr>
        <w:tc>
          <w:tcPr>
            <w:tcW w:type="dxa" w:w="1666"/>
            <w:tcW w:w="2600" w:type="dxa"/>
            <w:tcMar>
              <w:top w:w="110" w:type="dxa"/>
              <w:start w:w="130" w:type="dxa"/>
              <w:bottom w:w="110" w:type="dxa"/>
              <w:end w:w="130" w:type="dxa"/>
            </w:tcMar>
            <w:vAlign w:val="center"/>
            <w:shd w:fill="F5F7FB"/>
          </w:tcPr>
          <w:p>
            <w:pPr>
              <w:spacing w:after="0"/>
            </w:pPr>
            <w:r>
              <w:rPr>
                <w:rFonts w:ascii="Aptos" w:hAnsi="Aptos"/>
                <w:b w:val="0"/>
                <w:i w:val="0"/>
                <w:color w:val="14213D"/>
                <w:sz w:val="15"/>
              </w:rPr>
              <w:t>Ink / coverage</w:t>
            </w:r>
          </w:p>
        </w:tc>
        <w:tc>
          <w:tcPr>
            <w:tcW w:type="dxa" w:w="1666"/>
            <w:tcW w:w="11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6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8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2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49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r>
        <w:trPr>
          <w:cantSplit/>
        </w:trPr>
        <w:tc>
          <w:tcPr>
            <w:tcW w:type="dxa" w:w="1666"/>
            <w:tcW w:w="2600" w:type="dxa"/>
            <w:tcMar>
              <w:top w:w="110" w:type="dxa"/>
              <w:start w:w="130" w:type="dxa"/>
              <w:bottom w:w="110" w:type="dxa"/>
              <w:end w:w="130" w:type="dxa"/>
            </w:tcMar>
            <w:vAlign w:val="center"/>
          </w:tcPr>
          <w:p>
            <w:pPr>
              <w:spacing w:after="0"/>
            </w:pPr>
            <w:r>
              <w:rPr>
                <w:rFonts w:ascii="Aptos" w:hAnsi="Aptos"/>
                <w:b w:val="0"/>
                <w:i w:val="0"/>
                <w:color w:val="14213D"/>
                <w:sz w:val="15"/>
              </w:rPr>
              <w:t>Labour</w:t>
            </w:r>
          </w:p>
        </w:tc>
        <w:tc>
          <w:tcPr>
            <w:tcW w:type="dxa" w:w="1666"/>
            <w:tcW w:w="11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6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8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2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490" w:type="dxa"/>
            <w:tcMar>
              <w:top w:w="110" w:type="dxa"/>
              <w:start w:w="130" w:type="dxa"/>
              <w:bottom w:w="110" w:type="dxa"/>
              <w:end w:w="130" w:type="dxa"/>
            </w:tcMar>
            <w:vAlign w:val="center"/>
          </w:tcPr>
          <w:p>
            <w:pPr>
              <w:spacing w:after="0"/>
            </w:pPr>
            <w:r>
              <w:rPr>
                <w:rFonts w:ascii="Aptos" w:hAnsi="Aptos"/>
                <w:b w:val="0"/>
                <w:i w:val="0"/>
                <w:color w:val="14213D"/>
                <w:sz w:val="15"/>
              </w:rPr>
            </w:r>
          </w:p>
        </w:tc>
      </w:tr>
      <w:tr>
        <w:trPr>
          <w:cantSplit/>
        </w:trPr>
        <w:tc>
          <w:tcPr>
            <w:tcW w:type="dxa" w:w="1666"/>
            <w:tcW w:w="2600" w:type="dxa"/>
            <w:tcMar>
              <w:top w:w="110" w:type="dxa"/>
              <w:start w:w="130" w:type="dxa"/>
              <w:bottom w:w="110" w:type="dxa"/>
              <w:end w:w="130" w:type="dxa"/>
            </w:tcMar>
            <w:vAlign w:val="center"/>
            <w:shd w:fill="F5F7FB"/>
          </w:tcPr>
          <w:p>
            <w:pPr>
              <w:spacing w:after="0"/>
            </w:pPr>
            <w:r>
              <w:rPr>
                <w:rFonts w:ascii="Aptos" w:hAnsi="Aptos"/>
                <w:b w:val="0"/>
                <w:i w:val="0"/>
                <w:color w:val="14213D"/>
                <w:sz w:val="15"/>
              </w:rPr>
              <w:t>Finishing</w:t>
            </w:r>
          </w:p>
        </w:tc>
        <w:tc>
          <w:tcPr>
            <w:tcW w:type="dxa" w:w="1666"/>
            <w:tcW w:w="11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6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8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2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49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r>
        <w:trPr>
          <w:cantSplit/>
        </w:trPr>
        <w:tc>
          <w:tcPr>
            <w:tcW w:type="dxa" w:w="1666"/>
            <w:tcW w:w="2600" w:type="dxa"/>
            <w:tcMar>
              <w:top w:w="110" w:type="dxa"/>
              <w:start w:w="130" w:type="dxa"/>
              <w:bottom w:w="110" w:type="dxa"/>
              <w:end w:w="130" w:type="dxa"/>
            </w:tcMar>
            <w:vAlign w:val="center"/>
          </w:tcPr>
          <w:p>
            <w:pPr>
              <w:spacing w:after="0"/>
            </w:pPr>
            <w:r>
              <w:rPr>
                <w:rFonts w:ascii="Aptos" w:hAnsi="Aptos"/>
                <w:b w:val="0"/>
                <w:i w:val="0"/>
                <w:color w:val="14213D"/>
                <w:sz w:val="15"/>
              </w:rPr>
              <w:t>Packaging</w:t>
            </w:r>
          </w:p>
        </w:tc>
        <w:tc>
          <w:tcPr>
            <w:tcW w:type="dxa" w:w="1666"/>
            <w:tcW w:w="11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6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8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2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490" w:type="dxa"/>
            <w:tcMar>
              <w:top w:w="110" w:type="dxa"/>
              <w:start w:w="130" w:type="dxa"/>
              <w:bottom w:w="110" w:type="dxa"/>
              <w:end w:w="130" w:type="dxa"/>
            </w:tcMar>
            <w:vAlign w:val="center"/>
          </w:tcPr>
          <w:p>
            <w:pPr>
              <w:spacing w:after="0"/>
            </w:pPr>
            <w:r>
              <w:rPr>
                <w:rFonts w:ascii="Aptos" w:hAnsi="Aptos"/>
                <w:b w:val="0"/>
                <w:i w:val="0"/>
                <w:color w:val="14213D"/>
                <w:sz w:val="15"/>
              </w:rPr>
            </w:r>
          </w:p>
        </w:tc>
      </w:tr>
      <w:tr>
        <w:trPr>
          <w:cantSplit/>
        </w:trPr>
        <w:tc>
          <w:tcPr>
            <w:tcW w:type="dxa" w:w="1666"/>
            <w:tcW w:w="2600" w:type="dxa"/>
            <w:tcMar>
              <w:top w:w="110" w:type="dxa"/>
              <w:start w:w="130" w:type="dxa"/>
              <w:bottom w:w="110" w:type="dxa"/>
              <w:end w:w="130" w:type="dxa"/>
            </w:tcMar>
            <w:vAlign w:val="center"/>
            <w:shd w:fill="F5F7FB"/>
          </w:tcPr>
          <w:p>
            <w:pPr>
              <w:spacing w:after="0"/>
            </w:pPr>
            <w:r>
              <w:rPr>
                <w:rFonts w:ascii="Aptos" w:hAnsi="Aptos"/>
                <w:b w:val="0"/>
                <w:i w:val="0"/>
                <w:color w:val="14213D"/>
                <w:sz w:val="15"/>
              </w:rPr>
              <w:t>Installation</w:t>
            </w:r>
          </w:p>
        </w:tc>
        <w:tc>
          <w:tcPr>
            <w:tcW w:type="dxa" w:w="1666"/>
            <w:tcW w:w="11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6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8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2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49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r>
        <w:trPr>
          <w:cantSplit/>
        </w:trPr>
        <w:tc>
          <w:tcPr>
            <w:tcW w:type="dxa" w:w="1666"/>
            <w:tcW w:w="2600" w:type="dxa"/>
            <w:tcMar>
              <w:top w:w="110" w:type="dxa"/>
              <w:start w:w="130" w:type="dxa"/>
              <w:bottom w:w="110" w:type="dxa"/>
              <w:end w:w="130" w:type="dxa"/>
            </w:tcMar>
            <w:vAlign w:val="center"/>
          </w:tcPr>
          <w:p>
            <w:pPr>
              <w:spacing w:after="0"/>
            </w:pPr>
            <w:r>
              <w:rPr>
                <w:rFonts w:ascii="Aptos" w:hAnsi="Aptos"/>
                <w:b w:val="0"/>
                <w:i w:val="0"/>
                <w:color w:val="14213D"/>
                <w:sz w:val="15"/>
              </w:rPr>
              <w:t>Subcontracting</w:t>
            </w:r>
          </w:p>
        </w:tc>
        <w:tc>
          <w:tcPr>
            <w:tcW w:type="dxa" w:w="1666"/>
            <w:tcW w:w="11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6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8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2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666"/>
            <w:tcW w:w="1490" w:type="dxa"/>
            <w:tcMar>
              <w:top w:w="110" w:type="dxa"/>
              <w:start w:w="130" w:type="dxa"/>
              <w:bottom w:w="110" w:type="dxa"/>
              <w:end w:w="130" w:type="dxa"/>
            </w:tcMar>
            <w:vAlign w:val="center"/>
          </w:tcPr>
          <w:p>
            <w:pPr>
              <w:spacing w:after="0"/>
            </w:pPr>
            <w:r>
              <w:rPr>
                <w:rFonts w:ascii="Aptos" w:hAnsi="Aptos"/>
                <w:b w:val="0"/>
                <w:i w:val="0"/>
                <w:color w:val="14213D"/>
                <w:sz w:val="15"/>
              </w:rPr>
            </w:r>
          </w:p>
        </w:tc>
      </w:tr>
      <w:tr>
        <w:trPr>
          <w:cantSplit/>
        </w:trPr>
        <w:tc>
          <w:tcPr>
            <w:tcW w:type="dxa" w:w="1666"/>
            <w:tcW w:w="2600" w:type="dxa"/>
            <w:tcMar>
              <w:top w:w="110" w:type="dxa"/>
              <w:start w:w="130" w:type="dxa"/>
              <w:bottom w:w="110" w:type="dxa"/>
              <w:end w:w="130" w:type="dxa"/>
            </w:tcMar>
            <w:vAlign w:val="center"/>
            <w:shd w:fill="F5F7FB"/>
          </w:tcPr>
          <w:p>
            <w:pPr>
              <w:spacing w:after="0"/>
            </w:pPr>
            <w:r>
              <w:rPr>
                <w:rFonts w:ascii="Aptos" w:hAnsi="Aptos"/>
                <w:b w:val="0"/>
                <w:i w:val="0"/>
                <w:color w:val="14213D"/>
                <w:sz w:val="15"/>
              </w:rPr>
              <w:t>Other</w:t>
            </w:r>
          </w:p>
        </w:tc>
        <w:tc>
          <w:tcPr>
            <w:tcW w:type="dxa" w:w="1666"/>
            <w:tcW w:w="11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6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8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2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666"/>
            <w:tcW w:w="149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bl>
    <w:p>
      <w:pPr>
        <w:spacing w:after="20"/>
      </w:pPr>
    </w:p>
    <w:p>
      <w:pPr>
        <w:pStyle w:val="Heading2"/>
      </w:pPr>
      <w:r>
        <w:t>Quantity breaks</w:t>
      </w:r>
    </w:p>
    <w:tbl>
      <w:tblPr>
        <w:tblW w:type="dxa" w:w="9940"/>
        <w:jc w:val="center"/>
        <w:tblLayout w:type="fixed"/>
        <w:tblLook w:firstColumn="1" w:firstRow="1" w:lastColumn="0" w:lastRow="0" w:noHBand="0" w:noVBand="1" w:val="04A0"/>
        <w:tblInd w:w="120" w:type="dxa"/>
      </w:tblPr>
      <w:tblGrid>
        <w:gridCol w:w="1999"/>
        <w:gridCol w:w="1999"/>
        <w:gridCol w:w="1999"/>
        <w:gridCol w:w="1999"/>
        <w:gridCol w:w="1999"/>
      </w:tblGrid>
      <w:tr>
        <w:trPr>
          <w:tblHeader/>
          <w:cantSplit/>
        </w:trPr>
        <w:tc>
          <w:tcPr>
            <w:tcW w:type="dxa" w:w="1999"/>
            <w:shd w:fill="08194A"/>
            <w:tcMar>
              <w:top w:w="120" w:type="dxa"/>
              <w:start w:w="130" w:type="dxa"/>
              <w:bottom w:w="120" w:type="dxa"/>
              <w:end w:w="130" w:type="dxa"/>
            </w:tcMar>
            <w:tcW w:w="1700" w:type="dxa"/>
            <w:vAlign w:val="center"/>
          </w:tcPr>
          <w:p>
            <w:pPr>
              <w:spacing w:after="0"/>
            </w:pPr>
            <w:r>
              <w:rPr>
                <w:rFonts w:ascii="Aptos" w:hAnsi="Aptos"/>
                <w:b/>
                <w:i w:val="0"/>
                <w:color w:val="FFFFFF"/>
                <w:sz w:val="16"/>
              </w:rPr>
              <w:t>From quantity</w:t>
            </w:r>
          </w:p>
        </w:tc>
        <w:tc>
          <w:tcPr>
            <w:tcW w:type="dxa" w:w="1999"/>
            <w:shd w:fill="08194A"/>
            <w:tcMar>
              <w:top w:w="120" w:type="dxa"/>
              <w:start w:w="130" w:type="dxa"/>
              <w:bottom w:w="120" w:type="dxa"/>
              <w:end w:w="130" w:type="dxa"/>
            </w:tcMar>
            <w:tcW w:w="1700" w:type="dxa"/>
            <w:vAlign w:val="center"/>
          </w:tcPr>
          <w:p>
            <w:pPr>
              <w:spacing w:after="0"/>
            </w:pPr>
            <w:r>
              <w:rPr>
                <w:rFonts w:ascii="Aptos" w:hAnsi="Aptos"/>
                <w:b/>
                <w:i w:val="0"/>
                <w:color w:val="FFFFFF"/>
                <w:sz w:val="16"/>
              </w:rPr>
              <w:t>To quantity</w:t>
            </w:r>
          </w:p>
        </w:tc>
        <w:tc>
          <w:tcPr>
            <w:tcW w:type="dxa" w:w="1999"/>
            <w:shd w:fill="08194A"/>
            <w:tcMar>
              <w:top w:w="120" w:type="dxa"/>
              <w:start w:w="130" w:type="dxa"/>
              <w:bottom w:w="120" w:type="dxa"/>
              <w:end w:w="130" w:type="dxa"/>
            </w:tcMar>
            <w:tcW w:w="2300" w:type="dxa"/>
            <w:vAlign w:val="center"/>
          </w:tcPr>
          <w:p>
            <w:pPr>
              <w:spacing w:after="0"/>
            </w:pPr>
            <w:r>
              <w:rPr>
                <w:rFonts w:ascii="Aptos" w:hAnsi="Aptos"/>
                <w:b/>
                <w:i w:val="0"/>
                <w:color w:val="FFFFFF"/>
                <w:sz w:val="16"/>
              </w:rPr>
              <w:t>Unit price / multiplier</w:t>
            </w:r>
          </w:p>
        </w:tc>
        <w:tc>
          <w:tcPr>
            <w:tcW w:type="dxa" w:w="1999"/>
            <w:shd w:fill="08194A"/>
            <w:tcMar>
              <w:top w:w="120" w:type="dxa"/>
              <w:start w:w="130" w:type="dxa"/>
              <w:bottom w:w="120" w:type="dxa"/>
              <w:end w:w="130" w:type="dxa"/>
            </w:tcMar>
            <w:tcW w:w="1800" w:type="dxa"/>
            <w:vAlign w:val="center"/>
          </w:tcPr>
          <w:p>
            <w:pPr>
              <w:spacing w:after="0"/>
            </w:pPr>
            <w:r>
              <w:rPr>
                <w:rFonts w:ascii="Aptos" w:hAnsi="Aptos"/>
                <w:b/>
                <w:i w:val="0"/>
                <w:color w:val="FFFFFF"/>
                <w:sz w:val="16"/>
              </w:rPr>
              <w:t>Setup impact</w:t>
            </w:r>
          </w:p>
        </w:tc>
        <w:tc>
          <w:tcPr>
            <w:tcW w:type="dxa" w:w="1999"/>
            <w:shd w:fill="08194A"/>
            <w:tcMar>
              <w:top w:w="120" w:type="dxa"/>
              <w:start w:w="130" w:type="dxa"/>
              <w:bottom w:w="120" w:type="dxa"/>
              <w:end w:w="130" w:type="dxa"/>
            </w:tcMar>
            <w:tcW w:w="2440" w:type="dxa"/>
            <w:vAlign w:val="center"/>
          </w:tcPr>
          <w:p>
            <w:pPr>
              <w:spacing w:after="0"/>
            </w:pPr>
            <w:r>
              <w:rPr>
                <w:rFonts w:ascii="Aptos" w:hAnsi="Aptos"/>
                <w:b/>
                <w:i w:val="0"/>
                <w:color w:val="FFFFFF"/>
                <w:sz w:val="16"/>
              </w:rPr>
              <w:t>Notes</w:t>
            </w:r>
          </w:p>
        </w:tc>
      </w:tr>
      <w:tr>
        <w:trPr>
          <w:cantSplit/>
        </w:trPr>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6"/>
              </w:rPr>
              <w:t>1</w:t>
            </w:r>
          </w:p>
        </w:tc>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3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8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4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23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8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24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3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8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4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23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8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24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3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8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440" w:type="dxa"/>
            <w:tcMar>
              <w:top w:w="110" w:type="dxa"/>
              <w:start w:w="130" w:type="dxa"/>
              <w:bottom w:w="110" w:type="dxa"/>
              <w:end w:w="130" w:type="dxa"/>
            </w:tcMar>
            <w:vAlign w:val="center"/>
          </w:tcPr>
          <w:p>
            <w:pPr>
              <w:spacing w:after="0"/>
            </w:pPr>
            <w:r>
              <w:rPr>
                <w:rFonts w:ascii="Aptos" w:hAnsi="Aptos"/>
                <w:b w:val="0"/>
                <w:i w:val="0"/>
                <w:color w:val="14213D"/>
                <w:sz w:val="16"/>
              </w:rPr>
            </w:r>
          </w:p>
        </w:tc>
      </w:tr>
    </w:tbl>
    <w:p>
      <w:pPr>
        <w:spacing w:after="20"/>
      </w:pPr>
    </w:p>
    <w:p>
      <w:pPr>
        <w:pStyle w:val="Heading2"/>
      </w:pPr>
      <w:r>
        <w:t>Margin and approval controls</w:t>
      </w:r>
    </w:p>
    <w:p>
      <w:pPr>
        <w:spacing w:after="60"/>
      </w:pPr>
      <w:r>
        <w:rPr>
          <w:rFonts w:ascii="Aptos" w:hAnsi="Aptos"/>
          <w:b/>
          <w:i w:val="0"/>
          <w:color w:val="08194A"/>
          <w:sz w:val="21"/>
        </w:rPr>
        <w:t xml:space="preserve">Target gross margin %: </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Absolute minimum gross margin %: </w:t>
      </w:r>
      <w:r>
        <w:rPr>
          <w:rFonts w:ascii="Aptos" w:hAnsi="Aptos"/>
          <w:b w:val="0"/>
          <w:i/>
          <w:color w:val="56627A"/>
          <w:sz w:val="19"/>
        </w:rPr>
        <w:t>Below this requires named approval</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Who can change prices?: </w:t>
      </w:r>
      <w:r>
        <w:rPr>
          <w:rFonts w:ascii="Aptos" w:hAnsi="Aptos"/>
          <w:b w:val="0"/>
          <w:i/>
          <w:color w:val="56627A"/>
          <w:sz w:val="19"/>
        </w:rPr>
        <w:t>Roles and approval workflow</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Who can discount and by how much?: </w:t>
      </w:r>
      <w:r>
        <w:rPr>
          <w:rFonts w:ascii="Aptos" w:hAnsi="Aptos"/>
          <w:b w:val="0"/>
          <w:i/>
          <w:color w:val="56627A"/>
          <w:sz w:val="19"/>
        </w:rPr>
        <w:t>Limits per role/customer type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Price validity period: </w:t>
      </w:r>
      <w:r>
        <w:rPr>
          <w:rFonts w:ascii="Aptos" w:hAnsi="Aptos"/>
          <w:b w:val="0"/>
          <w:i/>
          <w:color w:val="56627A"/>
          <w:sz w:val="19"/>
        </w:rPr>
        <w:t>How long saved quotes remain valid</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Automatic review triggers: </w:t>
      </w:r>
      <w:r>
        <w:rPr>
          <w:rFonts w:ascii="Aptos" w:hAnsi="Aptos"/>
          <w:b w:val="0"/>
          <w:i/>
          <w:color w:val="56627A"/>
          <w:sz w:val="19"/>
        </w:rPr>
        <w:t>High value, low margin, unusual size, unavailable material, complex artwork</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r>
        <w:br w:type="page"/>
      </w:r>
    </w:p>
    <w:p>
      <w:pPr>
        <w:pStyle w:val="Heading1"/>
      </w:pPr>
      <w:r>
        <w:t>7. Material, machine and production capability master data</w:t>
      </w:r>
    </w:p>
    <w:p>
      <w:pPr>
        <w:pStyle w:val="Heading2"/>
      </w:pPr>
      <w:r>
        <w:t>Materials</w:t>
      </w:r>
    </w:p>
    <w:tbl>
      <w:tblPr>
        <w:tblW w:type="dxa" w:w="9940"/>
        <w:jc w:val="center"/>
        <w:tblLayout w:type="fixed"/>
        <w:tblLook w:firstColumn="1" w:firstRow="1" w:lastColumn="0" w:lastRow="0" w:noHBand="0" w:noVBand="1" w:val="04A0"/>
        <w:tblInd w:w="120" w:type="dxa"/>
      </w:tblPr>
      <w:tblGrid>
        <w:gridCol w:w="1428"/>
        <w:gridCol w:w="1428"/>
        <w:gridCol w:w="1428"/>
        <w:gridCol w:w="1428"/>
        <w:gridCol w:w="1428"/>
        <w:gridCol w:w="1428"/>
        <w:gridCol w:w="1428"/>
      </w:tblGrid>
      <w:tr>
        <w:trPr>
          <w:tblHeader/>
          <w:cantSplit/>
        </w:trPr>
        <w:tc>
          <w:tcPr>
            <w:tcW w:type="dxa" w:w="1428"/>
            <w:shd w:fill="08194A"/>
            <w:tcMar>
              <w:top w:w="120" w:type="dxa"/>
              <w:start w:w="130" w:type="dxa"/>
              <w:bottom w:w="120" w:type="dxa"/>
              <w:end w:w="130" w:type="dxa"/>
            </w:tcMar>
            <w:tcW w:w="1750" w:type="dxa"/>
            <w:vAlign w:val="center"/>
          </w:tcPr>
          <w:p>
            <w:pPr>
              <w:spacing w:after="0"/>
            </w:pPr>
            <w:r>
              <w:rPr>
                <w:rFonts w:ascii="Aptos" w:hAnsi="Aptos"/>
                <w:b/>
                <w:i w:val="0"/>
                <w:color w:val="FFFFFF"/>
                <w:sz w:val="15"/>
              </w:rPr>
              <w:t>Material</w:t>
            </w:r>
          </w:p>
        </w:tc>
        <w:tc>
          <w:tcPr>
            <w:tcW w:type="dxa" w:w="1428"/>
            <w:shd w:fill="08194A"/>
            <w:tcMar>
              <w:top w:w="120" w:type="dxa"/>
              <w:start w:w="130" w:type="dxa"/>
              <w:bottom w:w="120" w:type="dxa"/>
              <w:end w:w="130" w:type="dxa"/>
            </w:tcMar>
            <w:tcW w:w="850" w:type="dxa"/>
            <w:vAlign w:val="center"/>
          </w:tcPr>
          <w:p>
            <w:pPr>
              <w:spacing w:after="0"/>
            </w:pPr>
            <w:r>
              <w:rPr>
                <w:rFonts w:ascii="Aptos" w:hAnsi="Aptos"/>
                <w:b/>
                <w:i w:val="0"/>
                <w:color w:val="FFFFFF"/>
                <w:sz w:val="15"/>
              </w:rPr>
              <w:t>Unit</w:t>
            </w:r>
          </w:p>
        </w:tc>
        <w:tc>
          <w:tcPr>
            <w:tcW w:type="dxa" w:w="1428"/>
            <w:shd w:fill="08194A"/>
            <w:tcMar>
              <w:top w:w="120" w:type="dxa"/>
              <w:start w:w="130" w:type="dxa"/>
              <w:bottom w:w="120" w:type="dxa"/>
              <w:end w:w="130" w:type="dxa"/>
            </w:tcMar>
            <w:tcW w:w="1450" w:type="dxa"/>
            <w:vAlign w:val="center"/>
          </w:tcPr>
          <w:p>
            <w:pPr>
              <w:spacing w:after="0"/>
            </w:pPr>
            <w:r>
              <w:rPr>
                <w:rFonts w:ascii="Aptos" w:hAnsi="Aptos"/>
                <w:b/>
                <w:i w:val="0"/>
                <w:color w:val="FFFFFF"/>
                <w:sz w:val="15"/>
              </w:rPr>
              <w:t>Supplier</w:t>
            </w:r>
          </w:p>
        </w:tc>
        <w:tc>
          <w:tcPr>
            <w:tcW w:type="dxa" w:w="1428"/>
            <w:shd w:fill="08194A"/>
            <w:tcMar>
              <w:top w:w="120" w:type="dxa"/>
              <w:start w:w="130" w:type="dxa"/>
              <w:bottom w:w="120" w:type="dxa"/>
              <w:end w:w="130" w:type="dxa"/>
            </w:tcMar>
            <w:tcW w:w="1100" w:type="dxa"/>
            <w:vAlign w:val="center"/>
          </w:tcPr>
          <w:p>
            <w:pPr>
              <w:spacing w:after="0"/>
            </w:pPr>
            <w:r>
              <w:rPr>
                <w:rFonts w:ascii="Aptos" w:hAnsi="Aptos"/>
                <w:b/>
                <w:i w:val="0"/>
                <w:color w:val="FFFFFF"/>
                <w:sz w:val="15"/>
              </w:rPr>
              <w:t>Last cost</w:t>
            </w:r>
          </w:p>
        </w:tc>
        <w:tc>
          <w:tcPr>
            <w:tcW w:type="dxa" w:w="1428"/>
            <w:shd w:fill="08194A"/>
            <w:tcMar>
              <w:top w:w="120" w:type="dxa"/>
              <w:start w:w="130" w:type="dxa"/>
              <w:bottom w:w="120" w:type="dxa"/>
              <w:end w:w="130" w:type="dxa"/>
            </w:tcMar>
            <w:tcW w:w="2000" w:type="dxa"/>
            <w:vAlign w:val="center"/>
          </w:tcPr>
          <w:p>
            <w:pPr>
              <w:spacing w:after="0"/>
            </w:pPr>
            <w:r>
              <w:rPr>
                <w:rFonts w:ascii="Aptos" w:hAnsi="Aptos"/>
                <w:b/>
                <w:i w:val="0"/>
                <w:color w:val="FFFFFF"/>
                <w:sz w:val="15"/>
              </w:rPr>
              <w:t>Usable dimensions</w:t>
            </w:r>
          </w:p>
        </w:tc>
        <w:tc>
          <w:tcPr>
            <w:tcW w:type="dxa" w:w="1428"/>
            <w:shd w:fill="08194A"/>
            <w:tcMar>
              <w:top w:w="120" w:type="dxa"/>
              <w:start w:w="130" w:type="dxa"/>
              <w:bottom w:w="120" w:type="dxa"/>
              <w:end w:w="130" w:type="dxa"/>
            </w:tcMar>
            <w:tcW w:w="1250" w:type="dxa"/>
            <w:vAlign w:val="center"/>
          </w:tcPr>
          <w:p>
            <w:pPr>
              <w:spacing w:after="0"/>
            </w:pPr>
            <w:r>
              <w:rPr>
                <w:rFonts w:ascii="Aptos" w:hAnsi="Aptos"/>
                <w:b/>
                <w:i w:val="0"/>
                <w:color w:val="FFFFFF"/>
                <w:sz w:val="15"/>
              </w:rPr>
              <w:t>Wastage %</w:t>
            </w:r>
          </w:p>
        </w:tc>
        <w:tc>
          <w:tcPr>
            <w:tcW w:type="dxa" w:w="1428"/>
            <w:shd w:fill="08194A"/>
            <w:tcMar>
              <w:top w:w="120" w:type="dxa"/>
              <w:start w:w="130" w:type="dxa"/>
              <w:bottom w:w="120" w:type="dxa"/>
              <w:end w:w="130" w:type="dxa"/>
            </w:tcMar>
            <w:tcW w:w="1540" w:type="dxa"/>
            <w:vAlign w:val="center"/>
          </w:tcPr>
          <w:p>
            <w:pPr>
              <w:spacing w:after="0"/>
            </w:pPr>
            <w:r>
              <w:rPr>
                <w:rFonts w:ascii="Aptos" w:hAnsi="Aptos"/>
                <w:b/>
                <w:i w:val="0"/>
                <w:color w:val="FFFFFF"/>
                <w:sz w:val="15"/>
              </w:rPr>
              <w:t>Reorder point</w:t>
            </w:r>
          </w:p>
        </w:tc>
      </w:tr>
      <w:tr>
        <w:trPr>
          <w:cantSplit/>
        </w:trPr>
        <w:tc>
          <w:tcPr>
            <w:tcW w:type="dxa" w:w="1428"/>
            <w:tcW w:w="17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8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4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1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20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2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540" w:type="dxa"/>
            <w:tcMar>
              <w:top w:w="110" w:type="dxa"/>
              <w:start w:w="130" w:type="dxa"/>
              <w:bottom w:w="110" w:type="dxa"/>
              <w:end w:w="130" w:type="dxa"/>
            </w:tcMar>
            <w:vAlign w:val="center"/>
          </w:tcPr>
          <w:p>
            <w:pPr>
              <w:spacing w:after="0"/>
            </w:pPr>
            <w:r>
              <w:rPr>
                <w:rFonts w:ascii="Aptos" w:hAnsi="Aptos"/>
                <w:b w:val="0"/>
                <w:i w:val="0"/>
                <w:color w:val="14213D"/>
                <w:sz w:val="15"/>
              </w:rPr>
            </w:r>
          </w:p>
        </w:tc>
      </w:tr>
      <w:tr>
        <w:trPr>
          <w:cantSplit/>
        </w:trPr>
        <w:tc>
          <w:tcPr>
            <w:tcW w:type="dxa" w:w="1428"/>
            <w:tcW w:w="17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8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4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1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20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2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54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r>
        <w:trPr>
          <w:cantSplit/>
        </w:trPr>
        <w:tc>
          <w:tcPr>
            <w:tcW w:type="dxa" w:w="1428"/>
            <w:tcW w:w="17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8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4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1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20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2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540" w:type="dxa"/>
            <w:tcMar>
              <w:top w:w="110" w:type="dxa"/>
              <w:start w:w="130" w:type="dxa"/>
              <w:bottom w:w="110" w:type="dxa"/>
              <w:end w:w="130" w:type="dxa"/>
            </w:tcMar>
            <w:vAlign w:val="center"/>
          </w:tcPr>
          <w:p>
            <w:pPr>
              <w:spacing w:after="0"/>
            </w:pPr>
            <w:r>
              <w:rPr>
                <w:rFonts w:ascii="Aptos" w:hAnsi="Aptos"/>
                <w:b w:val="0"/>
                <w:i w:val="0"/>
                <w:color w:val="14213D"/>
                <w:sz w:val="15"/>
              </w:rPr>
            </w:r>
          </w:p>
        </w:tc>
      </w:tr>
      <w:tr>
        <w:trPr>
          <w:cantSplit/>
        </w:trPr>
        <w:tc>
          <w:tcPr>
            <w:tcW w:type="dxa" w:w="1428"/>
            <w:tcW w:w="17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8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4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1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20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2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54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r>
        <w:trPr>
          <w:cantSplit/>
        </w:trPr>
        <w:tc>
          <w:tcPr>
            <w:tcW w:type="dxa" w:w="1428"/>
            <w:tcW w:w="17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8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4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1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20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2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540" w:type="dxa"/>
            <w:tcMar>
              <w:top w:w="110" w:type="dxa"/>
              <w:start w:w="130" w:type="dxa"/>
              <w:bottom w:w="110" w:type="dxa"/>
              <w:end w:w="130" w:type="dxa"/>
            </w:tcMar>
            <w:vAlign w:val="center"/>
          </w:tcPr>
          <w:p>
            <w:pPr>
              <w:spacing w:after="0"/>
            </w:pPr>
            <w:r>
              <w:rPr>
                <w:rFonts w:ascii="Aptos" w:hAnsi="Aptos"/>
                <w:b w:val="0"/>
                <w:i w:val="0"/>
                <w:color w:val="14213D"/>
                <w:sz w:val="15"/>
              </w:rPr>
            </w:r>
          </w:p>
        </w:tc>
      </w:tr>
    </w:tbl>
    <w:p>
      <w:pPr>
        <w:spacing w:after="20"/>
      </w:pPr>
    </w:p>
    <w:p>
      <w:pPr>
        <w:spacing w:after="60"/>
      </w:pPr>
      <w:r>
        <w:rPr>
          <w:rFonts w:ascii="Aptos" w:hAnsi="Aptos"/>
          <w:b/>
          <w:i w:val="0"/>
          <w:color w:val="08194A"/>
          <w:sz w:val="21"/>
        </w:rPr>
        <w:t xml:space="preserve">Material substitutions: </w:t>
      </w:r>
      <w:r>
        <w:rPr>
          <w:rFonts w:ascii="Aptos" w:hAnsi="Aptos"/>
          <w:b w:val="0"/>
          <w:i/>
          <w:color w:val="56627A"/>
          <w:sz w:val="19"/>
        </w:rPr>
        <w:t>Allowed alternatives and who approves them</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Colour / batch variation rules: </w:t>
      </w:r>
      <w:r>
        <w:rPr>
          <w:rFonts w:ascii="Aptos" w:hAnsi="Aptos"/>
          <w:b w:val="0"/>
          <w:i/>
          <w:color w:val="56627A"/>
          <w:sz w:val="19"/>
        </w:rPr>
        <w:t>What customers must be told</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pStyle w:val="Heading2"/>
      </w:pPr>
      <w:r>
        <w:t>Machines and work centres</w:t>
      </w:r>
    </w:p>
    <w:tbl>
      <w:tblPr>
        <w:tblW w:type="dxa" w:w="9940"/>
        <w:jc w:val="center"/>
        <w:tblLayout w:type="fixed"/>
        <w:tblLook w:firstColumn="1" w:firstRow="1" w:lastColumn="0" w:lastRow="0" w:noHBand="0" w:noVBand="1" w:val="04A0"/>
        <w:tblInd w:w="120" w:type="dxa"/>
      </w:tblPr>
      <w:tblGrid>
        <w:gridCol w:w="1428"/>
        <w:gridCol w:w="1428"/>
        <w:gridCol w:w="1428"/>
        <w:gridCol w:w="1428"/>
        <w:gridCol w:w="1428"/>
        <w:gridCol w:w="1428"/>
        <w:gridCol w:w="1428"/>
      </w:tblGrid>
      <w:tr>
        <w:trPr>
          <w:tblHeader/>
          <w:cantSplit/>
        </w:trPr>
        <w:tc>
          <w:tcPr>
            <w:tcW w:type="dxa" w:w="1428"/>
            <w:shd w:fill="08194A"/>
            <w:tcMar>
              <w:top w:w="120" w:type="dxa"/>
              <w:start w:w="130" w:type="dxa"/>
              <w:bottom w:w="120" w:type="dxa"/>
              <w:end w:w="130" w:type="dxa"/>
            </w:tcMar>
            <w:tcW w:w="1600" w:type="dxa"/>
            <w:vAlign w:val="center"/>
          </w:tcPr>
          <w:p>
            <w:pPr>
              <w:spacing w:after="0"/>
            </w:pPr>
            <w:r>
              <w:rPr>
                <w:rFonts w:ascii="Aptos" w:hAnsi="Aptos"/>
                <w:b/>
                <w:i w:val="0"/>
                <w:color w:val="FFFFFF"/>
                <w:sz w:val="15"/>
              </w:rPr>
              <w:t>Machine/work centre</w:t>
            </w:r>
          </w:p>
        </w:tc>
        <w:tc>
          <w:tcPr>
            <w:tcW w:type="dxa" w:w="1428"/>
            <w:shd w:fill="08194A"/>
            <w:tcMar>
              <w:top w:w="120" w:type="dxa"/>
              <w:start w:w="130" w:type="dxa"/>
              <w:bottom w:w="120" w:type="dxa"/>
              <w:end w:w="130" w:type="dxa"/>
            </w:tcMar>
            <w:tcW w:w="1900" w:type="dxa"/>
            <w:vAlign w:val="center"/>
          </w:tcPr>
          <w:p>
            <w:pPr>
              <w:spacing w:after="0"/>
            </w:pPr>
            <w:r>
              <w:rPr>
                <w:rFonts w:ascii="Aptos" w:hAnsi="Aptos"/>
                <w:b/>
                <w:i w:val="0"/>
                <w:color w:val="FFFFFF"/>
                <w:sz w:val="15"/>
              </w:rPr>
              <w:t>Capabilities</w:t>
            </w:r>
          </w:p>
        </w:tc>
        <w:tc>
          <w:tcPr>
            <w:tcW w:type="dxa" w:w="1428"/>
            <w:shd w:fill="08194A"/>
            <w:tcMar>
              <w:top w:w="120" w:type="dxa"/>
              <w:start w:w="130" w:type="dxa"/>
              <w:bottom w:w="120" w:type="dxa"/>
              <w:end w:w="130" w:type="dxa"/>
            </w:tcMar>
            <w:tcW w:w="1050" w:type="dxa"/>
            <w:vAlign w:val="center"/>
          </w:tcPr>
          <w:p>
            <w:pPr>
              <w:spacing w:after="0"/>
            </w:pPr>
            <w:r>
              <w:rPr>
                <w:rFonts w:ascii="Aptos" w:hAnsi="Aptos"/>
                <w:b/>
                <w:i w:val="0"/>
                <w:color w:val="FFFFFF"/>
                <w:sz w:val="15"/>
              </w:rPr>
              <w:t>Max size</w:t>
            </w:r>
          </w:p>
        </w:tc>
        <w:tc>
          <w:tcPr>
            <w:tcW w:type="dxa" w:w="1428"/>
            <w:shd w:fill="08194A"/>
            <w:tcMar>
              <w:top w:w="120" w:type="dxa"/>
              <w:start w:w="130" w:type="dxa"/>
              <w:bottom w:w="120" w:type="dxa"/>
              <w:end w:w="130" w:type="dxa"/>
            </w:tcMar>
            <w:tcW w:w="1500" w:type="dxa"/>
            <w:vAlign w:val="center"/>
          </w:tcPr>
          <w:p>
            <w:pPr>
              <w:spacing w:after="0"/>
            </w:pPr>
            <w:r>
              <w:rPr>
                <w:rFonts w:ascii="Aptos" w:hAnsi="Aptos"/>
                <w:b/>
                <w:i w:val="0"/>
                <w:color w:val="FFFFFF"/>
                <w:sz w:val="15"/>
              </w:rPr>
              <w:t>Speed/capacity</w:t>
            </w:r>
          </w:p>
        </w:tc>
        <w:tc>
          <w:tcPr>
            <w:tcW w:type="dxa" w:w="1428"/>
            <w:shd w:fill="08194A"/>
            <w:tcMar>
              <w:top w:w="120" w:type="dxa"/>
              <w:start w:w="130" w:type="dxa"/>
              <w:bottom w:w="120" w:type="dxa"/>
              <w:end w:w="130" w:type="dxa"/>
            </w:tcMar>
            <w:tcW w:w="1150" w:type="dxa"/>
            <w:vAlign w:val="center"/>
          </w:tcPr>
          <w:p>
            <w:pPr>
              <w:spacing w:after="0"/>
            </w:pPr>
            <w:r>
              <w:rPr>
                <w:rFonts w:ascii="Aptos" w:hAnsi="Aptos"/>
                <w:b/>
                <w:i w:val="0"/>
                <w:color w:val="FFFFFF"/>
                <w:sz w:val="15"/>
              </w:rPr>
              <w:t>Hourly cost</w:t>
            </w:r>
          </w:p>
        </w:tc>
        <w:tc>
          <w:tcPr>
            <w:tcW w:type="dxa" w:w="1428"/>
            <w:shd w:fill="08194A"/>
            <w:tcMar>
              <w:top w:w="120" w:type="dxa"/>
              <w:start w:w="130" w:type="dxa"/>
              <w:bottom w:w="120" w:type="dxa"/>
              <w:end w:w="130" w:type="dxa"/>
            </w:tcMar>
            <w:tcW w:w="1400" w:type="dxa"/>
            <w:vAlign w:val="center"/>
          </w:tcPr>
          <w:p>
            <w:pPr>
              <w:spacing w:after="0"/>
            </w:pPr>
            <w:r>
              <w:rPr>
                <w:rFonts w:ascii="Aptos" w:hAnsi="Aptos"/>
                <w:b/>
                <w:i w:val="0"/>
                <w:color w:val="FFFFFF"/>
                <w:sz w:val="15"/>
              </w:rPr>
              <w:t>Operator roles</w:t>
            </w:r>
          </w:p>
        </w:tc>
        <w:tc>
          <w:tcPr>
            <w:tcW w:type="dxa" w:w="1428"/>
            <w:shd w:fill="08194A"/>
            <w:tcMar>
              <w:top w:w="120" w:type="dxa"/>
              <w:start w:w="130" w:type="dxa"/>
              <w:bottom w:w="120" w:type="dxa"/>
              <w:end w:w="130" w:type="dxa"/>
            </w:tcMar>
            <w:tcW w:w="1340" w:type="dxa"/>
            <w:vAlign w:val="center"/>
          </w:tcPr>
          <w:p>
            <w:pPr>
              <w:spacing w:after="0"/>
            </w:pPr>
            <w:r>
              <w:rPr>
                <w:rFonts w:ascii="Aptos" w:hAnsi="Aptos"/>
                <w:b/>
                <w:i w:val="0"/>
                <w:color w:val="FFFFFF"/>
                <w:sz w:val="15"/>
              </w:rPr>
              <w:t>Downtime rules</w:t>
            </w:r>
          </w:p>
        </w:tc>
      </w:tr>
      <w:tr>
        <w:trPr>
          <w:cantSplit/>
        </w:trPr>
        <w:tc>
          <w:tcPr>
            <w:tcW w:type="dxa" w:w="1428"/>
            <w:tcW w:w="16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9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0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5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1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4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340" w:type="dxa"/>
            <w:tcMar>
              <w:top w:w="110" w:type="dxa"/>
              <w:start w:w="130" w:type="dxa"/>
              <w:bottom w:w="110" w:type="dxa"/>
              <w:end w:w="130" w:type="dxa"/>
            </w:tcMar>
            <w:vAlign w:val="center"/>
          </w:tcPr>
          <w:p>
            <w:pPr>
              <w:spacing w:after="0"/>
            </w:pPr>
            <w:r>
              <w:rPr>
                <w:rFonts w:ascii="Aptos" w:hAnsi="Aptos"/>
                <w:b w:val="0"/>
                <w:i w:val="0"/>
                <w:color w:val="14213D"/>
                <w:sz w:val="15"/>
              </w:rPr>
            </w:r>
          </w:p>
        </w:tc>
      </w:tr>
      <w:tr>
        <w:trPr>
          <w:cantSplit/>
        </w:trPr>
        <w:tc>
          <w:tcPr>
            <w:tcW w:type="dxa" w:w="1428"/>
            <w:tcW w:w="16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9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0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5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1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4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34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r>
        <w:trPr>
          <w:cantSplit/>
        </w:trPr>
        <w:tc>
          <w:tcPr>
            <w:tcW w:type="dxa" w:w="1428"/>
            <w:tcW w:w="16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9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0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5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1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4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428"/>
            <w:tcW w:w="1340" w:type="dxa"/>
            <w:tcMar>
              <w:top w:w="110" w:type="dxa"/>
              <w:start w:w="130" w:type="dxa"/>
              <w:bottom w:w="110" w:type="dxa"/>
              <w:end w:w="130" w:type="dxa"/>
            </w:tcMar>
            <w:vAlign w:val="center"/>
          </w:tcPr>
          <w:p>
            <w:pPr>
              <w:spacing w:after="0"/>
            </w:pPr>
            <w:r>
              <w:rPr>
                <w:rFonts w:ascii="Aptos" w:hAnsi="Aptos"/>
                <w:b w:val="0"/>
                <w:i w:val="0"/>
                <w:color w:val="14213D"/>
                <w:sz w:val="15"/>
              </w:rPr>
            </w:r>
          </w:p>
        </w:tc>
      </w:tr>
      <w:tr>
        <w:trPr>
          <w:cantSplit/>
        </w:trPr>
        <w:tc>
          <w:tcPr>
            <w:tcW w:type="dxa" w:w="1428"/>
            <w:tcW w:w="16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9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0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5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1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4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428"/>
            <w:tcW w:w="134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bl>
    <w:p>
      <w:pPr>
        <w:spacing w:after="20"/>
      </w:pPr>
    </w:p>
    <w:p>
      <w:pPr>
        <w:spacing w:after="60"/>
      </w:pPr>
      <w:r>
        <w:rPr>
          <w:rFonts w:ascii="Aptos" w:hAnsi="Aptos"/>
          <w:b/>
          <w:i w:val="0"/>
          <w:color w:val="08194A"/>
          <w:sz w:val="21"/>
        </w:rPr>
        <w:t xml:space="preserve">Routing rules: </w:t>
      </w:r>
      <w:r>
        <w:rPr>
          <w:rFonts w:ascii="Aptos" w:hAnsi="Aptos"/>
          <w:b w:val="0"/>
          <w:i/>
          <w:color w:val="56627A"/>
          <w:sz w:val="19"/>
        </w:rPr>
        <w:t>Which machine is preferred by material, quantity, size and deadline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Maintenance schedules: </w:t>
      </w:r>
      <w:r>
        <w:rPr>
          <w:rFonts w:ascii="Aptos" w:hAnsi="Aptos"/>
          <w:b w:val="0"/>
          <w:i/>
          <w:color w:val="56627A"/>
          <w:sz w:val="19"/>
        </w:rPr>
        <w:t>Planned downtime that affects promised dates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Capacity constraints: </w:t>
      </w:r>
      <w:r>
        <w:rPr>
          <w:rFonts w:ascii="Aptos" w:hAnsi="Aptos"/>
          <w:b w:val="0"/>
          <w:i/>
          <w:color w:val="56627A"/>
          <w:sz w:val="19"/>
        </w:rPr>
        <w:t>Daily/weekly capacity by department and peak season</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pStyle w:val="Heading1"/>
      </w:pPr>
      <w:r>
        <w:t>8. Artwork, design and proofing rules</w:t>
      </w:r>
    </w:p>
    <w:p>
      <w:pPr>
        <w:spacing w:after="60"/>
      </w:pPr>
      <w:r>
        <w:rPr>
          <w:rFonts w:ascii="Aptos" w:hAnsi="Aptos"/>
          <w:b/>
          <w:i w:val="0"/>
          <w:color w:val="08194A"/>
          <w:sz w:val="21"/>
        </w:rPr>
        <w:t xml:space="preserve">Accepted file formats: </w:t>
      </w:r>
      <w:r>
        <w:rPr>
          <w:rFonts w:ascii="Aptos" w:hAnsi="Aptos"/>
          <w:b w:val="0"/>
          <w:i/>
          <w:color w:val="56627A"/>
          <w:sz w:val="19"/>
        </w:rPr>
        <w:t>PDF, AI, EPS, SVG, PSD, CDR, PNG, JPG, etc.</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Maximum upload size: </w:t>
      </w:r>
      <w:r>
        <w:rPr>
          <w:rFonts w:ascii="Aptos" w:hAnsi="Aptos"/>
          <w:b w:val="0"/>
          <w:i/>
          <w:color w:val="56627A"/>
          <w:sz w:val="19"/>
        </w:rPr>
        <w:t>Per file and total per order</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Colour spaces: </w:t>
      </w:r>
      <w:r>
        <w:rPr>
          <w:rFonts w:ascii="Aptos" w:hAnsi="Aptos"/>
          <w:b w:val="0"/>
          <w:i/>
          <w:color w:val="56627A"/>
          <w:sz w:val="19"/>
        </w:rPr>
        <w:t>CMYK/RGB/Pantone rules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Resolution: </w:t>
      </w:r>
      <w:r>
        <w:rPr>
          <w:rFonts w:ascii="Aptos" w:hAnsi="Aptos"/>
          <w:b w:val="0"/>
          <w:i/>
          <w:color w:val="56627A"/>
          <w:sz w:val="19"/>
        </w:rPr>
        <w:t>Minimum DPI by output type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Bleed and safe area: </w:t>
      </w:r>
      <w:r>
        <w:rPr>
          <w:rFonts w:ascii="Aptos" w:hAnsi="Aptos"/>
          <w:b w:val="0"/>
          <w:i/>
          <w:color w:val="56627A"/>
          <w:sz w:val="19"/>
        </w:rPr>
        <w:t>By product type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Fonts and linked assets: </w:t>
      </w:r>
      <w:r>
        <w:rPr>
          <w:rFonts w:ascii="Aptos" w:hAnsi="Aptos"/>
          <w:b w:val="0"/>
          <w:i/>
          <w:color w:val="56627A"/>
          <w:sz w:val="19"/>
        </w:rPr>
        <w:t>Outline/embed/package requirements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Transparency / overprint rules: </w:t>
      </w:r>
      <w:r>
        <w:rPr>
          <w:rFonts w:ascii="Aptos" w:hAnsi="Aptos"/>
          <w:b w:val="0"/>
          <w:i/>
          <w:color w:val="56627A"/>
          <w:sz w:val="19"/>
        </w:rPr>
        <w:t>Preflight requirements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Variable data: </w:t>
      </w:r>
      <w:r>
        <w:rPr>
          <w:rFonts w:ascii="Aptos" w:hAnsi="Aptos"/>
          <w:b w:val="0"/>
          <w:i/>
          <w:color w:val="56627A"/>
          <w:sz w:val="19"/>
        </w:rPr>
        <w:t>CSV format, barcode and personalisation rules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Storage period: </w:t>
      </w:r>
      <w:r>
        <w:rPr>
          <w:rFonts w:ascii="Aptos" w:hAnsi="Aptos"/>
          <w:b w:val="0"/>
          <w:i/>
          <w:color w:val="56627A"/>
          <w:sz w:val="19"/>
        </w:rPr>
        <w:t>How long artwork is retained</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Customer rights confirmation: </w:t>
      </w:r>
      <w:r>
        <w:rPr>
          <w:rFonts w:ascii="Aptos" w:hAnsi="Aptos"/>
          <w:b w:val="0"/>
          <w:i/>
          <w:color w:val="56627A"/>
          <w:sz w:val="19"/>
        </w:rPr>
        <w:t>Copyright, trademark and permission declaration</w:t>
      </w:r>
    </w:p>
    <w:p>
      <w:pPr>
        <w:spacing w:after="60"/>
      </w:pPr>
      <w:r>
        <w:rPr>
          <w:rFonts w:ascii="Aptos" w:hAnsi="Aptos"/>
          <w:b w:val="0"/>
          <w:i w:val="0"/>
          <w:color w:val="CAD3E1"/>
          <w:sz w:val="18"/>
        </w:rPr>
        <w:t>________________________________________________________________________________</w:t>
      </w:r>
    </w:p>
    <w:p>
      <w:pPr>
        <w:pStyle w:val="Heading2"/>
      </w:pPr>
      <w:r>
        <w:t>Artwork workflow</w:t>
      </w:r>
    </w:p>
    <w:p>
      <w:pPr>
        <w:spacing w:after="60"/>
        <w:ind w:left="259" w:hanging="259"/>
      </w:pPr>
      <w:r>
        <w:rPr>
          <w:rFonts w:ascii="Aptos" w:hAnsi="Aptos"/>
          <w:b/>
          <w:i w:val="0"/>
          <w:color w:val="1234D8"/>
          <w:sz w:val="22"/>
        </w:rPr>
        <w:t xml:space="preserve">☐ </w:t>
      </w:r>
      <w:r>
        <w:rPr>
          <w:rFonts w:ascii="Aptos" w:hAnsi="Aptos"/>
          <w:b w:val="0"/>
          <w:i w:val="0"/>
          <w:color w:val="14213D"/>
          <w:sz w:val="20"/>
        </w:rPr>
        <w:t>System performs automated file-type and size checks</w:t>
      </w:r>
    </w:p>
    <w:p>
      <w:pPr>
        <w:spacing w:after="60"/>
        <w:ind w:left="259" w:hanging="259"/>
      </w:pPr>
      <w:r>
        <w:rPr>
          <w:rFonts w:ascii="Aptos" w:hAnsi="Aptos"/>
          <w:b/>
          <w:i w:val="0"/>
          <w:color w:val="1234D8"/>
          <w:sz w:val="22"/>
        </w:rPr>
        <w:t xml:space="preserve">☐ </w:t>
      </w:r>
      <w:r>
        <w:rPr>
          <w:rFonts w:ascii="Aptos" w:hAnsi="Aptos"/>
          <w:b w:val="0"/>
          <w:i w:val="0"/>
          <w:color w:val="14213D"/>
          <w:sz w:val="20"/>
        </w:rPr>
        <w:t>Customer selects artwork-ready, needs adjustment, or needs full design</w:t>
      </w:r>
    </w:p>
    <w:p>
      <w:pPr>
        <w:spacing w:after="60"/>
        <w:ind w:left="259" w:hanging="259"/>
      </w:pPr>
      <w:r>
        <w:rPr>
          <w:rFonts w:ascii="Aptos" w:hAnsi="Aptos"/>
          <w:b/>
          <w:i w:val="0"/>
          <w:color w:val="1234D8"/>
          <w:sz w:val="22"/>
        </w:rPr>
        <w:t xml:space="preserve">☐ </w:t>
      </w:r>
      <w:r>
        <w:rPr>
          <w:rFonts w:ascii="Aptos" w:hAnsi="Aptos"/>
          <w:b w:val="0"/>
          <w:i w:val="0"/>
          <w:color w:val="14213D"/>
          <w:sz w:val="20"/>
        </w:rPr>
        <w:t>Staff performs preflight and records issues</w:t>
      </w:r>
    </w:p>
    <w:p>
      <w:pPr>
        <w:spacing w:after="60"/>
        <w:ind w:left="259" w:hanging="259"/>
      </w:pPr>
      <w:r>
        <w:rPr>
          <w:rFonts w:ascii="Aptos" w:hAnsi="Aptos"/>
          <w:b/>
          <w:i w:val="0"/>
          <w:color w:val="1234D8"/>
          <w:sz w:val="22"/>
        </w:rPr>
        <w:t xml:space="preserve">☐ </w:t>
      </w:r>
      <w:r>
        <w:rPr>
          <w:rFonts w:ascii="Aptos" w:hAnsi="Aptos"/>
          <w:b w:val="0"/>
          <w:i w:val="0"/>
          <w:color w:val="14213D"/>
          <w:sz w:val="20"/>
        </w:rPr>
        <w:t>Customer receives digital proof</w:t>
      </w:r>
    </w:p>
    <w:p>
      <w:pPr>
        <w:spacing w:after="60"/>
        <w:ind w:left="259" w:hanging="259"/>
      </w:pPr>
      <w:r>
        <w:rPr>
          <w:rFonts w:ascii="Aptos" w:hAnsi="Aptos"/>
          <w:b/>
          <w:i w:val="0"/>
          <w:color w:val="1234D8"/>
          <w:sz w:val="22"/>
        </w:rPr>
        <w:t xml:space="preserve">☐ </w:t>
      </w:r>
      <w:r>
        <w:rPr>
          <w:rFonts w:ascii="Aptos" w:hAnsi="Aptos"/>
          <w:b w:val="0"/>
          <w:i w:val="0"/>
          <w:color w:val="14213D"/>
          <w:sz w:val="20"/>
        </w:rPr>
        <w:t>Customer approval is timestamped and versioned</w:t>
      </w:r>
    </w:p>
    <w:p>
      <w:pPr>
        <w:spacing w:after="60"/>
        <w:ind w:left="259" w:hanging="259"/>
      </w:pPr>
      <w:r>
        <w:rPr>
          <w:rFonts w:ascii="Aptos" w:hAnsi="Aptos"/>
          <w:b/>
          <w:i w:val="0"/>
          <w:color w:val="1234D8"/>
          <w:sz w:val="22"/>
        </w:rPr>
        <w:t xml:space="preserve">☐ </w:t>
      </w:r>
      <w:r>
        <w:rPr>
          <w:rFonts w:ascii="Aptos" w:hAnsi="Aptos"/>
          <w:b w:val="0"/>
          <w:i w:val="0"/>
          <w:color w:val="14213D"/>
          <w:sz w:val="20"/>
        </w:rPr>
        <w:t>Production cannot start before approval unless explicitly authorised</w:t>
      </w:r>
    </w:p>
    <w:p>
      <w:pPr>
        <w:spacing w:after="60"/>
        <w:ind w:left="259" w:hanging="259"/>
      </w:pPr>
      <w:r>
        <w:rPr>
          <w:rFonts w:ascii="Aptos" w:hAnsi="Aptos"/>
          <w:b/>
          <w:i w:val="0"/>
          <w:color w:val="1234D8"/>
          <w:sz w:val="22"/>
        </w:rPr>
        <w:t xml:space="preserve">☐ </w:t>
      </w:r>
      <w:r>
        <w:rPr>
          <w:rFonts w:ascii="Aptos" w:hAnsi="Aptos"/>
          <w:b w:val="0"/>
          <w:i w:val="0"/>
          <w:color w:val="14213D"/>
          <w:sz w:val="20"/>
        </w:rPr>
        <w:t>Any change after approval creates a new version and may affect price/deadline</w:t>
      </w:r>
    </w:p>
    <w:p>
      <w:pPr>
        <w:spacing w:after="60"/>
        <w:ind w:left="259" w:hanging="259"/>
      </w:pPr>
      <w:r>
        <w:rPr>
          <w:rFonts w:ascii="Aptos" w:hAnsi="Aptos"/>
          <w:b/>
          <w:i w:val="0"/>
          <w:color w:val="1234D8"/>
          <w:sz w:val="22"/>
        </w:rPr>
        <w:t xml:space="preserve">☐ </w:t>
      </w:r>
      <w:r>
        <w:rPr>
          <w:rFonts w:ascii="Aptos" w:hAnsi="Aptos"/>
          <w:b w:val="0"/>
          <w:i w:val="0"/>
          <w:color w:val="14213D"/>
          <w:sz w:val="20"/>
        </w:rPr>
        <w:t>Final production files are access-controlled</w:t>
      </w:r>
    </w:p>
    <w:p>
      <w:pPr>
        <w:spacing w:after="60"/>
      </w:pPr>
      <w:r>
        <w:rPr>
          <w:rFonts w:ascii="Aptos" w:hAnsi="Aptos"/>
          <w:b/>
          <w:i w:val="0"/>
          <w:color w:val="08194A"/>
          <w:sz w:val="21"/>
        </w:rPr>
        <w:t xml:space="preserve">Proof approval wording: </w:t>
      </w:r>
      <w:r>
        <w:rPr>
          <w:rFonts w:ascii="Aptos" w:hAnsi="Aptos"/>
          <w:b w:val="0"/>
          <w:i/>
          <w:color w:val="56627A"/>
          <w:sz w:val="19"/>
        </w:rPr>
        <w:t>Exact legal/customer confirmation</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Included revisions: </w:t>
      </w:r>
      <w:r>
        <w:rPr>
          <w:rFonts w:ascii="Aptos" w:hAnsi="Aptos"/>
          <w:b w:val="0"/>
          <w:i/>
          <w:color w:val="56627A"/>
          <w:sz w:val="19"/>
        </w:rPr>
        <w:t>Number, scope and turnaround</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Additional revision pricing: </w:t>
      </w:r>
      <w:r>
        <w:rPr>
          <w:rFonts w:ascii="Aptos" w:hAnsi="Aptos"/>
          <w:b w:val="0"/>
          <w:i/>
          <w:color w:val="56627A"/>
          <w:sz w:val="19"/>
        </w:rPr>
        <w:t>Rate and approval process</w:t>
      </w:r>
    </w:p>
    <w:p>
      <w:pPr>
        <w:spacing w:after="60"/>
      </w:pPr>
      <w:r>
        <w:rPr>
          <w:rFonts w:ascii="Aptos" w:hAnsi="Aptos"/>
          <w:b w:val="0"/>
          <w:i w:val="0"/>
          <w:color w:val="CAD3E1"/>
          <w:sz w:val="18"/>
        </w:rPr>
        <w:t>________________________________________________________________________________</w:t>
      </w:r>
    </w:p>
    <w:p>
      <w:r>
        <w:br w:type="page"/>
      </w:r>
    </w:p>
    <w:p>
      <w:pPr>
        <w:pStyle w:val="Heading1"/>
      </w:pPr>
      <w:r>
        <w:t>9. Customer ordering experience</w:t>
      </w:r>
    </w:p>
    <w:p>
      <w:pPr>
        <w:pStyle w:val="Heading2"/>
      </w:pPr>
      <w:r>
        <w:t>Customer account and checkout</w:t>
      </w:r>
    </w:p>
    <w:p>
      <w:pPr>
        <w:spacing w:after="60"/>
        <w:ind w:left="259" w:hanging="259"/>
      </w:pPr>
      <w:r>
        <w:rPr>
          <w:rFonts w:ascii="Aptos" w:hAnsi="Aptos"/>
          <w:b/>
          <w:i w:val="0"/>
          <w:color w:val="1234D8"/>
          <w:sz w:val="22"/>
        </w:rPr>
        <w:t xml:space="preserve">☐ </w:t>
      </w:r>
      <w:r>
        <w:rPr>
          <w:rFonts w:ascii="Aptos" w:hAnsi="Aptos"/>
          <w:b w:val="0"/>
          <w:i w:val="0"/>
          <w:color w:val="14213D"/>
          <w:sz w:val="20"/>
        </w:rPr>
        <w:t>Guest checkout</w:t>
      </w:r>
    </w:p>
    <w:p>
      <w:pPr>
        <w:spacing w:after="60"/>
        <w:ind w:left="259" w:hanging="259"/>
      </w:pPr>
      <w:r>
        <w:rPr>
          <w:rFonts w:ascii="Aptos" w:hAnsi="Aptos"/>
          <w:b/>
          <w:i w:val="0"/>
          <w:color w:val="1234D8"/>
          <w:sz w:val="22"/>
        </w:rPr>
        <w:t xml:space="preserve">☐ </w:t>
      </w:r>
      <w:r>
        <w:rPr>
          <w:rFonts w:ascii="Aptos" w:hAnsi="Aptos"/>
          <w:b w:val="0"/>
          <w:i w:val="0"/>
          <w:color w:val="14213D"/>
          <w:sz w:val="20"/>
        </w:rPr>
        <w:t>Customer account</w:t>
      </w:r>
    </w:p>
    <w:p>
      <w:pPr>
        <w:spacing w:after="60"/>
        <w:ind w:left="259" w:hanging="259"/>
      </w:pPr>
      <w:r>
        <w:rPr>
          <w:rFonts w:ascii="Aptos" w:hAnsi="Aptos"/>
          <w:b/>
          <w:i w:val="0"/>
          <w:color w:val="1234D8"/>
          <w:sz w:val="22"/>
        </w:rPr>
        <w:t xml:space="preserve">☐ </w:t>
      </w:r>
      <w:r>
        <w:rPr>
          <w:rFonts w:ascii="Aptos" w:hAnsi="Aptos"/>
          <w:b w:val="0"/>
          <w:i w:val="0"/>
          <w:color w:val="14213D"/>
          <w:sz w:val="20"/>
        </w:rPr>
        <w:t>Business/corporate account</w:t>
      </w:r>
    </w:p>
    <w:p>
      <w:pPr>
        <w:spacing w:after="60"/>
        <w:ind w:left="259" w:hanging="259"/>
      </w:pPr>
      <w:r>
        <w:rPr>
          <w:rFonts w:ascii="Aptos" w:hAnsi="Aptos"/>
          <w:b/>
          <w:i w:val="0"/>
          <w:color w:val="1234D8"/>
          <w:sz w:val="22"/>
        </w:rPr>
        <w:t xml:space="preserve">☐ </w:t>
      </w:r>
      <w:r>
        <w:rPr>
          <w:rFonts w:ascii="Aptos" w:hAnsi="Aptos"/>
          <w:b w:val="0"/>
          <w:i w:val="0"/>
          <w:color w:val="14213D"/>
          <w:sz w:val="20"/>
        </w:rPr>
        <w:t>Saved addresses</w:t>
      </w:r>
    </w:p>
    <w:p>
      <w:pPr>
        <w:spacing w:after="60"/>
        <w:ind w:left="259" w:hanging="259"/>
      </w:pPr>
      <w:r>
        <w:rPr>
          <w:rFonts w:ascii="Aptos" w:hAnsi="Aptos"/>
          <w:b/>
          <w:i w:val="0"/>
          <w:color w:val="1234D8"/>
          <w:sz w:val="22"/>
        </w:rPr>
        <w:t xml:space="preserve">☐ </w:t>
      </w:r>
      <w:r>
        <w:rPr>
          <w:rFonts w:ascii="Aptos" w:hAnsi="Aptos"/>
          <w:b w:val="0"/>
          <w:i w:val="0"/>
          <w:color w:val="14213D"/>
          <w:sz w:val="20"/>
        </w:rPr>
        <w:t>Saved artwork library</w:t>
      </w:r>
    </w:p>
    <w:p>
      <w:pPr>
        <w:spacing w:after="60"/>
        <w:ind w:left="259" w:hanging="259"/>
      </w:pPr>
      <w:r>
        <w:rPr>
          <w:rFonts w:ascii="Aptos" w:hAnsi="Aptos"/>
          <w:b/>
          <w:i w:val="0"/>
          <w:color w:val="1234D8"/>
          <w:sz w:val="22"/>
        </w:rPr>
        <w:t xml:space="preserve">☐ </w:t>
      </w:r>
      <w:r>
        <w:rPr>
          <w:rFonts w:ascii="Aptos" w:hAnsi="Aptos"/>
          <w:b w:val="0"/>
          <w:i w:val="0"/>
          <w:color w:val="14213D"/>
          <w:sz w:val="20"/>
        </w:rPr>
        <w:t>Reorder previous job</w:t>
      </w:r>
    </w:p>
    <w:p>
      <w:pPr>
        <w:spacing w:after="60"/>
        <w:ind w:left="259" w:hanging="259"/>
      </w:pPr>
      <w:r>
        <w:rPr>
          <w:rFonts w:ascii="Aptos" w:hAnsi="Aptos"/>
          <w:b/>
          <w:i w:val="0"/>
          <w:color w:val="1234D8"/>
          <w:sz w:val="22"/>
        </w:rPr>
        <w:t xml:space="preserve">☐ </w:t>
      </w:r>
      <w:r>
        <w:rPr>
          <w:rFonts w:ascii="Aptos" w:hAnsi="Aptos"/>
          <w:b w:val="0"/>
          <w:i w:val="0"/>
          <w:color w:val="14213D"/>
          <w:sz w:val="20"/>
        </w:rPr>
        <w:t>Save configuration as draft</w:t>
      </w:r>
    </w:p>
    <w:p>
      <w:pPr>
        <w:spacing w:after="60"/>
        <w:ind w:left="259" w:hanging="259"/>
      </w:pPr>
      <w:r>
        <w:rPr>
          <w:rFonts w:ascii="Aptos" w:hAnsi="Aptos"/>
          <w:b/>
          <w:i w:val="0"/>
          <w:color w:val="1234D8"/>
          <w:sz w:val="22"/>
        </w:rPr>
        <w:t xml:space="preserve">☐ </w:t>
      </w:r>
      <w:r>
        <w:rPr>
          <w:rFonts w:ascii="Aptos" w:hAnsi="Aptos"/>
          <w:b w:val="0"/>
          <w:i w:val="0"/>
          <w:color w:val="14213D"/>
          <w:sz w:val="20"/>
        </w:rPr>
        <w:t>Request formal quote</w:t>
      </w:r>
    </w:p>
    <w:p>
      <w:pPr>
        <w:spacing w:after="60"/>
        <w:ind w:left="259" w:hanging="259"/>
      </w:pPr>
      <w:r>
        <w:rPr>
          <w:rFonts w:ascii="Aptos" w:hAnsi="Aptos"/>
          <w:b/>
          <w:i w:val="0"/>
          <w:color w:val="1234D8"/>
          <w:sz w:val="22"/>
        </w:rPr>
        <w:t xml:space="preserve">☐ </w:t>
      </w:r>
      <w:r>
        <w:rPr>
          <w:rFonts w:ascii="Aptos" w:hAnsi="Aptos"/>
          <w:b w:val="0"/>
          <w:i w:val="0"/>
          <w:color w:val="14213D"/>
          <w:sz w:val="20"/>
        </w:rPr>
        <w:t>Instant price and pay</w:t>
      </w:r>
    </w:p>
    <w:p>
      <w:pPr>
        <w:spacing w:after="60"/>
        <w:ind w:left="259" w:hanging="259"/>
      </w:pPr>
      <w:r>
        <w:rPr>
          <w:rFonts w:ascii="Aptos" w:hAnsi="Aptos"/>
          <w:b/>
          <w:i w:val="0"/>
          <w:color w:val="1234D8"/>
          <w:sz w:val="22"/>
        </w:rPr>
        <w:t xml:space="preserve">☐ </w:t>
      </w:r>
      <w:r>
        <w:rPr>
          <w:rFonts w:ascii="Aptos" w:hAnsi="Aptos"/>
          <w:b w:val="0"/>
          <w:i w:val="0"/>
          <w:color w:val="14213D"/>
          <w:sz w:val="20"/>
        </w:rPr>
        <w:t>Purchase-order / credit-account ordering</w:t>
      </w:r>
    </w:p>
    <w:p>
      <w:pPr>
        <w:spacing w:after="60"/>
        <w:ind w:left="259" w:hanging="259"/>
      </w:pPr>
      <w:r>
        <w:rPr>
          <w:rFonts w:ascii="Aptos" w:hAnsi="Aptos"/>
          <w:b/>
          <w:i w:val="0"/>
          <w:color w:val="1234D8"/>
          <w:sz w:val="22"/>
        </w:rPr>
        <w:t xml:space="preserve">☐ </w:t>
      </w:r>
      <w:r>
        <w:rPr>
          <w:rFonts w:ascii="Aptos" w:hAnsi="Aptos"/>
          <w:b w:val="0"/>
          <w:i w:val="0"/>
          <w:color w:val="14213D"/>
          <w:sz w:val="20"/>
        </w:rPr>
        <w:t>Tax invoice and receipt download</w:t>
      </w:r>
    </w:p>
    <w:p>
      <w:pPr>
        <w:spacing w:after="60"/>
        <w:ind w:left="259" w:hanging="259"/>
      </w:pPr>
      <w:r>
        <w:rPr>
          <w:rFonts w:ascii="Aptos" w:hAnsi="Aptos"/>
          <w:b/>
          <w:i w:val="0"/>
          <w:color w:val="1234D8"/>
          <w:sz w:val="22"/>
        </w:rPr>
        <w:t xml:space="preserve">☐ </w:t>
      </w:r>
      <w:r>
        <w:rPr>
          <w:rFonts w:ascii="Aptos" w:hAnsi="Aptos"/>
          <w:b w:val="0"/>
          <w:i w:val="0"/>
          <w:color w:val="14213D"/>
          <w:sz w:val="20"/>
        </w:rPr>
        <w:t>Order status timeline</w:t>
      </w:r>
    </w:p>
    <w:p>
      <w:pPr>
        <w:spacing w:after="60"/>
        <w:ind w:left="259" w:hanging="259"/>
      </w:pPr>
      <w:r>
        <w:rPr>
          <w:rFonts w:ascii="Aptos" w:hAnsi="Aptos"/>
          <w:b/>
          <w:i w:val="0"/>
          <w:color w:val="1234D8"/>
          <w:sz w:val="22"/>
        </w:rPr>
        <w:t xml:space="preserve">☐ </w:t>
      </w:r>
      <w:r>
        <w:rPr>
          <w:rFonts w:ascii="Aptos" w:hAnsi="Aptos"/>
          <w:b w:val="0"/>
          <w:i w:val="0"/>
          <w:color w:val="14213D"/>
          <w:sz w:val="20"/>
        </w:rPr>
        <w:t>In-platform messages</w:t>
      </w:r>
    </w:p>
    <w:p>
      <w:pPr>
        <w:spacing w:after="60"/>
        <w:ind w:left="259" w:hanging="259"/>
      </w:pPr>
      <w:r>
        <w:rPr>
          <w:rFonts w:ascii="Aptos" w:hAnsi="Aptos"/>
          <w:b/>
          <w:i w:val="0"/>
          <w:color w:val="1234D8"/>
          <w:sz w:val="22"/>
        </w:rPr>
        <w:t xml:space="preserve">☐ </w:t>
      </w:r>
      <w:r>
        <w:rPr>
          <w:rFonts w:ascii="Aptos" w:hAnsi="Aptos"/>
          <w:b w:val="0"/>
          <w:i w:val="0"/>
          <w:color w:val="14213D"/>
          <w:sz w:val="20"/>
        </w:rPr>
        <w:t>WhatsApp/SMS/email notifications</w:t>
      </w:r>
    </w:p>
    <w:p>
      <w:pPr>
        <w:spacing w:after="60"/>
      </w:pPr>
      <w:r>
        <w:rPr>
          <w:rFonts w:ascii="Aptos" w:hAnsi="Aptos"/>
          <w:b/>
          <w:i w:val="0"/>
          <w:color w:val="08194A"/>
          <w:sz w:val="21"/>
        </w:rPr>
        <w:t xml:space="preserve">Required customer fields: </w:t>
      </w:r>
      <w:r>
        <w:rPr>
          <w:rFonts w:ascii="Aptos" w:hAnsi="Aptos"/>
          <w:b w:val="0"/>
          <w:i/>
          <w:color w:val="56627A"/>
          <w:sz w:val="19"/>
        </w:rPr>
        <w:t>Individual and company details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Customer verification: </w:t>
      </w:r>
      <w:r>
        <w:rPr>
          <w:rFonts w:ascii="Aptos" w:hAnsi="Aptos"/>
          <w:b w:val="0"/>
          <w:i/>
          <w:color w:val="56627A"/>
          <w:sz w:val="19"/>
        </w:rPr>
        <w:t>Email, phone OTP, business verification or none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Age/content restrictions: </w:t>
      </w:r>
      <w:r>
        <w:rPr>
          <w:rFonts w:ascii="Aptos" w:hAnsi="Aptos"/>
          <w:b w:val="0"/>
          <w:i/>
          <w:color w:val="56627A"/>
          <w:sz w:val="19"/>
        </w:rPr>
        <w:t>Restricted designs or products</w:t>
      </w:r>
    </w:p>
    <w:p>
      <w:pPr>
        <w:spacing w:after="60"/>
      </w:pPr>
      <w:r>
        <w:rPr>
          <w:rFonts w:ascii="Aptos" w:hAnsi="Aptos"/>
          <w:b w:val="0"/>
          <w:i w:val="0"/>
          <w:color w:val="CAD3E1"/>
          <w:sz w:val="18"/>
        </w:rPr>
        <w:t>________________________________________________________________________________</w:t>
      </w:r>
    </w:p>
    <w:p>
      <w:pPr>
        <w:pStyle w:val="Heading2"/>
      </w:pPr>
      <w:r>
        <w:t>Order configuration flow</w:t>
      </w:r>
    </w:p>
    <w:tbl>
      <w:tblPr>
        <w:tblW w:type="dxa" w:w="9940"/>
        <w:jc w:val="center"/>
        <w:tblLayout w:type="fixed"/>
        <w:tblLook w:firstColumn="1" w:firstRow="1" w:lastColumn="0" w:lastRow="0" w:noHBand="0" w:noVBand="1" w:val="04A0"/>
        <w:tblInd w:w="120" w:type="dxa"/>
      </w:tblPr>
      <w:tblGrid>
        <w:gridCol w:w="2498"/>
        <w:gridCol w:w="2498"/>
        <w:gridCol w:w="2498"/>
        <w:gridCol w:w="2498"/>
      </w:tblGrid>
      <w:tr>
        <w:trPr>
          <w:tblHeader/>
          <w:cantSplit/>
        </w:trPr>
        <w:tc>
          <w:tcPr>
            <w:tcW w:type="dxa" w:w="2498"/>
            <w:shd w:fill="08194A"/>
            <w:tcMar>
              <w:top w:w="120" w:type="dxa"/>
              <w:start w:w="130" w:type="dxa"/>
              <w:bottom w:w="120" w:type="dxa"/>
              <w:end w:w="130" w:type="dxa"/>
            </w:tcMar>
            <w:tcW w:w="650" w:type="dxa"/>
            <w:vAlign w:val="center"/>
          </w:tcPr>
          <w:p>
            <w:pPr>
              <w:spacing w:after="0"/>
            </w:pPr>
            <w:r>
              <w:rPr>
                <w:rFonts w:ascii="Aptos" w:hAnsi="Aptos"/>
                <w:b/>
                <w:i w:val="0"/>
                <w:color w:val="FFFFFF"/>
                <w:sz w:val="16"/>
              </w:rPr>
              <w:t>Step</w:t>
            </w:r>
          </w:p>
        </w:tc>
        <w:tc>
          <w:tcPr>
            <w:tcW w:type="dxa" w:w="2498"/>
            <w:shd w:fill="08194A"/>
            <w:tcMar>
              <w:top w:w="120" w:type="dxa"/>
              <w:start w:w="130" w:type="dxa"/>
              <w:bottom w:w="120" w:type="dxa"/>
              <w:end w:w="130" w:type="dxa"/>
            </w:tcMar>
            <w:tcW w:w="2800" w:type="dxa"/>
            <w:vAlign w:val="center"/>
          </w:tcPr>
          <w:p>
            <w:pPr>
              <w:spacing w:after="0"/>
            </w:pPr>
            <w:r>
              <w:rPr>
                <w:rFonts w:ascii="Aptos" w:hAnsi="Aptos"/>
                <w:b/>
                <w:i w:val="0"/>
                <w:color w:val="FFFFFF"/>
                <w:sz w:val="16"/>
              </w:rPr>
              <w:t>Customer action</w:t>
            </w:r>
          </w:p>
        </w:tc>
        <w:tc>
          <w:tcPr>
            <w:tcW w:type="dxa" w:w="2498"/>
            <w:shd w:fill="08194A"/>
            <w:tcMar>
              <w:top w:w="120" w:type="dxa"/>
              <w:start w:w="130" w:type="dxa"/>
              <w:bottom w:w="120" w:type="dxa"/>
              <w:end w:w="130" w:type="dxa"/>
            </w:tcMar>
            <w:tcW w:w="4600" w:type="dxa"/>
            <w:vAlign w:val="center"/>
          </w:tcPr>
          <w:p>
            <w:pPr>
              <w:spacing w:after="0"/>
            </w:pPr>
            <w:r>
              <w:rPr>
                <w:rFonts w:ascii="Aptos" w:hAnsi="Aptos"/>
                <w:b/>
                <w:i w:val="0"/>
                <w:color w:val="FFFFFF"/>
                <w:sz w:val="16"/>
              </w:rPr>
              <w:t>System response</w:t>
            </w:r>
          </w:p>
        </w:tc>
        <w:tc>
          <w:tcPr>
            <w:tcW w:type="dxa" w:w="2498"/>
            <w:shd w:fill="08194A"/>
            <w:tcMar>
              <w:top w:w="120" w:type="dxa"/>
              <w:start w:w="130" w:type="dxa"/>
              <w:bottom w:w="120" w:type="dxa"/>
              <w:end w:w="130" w:type="dxa"/>
            </w:tcMar>
            <w:tcW w:w="1890" w:type="dxa"/>
            <w:vAlign w:val="center"/>
          </w:tcPr>
          <w:p>
            <w:pPr>
              <w:spacing w:after="0"/>
            </w:pPr>
            <w:r>
              <w:rPr>
                <w:rFonts w:ascii="Aptos" w:hAnsi="Aptos"/>
                <w:b/>
                <w:i w:val="0"/>
                <w:color w:val="FFFFFF"/>
                <w:sz w:val="16"/>
              </w:rPr>
              <w:t>Human review?</w:t>
            </w:r>
          </w:p>
        </w:tc>
      </w:tr>
      <w:tr>
        <w:trPr>
          <w:cantSplit/>
        </w:trPr>
        <w:tc>
          <w:tcPr>
            <w:tcW w:type="dxa" w:w="2498"/>
            <w:tcW w:w="650" w:type="dxa"/>
            <w:tcMar>
              <w:top w:w="110" w:type="dxa"/>
              <w:start w:w="130" w:type="dxa"/>
              <w:bottom w:w="110" w:type="dxa"/>
              <w:end w:w="130" w:type="dxa"/>
            </w:tcMar>
            <w:vAlign w:val="center"/>
          </w:tcPr>
          <w:p>
            <w:pPr>
              <w:spacing w:after="0"/>
            </w:pPr>
            <w:r>
              <w:rPr>
                <w:rFonts w:ascii="Aptos" w:hAnsi="Aptos"/>
                <w:b w:val="0"/>
                <w:i w:val="0"/>
                <w:color w:val="14213D"/>
                <w:sz w:val="16"/>
              </w:rPr>
              <w:t>1</w:t>
            </w:r>
          </w:p>
        </w:tc>
        <w:tc>
          <w:tcPr>
            <w:tcW w:type="dxa" w:w="2498"/>
            <w:tcW w:w="2800" w:type="dxa"/>
            <w:tcMar>
              <w:top w:w="110" w:type="dxa"/>
              <w:start w:w="130" w:type="dxa"/>
              <w:bottom w:w="110" w:type="dxa"/>
              <w:end w:w="130" w:type="dxa"/>
            </w:tcMar>
            <w:vAlign w:val="center"/>
          </w:tcPr>
          <w:p>
            <w:pPr>
              <w:spacing w:after="0"/>
            </w:pPr>
            <w:r>
              <w:rPr>
                <w:rFonts w:ascii="Aptos" w:hAnsi="Aptos"/>
                <w:b w:val="0"/>
                <w:i w:val="0"/>
                <w:color w:val="14213D"/>
                <w:sz w:val="16"/>
              </w:rPr>
              <w:t>Choose service or shop product</w:t>
            </w:r>
          </w:p>
        </w:tc>
        <w:tc>
          <w:tcPr>
            <w:tcW w:type="dxa" w:w="2498"/>
            <w:tcW w:w="4600" w:type="dxa"/>
            <w:tcMar>
              <w:top w:w="110" w:type="dxa"/>
              <w:start w:w="130" w:type="dxa"/>
              <w:bottom w:w="110" w:type="dxa"/>
              <w:end w:w="130" w:type="dxa"/>
            </w:tcMar>
            <w:vAlign w:val="center"/>
          </w:tcPr>
          <w:p>
            <w:pPr>
              <w:spacing w:after="0"/>
            </w:pPr>
            <w:r>
              <w:rPr>
                <w:rFonts w:ascii="Aptos" w:hAnsi="Aptos"/>
                <w:b w:val="0"/>
                <w:i w:val="0"/>
                <w:color w:val="14213D"/>
                <w:sz w:val="16"/>
              </w:rPr>
              <w:t>Show use cases, price basis and turnaround</w:t>
            </w:r>
          </w:p>
        </w:tc>
        <w:tc>
          <w:tcPr>
            <w:tcW w:type="dxa" w:w="2498"/>
            <w:tcW w:w="189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2498"/>
            <w:tcW w:w="650" w:type="dxa"/>
            <w:tcMar>
              <w:top w:w="110" w:type="dxa"/>
              <w:start w:w="130" w:type="dxa"/>
              <w:bottom w:w="110" w:type="dxa"/>
              <w:end w:w="130" w:type="dxa"/>
            </w:tcMar>
            <w:vAlign w:val="center"/>
            <w:shd w:fill="F5F7FB"/>
          </w:tcPr>
          <w:p>
            <w:pPr>
              <w:spacing w:after="0"/>
            </w:pPr>
            <w:r>
              <w:rPr>
                <w:rFonts w:ascii="Aptos" w:hAnsi="Aptos"/>
                <w:b w:val="0"/>
                <w:i w:val="0"/>
                <w:color w:val="14213D"/>
                <w:sz w:val="16"/>
              </w:rPr>
              <w:t>2</w:t>
            </w:r>
          </w:p>
        </w:tc>
        <w:tc>
          <w:tcPr>
            <w:tcW w:type="dxa" w:w="2498"/>
            <w:tcW w:w="2800" w:type="dxa"/>
            <w:tcMar>
              <w:top w:w="110" w:type="dxa"/>
              <w:start w:w="130" w:type="dxa"/>
              <w:bottom w:w="110" w:type="dxa"/>
              <w:end w:w="130" w:type="dxa"/>
            </w:tcMar>
            <w:vAlign w:val="center"/>
            <w:shd w:fill="F5F7FB"/>
          </w:tcPr>
          <w:p>
            <w:pPr>
              <w:spacing w:after="0"/>
            </w:pPr>
            <w:r>
              <w:rPr>
                <w:rFonts w:ascii="Aptos" w:hAnsi="Aptos"/>
                <w:b w:val="0"/>
                <w:i w:val="0"/>
                <w:color w:val="14213D"/>
                <w:sz w:val="16"/>
              </w:rPr>
              <w:t>Enter specifications</w:t>
            </w:r>
          </w:p>
        </w:tc>
        <w:tc>
          <w:tcPr>
            <w:tcW w:type="dxa" w:w="2498"/>
            <w:tcW w:w="4600" w:type="dxa"/>
            <w:tcMar>
              <w:top w:w="110" w:type="dxa"/>
              <w:start w:w="130" w:type="dxa"/>
              <w:bottom w:w="110" w:type="dxa"/>
              <w:end w:w="130" w:type="dxa"/>
            </w:tcMar>
            <w:vAlign w:val="center"/>
            <w:shd w:fill="F5F7FB"/>
          </w:tcPr>
          <w:p>
            <w:pPr>
              <w:spacing w:after="0"/>
            </w:pPr>
            <w:r>
              <w:rPr>
                <w:rFonts w:ascii="Aptos" w:hAnsi="Aptos"/>
                <w:b w:val="0"/>
                <w:i w:val="0"/>
                <w:color w:val="14213D"/>
                <w:sz w:val="16"/>
              </w:rPr>
              <w:t>Validate dimensions/options and update price</w:t>
            </w:r>
          </w:p>
        </w:tc>
        <w:tc>
          <w:tcPr>
            <w:tcW w:type="dxa" w:w="2498"/>
            <w:tcW w:w="189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2498"/>
            <w:tcW w:w="650" w:type="dxa"/>
            <w:tcMar>
              <w:top w:w="110" w:type="dxa"/>
              <w:start w:w="130" w:type="dxa"/>
              <w:bottom w:w="110" w:type="dxa"/>
              <w:end w:w="130" w:type="dxa"/>
            </w:tcMar>
            <w:vAlign w:val="center"/>
          </w:tcPr>
          <w:p>
            <w:pPr>
              <w:spacing w:after="0"/>
            </w:pPr>
            <w:r>
              <w:rPr>
                <w:rFonts w:ascii="Aptos" w:hAnsi="Aptos"/>
                <w:b w:val="0"/>
                <w:i w:val="0"/>
                <w:color w:val="14213D"/>
                <w:sz w:val="16"/>
              </w:rPr>
              <w:t>3</w:t>
            </w:r>
          </w:p>
        </w:tc>
        <w:tc>
          <w:tcPr>
            <w:tcW w:type="dxa" w:w="2498"/>
            <w:tcW w:w="2800" w:type="dxa"/>
            <w:tcMar>
              <w:top w:w="110" w:type="dxa"/>
              <w:start w:w="130" w:type="dxa"/>
              <w:bottom w:w="110" w:type="dxa"/>
              <w:end w:w="130" w:type="dxa"/>
            </w:tcMar>
            <w:vAlign w:val="center"/>
          </w:tcPr>
          <w:p>
            <w:pPr>
              <w:spacing w:after="0"/>
            </w:pPr>
            <w:r>
              <w:rPr>
                <w:rFonts w:ascii="Aptos" w:hAnsi="Aptos"/>
                <w:b w:val="0"/>
                <w:i w:val="0"/>
                <w:color w:val="14213D"/>
                <w:sz w:val="16"/>
              </w:rPr>
              <w:t>Upload artwork / request design</w:t>
            </w:r>
          </w:p>
        </w:tc>
        <w:tc>
          <w:tcPr>
            <w:tcW w:type="dxa" w:w="2498"/>
            <w:tcW w:w="4600" w:type="dxa"/>
            <w:tcMar>
              <w:top w:w="110" w:type="dxa"/>
              <w:start w:w="130" w:type="dxa"/>
              <w:bottom w:w="110" w:type="dxa"/>
              <w:end w:w="130" w:type="dxa"/>
            </w:tcMar>
            <w:vAlign w:val="center"/>
          </w:tcPr>
          <w:p>
            <w:pPr>
              <w:spacing w:after="0"/>
            </w:pPr>
            <w:r>
              <w:rPr>
                <w:rFonts w:ascii="Aptos" w:hAnsi="Aptos"/>
                <w:b w:val="0"/>
                <w:i w:val="0"/>
                <w:color w:val="14213D"/>
                <w:sz w:val="16"/>
              </w:rPr>
              <w:t>Preflight or add design service</w:t>
            </w:r>
          </w:p>
        </w:tc>
        <w:tc>
          <w:tcPr>
            <w:tcW w:type="dxa" w:w="2498"/>
            <w:tcW w:w="189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2498"/>
            <w:tcW w:w="650" w:type="dxa"/>
            <w:tcMar>
              <w:top w:w="110" w:type="dxa"/>
              <w:start w:w="130" w:type="dxa"/>
              <w:bottom w:w="110" w:type="dxa"/>
              <w:end w:w="130" w:type="dxa"/>
            </w:tcMar>
            <w:vAlign w:val="center"/>
            <w:shd w:fill="F5F7FB"/>
          </w:tcPr>
          <w:p>
            <w:pPr>
              <w:spacing w:after="0"/>
            </w:pPr>
            <w:r>
              <w:rPr>
                <w:rFonts w:ascii="Aptos" w:hAnsi="Aptos"/>
                <w:b w:val="0"/>
                <w:i w:val="0"/>
                <w:color w:val="14213D"/>
                <w:sz w:val="16"/>
              </w:rPr>
              <w:t>4</w:t>
            </w:r>
          </w:p>
        </w:tc>
        <w:tc>
          <w:tcPr>
            <w:tcW w:type="dxa" w:w="2498"/>
            <w:tcW w:w="2800" w:type="dxa"/>
            <w:tcMar>
              <w:top w:w="110" w:type="dxa"/>
              <w:start w:w="130" w:type="dxa"/>
              <w:bottom w:w="110" w:type="dxa"/>
              <w:end w:w="130" w:type="dxa"/>
            </w:tcMar>
            <w:vAlign w:val="center"/>
            <w:shd w:fill="F5F7FB"/>
          </w:tcPr>
          <w:p>
            <w:pPr>
              <w:spacing w:after="0"/>
            </w:pPr>
            <w:r>
              <w:rPr>
                <w:rFonts w:ascii="Aptos" w:hAnsi="Aptos"/>
                <w:b w:val="0"/>
                <w:i w:val="0"/>
                <w:color w:val="14213D"/>
                <w:sz w:val="16"/>
              </w:rPr>
              <w:t>Choose proof, delivery and deadline</w:t>
            </w:r>
          </w:p>
        </w:tc>
        <w:tc>
          <w:tcPr>
            <w:tcW w:type="dxa" w:w="2498"/>
            <w:tcW w:w="4600" w:type="dxa"/>
            <w:tcMar>
              <w:top w:w="110" w:type="dxa"/>
              <w:start w:w="130" w:type="dxa"/>
              <w:bottom w:w="110" w:type="dxa"/>
              <w:end w:w="130" w:type="dxa"/>
            </w:tcMar>
            <w:vAlign w:val="center"/>
            <w:shd w:fill="F5F7FB"/>
          </w:tcPr>
          <w:p>
            <w:pPr>
              <w:spacing w:after="0"/>
            </w:pPr>
            <w:r>
              <w:rPr>
                <w:rFonts w:ascii="Aptos" w:hAnsi="Aptos"/>
                <w:b w:val="0"/>
                <w:i w:val="0"/>
                <w:color w:val="14213D"/>
                <w:sz w:val="16"/>
              </w:rPr>
              <w:t>Calculate fulfilment promise and fees</w:t>
            </w:r>
          </w:p>
        </w:tc>
        <w:tc>
          <w:tcPr>
            <w:tcW w:type="dxa" w:w="2498"/>
            <w:tcW w:w="189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2498"/>
            <w:tcW w:w="650" w:type="dxa"/>
            <w:tcMar>
              <w:top w:w="110" w:type="dxa"/>
              <w:start w:w="130" w:type="dxa"/>
              <w:bottom w:w="110" w:type="dxa"/>
              <w:end w:w="130" w:type="dxa"/>
            </w:tcMar>
            <w:vAlign w:val="center"/>
          </w:tcPr>
          <w:p>
            <w:pPr>
              <w:spacing w:after="0"/>
            </w:pPr>
            <w:r>
              <w:rPr>
                <w:rFonts w:ascii="Aptos" w:hAnsi="Aptos"/>
                <w:b w:val="0"/>
                <w:i w:val="0"/>
                <w:color w:val="14213D"/>
                <w:sz w:val="16"/>
              </w:rPr>
              <w:t>5</w:t>
            </w:r>
          </w:p>
        </w:tc>
        <w:tc>
          <w:tcPr>
            <w:tcW w:type="dxa" w:w="2498"/>
            <w:tcW w:w="2800" w:type="dxa"/>
            <w:tcMar>
              <w:top w:w="110" w:type="dxa"/>
              <w:start w:w="130" w:type="dxa"/>
              <w:bottom w:w="110" w:type="dxa"/>
              <w:end w:w="130" w:type="dxa"/>
            </w:tcMar>
            <w:vAlign w:val="center"/>
          </w:tcPr>
          <w:p>
            <w:pPr>
              <w:spacing w:after="0"/>
            </w:pPr>
            <w:r>
              <w:rPr>
                <w:rFonts w:ascii="Aptos" w:hAnsi="Aptos"/>
                <w:b w:val="0"/>
                <w:i w:val="0"/>
                <w:color w:val="14213D"/>
                <w:sz w:val="16"/>
              </w:rPr>
              <w:t>Review price breakdown</w:t>
            </w:r>
          </w:p>
        </w:tc>
        <w:tc>
          <w:tcPr>
            <w:tcW w:type="dxa" w:w="2498"/>
            <w:tcW w:w="4600" w:type="dxa"/>
            <w:tcMar>
              <w:top w:w="110" w:type="dxa"/>
              <w:start w:w="130" w:type="dxa"/>
              <w:bottom w:w="110" w:type="dxa"/>
              <w:end w:w="130" w:type="dxa"/>
            </w:tcMar>
            <w:vAlign w:val="center"/>
          </w:tcPr>
          <w:p>
            <w:pPr>
              <w:spacing w:after="0"/>
            </w:pPr>
            <w:r>
              <w:rPr>
                <w:rFonts w:ascii="Aptos" w:hAnsi="Aptos"/>
                <w:b w:val="0"/>
                <w:i w:val="0"/>
                <w:color w:val="14213D"/>
                <w:sz w:val="16"/>
              </w:rPr>
              <w:t>Show tax, discount, deposit/balance</w:t>
            </w:r>
          </w:p>
        </w:tc>
        <w:tc>
          <w:tcPr>
            <w:tcW w:type="dxa" w:w="2498"/>
            <w:tcW w:w="189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2498"/>
            <w:tcW w:w="650" w:type="dxa"/>
            <w:tcMar>
              <w:top w:w="110" w:type="dxa"/>
              <w:start w:w="130" w:type="dxa"/>
              <w:bottom w:w="110" w:type="dxa"/>
              <w:end w:w="130" w:type="dxa"/>
            </w:tcMar>
            <w:vAlign w:val="center"/>
            <w:shd w:fill="F5F7FB"/>
          </w:tcPr>
          <w:p>
            <w:pPr>
              <w:spacing w:after="0"/>
            </w:pPr>
            <w:r>
              <w:rPr>
                <w:rFonts w:ascii="Aptos" w:hAnsi="Aptos"/>
                <w:b w:val="0"/>
                <w:i w:val="0"/>
                <w:color w:val="14213D"/>
                <w:sz w:val="16"/>
              </w:rPr>
              <w:t>6</w:t>
            </w:r>
          </w:p>
        </w:tc>
        <w:tc>
          <w:tcPr>
            <w:tcW w:type="dxa" w:w="2498"/>
            <w:tcW w:w="2800" w:type="dxa"/>
            <w:tcMar>
              <w:top w:w="110" w:type="dxa"/>
              <w:start w:w="130" w:type="dxa"/>
              <w:bottom w:w="110" w:type="dxa"/>
              <w:end w:w="130" w:type="dxa"/>
            </w:tcMar>
            <w:vAlign w:val="center"/>
            <w:shd w:fill="F5F7FB"/>
          </w:tcPr>
          <w:p>
            <w:pPr>
              <w:spacing w:after="0"/>
            </w:pPr>
            <w:r>
              <w:rPr>
                <w:rFonts w:ascii="Aptos" w:hAnsi="Aptos"/>
                <w:b w:val="0"/>
                <w:i w:val="0"/>
                <w:color w:val="14213D"/>
                <w:sz w:val="16"/>
              </w:rPr>
              <w:t>Pay securely</w:t>
            </w:r>
          </w:p>
        </w:tc>
        <w:tc>
          <w:tcPr>
            <w:tcW w:type="dxa" w:w="2498"/>
            <w:tcW w:w="4600" w:type="dxa"/>
            <w:tcMar>
              <w:top w:w="110" w:type="dxa"/>
              <w:start w:w="130" w:type="dxa"/>
              <w:bottom w:w="110" w:type="dxa"/>
              <w:end w:w="130" w:type="dxa"/>
            </w:tcMar>
            <w:vAlign w:val="center"/>
            <w:shd w:fill="F5F7FB"/>
          </w:tcPr>
          <w:p>
            <w:pPr>
              <w:spacing w:after="0"/>
            </w:pPr>
            <w:r>
              <w:rPr>
                <w:rFonts w:ascii="Aptos" w:hAnsi="Aptos"/>
                <w:b w:val="0"/>
                <w:i w:val="0"/>
                <w:color w:val="14213D"/>
                <w:sz w:val="16"/>
              </w:rPr>
              <w:t>Initialize Paystack transaction</w:t>
            </w:r>
          </w:p>
        </w:tc>
        <w:tc>
          <w:tcPr>
            <w:tcW w:type="dxa" w:w="2498"/>
            <w:tcW w:w="189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2498"/>
            <w:tcW w:w="650" w:type="dxa"/>
            <w:tcMar>
              <w:top w:w="110" w:type="dxa"/>
              <w:start w:w="130" w:type="dxa"/>
              <w:bottom w:w="110" w:type="dxa"/>
              <w:end w:w="130" w:type="dxa"/>
            </w:tcMar>
            <w:vAlign w:val="center"/>
          </w:tcPr>
          <w:p>
            <w:pPr>
              <w:spacing w:after="0"/>
            </w:pPr>
            <w:r>
              <w:rPr>
                <w:rFonts w:ascii="Aptos" w:hAnsi="Aptos"/>
                <w:b w:val="0"/>
                <w:i w:val="0"/>
                <w:color w:val="14213D"/>
                <w:sz w:val="16"/>
              </w:rPr>
              <w:t>7</w:t>
            </w:r>
          </w:p>
        </w:tc>
        <w:tc>
          <w:tcPr>
            <w:tcW w:type="dxa" w:w="2498"/>
            <w:tcW w:w="2800" w:type="dxa"/>
            <w:tcMar>
              <w:top w:w="110" w:type="dxa"/>
              <w:start w:w="130" w:type="dxa"/>
              <w:bottom w:w="110" w:type="dxa"/>
              <w:end w:w="130" w:type="dxa"/>
            </w:tcMar>
            <w:vAlign w:val="center"/>
          </w:tcPr>
          <w:p>
            <w:pPr>
              <w:spacing w:after="0"/>
            </w:pPr>
            <w:r>
              <w:rPr>
                <w:rFonts w:ascii="Aptos" w:hAnsi="Aptos"/>
                <w:b w:val="0"/>
                <w:i w:val="0"/>
                <w:color w:val="14213D"/>
                <w:sz w:val="16"/>
              </w:rPr>
              <w:t>Confirmation</w:t>
            </w:r>
          </w:p>
        </w:tc>
        <w:tc>
          <w:tcPr>
            <w:tcW w:type="dxa" w:w="2498"/>
            <w:tcW w:w="4600" w:type="dxa"/>
            <w:tcMar>
              <w:top w:w="110" w:type="dxa"/>
              <w:start w:w="130" w:type="dxa"/>
              <w:bottom w:w="110" w:type="dxa"/>
              <w:end w:w="130" w:type="dxa"/>
            </w:tcMar>
            <w:vAlign w:val="center"/>
          </w:tcPr>
          <w:p>
            <w:pPr>
              <w:spacing w:after="0"/>
            </w:pPr>
            <w:r>
              <w:rPr>
                <w:rFonts w:ascii="Aptos" w:hAnsi="Aptos"/>
                <w:b w:val="0"/>
                <w:i w:val="0"/>
                <w:color w:val="14213D"/>
                <w:sz w:val="16"/>
              </w:rPr>
              <w:t>Create order/job card and notify team</w:t>
            </w:r>
          </w:p>
        </w:tc>
        <w:tc>
          <w:tcPr>
            <w:tcW w:type="dxa" w:w="2498"/>
            <w:tcW w:w="189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2498"/>
            <w:tcW w:w="650" w:type="dxa"/>
            <w:tcMar>
              <w:top w:w="110" w:type="dxa"/>
              <w:start w:w="130" w:type="dxa"/>
              <w:bottom w:w="110" w:type="dxa"/>
              <w:end w:w="130" w:type="dxa"/>
            </w:tcMar>
            <w:vAlign w:val="center"/>
            <w:shd w:fill="F5F7FB"/>
          </w:tcPr>
          <w:p>
            <w:pPr>
              <w:spacing w:after="0"/>
            </w:pPr>
            <w:r>
              <w:rPr>
                <w:rFonts w:ascii="Aptos" w:hAnsi="Aptos"/>
                <w:b w:val="0"/>
                <w:i w:val="0"/>
                <w:color w:val="14213D"/>
                <w:sz w:val="16"/>
              </w:rPr>
              <w:t>8</w:t>
            </w:r>
          </w:p>
        </w:tc>
        <w:tc>
          <w:tcPr>
            <w:tcW w:type="dxa" w:w="2498"/>
            <w:tcW w:w="2800" w:type="dxa"/>
            <w:tcMar>
              <w:top w:w="110" w:type="dxa"/>
              <w:start w:w="130" w:type="dxa"/>
              <w:bottom w:w="110" w:type="dxa"/>
              <w:end w:w="130" w:type="dxa"/>
            </w:tcMar>
            <w:vAlign w:val="center"/>
            <w:shd w:fill="F5F7FB"/>
          </w:tcPr>
          <w:p>
            <w:pPr>
              <w:spacing w:after="0"/>
            </w:pPr>
            <w:r>
              <w:rPr>
                <w:rFonts w:ascii="Aptos" w:hAnsi="Aptos"/>
                <w:b w:val="0"/>
                <w:i w:val="0"/>
                <w:color w:val="14213D"/>
                <w:sz w:val="16"/>
              </w:rPr>
              <w:t>Track and approve</w:t>
            </w:r>
          </w:p>
        </w:tc>
        <w:tc>
          <w:tcPr>
            <w:tcW w:type="dxa" w:w="2498"/>
            <w:tcW w:w="4600" w:type="dxa"/>
            <w:tcMar>
              <w:top w:w="110" w:type="dxa"/>
              <w:start w:w="130" w:type="dxa"/>
              <w:bottom w:w="110" w:type="dxa"/>
              <w:end w:w="130" w:type="dxa"/>
            </w:tcMar>
            <w:vAlign w:val="center"/>
            <w:shd w:fill="F5F7FB"/>
          </w:tcPr>
          <w:p>
            <w:pPr>
              <w:spacing w:after="0"/>
            </w:pPr>
            <w:r>
              <w:rPr>
                <w:rFonts w:ascii="Aptos" w:hAnsi="Aptos"/>
                <w:b w:val="0"/>
                <w:i w:val="0"/>
                <w:color w:val="14213D"/>
                <w:sz w:val="16"/>
              </w:rPr>
              <w:t>Status, proof approval, balance payment</w:t>
            </w:r>
          </w:p>
        </w:tc>
        <w:tc>
          <w:tcPr>
            <w:tcW w:type="dxa" w:w="2498"/>
            <w:tcW w:w="189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2498"/>
            <w:tcW w:w="650" w:type="dxa"/>
            <w:tcMar>
              <w:top w:w="110" w:type="dxa"/>
              <w:start w:w="130" w:type="dxa"/>
              <w:bottom w:w="110" w:type="dxa"/>
              <w:end w:w="130" w:type="dxa"/>
            </w:tcMar>
            <w:vAlign w:val="center"/>
          </w:tcPr>
          <w:p>
            <w:pPr>
              <w:spacing w:after="0"/>
            </w:pPr>
            <w:r>
              <w:rPr>
                <w:rFonts w:ascii="Aptos" w:hAnsi="Aptos"/>
                <w:b w:val="0"/>
                <w:i w:val="0"/>
                <w:color w:val="14213D"/>
                <w:sz w:val="16"/>
              </w:rPr>
              <w:t>9</w:t>
            </w:r>
          </w:p>
        </w:tc>
        <w:tc>
          <w:tcPr>
            <w:tcW w:type="dxa" w:w="2498"/>
            <w:tcW w:w="2800" w:type="dxa"/>
            <w:tcMar>
              <w:top w:w="110" w:type="dxa"/>
              <w:start w:w="130" w:type="dxa"/>
              <w:bottom w:w="110" w:type="dxa"/>
              <w:end w:w="130" w:type="dxa"/>
            </w:tcMar>
            <w:vAlign w:val="center"/>
          </w:tcPr>
          <w:p>
            <w:pPr>
              <w:spacing w:after="0"/>
            </w:pPr>
            <w:r>
              <w:rPr>
                <w:rFonts w:ascii="Aptos" w:hAnsi="Aptos"/>
                <w:b w:val="0"/>
                <w:i w:val="0"/>
                <w:color w:val="14213D"/>
                <w:sz w:val="16"/>
              </w:rPr>
              <w:t>Receive and confirm</w:t>
            </w:r>
          </w:p>
        </w:tc>
        <w:tc>
          <w:tcPr>
            <w:tcW w:type="dxa" w:w="2498"/>
            <w:tcW w:w="4600" w:type="dxa"/>
            <w:tcMar>
              <w:top w:w="110" w:type="dxa"/>
              <w:start w:w="130" w:type="dxa"/>
              <w:bottom w:w="110" w:type="dxa"/>
              <w:end w:w="130" w:type="dxa"/>
            </w:tcMar>
            <w:vAlign w:val="center"/>
          </w:tcPr>
          <w:p>
            <w:pPr>
              <w:spacing w:after="0"/>
            </w:pPr>
            <w:r>
              <w:rPr>
                <w:rFonts w:ascii="Aptos" w:hAnsi="Aptos"/>
                <w:b w:val="0"/>
                <w:i w:val="0"/>
                <w:color w:val="14213D"/>
                <w:sz w:val="16"/>
              </w:rPr>
              <w:t>Delivery/pickup confirmation and feedback</w:t>
            </w:r>
          </w:p>
        </w:tc>
        <w:tc>
          <w:tcPr>
            <w:tcW w:type="dxa" w:w="2498"/>
            <w:tcW w:w="1890" w:type="dxa"/>
            <w:tcMar>
              <w:top w:w="110" w:type="dxa"/>
              <w:start w:w="130" w:type="dxa"/>
              <w:bottom w:w="110" w:type="dxa"/>
              <w:end w:w="130" w:type="dxa"/>
            </w:tcMar>
            <w:vAlign w:val="center"/>
          </w:tcPr>
          <w:p>
            <w:pPr>
              <w:spacing w:after="0"/>
            </w:pPr>
            <w:r>
              <w:rPr>
                <w:rFonts w:ascii="Aptos" w:hAnsi="Aptos"/>
                <w:b w:val="0"/>
                <w:i w:val="0"/>
                <w:color w:val="14213D"/>
                <w:sz w:val="16"/>
              </w:rPr>
            </w:r>
          </w:p>
        </w:tc>
      </w:tr>
    </w:tbl>
    <w:p>
      <w:pPr>
        <w:spacing w:after="20"/>
      </w:pPr>
    </w:p>
    <w:p>
      <w:pPr>
        <w:pStyle w:val="Heading1"/>
      </w:pPr>
      <w:r>
        <w:t>10. Online shop / stock-product requirements</w:t>
      </w:r>
    </w:p>
    <w:p>
      <w:pPr>
        <w:spacing w:after="60"/>
      </w:pPr>
      <w:r>
        <w:rPr>
          <w:rFonts w:ascii="Aptos" w:hAnsi="Aptos"/>
          <w:b/>
          <w:i w:val="0"/>
          <w:color w:val="08194A"/>
          <w:sz w:val="21"/>
        </w:rPr>
        <w:t xml:space="preserve">Product families: </w:t>
      </w:r>
      <w:r>
        <w:rPr>
          <w:rFonts w:ascii="Aptos" w:hAnsi="Aptos"/>
          <w:b w:val="0"/>
          <w:i/>
          <w:color w:val="56627A"/>
          <w:sz w:val="19"/>
        </w:rPr>
        <w:t>DTF films, blank/branded apparel, ready-made items, consumables, etc.</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tbl>
      <w:tblPr>
        <w:tblW w:type="dxa" w:w="9940"/>
        <w:jc w:val="center"/>
        <w:tblLayout w:type="fixed"/>
        <w:tblLook w:firstColumn="1" w:firstRow="1" w:lastColumn="0" w:lastRow="0" w:noHBand="0" w:noVBand="1" w:val="04A0"/>
        <w:tblInd w:w="120" w:type="dxa"/>
      </w:tblPr>
      <w:tblGrid>
        <w:gridCol w:w="4997"/>
        <w:gridCol w:w="4997"/>
      </w:tblGrid>
      <w:tr>
        <w:trPr>
          <w:tblHeader/>
          <w:cantSplit/>
        </w:trPr>
        <w:tc>
          <w:tcPr>
            <w:tcW w:type="dxa" w:w="4997"/>
            <w:shd w:fill="08194A"/>
            <w:tcMar>
              <w:top w:w="120" w:type="dxa"/>
              <w:start w:w="130" w:type="dxa"/>
              <w:bottom w:w="120" w:type="dxa"/>
              <w:end w:w="130" w:type="dxa"/>
            </w:tcMar>
            <w:tcW w:w="2300" w:type="dxa"/>
            <w:vAlign w:val="center"/>
          </w:tcPr>
          <w:p>
            <w:pPr>
              <w:spacing w:after="0"/>
            </w:pPr>
            <w:r>
              <w:rPr>
                <w:rFonts w:ascii="Aptos" w:hAnsi="Aptos"/>
                <w:b/>
                <w:i w:val="0"/>
                <w:color w:val="FFFFFF"/>
                <w:sz w:val="17"/>
              </w:rPr>
              <w:t>Product data</w:t>
            </w:r>
          </w:p>
        </w:tc>
        <w:tc>
          <w:tcPr>
            <w:tcW w:type="dxa" w:w="4997"/>
            <w:shd w:fill="08194A"/>
            <w:tcMar>
              <w:top w:w="120" w:type="dxa"/>
              <w:start w:w="130" w:type="dxa"/>
              <w:bottom w:w="120" w:type="dxa"/>
              <w:end w:w="130" w:type="dxa"/>
            </w:tcMar>
            <w:tcW w:w="7640" w:type="dxa"/>
            <w:vAlign w:val="center"/>
          </w:tcPr>
          <w:p>
            <w:pPr>
              <w:spacing w:after="0"/>
            </w:pPr>
            <w:r>
              <w:rPr>
                <w:rFonts w:ascii="Aptos" w:hAnsi="Aptos"/>
                <w:b/>
                <w:i w:val="0"/>
                <w:color w:val="FFFFFF"/>
                <w:sz w:val="17"/>
              </w:rPr>
              <w:t>Required details</w:t>
            </w:r>
          </w:p>
        </w:tc>
      </w:tr>
      <w:tr>
        <w:trPr>
          <w:cantSplit/>
        </w:trPr>
        <w:tc>
          <w:tcPr>
            <w:tcW w:type="dxa" w:w="4997"/>
            <w:tcW w:w="2300" w:type="dxa"/>
            <w:tcMar>
              <w:top w:w="110" w:type="dxa"/>
              <w:start w:w="130" w:type="dxa"/>
              <w:bottom w:w="110" w:type="dxa"/>
              <w:end w:w="130" w:type="dxa"/>
            </w:tcMar>
            <w:vAlign w:val="center"/>
          </w:tcPr>
          <w:p>
            <w:pPr>
              <w:spacing w:after="0"/>
            </w:pPr>
            <w:r>
              <w:rPr>
                <w:rFonts w:ascii="Aptos" w:hAnsi="Aptos"/>
                <w:b w:val="0"/>
                <w:i w:val="0"/>
                <w:color w:val="14213D"/>
                <w:sz w:val="17"/>
              </w:rPr>
              <w:t>Identity</w:t>
            </w:r>
          </w:p>
        </w:tc>
        <w:tc>
          <w:tcPr>
            <w:tcW w:type="dxa" w:w="4997"/>
            <w:tcW w:w="7640" w:type="dxa"/>
            <w:tcMar>
              <w:top w:w="110" w:type="dxa"/>
              <w:start w:w="130" w:type="dxa"/>
              <w:bottom w:w="110" w:type="dxa"/>
              <w:end w:w="130" w:type="dxa"/>
            </w:tcMar>
            <w:vAlign w:val="center"/>
          </w:tcPr>
          <w:p>
            <w:pPr>
              <w:spacing w:after="0"/>
            </w:pPr>
            <w:r>
              <w:rPr>
                <w:rFonts w:ascii="Aptos" w:hAnsi="Aptos"/>
                <w:b w:val="0"/>
                <w:i w:val="0"/>
                <w:color w:val="14213D"/>
                <w:sz w:val="17"/>
              </w:rPr>
              <w:t>Name, SKU, barcode, brand, category, description</w:t>
            </w:r>
          </w:p>
        </w:tc>
      </w:tr>
      <w:tr>
        <w:trPr>
          <w:cantSplit/>
        </w:trPr>
        <w:tc>
          <w:tcPr>
            <w:tcW w:type="dxa" w:w="4997"/>
            <w:tcW w:w="2300" w:type="dxa"/>
            <w:tcMar>
              <w:top w:w="110" w:type="dxa"/>
              <w:start w:w="130" w:type="dxa"/>
              <w:bottom w:w="110" w:type="dxa"/>
              <w:end w:w="130" w:type="dxa"/>
            </w:tcMar>
            <w:vAlign w:val="center"/>
            <w:shd w:fill="F5F7FB"/>
          </w:tcPr>
          <w:p>
            <w:pPr>
              <w:spacing w:after="0"/>
            </w:pPr>
            <w:r>
              <w:rPr>
                <w:rFonts w:ascii="Aptos" w:hAnsi="Aptos"/>
                <w:b w:val="0"/>
                <w:i w:val="0"/>
                <w:color w:val="14213D"/>
                <w:sz w:val="17"/>
              </w:rPr>
              <w:t>Variants</w:t>
            </w:r>
          </w:p>
        </w:tc>
        <w:tc>
          <w:tcPr>
            <w:tcW w:type="dxa" w:w="4997"/>
            <w:tcW w:w="7640" w:type="dxa"/>
            <w:tcMar>
              <w:top w:w="110" w:type="dxa"/>
              <w:start w:w="130" w:type="dxa"/>
              <w:bottom w:w="110" w:type="dxa"/>
              <w:end w:w="130" w:type="dxa"/>
            </w:tcMar>
            <w:vAlign w:val="center"/>
            <w:shd w:fill="F5F7FB"/>
          </w:tcPr>
          <w:p>
            <w:pPr>
              <w:spacing w:after="0"/>
            </w:pPr>
            <w:r>
              <w:rPr>
                <w:rFonts w:ascii="Aptos" w:hAnsi="Aptos"/>
                <w:b w:val="0"/>
                <w:i w:val="0"/>
                <w:color w:val="14213D"/>
                <w:sz w:val="17"/>
              </w:rPr>
              <w:t>Size, colour, material, pack size and variant SKU</w:t>
            </w:r>
          </w:p>
        </w:tc>
      </w:tr>
      <w:tr>
        <w:trPr>
          <w:cantSplit/>
        </w:trPr>
        <w:tc>
          <w:tcPr>
            <w:tcW w:type="dxa" w:w="4997"/>
            <w:tcW w:w="2300" w:type="dxa"/>
            <w:tcMar>
              <w:top w:w="110" w:type="dxa"/>
              <w:start w:w="130" w:type="dxa"/>
              <w:bottom w:w="110" w:type="dxa"/>
              <w:end w:w="130" w:type="dxa"/>
            </w:tcMar>
            <w:vAlign w:val="center"/>
          </w:tcPr>
          <w:p>
            <w:pPr>
              <w:spacing w:after="0"/>
            </w:pPr>
            <w:r>
              <w:rPr>
                <w:rFonts w:ascii="Aptos" w:hAnsi="Aptos"/>
                <w:b w:val="0"/>
                <w:i w:val="0"/>
                <w:color w:val="14213D"/>
                <w:sz w:val="17"/>
              </w:rPr>
              <w:t>Price</w:t>
            </w:r>
          </w:p>
        </w:tc>
        <w:tc>
          <w:tcPr>
            <w:tcW w:type="dxa" w:w="4997"/>
            <w:tcW w:w="7640" w:type="dxa"/>
            <w:tcMar>
              <w:top w:w="110" w:type="dxa"/>
              <w:start w:w="130" w:type="dxa"/>
              <w:bottom w:w="110" w:type="dxa"/>
              <w:end w:w="130" w:type="dxa"/>
            </w:tcMar>
            <w:vAlign w:val="center"/>
          </w:tcPr>
          <w:p>
            <w:pPr>
              <w:spacing w:after="0"/>
            </w:pPr>
            <w:r>
              <w:rPr>
                <w:rFonts w:ascii="Aptos" w:hAnsi="Aptos"/>
                <w:b w:val="0"/>
                <w:i w:val="0"/>
                <w:color w:val="14213D"/>
                <w:sz w:val="17"/>
              </w:rPr>
              <w:t>Cost, selling price, sale price, tax and wholesale tiers</w:t>
            </w:r>
          </w:p>
        </w:tc>
      </w:tr>
      <w:tr>
        <w:trPr>
          <w:cantSplit/>
        </w:trPr>
        <w:tc>
          <w:tcPr>
            <w:tcW w:type="dxa" w:w="4997"/>
            <w:tcW w:w="2300" w:type="dxa"/>
            <w:tcMar>
              <w:top w:w="110" w:type="dxa"/>
              <w:start w:w="130" w:type="dxa"/>
              <w:bottom w:w="110" w:type="dxa"/>
              <w:end w:w="130" w:type="dxa"/>
            </w:tcMar>
            <w:vAlign w:val="center"/>
            <w:shd w:fill="F5F7FB"/>
          </w:tcPr>
          <w:p>
            <w:pPr>
              <w:spacing w:after="0"/>
            </w:pPr>
            <w:r>
              <w:rPr>
                <w:rFonts w:ascii="Aptos" w:hAnsi="Aptos"/>
                <w:b w:val="0"/>
                <w:i w:val="0"/>
                <w:color w:val="14213D"/>
                <w:sz w:val="17"/>
              </w:rPr>
              <w:t>Inventory</w:t>
            </w:r>
          </w:p>
        </w:tc>
        <w:tc>
          <w:tcPr>
            <w:tcW w:type="dxa" w:w="4997"/>
            <w:tcW w:w="7640" w:type="dxa"/>
            <w:tcMar>
              <w:top w:w="110" w:type="dxa"/>
              <w:start w:w="130" w:type="dxa"/>
              <w:bottom w:w="110" w:type="dxa"/>
              <w:end w:w="130" w:type="dxa"/>
            </w:tcMar>
            <w:vAlign w:val="center"/>
            <w:shd w:fill="F5F7FB"/>
          </w:tcPr>
          <w:p>
            <w:pPr>
              <w:spacing w:after="0"/>
            </w:pPr>
            <w:r>
              <w:rPr>
                <w:rFonts w:ascii="Aptos" w:hAnsi="Aptos"/>
                <w:b w:val="0"/>
                <w:i w:val="0"/>
                <w:color w:val="14213D"/>
                <w:sz w:val="17"/>
              </w:rPr>
              <w:t>Stock on hand, reserved, available, reorder level and location</w:t>
            </w:r>
          </w:p>
        </w:tc>
      </w:tr>
      <w:tr>
        <w:trPr>
          <w:cantSplit/>
        </w:trPr>
        <w:tc>
          <w:tcPr>
            <w:tcW w:type="dxa" w:w="4997"/>
            <w:tcW w:w="2300" w:type="dxa"/>
            <w:tcMar>
              <w:top w:w="110" w:type="dxa"/>
              <w:start w:w="130" w:type="dxa"/>
              <w:bottom w:w="110" w:type="dxa"/>
              <w:end w:w="130" w:type="dxa"/>
            </w:tcMar>
            <w:vAlign w:val="center"/>
          </w:tcPr>
          <w:p>
            <w:pPr>
              <w:spacing w:after="0"/>
            </w:pPr>
            <w:r>
              <w:rPr>
                <w:rFonts w:ascii="Aptos" w:hAnsi="Aptos"/>
                <w:b w:val="0"/>
                <w:i w:val="0"/>
                <w:color w:val="14213D"/>
                <w:sz w:val="17"/>
              </w:rPr>
              <w:t>Media</w:t>
            </w:r>
          </w:p>
        </w:tc>
        <w:tc>
          <w:tcPr>
            <w:tcW w:type="dxa" w:w="4997"/>
            <w:tcW w:w="7640" w:type="dxa"/>
            <w:tcMar>
              <w:top w:w="110" w:type="dxa"/>
              <w:start w:w="130" w:type="dxa"/>
              <w:bottom w:w="110" w:type="dxa"/>
              <w:end w:w="130" w:type="dxa"/>
            </w:tcMar>
            <w:vAlign w:val="center"/>
          </w:tcPr>
          <w:p>
            <w:pPr>
              <w:spacing w:after="0"/>
            </w:pPr>
            <w:r>
              <w:rPr>
                <w:rFonts w:ascii="Aptos" w:hAnsi="Aptos"/>
                <w:b w:val="0"/>
                <w:i w:val="0"/>
                <w:color w:val="14213D"/>
                <w:sz w:val="17"/>
              </w:rPr>
              <w:t>Primary image, gallery, video, swatch images</w:t>
            </w:r>
          </w:p>
        </w:tc>
      </w:tr>
      <w:tr>
        <w:trPr>
          <w:cantSplit/>
        </w:trPr>
        <w:tc>
          <w:tcPr>
            <w:tcW w:type="dxa" w:w="4997"/>
            <w:tcW w:w="2300" w:type="dxa"/>
            <w:tcMar>
              <w:top w:w="110" w:type="dxa"/>
              <w:start w:w="130" w:type="dxa"/>
              <w:bottom w:w="110" w:type="dxa"/>
              <w:end w:w="130" w:type="dxa"/>
            </w:tcMar>
            <w:vAlign w:val="center"/>
            <w:shd w:fill="F5F7FB"/>
          </w:tcPr>
          <w:p>
            <w:pPr>
              <w:spacing w:after="0"/>
            </w:pPr>
            <w:r>
              <w:rPr>
                <w:rFonts w:ascii="Aptos" w:hAnsi="Aptos"/>
                <w:b w:val="0"/>
                <w:i w:val="0"/>
                <w:color w:val="14213D"/>
                <w:sz w:val="17"/>
              </w:rPr>
              <w:t>Fulfilment</w:t>
            </w:r>
          </w:p>
        </w:tc>
        <w:tc>
          <w:tcPr>
            <w:tcW w:type="dxa" w:w="4997"/>
            <w:tcW w:w="7640" w:type="dxa"/>
            <w:tcMar>
              <w:top w:w="110" w:type="dxa"/>
              <w:start w:w="130" w:type="dxa"/>
              <w:bottom w:w="110" w:type="dxa"/>
              <w:end w:w="130" w:type="dxa"/>
            </w:tcMar>
            <w:vAlign w:val="center"/>
            <w:shd w:fill="F5F7FB"/>
          </w:tcPr>
          <w:p>
            <w:pPr>
              <w:spacing w:after="0"/>
            </w:pPr>
            <w:r>
              <w:rPr>
                <w:rFonts w:ascii="Aptos" w:hAnsi="Aptos"/>
                <w:b w:val="0"/>
                <w:i w:val="0"/>
                <w:color w:val="14213D"/>
                <w:sz w:val="17"/>
              </w:rPr>
              <w:t>Weight, dimensions, pickup/delivery availability and lead time</w:t>
            </w:r>
          </w:p>
        </w:tc>
      </w:tr>
      <w:tr>
        <w:trPr>
          <w:cantSplit/>
        </w:trPr>
        <w:tc>
          <w:tcPr>
            <w:tcW w:type="dxa" w:w="4997"/>
            <w:tcW w:w="2300" w:type="dxa"/>
            <w:tcMar>
              <w:top w:w="110" w:type="dxa"/>
              <w:start w:w="130" w:type="dxa"/>
              <w:bottom w:w="110" w:type="dxa"/>
              <w:end w:w="130" w:type="dxa"/>
            </w:tcMar>
            <w:vAlign w:val="center"/>
          </w:tcPr>
          <w:p>
            <w:pPr>
              <w:spacing w:after="0"/>
            </w:pPr>
            <w:r>
              <w:rPr>
                <w:rFonts w:ascii="Aptos" w:hAnsi="Aptos"/>
                <w:b w:val="0"/>
                <w:i w:val="0"/>
                <w:color w:val="14213D"/>
                <w:sz w:val="17"/>
              </w:rPr>
              <w:t>Policies</w:t>
            </w:r>
          </w:p>
        </w:tc>
        <w:tc>
          <w:tcPr>
            <w:tcW w:type="dxa" w:w="4997"/>
            <w:tcW w:w="7640" w:type="dxa"/>
            <w:tcMar>
              <w:top w:w="110" w:type="dxa"/>
              <w:start w:w="130" w:type="dxa"/>
              <w:bottom w:w="110" w:type="dxa"/>
              <w:end w:w="130" w:type="dxa"/>
            </w:tcMar>
            <w:vAlign w:val="center"/>
          </w:tcPr>
          <w:p>
            <w:pPr>
              <w:spacing w:after="0"/>
            </w:pPr>
            <w:r>
              <w:rPr>
                <w:rFonts w:ascii="Aptos" w:hAnsi="Aptos"/>
                <w:b w:val="0"/>
                <w:i w:val="0"/>
                <w:color w:val="14213D"/>
                <w:sz w:val="17"/>
              </w:rPr>
              <w:t>Returns eligibility, warranty and usage/safety information</w:t>
            </w:r>
          </w:p>
        </w:tc>
      </w:tr>
      <w:tr>
        <w:trPr>
          <w:cantSplit/>
        </w:trPr>
        <w:tc>
          <w:tcPr>
            <w:tcW w:type="dxa" w:w="4997"/>
            <w:tcW w:w="2300" w:type="dxa"/>
            <w:tcMar>
              <w:top w:w="110" w:type="dxa"/>
              <w:start w:w="130" w:type="dxa"/>
              <w:bottom w:w="110" w:type="dxa"/>
              <w:end w:w="130" w:type="dxa"/>
            </w:tcMar>
            <w:vAlign w:val="center"/>
            <w:shd w:fill="F5F7FB"/>
          </w:tcPr>
          <w:p>
            <w:pPr>
              <w:spacing w:after="0"/>
            </w:pPr>
            <w:r>
              <w:rPr>
                <w:rFonts w:ascii="Aptos" w:hAnsi="Aptos"/>
                <w:b w:val="0"/>
                <w:i w:val="0"/>
                <w:color w:val="14213D"/>
                <w:sz w:val="17"/>
              </w:rPr>
              <w:t>Related items</w:t>
            </w:r>
          </w:p>
        </w:tc>
        <w:tc>
          <w:tcPr>
            <w:tcW w:type="dxa" w:w="4997"/>
            <w:tcW w:w="7640" w:type="dxa"/>
            <w:tcMar>
              <w:top w:w="110" w:type="dxa"/>
              <w:start w:w="130" w:type="dxa"/>
              <w:bottom w:w="110" w:type="dxa"/>
              <w:end w:w="130" w:type="dxa"/>
            </w:tcMar>
            <w:vAlign w:val="center"/>
            <w:shd w:fill="F5F7FB"/>
          </w:tcPr>
          <w:p>
            <w:pPr>
              <w:spacing w:after="0"/>
            </w:pPr>
            <w:r>
              <w:rPr>
                <w:rFonts w:ascii="Aptos" w:hAnsi="Aptos"/>
                <w:b w:val="0"/>
                <w:i w:val="0"/>
                <w:color w:val="14213D"/>
                <w:sz w:val="17"/>
              </w:rPr>
              <w:t>Upsells, bundles, consumables and compatible products</w:t>
            </w:r>
          </w:p>
        </w:tc>
      </w:tr>
    </w:tbl>
    <w:p>
      <w:pPr>
        <w:spacing w:after="20"/>
      </w:pPr>
    </w:p>
    <w:p>
      <w:pPr>
        <w:spacing w:after="60"/>
      </w:pPr>
      <w:r>
        <w:rPr>
          <w:rFonts w:ascii="Aptos" w:hAnsi="Aptos"/>
          <w:b/>
          <w:i w:val="0"/>
          <w:color w:val="08194A"/>
          <w:sz w:val="21"/>
        </w:rPr>
        <w:t xml:space="preserve">Inventory reservation rule: </w:t>
      </w:r>
      <w:r>
        <w:rPr>
          <w:rFonts w:ascii="Aptos" w:hAnsi="Aptos"/>
          <w:b w:val="0"/>
          <w:i/>
          <w:color w:val="56627A"/>
          <w:sz w:val="19"/>
        </w:rPr>
        <w:t>When stock becomes reserved and when reservation expires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Overselling / backorder policy: </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Wholesale and reseller pricing rules: </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r>
        <w:br w:type="page"/>
      </w:r>
    </w:p>
    <w:p>
      <w:pPr>
        <w:pStyle w:val="Heading1"/>
      </w:pPr>
      <w:r>
        <w:t>11. Paystack, Mobile Money and payment operations</w:t>
      </w:r>
    </w:p>
    <w:tbl>
      <w:tblPr>
        <w:tblW w:type="auto" w:w="0"/>
        <w:jc w:val="center"/>
        <w:tblLayout w:type="fixed"/>
        <w:tblLook w:firstColumn="1" w:firstRow="1" w:lastColumn="0" w:lastRow="0" w:noHBand="0" w:noVBand="1" w:val="04A0"/>
      </w:tblPr>
      <w:tblGrid>
        <w:gridCol w:w="9994"/>
      </w:tblGrid>
      <w:tr>
        <w:trPr>
          <w:tblHeader/>
          <w:cantSplit/>
        </w:trPr>
        <w:tc>
          <w:tcPr>
            <w:tcW w:type="dxa" w:w="9994"/>
            <w:tcW w:w="9940" w:type="dxa"/>
            <w:tcMar>
              <w:top w:w="150" w:type="dxa"/>
              <w:start w:w="180" w:type="dxa"/>
              <w:bottom w:w="150" w:type="dxa"/>
              <w:end w:w="180" w:type="dxa"/>
            </w:tcMar>
            <w:shd w:fill="EDF3FF"/>
          </w:tcPr>
          <w:p>
            <w:pPr>
              <w:spacing w:after="60"/>
            </w:pPr>
            <w:r>
              <w:rPr>
                <w:rFonts w:ascii="Aptos" w:hAnsi="Aptos"/>
                <w:b/>
                <w:i w:val="0"/>
                <w:color w:val="08194A"/>
                <w:sz w:val="21"/>
              </w:rPr>
              <w:t>Security boundary</w:t>
            </w:r>
          </w:p>
          <w:p>
            <w:pPr>
              <w:spacing w:after="0"/>
            </w:pPr>
            <w:r>
              <w:rPr>
                <w:rFonts w:ascii="Aptos" w:hAnsi="Aptos"/>
                <w:b w:val="0"/>
                <w:i w:val="0"/>
                <w:color w:val="14213D"/>
                <w:sz w:val="19"/>
              </w:rPr>
              <w:t>Vikipat must never collect or store card or Mobile Money credentials. Payment details remain on Paystack-hosted/approved interfaces. The platform stores references, status, amounts and audit records only.</w:t>
            </w:r>
          </w:p>
        </w:tc>
      </w:tr>
    </w:tbl>
    <w:p>
      <w:pPr>
        <w:spacing w:after="40"/>
      </w:pPr>
    </w:p>
    <w:p>
      <w:pPr>
        <w:spacing w:after="60"/>
      </w:pPr>
      <w:r>
        <w:rPr>
          <w:rFonts w:ascii="Aptos" w:hAnsi="Aptos"/>
          <w:b/>
          <w:i w:val="0"/>
          <w:color w:val="08194A"/>
          <w:sz w:val="21"/>
        </w:rPr>
        <w:t xml:space="preserve">Paystack business account owner: </w:t>
      </w:r>
      <w:r>
        <w:rPr>
          <w:rFonts w:ascii="Aptos" w:hAnsi="Aptos"/>
          <w:b w:val="0"/>
          <w:i/>
          <w:color w:val="56627A"/>
          <w:sz w:val="19"/>
        </w:rPr>
        <w:t>Legal entity and responsible person</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Paystack public key: </w:t>
      </w:r>
      <w:r>
        <w:rPr>
          <w:rFonts w:ascii="Aptos" w:hAnsi="Aptos"/>
          <w:b w:val="0"/>
          <w:i/>
          <w:color w:val="56627A"/>
          <w:sz w:val="19"/>
        </w:rPr>
        <w:t>Provide securely during implementation—not in this workbook</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Paystack secret key: </w:t>
      </w:r>
      <w:r>
        <w:rPr>
          <w:rFonts w:ascii="Aptos" w:hAnsi="Aptos"/>
          <w:b w:val="0"/>
          <w:i/>
          <w:color w:val="56627A"/>
          <w:sz w:val="19"/>
        </w:rPr>
        <w:t>Provide through a secrets manager—not email or this workbook</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Settlement bank account: </w:t>
      </w:r>
      <w:r>
        <w:rPr>
          <w:rFonts w:ascii="Aptos" w:hAnsi="Aptos"/>
          <w:b w:val="0"/>
          <w:i/>
          <w:color w:val="56627A"/>
          <w:sz w:val="19"/>
        </w:rPr>
        <w:t>Account holder and finance owner; avoid full bank details here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Settlement frequency: </w:t>
      </w:r>
      <w:r>
        <w:rPr>
          <w:rFonts w:ascii="Aptos" w:hAnsi="Aptos"/>
          <w:b w:val="0"/>
          <w:i/>
          <w:color w:val="56627A"/>
          <w:sz w:val="19"/>
        </w:rPr>
        <w:t>Expected Paystack settlement cycle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Enabled channels: </w:t>
      </w:r>
      <w:r>
        <w:rPr>
          <w:rFonts w:ascii="Aptos" w:hAnsi="Aptos"/>
          <w:b w:val="0"/>
          <w:i/>
          <w:color w:val="56627A"/>
          <w:sz w:val="19"/>
        </w:rPr>
        <w:t>Mobile Money, cards, bank, USSD, QR or others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Accepted currency: </w:t>
      </w:r>
      <w:r>
        <w:rPr>
          <w:rFonts w:ascii="Aptos" w:hAnsi="Aptos"/>
          <w:b w:val="0"/>
          <w:i/>
          <w:color w:val="56627A"/>
          <w:sz w:val="19"/>
        </w:rPr>
        <w:t>GHS and any future currencies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Transaction fee treatment: </w:t>
      </w:r>
      <w:r>
        <w:rPr>
          <w:rFonts w:ascii="Aptos" w:hAnsi="Aptos"/>
          <w:b w:val="0"/>
          <w:i/>
          <w:color w:val="56627A"/>
          <w:sz w:val="19"/>
        </w:rPr>
        <w:t>Absorbed, passed on where lawful, or included in pricing</w:t>
      </w:r>
    </w:p>
    <w:p>
      <w:pPr>
        <w:spacing w:after="60"/>
      </w:pPr>
      <w:r>
        <w:rPr>
          <w:rFonts w:ascii="Aptos" w:hAnsi="Aptos"/>
          <w:b w:val="0"/>
          <w:i w:val="0"/>
          <w:color w:val="CAD3E1"/>
          <w:sz w:val="18"/>
        </w:rPr>
        <w:t>________________________________________________________________________________</w:t>
      </w:r>
    </w:p>
    <w:p>
      <w:pPr>
        <w:pStyle w:val="Heading2"/>
      </w:pPr>
      <w:r>
        <w:t>Payment rules</w:t>
      </w:r>
    </w:p>
    <w:p>
      <w:pPr>
        <w:spacing w:after="60"/>
        <w:ind w:left="259" w:hanging="259"/>
      </w:pPr>
      <w:r>
        <w:rPr>
          <w:rFonts w:ascii="Aptos" w:hAnsi="Aptos"/>
          <w:b/>
          <w:i w:val="0"/>
          <w:color w:val="1234D8"/>
          <w:sz w:val="22"/>
        </w:rPr>
        <w:t xml:space="preserve">☐ </w:t>
      </w:r>
      <w:r>
        <w:rPr>
          <w:rFonts w:ascii="Aptos" w:hAnsi="Aptos"/>
          <w:b w:val="0"/>
          <w:i w:val="0"/>
          <w:color w:val="14213D"/>
          <w:sz w:val="20"/>
        </w:rPr>
        <w:t>Full payment before production</w:t>
      </w:r>
    </w:p>
    <w:p>
      <w:pPr>
        <w:spacing w:after="60"/>
        <w:ind w:left="259" w:hanging="259"/>
      </w:pPr>
      <w:r>
        <w:rPr>
          <w:rFonts w:ascii="Aptos" w:hAnsi="Aptos"/>
          <w:b/>
          <w:i w:val="0"/>
          <w:color w:val="1234D8"/>
          <w:sz w:val="22"/>
        </w:rPr>
        <w:t xml:space="preserve">☐ </w:t>
      </w:r>
      <w:r>
        <w:rPr>
          <w:rFonts w:ascii="Aptos" w:hAnsi="Aptos"/>
          <w:b w:val="0"/>
          <w:i w:val="0"/>
          <w:color w:val="14213D"/>
          <w:sz w:val="20"/>
        </w:rPr>
        <w:t>Percentage deposit, balance before production</w:t>
      </w:r>
    </w:p>
    <w:p>
      <w:pPr>
        <w:spacing w:after="60"/>
        <w:ind w:left="259" w:hanging="259"/>
      </w:pPr>
      <w:r>
        <w:rPr>
          <w:rFonts w:ascii="Aptos" w:hAnsi="Aptos"/>
          <w:b/>
          <w:i w:val="0"/>
          <w:color w:val="1234D8"/>
          <w:sz w:val="22"/>
        </w:rPr>
        <w:t xml:space="preserve">☐ </w:t>
      </w:r>
      <w:r>
        <w:rPr>
          <w:rFonts w:ascii="Aptos" w:hAnsi="Aptos"/>
          <w:b w:val="0"/>
          <w:i w:val="0"/>
          <w:color w:val="14213D"/>
          <w:sz w:val="20"/>
        </w:rPr>
        <w:t>Percentage deposit, balance before dispatch</w:t>
      </w:r>
    </w:p>
    <w:p>
      <w:pPr>
        <w:spacing w:after="60"/>
        <w:ind w:left="259" w:hanging="259"/>
      </w:pPr>
      <w:r>
        <w:rPr>
          <w:rFonts w:ascii="Aptos" w:hAnsi="Aptos"/>
          <w:b/>
          <w:i w:val="0"/>
          <w:color w:val="1234D8"/>
          <w:sz w:val="22"/>
        </w:rPr>
        <w:t xml:space="preserve">☐ </w:t>
      </w:r>
      <w:r>
        <w:rPr>
          <w:rFonts w:ascii="Aptos" w:hAnsi="Aptos"/>
          <w:b w:val="0"/>
          <w:i w:val="0"/>
          <w:color w:val="14213D"/>
          <w:sz w:val="20"/>
        </w:rPr>
        <w:t>Staff-approved pay-later corporate account</w:t>
      </w:r>
    </w:p>
    <w:p>
      <w:pPr>
        <w:spacing w:after="60"/>
        <w:ind w:left="259" w:hanging="259"/>
      </w:pPr>
      <w:r>
        <w:rPr>
          <w:rFonts w:ascii="Aptos" w:hAnsi="Aptos"/>
          <w:b/>
          <w:i w:val="0"/>
          <w:color w:val="1234D8"/>
          <w:sz w:val="22"/>
        </w:rPr>
        <w:t xml:space="preserve">☐ </w:t>
      </w:r>
      <w:r>
        <w:rPr>
          <w:rFonts w:ascii="Aptos" w:hAnsi="Aptos"/>
          <w:b w:val="0"/>
          <w:i w:val="0"/>
          <w:color w:val="14213D"/>
          <w:sz w:val="20"/>
        </w:rPr>
        <w:t>Split payments / payment links</w:t>
      </w:r>
    </w:p>
    <w:p>
      <w:pPr>
        <w:spacing w:after="60"/>
        <w:ind w:left="259" w:hanging="259"/>
      </w:pPr>
      <w:r>
        <w:rPr>
          <w:rFonts w:ascii="Aptos" w:hAnsi="Aptos"/>
          <w:b/>
          <w:i w:val="0"/>
          <w:color w:val="1234D8"/>
          <w:sz w:val="22"/>
        </w:rPr>
        <w:t xml:space="preserve">☐ </w:t>
      </w:r>
      <w:r>
        <w:rPr>
          <w:rFonts w:ascii="Aptos" w:hAnsi="Aptos"/>
          <w:b w:val="0"/>
          <w:i w:val="0"/>
          <w:color w:val="14213D"/>
          <w:sz w:val="20"/>
        </w:rPr>
        <w:t>Additional payment after scope change</w:t>
      </w:r>
    </w:p>
    <w:p>
      <w:pPr>
        <w:spacing w:after="60"/>
        <w:ind w:left="259" w:hanging="259"/>
      </w:pPr>
      <w:r>
        <w:rPr>
          <w:rFonts w:ascii="Aptos" w:hAnsi="Aptos"/>
          <w:b/>
          <w:i w:val="0"/>
          <w:color w:val="1234D8"/>
          <w:sz w:val="22"/>
        </w:rPr>
        <w:t xml:space="preserve">☐ </w:t>
      </w:r>
      <w:r>
        <w:rPr>
          <w:rFonts w:ascii="Aptos" w:hAnsi="Aptos"/>
          <w:b w:val="0"/>
          <w:i w:val="0"/>
          <w:color w:val="14213D"/>
          <w:sz w:val="20"/>
        </w:rPr>
        <w:t>Refund to original channel</w:t>
      </w:r>
    </w:p>
    <w:p>
      <w:pPr>
        <w:spacing w:after="60"/>
        <w:ind w:left="259" w:hanging="259"/>
      </w:pPr>
      <w:r>
        <w:rPr>
          <w:rFonts w:ascii="Aptos" w:hAnsi="Aptos"/>
          <w:b/>
          <w:i w:val="0"/>
          <w:color w:val="1234D8"/>
          <w:sz w:val="22"/>
        </w:rPr>
        <w:t xml:space="preserve">☐ </w:t>
      </w:r>
      <w:r>
        <w:rPr>
          <w:rFonts w:ascii="Aptos" w:hAnsi="Aptos"/>
          <w:b w:val="0"/>
          <w:i w:val="0"/>
          <w:color w:val="14213D"/>
          <w:sz w:val="20"/>
        </w:rPr>
        <w:t>Store credit</w:t>
      </w:r>
    </w:p>
    <w:p>
      <w:pPr>
        <w:spacing w:after="60"/>
        <w:ind w:left="259" w:hanging="259"/>
      </w:pPr>
      <w:r>
        <w:rPr>
          <w:rFonts w:ascii="Aptos" w:hAnsi="Aptos"/>
          <w:b/>
          <w:i w:val="0"/>
          <w:color w:val="1234D8"/>
          <w:sz w:val="22"/>
        </w:rPr>
        <w:t xml:space="preserve">☐ </w:t>
      </w:r>
      <w:r>
        <w:rPr>
          <w:rFonts w:ascii="Aptos" w:hAnsi="Aptos"/>
          <w:b w:val="0"/>
          <w:i w:val="0"/>
          <w:color w:val="14213D"/>
          <w:sz w:val="20"/>
        </w:rPr>
        <w:t>Cash/manual bank payment recorded by finance</w:t>
      </w:r>
    </w:p>
    <w:p>
      <w:pPr>
        <w:spacing w:after="60"/>
      </w:pPr>
      <w:r>
        <w:rPr>
          <w:rFonts w:ascii="Aptos" w:hAnsi="Aptos"/>
          <w:b/>
          <w:i w:val="0"/>
          <w:color w:val="08194A"/>
          <w:sz w:val="21"/>
        </w:rPr>
        <w:t xml:space="preserve">Deposit rules: </w:t>
      </w:r>
      <w:r>
        <w:rPr>
          <w:rFonts w:ascii="Aptos" w:hAnsi="Aptos"/>
          <w:b w:val="0"/>
          <w:i/>
          <w:color w:val="56627A"/>
          <w:sz w:val="19"/>
        </w:rPr>
        <w:t>Services, percentages, thresholds and exceptions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Balance-payment triggers: </w:t>
      </w:r>
      <w:r>
        <w:rPr>
          <w:rFonts w:ascii="Aptos" w:hAnsi="Aptos"/>
          <w:b w:val="0"/>
          <w:i/>
          <w:color w:val="56627A"/>
          <w:sz w:val="19"/>
        </w:rPr>
        <w:t>Proof approval, production completion, dispatch, etc.</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Failed/abandoned payment handling: </w:t>
      </w:r>
      <w:r>
        <w:rPr>
          <w:rFonts w:ascii="Aptos" w:hAnsi="Aptos"/>
          <w:b w:val="0"/>
          <w:i/>
          <w:color w:val="56627A"/>
          <w:sz w:val="19"/>
        </w:rPr>
        <w:t>Retry window and stock/order reservation</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Webhook reconciliation rules: </w:t>
      </w:r>
      <w:r>
        <w:rPr>
          <w:rFonts w:ascii="Aptos" w:hAnsi="Aptos"/>
          <w:b w:val="0"/>
          <w:i/>
          <w:color w:val="56627A"/>
          <w:sz w:val="19"/>
        </w:rPr>
        <w:t>How duplicate, delayed or mismatched events are handled</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Refund approval matrix: </w:t>
      </w:r>
      <w:r>
        <w:rPr>
          <w:rFonts w:ascii="Aptos" w:hAnsi="Aptos"/>
          <w:b w:val="0"/>
          <w:i/>
          <w:color w:val="56627A"/>
          <w:sz w:val="19"/>
        </w:rPr>
        <w:t>Who may approve by amount/reason</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Chargeback/dispute process: </w:t>
      </w:r>
      <w:r>
        <w:rPr>
          <w:rFonts w:ascii="Aptos" w:hAnsi="Aptos"/>
          <w:b w:val="0"/>
          <w:i/>
          <w:color w:val="56627A"/>
          <w:sz w:val="19"/>
        </w:rPr>
        <w:t>Evidence, owner and customer communication</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pStyle w:val="Heading2"/>
      </w:pPr>
      <w:r>
        <w:t>Payment status model</w:t>
      </w:r>
    </w:p>
    <w:tbl>
      <w:tblPr>
        <w:tblW w:type="dxa" w:w="9940"/>
        <w:jc w:val="center"/>
        <w:tblLayout w:type="fixed"/>
        <w:tblLook w:firstColumn="1" w:firstRow="1" w:lastColumn="0" w:lastRow="0" w:noHBand="0" w:noVBand="1" w:val="04A0"/>
        <w:tblInd w:w="120" w:type="dxa"/>
      </w:tblPr>
      <w:tblGrid>
        <w:gridCol w:w="3331"/>
        <w:gridCol w:w="3331"/>
        <w:gridCol w:w="3331"/>
      </w:tblGrid>
      <w:tr>
        <w:trPr>
          <w:tblHeader/>
          <w:cantSplit/>
        </w:trPr>
        <w:tc>
          <w:tcPr>
            <w:tcW w:type="dxa" w:w="3331"/>
            <w:shd w:fill="08194A"/>
            <w:tcMar>
              <w:top w:w="120" w:type="dxa"/>
              <w:start w:w="130" w:type="dxa"/>
              <w:bottom w:w="120" w:type="dxa"/>
              <w:end w:w="130" w:type="dxa"/>
            </w:tcMar>
            <w:tcW w:w="1900" w:type="dxa"/>
            <w:vAlign w:val="center"/>
          </w:tcPr>
          <w:p>
            <w:pPr>
              <w:spacing w:after="0"/>
            </w:pPr>
            <w:r>
              <w:rPr>
                <w:rFonts w:ascii="Aptos" w:hAnsi="Aptos"/>
                <w:b/>
                <w:i w:val="0"/>
                <w:color w:val="FFFFFF"/>
                <w:sz w:val="16"/>
              </w:rPr>
              <w:t>Status</w:t>
            </w:r>
          </w:p>
        </w:tc>
        <w:tc>
          <w:tcPr>
            <w:tcW w:type="dxa" w:w="3331"/>
            <w:shd w:fill="08194A"/>
            <w:tcMar>
              <w:top w:w="120" w:type="dxa"/>
              <w:start w:w="130" w:type="dxa"/>
              <w:bottom w:w="120" w:type="dxa"/>
              <w:end w:w="130" w:type="dxa"/>
            </w:tcMar>
            <w:tcW w:w="3900" w:type="dxa"/>
            <w:vAlign w:val="center"/>
          </w:tcPr>
          <w:p>
            <w:pPr>
              <w:spacing w:after="0"/>
            </w:pPr>
            <w:r>
              <w:rPr>
                <w:rFonts w:ascii="Aptos" w:hAnsi="Aptos"/>
                <w:b/>
                <w:i w:val="0"/>
                <w:color w:val="FFFFFF"/>
                <w:sz w:val="16"/>
              </w:rPr>
              <w:t>Meaning</w:t>
            </w:r>
          </w:p>
        </w:tc>
        <w:tc>
          <w:tcPr>
            <w:tcW w:type="dxa" w:w="3331"/>
            <w:shd w:fill="08194A"/>
            <w:tcMar>
              <w:top w:w="120" w:type="dxa"/>
              <w:start w:w="130" w:type="dxa"/>
              <w:bottom w:w="120" w:type="dxa"/>
              <w:end w:w="130" w:type="dxa"/>
            </w:tcMar>
            <w:tcW w:w="4140" w:type="dxa"/>
            <w:vAlign w:val="center"/>
          </w:tcPr>
          <w:p>
            <w:pPr>
              <w:spacing w:after="0"/>
            </w:pPr>
            <w:r>
              <w:rPr>
                <w:rFonts w:ascii="Aptos" w:hAnsi="Aptos"/>
                <w:b/>
                <w:i w:val="0"/>
                <w:color w:val="FFFFFF"/>
                <w:sz w:val="16"/>
              </w:rPr>
              <w:t>Allowed next action</w:t>
            </w:r>
          </w:p>
        </w:tc>
      </w:tr>
      <w:tr>
        <w:trPr>
          <w:cantSplit/>
        </w:trPr>
        <w:tc>
          <w:tcPr>
            <w:tcW w:type="dxa" w:w="3331"/>
            <w:tcW w:w="1900" w:type="dxa"/>
            <w:tcMar>
              <w:top w:w="110" w:type="dxa"/>
              <w:start w:w="130" w:type="dxa"/>
              <w:bottom w:w="110" w:type="dxa"/>
              <w:end w:w="130" w:type="dxa"/>
            </w:tcMar>
            <w:vAlign w:val="center"/>
          </w:tcPr>
          <w:p>
            <w:pPr>
              <w:spacing w:after="0"/>
            </w:pPr>
            <w:r>
              <w:rPr>
                <w:rFonts w:ascii="Aptos" w:hAnsi="Aptos"/>
                <w:b w:val="0"/>
                <w:i w:val="0"/>
                <w:color w:val="14213D"/>
                <w:sz w:val="16"/>
              </w:rPr>
              <w:t>Pending</w:t>
            </w:r>
          </w:p>
        </w:tc>
        <w:tc>
          <w:tcPr>
            <w:tcW w:type="dxa" w:w="3331"/>
            <w:tcW w:w="3900" w:type="dxa"/>
            <w:tcMar>
              <w:top w:w="110" w:type="dxa"/>
              <w:start w:w="130" w:type="dxa"/>
              <w:bottom w:w="110" w:type="dxa"/>
              <w:end w:w="130" w:type="dxa"/>
            </w:tcMar>
            <w:vAlign w:val="center"/>
          </w:tcPr>
          <w:p>
            <w:pPr>
              <w:spacing w:after="0"/>
            </w:pPr>
            <w:r>
              <w:rPr>
                <w:rFonts w:ascii="Aptos" w:hAnsi="Aptos"/>
                <w:b w:val="0"/>
                <w:i w:val="0"/>
                <w:color w:val="14213D"/>
                <w:sz w:val="16"/>
              </w:rPr>
              <w:t>Transaction initialized, not confirmed</w:t>
            </w:r>
          </w:p>
        </w:tc>
        <w:tc>
          <w:tcPr>
            <w:tcW w:type="dxa" w:w="3331"/>
            <w:tcW w:w="4140" w:type="dxa"/>
            <w:tcMar>
              <w:top w:w="110" w:type="dxa"/>
              <w:start w:w="130" w:type="dxa"/>
              <w:bottom w:w="110" w:type="dxa"/>
              <w:end w:w="130" w:type="dxa"/>
            </w:tcMar>
            <w:vAlign w:val="center"/>
          </w:tcPr>
          <w:p>
            <w:pPr>
              <w:spacing w:after="0"/>
            </w:pPr>
            <w:r>
              <w:rPr>
                <w:rFonts w:ascii="Aptos" w:hAnsi="Aptos"/>
                <w:b w:val="0"/>
                <w:i w:val="0"/>
                <w:color w:val="14213D"/>
                <w:sz w:val="16"/>
              </w:rPr>
              <w:t>Retry or expire</w:t>
            </w:r>
          </w:p>
        </w:tc>
      </w:tr>
      <w:tr>
        <w:trPr>
          <w:cantSplit/>
        </w:trPr>
        <w:tc>
          <w:tcPr>
            <w:tcW w:type="dxa" w:w="3331"/>
            <w:tcW w:w="1900" w:type="dxa"/>
            <w:tcMar>
              <w:top w:w="110" w:type="dxa"/>
              <w:start w:w="130" w:type="dxa"/>
              <w:bottom w:w="110" w:type="dxa"/>
              <w:end w:w="130" w:type="dxa"/>
            </w:tcMar>
            <w:vAlign w:val="center"/>
            <w:shd w:fill="F5F7FB"/>
          </w:tcPr>
          <w:p>
            <w:pPr>
              <w:spacing w:after="0"/>
            </w:pPr>
            <w:r>
              <w:rPr>
                <w:rFonts w:ascii="Aptos" w:hAnsi="Aptos"/>
                <w:b w:val="0"/>
                <w:i w:val="0"/>
                <w:color w:val="14213D"/>
                <w:sz w:val="16"/>
              </w:rPr>
              <w:t>Paid</w:t>
            </w:r>
          </w:p>
        </w:tc>
        <w:tc>
          <w:tcPr>
            <w:tcW w:type="dxa" w:w="3331"/>
            <w:tcW w:w="3900" w:type="dxa"/>
            <w:tcMar>
              <w:top w:w="110" w:type="dxa"/>
              <w:start w:w="130" w:type="dxa"/>
              <w:bottom w:w="110" w:type="dxa"/>
              <w:end w:w="130" w:type="dxa"/>
            </w:tcMar>
            <w:vAlign w:val="center"/>
            <w:shd w:fill="F5F7FB"/>
          </w:tcPr>
          <w:p>
            <w:pPr>
              <w:spacing w:after="0"/>
            </w:pPr>
            <w:r>
              <w:rPr>
                <w:rFonts w:ascii="Aptos" w:hAnsi="Aptos"/>
                <w:b w:val="0"/>
                <w:i w:val="0"/>
                <w:color w:val="14213D"/>
                <w:sz w:val="16"/>
              </w:rPr>
              <w:t>Paystack-verified amount/reference</w:t>
            </w:r>
          </w:p>
        </w:tc>
        <w:tc>
          <w:tcPr>
            <w:tcW w:type="dxa" w:w="3331"/>
            <w:tcW w:w="4140" w:type="dxa"/>
            <w:tcMar>
              <w:top w:w="110" w:type="dxa"/>
              <w:start w:w="130" w:type="dxa"/>
              <w:bottom w:w="110" w:type="dxa"/>
              <w:end w:w="130" w:type="dxa"/>
            </w:tcMar>
            <w:vAlign w:val="center"/>
            <w:shd w:fill="F5F7FB"/>
          </w:tcPr>
          <w:p>
            <w:pPr>
              <w:spacing w:after="0"/>
            </w:pPr>
            <w:r>
              <w:rPr>
                <w:rFonts w:ascii="Aptos" w:hAnsi="Aptos"/>
                <w:b w:val="0"/>
                <w:i w:val="0"/>
                <w:color w:val="14213D"/>
                <w:sz w:val="16"/>
              </w:rPr>
              <w:t>Release order to workflow</w:t>
            </w:r>
          </w:p>
        </w:tc>
      </w:tr>
      <w:tr>
        <w:trPr>
          <w:cantSplit/>
        </w:trPr>
        <w:tc>
          <w:tcPr>
            <w:tcW w:type="dxa" w:w="3331"/>
            <w:tcW w:w="1900" w:type="dxa"/>
            <w:tcMar>
              <w:top w:w="110" w:type="dxa"/>
              <w:start w:w="130" w:type="dxa"/>
              <w:bottom w:w="110" w:type="dxa"/>
              <w:end w:w="130" w:type="dxa"/>
            </w:tcMar>
            <w:vAlign w:val="center"/>
          </w:tcPr>
          <w:p>
            <w:pPr>
              <w:spacing w:after="0"/>
            </w:pPr>
            <w:r>
              <w:rPr>
                <w:rFonts w:ascii="Aptos" w:hAnsi="Aptos"/>
                <w:b w:val="0"/>
                <w:i w:val="0"/>
                <w:color w:val="14213D"/>
                <w:sz w:val="16"/>
              </w:rPr>
              <w:t>Part-paid</w:t>
            </w:r>
          </w:p>
        </w:tc>
        <w:tc>
          <w:tcPr>
            <w:tcW w:type="dxa" w:w="3331"/>
            <w:tcW w:w="3900" w:type="dxa"/>
            <w:tcMar>
              <w:top w:w="110" w:type="dxa"/>
              <w:start w:w="130" w:type="dxa"/>
              <w:bottom w:w="110" w:type="dxa"/>
              <w:end w:w="130" w:type="dxa"/>
            </w:tcMar>
            <w:vAlign w:val="center"/>
          </w:tcPr>
          <w:p>
            <w:pPr>
              <w:spacing w:after="0"/>
            </w:pPr>
            <w:r>
              <w:rPr>
                <w:rFonts w:ascii="Aptos" w:hAnsi="Aptos"/>
                <w:b w:val="0"/>
                <w:i w:val="0"/>
                <w:color w:val="14213D"/>
                <w:sz w:val="16"/>
              </w:rPr>
              <w:t>Valid deposit received</w:t>
            </w:r>
          </w:p>
        </w:tc>
        <w:tc>
          <w:tcPr>
            <w:tcW w:type="dxa" w:w="3331"/>
            <w:tcW w:w="4140" w:type="dxa"/>
            <w:tcMar>
              <w:top w:w="110" w:type="dxa"/>
              <w:start w:w="130" w:type="dxa"/>
              <w:bottom w:w="110" w:type="dxa"/>
              <w:end w:w="130" w:type="dxa"/>
            </w:tcMar>
            <w:vAlign w:val="center"/>
          </w:tcPr>
          <w:p>
            <w:pPr>
              <w:spacing w:after="0"/>
            </w:pPr>
            <w:r>
              <w:rPr>
                <w:rFonts w:ascii="Aptos" w:hAnsi="Aptos"/>
                <w:b w:val="0"/>
                <w:i w:val="0"/>
                <w:color w:val="14213D"/>
                <w:sz w:val="16"/>
              </w:rPr>
              <w:t>Collect balance at configured gate</w:t>
            </w:r>
          </w:p>
        </w:tc>
      </w:tr>
      <w:tr>
        <w:trPr>
          <w:cantSplit/>
        </w:trPr>
        <w:tc>
          <w:tcPr>
            <w:tcW w:type="dxa" w:w="3331"/>
            <w:tcW w:w="1900" w:type="dxa"/>
            <w:tcMar>
              <w:top w:w="110" w:type="dxa"/>
              <w:start w:w="130" w:type="dxa"/>
              <w:bottom w:w="110" w:type="dxa"/>
              <w:end w:w="130" w:type="dxa"/>
            </w:tcMar>
            <w:vAlign w:val="center"/>
            <w:shd w:fill="F5F7FB"/>
          </w:tcPr>
          <w:p>
            <w:pPr>
              <w:spacing w:after="0"/>
            </w:pPr>
            <w:r>
              <w:rPr>
                <w:rFonts w:ascii="Aptos" w:hAnsi="Aptos"/>
                <w:b w:val="0"/>
                <w:i w:val="0"/>
                <w:color w:val="14213D"/>
                <w:sz w:val="16"/>
              </w:rPr>
              <w:t>Failed</w:t>
            </w:r>
          </w:p>
        </w:tc>
        <w:tc>
          <w:tcPr>
            <w:tcW w:type="dxa" w:w="3331"/>
            <w:tcW w:w="3900" w:type="dxa"/>
            <w:tcMar>
              <w:top w:w="110" w:type="dxa"/>
              <w:start w:w="130" w:type="dxa"/>
              <w:bottom w:w="110" w:type="dxa"/>
              <w:end w:w="130" w:type="dxa"/>
            </w:tcMar>
            <w:vAlign w:val="center"/>
            <w:shd w:fill="F5F7FB"/>
          </w:tcPr>
          <w:p>
            <w:pPr>
              <w:spacing w:after="0"/>
            </w:pPr>
            <w:r>
              <w:rPr>
                <w:rFonts w:ascii="Aptos" w:hAnsi="Aptos"/>
                <w:b w:val="0"/>
                <w:i w:val="0"/>
                <w:color w:val="14213D"/>
                <w:sz w:val="16"/>
              </w:rPr>
              <w:t>Provider reports failure</w:t>
            </w:r>
          </w:p>
        </w:tc>
        <w:tc>
          <w:tcPr>
            <w:tcW w:type="dxa" w:w="3331"/>
            <w:tcW w:w="4140" w:type="dxa"/>
            <w:tcMar>
              <w:top w:w="110" w:type="dxa"/>
              <w:start w:w="130" w:type="dxa"/>
              <w:bottom w:w="110" w:type="dxa"/>
              <w:end w:w="130" w:type="dxa"/>
            </w:tcMar>
            <w:vAlign w:val="center"/>
            <w:shd w:fill="F5F7FB"/>
          </w:tcPr>
          <w:p>
            <w:pPr>
              <w:spacing w:after="0"/>
            </w:pPr>
            <w:r>
              <w:rPr>
                <w:rFonts w:ascii="Aptos" w:hAnsi="Aptos"/>
                <w:b w:val="0"/>
                <w:i w:val="0"/>
                <w:color w:val="14213D"/>
                <w:sz w:val="16"/>
              </w:rPr>
              <w:t>Retry with new reference</w:t>
            </w:r>
          </w:p>
        </w:tc>
      </w:tr>
      <w:tr>
        <w:trPr>
          <w:cantSplit/>
        </w:trPr>
        <w:tc>
          <w:tcPr>
            <w:tcW w:type="dxa" w:w="3331"/>
            <w:tcW w:w="1900" w:type="dxa"/>
            <w:tcMar>
              <w:top w:w="110" w:type="dxa"/>
              <w:start w:w="130" w:type="dxa"/>
              <w:bottom w:w="110" w:type="dxa"/>
              <w:end w:w="130" w:type="dxa"/>
            </w:tcMar>
            <w:vAlign w:val="center"/>
          </w:tcPr>
          <w:p>
            <w:pPr>
              <w:spacing w:after="0"/>
            </w:pPr>
            <w:r>
              <w:rPr>
                <w:rFonts w:ascii="Aptos" w:hAnsi="Aptos"/>
                <w:b w:val="0"/>
                <w:i w:val="0"/>
                <w:color w:val="14213D"/>
                <w:sz w:val="16"/>
              </w:rPr>
              <w:t>Expired</w:t>
            </w:r>
          </w:p>
        </w:tc>
        <w:tc>
          <w:tcPr>
            <w:tcW w:type="dxa" w:w="3331"/>
            <w:tcW w:w="3900" w:type="dxa"/>
            <w:tcMar>
              <w:top w:w="110" w:type="dxa"/>
              <w:start w:w="130" w:type="dxa"/>
              <w:bottom w:w="110" w:type="dxa"/>
              <w:end w:w="130" w:type="dxa"/>
            </w:tcMar>
            <w:vAlign w:val="center"/>
          </w:tcPr>
          <w:p>
            <w:pPr>
              <w:spacing w:after="0"/>
            </w:pPr>
            <w:r>
              <w:rPr>
                <w:rFonts w:ascii="Aptos" w:hAnsi="Aptos"/>
                <w:b w:val="0"/>
                <w:i w:val="0"/>
                <w:color w:val="14213D"/>
                <w:sz w:val="16"/>
              </w:rPr>
              <w:t>Payment window ended</w:t>
            </w:r>
          </w:p>
        </w:tc>
        <w:tc>
          <w:tcPr>
            <w:tcW w:type="dxa" w:w="3331"/>
            <w:tcW w:w="4140" w:type="dxa"/>
            <w:tcMar>
              <w:top w:w="110" w:type="dxa"/>
              <w:start w:w="130" w:type="dxa"/>
              <w:bottom w:w="110" w:type="dxa"/>
              <w:end w:w="130" w:type="dxa"/>
            </w:tcMar>
            <w:vAlign w:val="center"/>
          </w:tcPr>
          <w:p>
            <w:pPr>
              <w:spacing w:after="0"/>
            </w:pPr>
            <w:r>
              <w:rPr>
                <w:rFonts w:ascii="Aptos" w:hAnsi="Aptos"/>
                <w:b w:val="0"/>
                <w:i w:val="0"/>
                <w:color w:val="14213D"/>
                <w:sz w:val="16"/>
              </w:rPr>
              <w:t>Release reservation</w:t>
            </w:r>
          </w:p>
        </w:tc>
      </w:tr>
      <w:tr>
        <w:trPr>
          <w:cantSplit/>
        </w:trPr>
        <w:tc>
          <w:tcPr>
            <w:tcW w:type="dxa" w:w="3331"/>
            <w:tcW w:w="1900" w:type="dxa"/>
            <w:tcMar>
              <w:top w:w="110" w:type="dxa"/>
              <w:start w:w="130" w:type="dxa"/>
              <w:bottom w:w="110" w:type="dxa"/>
              <w:end w:w="130" w:type="dxa"/>
            </w:tcMar>
            <w:vAlign w:val="center"/>
            <w:shd w:fill="F5F7FB"/>
          </w:tcPr>
          <w:p>
            <w:pPr>
              <w:spacing w:after="0"/>
            </w:pPr>
            <w:r>
              <w:rPr>
                <w:rFonts w:ascii="Aptos" w:hAnsi="Aptos"/>
                <w:b w:val="0"/>
                <w:i w:val="0"/>
                <w:color w:val="14213D"/>
                <w:sz w:val="16"/>
              </w:rPr>
              <w:t>Refund pending</w:t>
            </w:r>
          </w:p>
        </w:tc>
        <w:tc>
          <w:tcPr>
            <w:tcW w:type="dxa" w:w="3331"/>
            <w:tcW w:w="3900" w:type="dxa"/>
            <w:tcMar>
              <w:top w:w="110" w:type="dxa"/>
              <w:start w:w="130" w:type="dxa"/>
              <w:bottom w:w="110" w:type="dxa"/>
              <w:end w:w="130" w:type="dxa"/>
            </w:tcMar>
            <w:vAlign w:val="center"/>
            <w:shd w:fill="F5F7FB"/>
          </w:tcPr>
          <w:p>
            <w:pPr>
              <w:spacing w:after="0"/>
            </w:pPr>
            <w:r>
              <w:rPr>
                <w:rFonts w:ascii="Aptos" w:hAnsi="Aptos"/>
                <w:b w:val="0"/>
                <w:i w:val="0"/>
                <w:color w:val="14213D"/>
                <w:sz w:val="16"/>
              </w:rPr>
              <w:t>Approved and submitted</w:t>
            </w:r>
          </w:p>
        </w:tc>
        <w:tc>
          <w:tcPr>
            <w:tcW w:type="dxa" w:w="3331"/>
            <w:tcW w:w="4140" w:type="dxa"/>
            <w:tcMar>
              <w:top w:w="110" w:type="dxa"/>
              <w:start w:w="130" w:type="dxa"/>
              <w:bottom w:w="110" w:type="dxa"/>
              <w:end w:w="130" w:type="dxa"/>
            </w:tcMar>
            <w:vAlign w:val="center"/>
            <w:shd w:fill="F5F7FB"/>
          </w:tcPr>
          <w:p>
            <w:pPr>
              <w:spacing w:after="0"/>
            </w:pPr>
            <w:r>
              <w:rPr>
                <w:rFonts w:ascii="Aptos" w:hAnsi="Aptos"/>
                <w:b w:val="0"/>
                <w:i w:val="0"/>
                <w:color w:val="14213D"/>
                <w:sz w:val="16"/>
              </w:rPr>
              <w:t>Track provider outcome</w:t>
            </w:r>
          </w:p>
        </w:tc>
      </w:tr>
      <w:tr>
        <w:trPr>
          <w:cantSplit/>
        </w:trPr>
        <w:tc>
          <w:tcPr>
            <w:tcW w:type="dxa" w:w="3331"/>
            <w:tcW w:w="1900" w:type="dxa"/>
            <w:tcMar>
              <w:top w:w="110" w:type="dxa"/>
              <w:start w:w="130" w:type="dxa"/>
              <w:bottom w:w="110" w:type="dxa"/>
              <w:end w:w="130" w:type="dxa"/>
            </w:tcMar>
            <w:vAlign w:val="center"/>
          </w:tcPr>
          <w:p>
            <w:pPr>
              <w:spacing w:after="0"/>
            </w:pPr>
            <w:r>
              <w:rPr>
                <w:rFonts w:ascii="Aptos" w:hAnsi="Aptos"/>
                <w:b w:val="0"/>
                <w:i w:val="0"/>
                <w:color w:val="14213D"/>
                <w:sz w:val="16"/>
              </w:rPr>
              <w:t>Refunded</w:t>
            </w:r>
          </w:p>
        </w:tc>
        <w:tc>
          <w:tcPr>
            <w:tcW w:type="dxa" w:w="3331"/>
            <w:tcW w:w="3900" w:type="dxa"/>
            <w:tcMar>
              <w:top w:w="110" w:type="dxa"/>
              <w:start w:w="130" w:type="dxa"/>
              <w:bottom w:w="110" w:type="dxa"/>
              <w:end w:w="130" w:type="dxa"/>
            </w:tcMar>
            <w:vAlign w:val="center"/>
          </w:tcPr>
          <w:p>
            <w:pPr>
              <w:spacing w:after="0"/>
            </w:pPr>
            <w:r>
              <w:rPr>
                <w:rFonts w:ascii="Aptos" w:hAnsi="Aptos"/>
                <w:b w:val="0"/>
                <w:i w:val="0"/>
                <w:color w:val="14213D"/>
                <w:sz w:val="16"/>
              </w:rPr>
              <w:t>Funds returned</w:t>
            </w:r>
          </w:p>
        </w:tc>
        <w:tc>
          <w:tcPr>
            <w:tcW w:type="dxa" w:w="3331"/>
            <w:tcW w:w="4140" w:type="dxa"/>
            <w:tcMar>
              <w:top w:w="110" w:type="dxa"/>
              <w:start w:w="130" w:type="dxa"/>
              <w:bottom w:w="110" w:type="dxa"/>
              <w:end w:w="130" w:type="dxa"/>
            </w:tcMar>
            <w:vAlign w:val="center"/>
          </w:tcPr>
          <w:p>
            <w:pPr>
              <w:spacing w:after="0"/>
            </w:pPr>
            <w:r>
              <w:rPr>
                <w:rFonts w:ascii="Aptos" w:hAnsi="Aptos"/>
                <w:b w:val="0"/>
                <w:i w:val="0"/>
                <w:color w:val="14213D"/>
                <w:sz w:val="16"/>
              </w:rPr>
              <w:t>Close financial adjustment</w:t>
            </w:r>
          </w:p>
        </w:tc>
      </w:tr>
      <w:tr>
        <w:trPr>
          <w:cantSplit/>
        </w:trPr>
        <w:tc>
          <w:tcPr>
            <w:tcW w:type="dxa" w:w="3331"/>
            <w:tcW w:w="1900" w:type="dxa"/>
            <w:tcMar>
              <w:top w:w="110" w:type="dxa"/>
              <w:start w:w="130" w:type="dxa"/>
              <w:bottom w:w="110" w:type="dxa"/>
              <w:end w:w="130" w:type="dxa"/>
            </w:tcMar>
            <w:vAlign w:val="center"/>
            <w:shd w:fill="F5F7FB"/>
          </w:tcPr>
          <w:p>
            <w:pPr>
              <w:spacing w:after="0"/>
            </w:pPr>
            <w:r>
              <w:rPr>
                <w:rFonts w:ascii="Aptos" w:hAnsi="Aptos"/>
                <w:b w:val="0"/>
                <w:i w:val="0"/>
                <w:color w:val="14213D"/>
                <w:sz w:val="16"/>
              </w:rPr>
              <w:t>Disputed</w:t>
            </w:r>
          </w:p>
        </w:tc>
        <w:tc>
          <w:tcPr>
            <w:tcW w:type="dxa" w:w="3331"/>
            <w:tcW w:w="3900" w:type="dxa"/>
            <w:tcMar>
              <w:top w:w="110" w:type="dxa"/>
              <w:start w:w="130" w:type="dxa"/>
              <w:bottom w:w="110" w:type="dxa"/>
              <w:end w:w="130" w:type="dxa"/>
            </w:tcMar>
            <w:vAlign w:val="center"/>
            <w:shd w:fill="F5F7FB"/>
          </w:tcPr>
          <w:p>
            <w:pPr>
              <w:spacing w:after="0"/>
            </w:pPr>
            <w:r>
              <w:rPr>
                <w:rFonts w:ascii="Aptos" w:hAnsi="Aptos"/>
                <w:b w:val="0"/>
                <w:i w:val="0"/>
                <w:color w:val="14213D"/>
                <w:sz w:val="16"/>
              </w:rPr>
              <w:t>Chargeback/dispute opened</w:t>
            </w:r>
          </w:p>
        </w:tc>
        <w:tc>
          <w:tcPr>
            <w:tcW w:type="dxa" w:w="3331"/>
            <w:tcW w:w="4140" w:type="dxa"/>
            <w:tcMar>
              <w:top w:w="110" w:type="dxa"/>
              <w:start w:w="130" w:type="dxa"/>
              <w:bottom w:w="110" w:type="dxa"/>
              <w:end w:w="130" w:type="dxa"/>
            </w:tcMar>
            <w:vAlign w:val="center"/>
            <w:shd w:fill="F5F7FB"/>
          </w:tcPr>
          <w:p>
            <w:pPr>
              <w:spacing w:after="0"/>
            </w:pPr>
            <w:r>
              <w:rPr>
                <w:rFonts w:ascii="Aptos" w:hAnsi="Aptos"/>
                <w:b w:val="0"/>
                <w:i w:val="0"/>
                <w:color w:val="14213D"/>
                <w:sz w:val="16"/>
              </w:rPr>
              <w:t>Freeze and investigate</w:t>
            </w:r>
          </w:p>
        </w:tc>
      </w:tr>
    </w:tbl>
    <w:p>
      <w:pPr>
        <w:spacing w:after="20"/>
      </w:pPr>
    </w:p>
    <w:p>
      <w:r>
        <w:br w:type="page"/>
      </w:r>
    </w:p>
    <w:p>
      <w:pPr>
        <w:pStyle w:val="Heading1"/>
      </w:pPr>
      <w:r>
        <w:t>12. Back-office staff operations</w:t>
      </w:r>
    </w:p>
    <w:p>
      <w:pPr>
        <w:pStyle w:val="Heading2"/>
      </w:pPr>
      <w:r>
        <w:t>Staff roles and permissions</w:t>
      </w:r>
    </w:p>
    <w:tbl>
      <w:tblPr>
        <w:tblW w:type="dxa" w:w="9940"/>
        <w:jc w:val="center"/>
        <w:tblLayout w:type="fixed"/>
        <w:tblLook w:firstColumn="1" w:firstRow="1" w:lastColumn="0" w:lastRow="0" w:noHBand="0" w:noVBand="1" w:val="04A0"/>
        <w:tblInd w:w="120" w:type="dxa"/>
      </w:tblPr>
      <w:tblGrid>
        <w:gridCol w:w="2498"/>
        <w:gridCol w:w="2498"/>
        <w:gridCol w:w="2498"/>
        <w:gridCol w:w="2498"/>
      </w:tblGrid>
      <w:tr>
        <w:trPr>
          <w:tblHeader/>
          <w:cantSplit/>
        </w:trPr>
        <w:tc>
          <w:tcPr>
            <w:tcW w:type="dxa" w:w="2498"/>
            <w:shd w:fill="08194A"/>
            <w:tcMar>
              <w:top w:w="120" w:type="dxa"/>
              <w:start w:w="130" w:type="dxa"/>
              <w:bottom w:w="120" w:type="dxa"/>
              <w:end w:w="130" w:type="dxa"/>
            </w:tcMar>
            <w:tcW w:w="1750" w:type="dxa"/>
            <w:vAlign w:val="center"/>
          </w:tcPr>
          <w:p>
            <w:pPr>
              <w:spacing w:after="0"/>
            </w:pPr>
            <w:r>
              <w:rPr>
                <w:rFonts w:ascii="Aptos" w:hAnsi="Aptos"/>
                <w:b/>
                <w:i w:val="0"/>
                <w:color w:val="FFFFFF"/>
                <w:sz w:val="15"/>
              </w:rPr>
              <w:t>Role</w:t>
            </w:r>
          </w:p>
        </w:tc>
        <w:tc>
          <w:tcPr>
            <w:tcW w:type="dxa" w:w="2498"/>
            <w:shd w:fill="08194A"/>
            <w:tcMar>
              <w:top w:w="120" w:type="dxa"/>
              <w:start w:w="130" w:type="dxa"/>
              <w:bottom w:w="120" w:type="dxa"/>
              <w:end w:w="130" w:type="dxa"/>
            </w:tcMar>
            <w:tcW w:w="2850" w:type="dxa"/>
            <w:vAlign w:val="center"/>
          </w:tcPr>
          <w:p>
            <w:pPr>
              <w:spacing w:after="0"/>
            </w:pPr>
            <w:r>
              <w:rPr>
                <w:rFonts w:ascii="Aptos" w:hAnsi="Aptos"/>
                <w:b/>
                <w:i w:val="0"/>
                <w:color w:val="FFFFFF"/>
                <w:sz w:val="15"/>
              </w:rPr>
              <w:t>Core responsibilities</w:t>
            </w:r>
          </w:p>
        </w:tc>
        <w:tc>
          <w:tcPr>
            <w:tcW w:type="dxa" w:w="2498"/>
            <w:shd w:fill="08194A"/>
            <w:tcMar>
              <w:top w:w="120" w:type="dxa"/>
              <w:start w:w="130" w:type="dxa"/>
              <w:bottom w:w="120" w:type="dxa"/>
              <w:end w:w="130" w:type="dxa"/>
            </w:tcMar>
            <w:tcW w:w="2200" w:type="dxa"/>
            <w:vAlign w:val="center"/>
          </w:tcPr>
          <w:p>
            <w:pPr>
              <w:spacing w:after="0"/>
            </w:pPr>
            <w:r>
              <w:rPr>
                <w:rFonts w:ascii="Aptos" w:hAnsi="Aptos"/>
                <w:b/>
                <w:i w:val="0"/>
                <w:color w:val="FFFFFF"/>
                <w:sz w:val="15"/>
              </w:rPr>
              <w:t>May view</w:t>
            </w:r>
          </w:p>
        </w:tc>
        <w:tc>
          <w:tcPr>
            <w:tcW w:type="dxa" w:w="2498"/>
            <w:shd w:fill="08194A"/>
            <w:tcMar>
              <w:top w:w="120" w:type="dxa"/>
              <w:start w:w="130" w:type="dxa"/>
              <w:bottom w:w="120" w:type="dxa"/>
              <w:end w:w="130" w:type="dxa"/>
            </w:tcMar>
            <w:tcW w:w="3140" w:type="dxa"/>
            <w:vAlign w:val="center"/>
          </w:tcPr>
          <w:p>
            <w:pPr>
              <w:spacing w:after="0"/>
            </w:pPr>
            <w:r>
              <w:rPr>
                <w:rFonts w:ascii="Aptos" w:hAnsi="Aptos"/>
                <w:b/>
                <w:i w:val="0"/>
                <w:color w:val="FFFFFF"/>
                <w:sz w:val="15"/>
              </w:rPr>
              <w:t>May change / approve</w:t>
            </w:r>
          </w:p>
        </w:tc>
      </w:tr>
      <w:tr>
        <w:trPr>
          <w:cantSplit/>
        </w:trPr>
        <w:tc>
          <w:tcPr>
            <w:tcW w:type="dxa" w:w="2498"/>
            <w:tcW w:w="1750" w:type="dxa"/>
            <w:tcMar>
              <w:top w:w="110" w:type="dxa"/>
              <w:start w:w="130" w:type="dxa"/>
              <w:bottom w:w="110" w:type="dxa"/>
              <w:end w:w="130" w:type="dxa"/>
            </w:tcMar>
            <w:vAlign w:val="center"/>
          </w:tcPr>
          <w:p>
            <w:pPr>
              <w:spacing w:after="0"/>
            </w:pPr>
            <w:r>
              <w:rPr>
                <w:rFonts w:ascii="Aptos" w:hAnsi="Aptos"/>
                <w:b w:val="0"/>
                <w:i w:val="0"/>
                <w:color w:val="14213D"/>
                <w:sz w:val="15"/>
              </w:rPr>
              <w:t>Customer service / sales</w:t>
            </w:r>
          </w:p>
        </w:tc>
        <w:tc>
          <w:tcPr>
            <w:tcW w:type="dxa" w:w="2498"/>
            <w:tcW w:w="2850" w:type="dxa"/>
            <w:tcMar>
              <w:top w:w="110" w:type="dxa"/>
              <w:start w:w="130" w:type="dxa"/>
              <w:bottom w:w="110" w:type="dxa"/>
              <w:end w:w="130" w:type="dxa"/>
            </w:tcMar>
            <w:vAlign w:val="center"/>
          </w:tcPr>
          <w:p>
            <w:pPr>
              <w:spacing w:after="0"/>
            </w:pPr>
            <w:r>
              <w:rPr>
                <w:rFonts w:ascii="Aptos" w:hAnsi="Aptos"/>
                <w:b w:val="0"/>
                <w:i w:val="0"/>
                <w:color w:val="14213D"/>
                <w:sz w:val="15"/>
              </w:rPr>
              <w:t>Validate orders, communicate, quote exceptions</w:t>
            </w:r>
          </w:p>
        </w:tc>
        <w:tc>
          <w:tcPr>
            <w:tcW w:type="dxa" w:w="2498"/>
            <w:tcW w:w="2200" w:type="dxa"/>
            <w:tcMar>
              <w:top w:w="110" w:type="dxa"/>
              <w:start w:w="130" w:type="dxa"/>
              <w:bottom w:w="110" w:type="dxa"/>
              <w:end w:w="130" w:type="dxa"/>
            </w:tcMar>
            <w:vAlign w:val="center"/>
          </w:tcPr>
          <w:p>
            <w:pPr>
              <w:spacing w:after="0"/>
            </w:pPr>
            <w:r>
              <w:rPr>
                <w:rFonts w:ascii="Aptos" w:hAnsi="Aptos"/>
                <w:b w:val="0"/>
                <w:i w:val="0"/>
                <w:color w:val="14213D"/>
                <w:sz w:val="15"/>
              </w:rPr>
              <w:t>Customer/order data</w:t>
            </w:r>
          </w:p>
        </w:tc>
        <w:tc>
          <w:tcPr>
            <w:tcW w:type="dxa" w:w="2498"/>
            <w:tcW w:w="3140" w:type="dxa"/>
            <w:tcMar>
              <w:top w:w="110" w:type="dxa"/>
              <w:start w:w="130" w:type="dxa"/>
              <w:bottom w:w="110" w:type="dxa"/>
              <w:end w:w="130" w:type="dxa"/>
            </w:tcMar>
            <w:vAlign w:val="center"/>
          </w:tcPr>
          <w:p>
            <w:pPr>
              <w:spacing w:after="0"/>
            </w:pPr>
            <w:r>
              <w:rPr>
                <w:rFonts w:ascii="Aptos" w:hAnsi="Aptos"/>
                <w:b w:val="0"/>
                <w:i w:val="0"/>
                <w:color w:val="14213D"/>
                <w:sz w:val="15"/>
              </w:rPr>
              <w:t>Specifications within limits</w:t>
            </w:r>
          </w:p>
        </w:tc>
      </w:tr>
      <w:tr>
        <w:trPr>
          <w:cantSplit/>
        </w:trPr>
        <w:tc>
          <w:tcPr>
            <w:tcW w:type="dxa" w:w="2498"/>
            <w:tcW w:w="1750" w:type="dxa"/>
            <w:tcMar>
              <w:top w:w="110" w:type="dxa"/>
              <w:start w:w="130" w:type="dxa"/>
              <w:bottom w:w="110" w:type="dxa"/>
              <w:end w:w="130" w:type="dxa"/>
            </w:tcMar>
            <w:vAlign w:val="center"/>
            <w:shd w:fill="F5F7FB"/>
          </w:tcPr>
          <w:p>
            <w:pPr>
              <w:spacing w:after="0"/>
            </w:pPr>
            <w:r>
              <w:rPr>
                <w:rFonts w:ascii="Aptos" w:hAnsi="Aptos"/>
                <w:b w:val="0"/>
                <w:i w:val="0"/>
                <w:color w:val="14213D"/>
                <w:sz w:val="15"/>
              </w:rPr>
              <w:t>Designer / prepress</w:t>
            </w:r>
          </w:p>
        </w:tc>
        <w:tc>
          <w:tcPr>
            <w:tcW w:type="dxa" w:w="2498"/>
            <w:tcW w:w="2850" w:type="dxa"/>
            <w:tcMar>
              <w:top w:w="110" w:type="dxa"/>
              <w:start w:w="130" w:type="dxa"/>
              <w:bottom w:w="110" w:type="dxa"/>
              <w:end w:w="130" w:type="dxa"/>
            </w:tcMar>
            <w:vAlign w:val="center"/>
            <w:shd w:fill="F5F7FB"/>
          </w:tcPr>
          <w:p>
            <w:pPr>
              <w:spacing w:after="0"/>
            </w:pPr>
            <w:r>
              <w:rPr>
                <w:rFonts w:ascii="Aptos" w:hAnsi="Aptos"/>
                <w:b w:val="0"/>
                <w:i w:val="0"/>
                <w:color w:val="14213D"/>
                <w:sz w:val="15"/>
              </w:rPr>
              <w:t>Prepare artwork, proofs and production files</w:t>
            </w:r>
          </w:p>
        </w:tc>
        <w:tc>
          <w:tcPr>
            <w:tcW w:type="dxa" w:w="2498"/>
            <w:tcW w:w="2200" w:type="dxa"/>
            <w:tcMar>
              <w:top w:w="110" w:type="dxa"/>
              <w:start w:w="130" w:type="dxa"/>
              <w:bottom w:w="110" w:type="dxa"/>
              <w:end w:w="130" w:type="dxa"/>
            </w:tcMar>
            <w:vAlign w:val="center"/>
            <w:shd w:fill="F5F7FB"/>
          </w:tcPr>
          <w:p>
            <w:pPr>
              <w:spacing w:after="0"/>
            </w:pPr>
            <w:r>
              <w:rPr>
                <w:rFonts w:ascii="Aptos" w:hAnsi="Aptos"/>
                <w:b w:val="0"/>
                <w:i w:val="0"/>
                <w:color w:val="14213D"/>
                <w:sz w:val="15"/>
              </w:rPr>
              <w:t>Assigned artwork/jobs</w:t>
            </w:r>
          </w:p>
        </w:tc>
        <w:tc>
          <w:tcPr>
            <w:tcW w:type="dxa" w:w="2498"/>
            <w:tcW w:w="3140" w:type="dxa"/>
            <w:tcMar>
              <w:top w:w="110" w:type="dxa"/>
              <w:start w:w="130" w:type="dxa"/>
              <w:bottom w:w="110" w:type="dxa"/>
              <w:end w:w="130" w:type="dxa"/>
            </w:tcMar>
            <w:vAlign w:val="center"/>
            <w:shd w:fill="F5F7FB"/>
          </w:tcPr>
          <w:p>
            <w:pPr>
              <w:spacing w:after="0"/>
            </w:pPr>
            <w:r>
              <w:rPr>
                <w:rFonts w:ascii="Aptos" w:hAnsi="Aptos"/>
                <w:b w:val="0"/>
                <w:i w:val="0"/>
                <w:color w:val="14213D"/>
                <w:sz w:val="15"/>
              </w:rPr>
              <w:t>Artwork versions and proof status</w:t>
            </w:r>
          </w:p>
        </w:tc>
      </w:tr>
      <w:tr>
        <w:trPr>
          <w:cantSplit/>
        </w:trPr>
        <w:tc>
          <w:tcPr>
            <w:tcW w:type="dxa" w:w="2498"/>
            <w:tcW w:w="1750" w:type="dxa"/>
            <w:tcMar>
              <w:top w:w="110" w:type="dxa"/>
              <w:start w:w="130" w:type="dxa"/>
              <w:bottom w:w="110" w:type="dxa"/>
              <w:end w:w="130" w:type="dxa"/>
            </w:tcMar>
            <w:vAlign w:val="center"/>
          </w:tcPr>
          <w:p>
            <w:pPr>
              <w:spacing w:after="0"/>
            </w:pPr>
            <w:r>
              <w:rPr>
                <w:rFonts w:ascii="Aptos" w:hAnsi="Aptos"/>
                <w:b w:val="0"/>
                <w:i w:val="0"/>
                <w:color w:val="14213D"/>
                <w:sz w:val="15"/>
              </w:rPr>
              <w:t>Production supervisor</w:t>
            </w:r>
          </w:p>
        </w:tc>
        <w:tc>
          <w:tcPr>
            <w:tcW w:type="dxa" w:w="2498"/>
            <w:tcW w:w="2850" w:type="dxa"/>
            <w:tcMar>
              <w:top w:w="110" w:type="dxa"/>
              <w:start w:w="130" w:type="dxa"/>
              <w:bottom w:w="110" w:type="dxa"/>
              <w:end w:w="130" w:type="dxa"/>
            </w:tcMar>
            <w:vAlign w:val="center"/>
          </w:tcPr>
          <w:p>
            <w:pPr>
              <w:spacing w:after="0"/>
            </w:pPr>
            <w:r>
              <w:rPr>
                <w:rFonts w:ascii="Aptos" w:hAnsi="Aptos"/>
                <w:b w:val="0"/>
                <w:i w:val="0"/>
                <w:color w:val="14213D"/>
                <w:sz w:val="15"/>
              </w:rPr>
              <w:t>Plan, assign and monitor work</w:t>
            </w:r>
          </w:p>
        </w:tc>
        <w:tc>
          <w:tcPr>
            <w:tcW w:type="dxa" w:w="2498"/>
            <w:tcW w:w="2200" w:type="dxa"/>
            <w:tcMar>
              <w:top w:w="110" w:type="dxa"/>
              <w:start w:w="130" w:type="dxa"/>
              <w:bottom w:w="110" w:type="dxa"/>
              <w:end w:w="130" w:type="dxa"/>
            </w:tcMar>
            <w:vAlign w:val="center"/>
          </w:tcPr>
          <w:p>
            <w:pPr>
              <w:spacing w:after="0"/>
            </w:pPr>
            <w:r>
              <w:rPr>
                <w:rFonts w:ascii="Aptos" w:hAnsi="Aptos"/>
                <w:b w:val="0"/>
                <w:i w:val="0"/>
                <w:color w:val="14213D"/>
                <w:sz w:val="15"/>
              </w:rPr>
              <w:t>All production jobs/capacity</w:t>
            </w:r>
          </w:p>
        </w:tc>
        <w:tc>
          <w:tcPr>
            <w:tcW w:type="dxa" w:w="2498"/>
            <w:tcW w:w="3140" w:type="dxa"/>
            <w:tcMar>
              <w:top w:w="110" w:type="dxa"/>
              <w:start w:w="130" w:type="dxa"/>
              <w:bottom w:w="110" w:type="dxa"/>
              <w:end w:w="130" w:type="dxa"/>
            </w:tcMar>
            <w:vAlign w:val="center"/>
          </w:tcPr>
          <w:p>
            <w:pPr>
              <w:spacing w:after="0"/>
            </w:pPr>
            <w:r>
              <w:rPr>
                <w:rFonts w:ascii="Aptos" w:hAnsi="Aptos"/>
                <w:b w:val="0"/>
                <w:i w:val="0"/>
                <w:color w:val="14213D"/>
                <w:sz w:val="15"/>
              </w:rPr>
              <w:t>Routing, priority, due date within policy</w:t>
            </w:r>
          </w:p>
        </w:tc>
      </w:tr>
      <w:tr>
        <w:trPr>
          <w:cantSplit/>
        </w:trPr>
        <w:tc>
          <w:tcPr>
            <w:tcW w:type="dxa" w:w="2498"/>
            <w:tcW w:w="1750" w:type="dxa"/>
            <w:tcMar>
              <w:top w:w="110" w:type="dxa"/>
              <w:start w:w="130" w:type="dxa"/>
              <w:bottom w:w="110" w:type="dxa"/>
              <w:end w:w="130" w:type="dxa"/>
            </w:tcMar>
            <w:vAlign w:val="center"/>
            <w:shd w:fill="F5F7FB"/>
          </w:tcPr>
          <w:p>
            <w:pPr>
              <w:spacing w:after="0"/>
            </w:pPr>
            <w:r>
              <w:rPr>
                <w:rFonts w:ascii="Aptos" w:hAnsi="Aptos"/>
                <w:b w:val="0"/>
                <w:i w:val="0"/>
                <w:color w:val="14213D"/>
                <w:sz w:val="15"/>
              </w:rPr>
              <w:t>Machine operator</w:t>
            </w:r>
          </w:p>
        </w:tc>
        <w:tc>
          <w:tcPr>
            <w:tcW w:type="dxa" w:w="2498"/>
            <w:tcW w:w="2850" w:type="dxa"/>
            <w:tcMar>
              <w:top w:w="110" w:type="dxa"/>
              <w:start w:w="130" w:type="dxa"/>
              <w:bottom w:w="110" w:type="dxa"/>
              <w:end w:w="130" w:type="dxa"/>
            </w:tcMar>
            <w:vAlign w:val="center"/>
            <w:shd w:fill="F5F7FB"/>
          </w:tcPr>
          <w:p>
            <w:pPr>
              <w:spacing w:after="0"/>
            </w:pPr>
            <w:r>
              <w:rPr>
                <w:rFonts w:ascii="Aptos" w:hAnsi="Aptos"/>
                <w:b w:val="0"/>
                <w:i w:val="0"/>
                <w:color w:val="14213D"/>
                <w:sz w:val="15"/>
              </w:rPr>
              <w:t>Execute assigned tasks and report consumption</w:t>
            </w:r>
          </w:p>
        </w:tc>
        <w:tc>
          <w:tcPr>
            <w:tcW w:type="dxa" w:w="2498"/>
            <w:tcW w:w="2200" w:type="dxa"/>
            <w:tcMar>
              <w:top w:w="110" w:type="dxa"/>
              <w:start w:w="130" w:type="dxa"/>
              <w:bottom w:w="110" w:type="dxa"/>
              <w:end w:w="130" w:type="dxa"/>
            </w:tcMar>
            <w:vAlign w:val="center"/>
            <w:shd w:fill="F5F7FB"/>
          </w:tcPr>
          <w:p>
            <w:pPr>
              <w:spacing w:after="0"/>
            </w:pPr>
            <w:r>
              <w:rPr>
                <w:rFonts w:ascii="Aptos" w:hAnsi="Aptos"/>
                <w:b w:val="0"/>
                <w:i w:val="0"/>
                <w:color w:val="14213D"/>
                <w:sz w:val="15"/>
              </w:rPr>
              <w:t>Assigned job card</w:t>
            </w:r>
          </w:p>
        </w:tc>
        <w:tc>
          <w:tcPr>
            <w:tcW w:type="dxa" w:w="2498"/>
            <w:tcW w:w="3140" w:type="dxa"/>
            <w:tcMar>
              <w:top w:w="110" w:type="dxa"/>
              <w:start w:w="130" w:type="dxa"/>
              <w:bottom w:w="110" w:type="dxa"/>
              <w:end w:w="130" w:type="dxa"/>
            </w:tcMar>
            <w:vAlign w:val="center"/>
            <w:shd w:fill="F5F7FB"/>
          </w:tcPr>
          <w:p>
            <w:pPr>
              <w:spacing w:after="0"/>
            </w:pPr>
            <w:r>
              <w:rPr>
                <w:rFonts w:ascii="Aptos" w:hAnsi="Aptos"/>
                <w:b w:val="0"/>
                <w:i w:val="0"/>
                <w:color w:val="14213D"/>
                <w:sz w:val="15"/>
              </w:rPr>
              <w:t>Task status, actual usage, issue logs</w:t>
            </w:r>
          </w:p>
        </w:tc>
      </w:tr>
      <w:tr>
        <w:trPr>
          <w:cantSplit/>
        </w:trPr>
        <w:tc>
          <w:tcPr>
            <w:tcW w:type="dxa" w:w="2498"/>
            <w:tcW w:w="1750" w:type="dxa"/>
            <w:tcMar>
              <w:top w:w="110" w:type="dxa"/>
              <w:start w:w="130" w:type="dxa"/>
              <w:bottom w:w="110" w:type="dxa"/>
              <w:end w:w="130" w:type="dxa"/>
            </w:tcMar>
            <w:vAlign w:val="center"/>
          </w:tcPr>
          <w:p>
            <w:pPr>
              <w:spacing w:after="0"/>
            </w:pPr>
            <w:r>
              <w:rPr>
                <w:rFonts w:ascii="Aptos" w:hAnsi="Aptos"/>
                <w:b w:val="0"/>
                <w:i w:val="0"/>
                <w:color w:val="14213D"/>
                <w:sz w:val="15"/>
              </w:rPr>
              <w:t>Quality control</w:t>
            </w:r>
          </w:p>
        </w:tc>
        <w:tc>
          <w:tcPr>
            <w:tcW w:type="dxa" w:w="2498"/>
            <w:tcW w:w="2850" w:type="dxa"/>
            <w:tcMar>
              <w:top w:w="110" w:type="dxa"/>
              <w:start w:w="130" w:type="dxa"/>
              <w:bottom w:w="110" w:type="dxa"/>
              <w:end w:w="130" w:type="dxa"/>
            </w:tcMar>
            <w:vAlign w:val="center"/>
          </w:tcPr>
          <w:p>
            <w:pPr>
              <w:spacing w:after="0"/>
            </w:pPr>
            <w:r>
              <w:rPr>
                <w:rFonts w:ascii="Aptos" w:hAnsi="Aptos"/>
                <w:b w:val="0"/>
                <w:i w:val="0"/>
                <w:color w:val="14213D"/>
                <w:sz w:val="15"/>
              </w:rPr>
              <w:t>Inspect output and record pass/fail</w:t>
            </w:r>
          </w:p>
        </w:tc>
        <w:tc>
          <w:tcPr>
            <w:tcW w:type="dxa" w:w="2498"/>
            <w:tcW w:w="2200" w:type="dxa"/>
            <w:tcMar>
              <w:top w:w="110" w:type="dxa"/>
              <w:start w:w="130" w:type="dxa"/>
              <w:bottom w:w="110" w:type="dxa"/>
              <w:end w:w="130" w:type="dxa"/>
            </w:tcMar>
            <w:vAlign w:val="center"/>
          </w:tcPr>
          <w:p>
            <w:pPr>
              <w:spacing w:after="0"/>
            </w:pPr>
            <w:r>
              <w:rPr>
                <w:rFonts w:ascii="Aptos" w:hAnsi="Aptos"/>
                <w:b w:val="0"/>
                <w:i w:val="0"/>
                <w:color w:val="14213D"/>
                <w:sz w:val="15"/>
              </w:rPr>
              <w:t>Job and QC criteria</w:t>
            </w:r>
          </w:p>
        </w:tc>
        <w:tc>
          <w:tcPr>
            <w:tcW w:type="dxa" w:w="2498"/>
            <w:tcW w:w="3140" w:type="dxa"/>
            <w:tcMar>
              <w:top w:w="110" w:type="dxa"/>
              <w:start w:w="130" w:type="dxa"/>
              <w:bottom w:w="110" w:type="dxa"/>
              <w:end w:w="130" w:type="dxa"/>
            </w:tcMar>
            <w:vAlign w:val="center"/>
          </w:tcPr>
          <w:p>
            <w:pPr>
              <w:spacing w:after="0"/>
            </w:pPr>
            <w:r>
              <w:rPr>
                <w:rFonts w:ascii="Aptos" w:hAnsi="Aptos"/>
                <w:b w:val="0"/>
                <w:i w:val="0"/>
                <w:color w:val="14213D"/>
                <w:sz w:val="15"/>
              </w:rPr>
              <w:t>QC decision, rework request</w:t>
            </w:r>
          </w:p>
        </w:tc>
      </w:tr>
      <w:tr>
        <w:trPr>
          <w:cantSplit/>
        </w:trPr>
        <w:tc>
          <w:tcPr>
            <w:tcW w:type="dxa" w:w="2498"/>
            <w:tcW w:w="1750" w:type="dxa"/>
            <w:tcMar>
              <w:top w:w="110" w:type="dxa"/>
              <w:start w:w="130" w:type="dxa"/>
              <w:bottom w:w="110" w:type="dxa"/>
              <w:end w:w="130" w:type="dxa"/>
            </w:tcMar>
            <w:vAlign w:val="center"/>
            <w:shd w:fill="F5F7FB"/>
          </w:tcPr>
          <w:p>
            <w:pPr>
              <w:spacing w:after="0"/>
            </w:pPr>
            <w:r>
              <w:rPr>
                <w:rFonts w:ascii="Aptos" w:hAnsi="Aptos"/>
                <w:b w:val="0"/>
                <w:i w:val="0"/>
                <w:color w:val="14213D"/>
                <w:sz w:val="15"/>
              </w:rPr>
              <w:t>Storekeeper</w:t>
            </w:r>
          </w:p>
        </w:tc>
        <w:tc>
          <w:tcPr>
            <w:tcW w:type="dxa" w:w="2498"/>
            <w:tcW w:w="2850" w:type="dxa"/>
            <w:tcMar>
              <w:top w:w="110" w:type="dxa"/>
              <w:start w:w="130" w:type="dxa"/>
              <w:bottom w:w="110" w:type="dxa"/>
              <w:end w:w="130" w:type="dxa"/>
            </w:tcMar>
            <w:vAlign w:val="center"/>
            <w:shd w:fill="F5F7FB"/>
          </w:tcPr>
          <w:p>
            <w:pPr>
              <w:spacing w:after="0"/>
            </w:pPr>
            <w:r>
              <w:rPr>
                <w:rFonts w:ascii="Aptos" w:hAnsi="Aptos"/>
                <w:b w:val="0"/>
                <w:i w:val="0"/>
                <w:color w:val="14213D"/>
                <w:sz w:val="15"/>
              </w:rPr>
              <w:t>Issue materials and manage stock</w:t>
            </w:r>
          </w:p>
        </w:tc>
        <w:tc>
          <w:tcPr>
            <w:tcW w:type="dxa" w:w="2498"/>
            <w:tcW w:w="2200" w:type="dxa"/>
            <w:tcMar>
              <w:top w:w="110" w:type="dxa"/>
              <w:start w:w="130" w:type="dxa"/>
              <w:bottom w:w="110" w:type="dxa"/>
              <w:end w:w="130" w:type="dxa"/>
            </w:tcMar>
            <w:vAlign w:val="center"/>
            <w:shd w:fill="F5F7FB"/>
          </w:tcPr>
          <w:p>
            <w:pPr>
              <w:spacing w:after="0"/>
            </w:pPr>
            <w:r>
              <w:rPr>
                <w:rFonts w:ascii="Aptos" w:hAnsi="Aptos"/>
                <w:b w:val="0"/>
                <w:i w:val="0"/>
                <w:color w:val="14213D"/>
                <w:sz w:val="15"/>
              </w:rPr>
              <w:t>Inventory and reservations</w:t>
            </w:r>
          </w:p>
        </w:tc>
        <w:tc>
          <w:tcPr>
            <w:tcW w:type="dxa" w:w="2498"/>
            <w:tcW w:w="3140" w:type="dxa"/>
            <w:tcMar>
              <w:top w:w="110" w:type="dxa"/>
              <w:start w:w="130" w:type="dxa"/>
              <w:bottom w:w="110" w:type="dxa"/>
              <w:end w:w="130" w:type="dxa"/>
            </w:tcMar>
            <w:vAlign w:val="center"/>
            <w:shd w:fill="F5F7FB"/>
          </w:tcPr>
          <w:p>
            <w:pPr>
              <w:spacing w:after="0"/>
            </w:pPr>
            <w:r>
              <w:rPr>
                <w:rFonts w:ascii="Aptos" w:hAnsi="Aptos"/>
                <w:b w:val="0"/>
                <w:i w:val="0"/>
                <w:color w:val="14213D"/>
                <w:sz w:val="15"/>
              </w:rPr>
              <w:t>Receipts, issues and adjustments</w:t>
            </w:r>
          </w:p>
        </w:tc>
      </w:tr>
      <w:tr>
        <w:trPr>
          <w:cantSplit/>
        </w:trPr>
        <w:tc>
          <w:tcPr>
            <w:tcW w:type="dxa" w:w="2498"/>
            <w:tcW w:w="1750" w:type="dxa"/>
            <w:tcMar>
              <w:top w:w="110" w:type="dxa"/>
              <w:start w:w="130" w:type="dxa"/>
              <w:bottom w:w="110" w:type="dxa"/>
              <w:end w:w="130" w:type="dxa"/>
            </w:tcMar>
            <w:vAlign w:val="center"/>
          </w:tcPr>
          <w:p>
            <w:pPr>
              <w:spacing w:after="0"/>
            </w:pPr>
            <w:r>
              <w:rPr>
                <w:rFonts w:ascii="Aptos" w:hAnsi="Aptos"/>
                <w:b w:val="0"/>
                <w:i w:val="0"/>
                <w:color w:val="14213D"/>
                <w:sz w:val="15"/>
              </w:rPr>
              <w:t>Dispatch</w:t>
            </w:r>
          </w:p>
        </w:tc>
        <w:tc>
          <w:tcPr>
            <w:tcW w:type="dxa" w:w="2498"/>
            <w:tcW w:w="2850" w:type="dxa"/>
            <w:tcMar>
              <w:top w:w="110" w:type="dxa"/>
              <w:start w:w="130" w:type="dxa"/>
              <w:bottom w:w="110" w:type="dxa"/>
              <w:end w:w="130" w:type="dxa"/>
            </w:tcMar>
            <w:vAlign w:val="center"/>
          </w:tcPr>
          <w:p>
            <w:pPr>
              <w:spacing w:after="0"/>
            </w:pPr>
            <w:r>
              <w:rPr>
                <w:rFonts w:ascii="Aptos" w:hAnsi="Aptos"/>
                <w:b w:val="0"/>
                <w:i w:val="0"/>
                <w:color w:val="14213D"/>
                <w:sz w:val="15"/>
              </w:rPr>
              <w:t>Prepare pickup/delivery and capture proof</w:t>
            </w:r>
          </w:p>
        </w:tc>
        <w:tc>
          <w:tcPr>
            <w:tcW w:type="dxa" w:w="2498"/>
            <w:tcW w:w="2200" w:type="dxa"/>
            <w:tcMar>
              <w:top w:w="110" w:type="dxa"/>
              <w:start w:w="130" w:type="dxa"/>
              <w:bottom w:w="110" w:type="dxa"/>
              <w:end w:w="130" w:type="dxa"/>
            </w:tcMar>
            <w:vAlign w:val="center"/>
          </w:tcPr>
          <w:p>
            <w:pPr>
              <w:spacing w:after="0"/>
            </w:pPr>
            <w:r>
              <w:rPr>
                <w:rFonts w:ascii="Aptos" w:hAnsi="Aptos"/>
                <w:b w:val="0"/>
                <w:i w:val="0"/>
                <w:color w:val="14213D"/>
                <w:sz w:val="15"/>
              </w:rPr>
              <w:t>Ready orders/contact/address</w:t>
            </w:r>
          </w:p>
        </w:tc>
        <w:tc>
          <w:tcPr>
            <w:tcW w:type="dxa" w:w="2498"/>
            <w:tcW w:w="3140" w:type="dxa"/>
            <w:tcMar>
              <w:top w:w="110" w:type="dxa"/>
              <w:start w:w="130" w:type="dxa"/>
              <w:bottom w:w="110" w:type="dxa"/>
              <w:end w:w="130" w:type="dxa"/>
            </w:tcMar>
            <w:vAlign w:val="center"/>
          </w:tcPr>
          <w:p>
            <w:pPr>
              <w:spacing w:after="0"/>
            </w:pPr>
            <w:r>
              <w:rPr>
                <w:rFonts w:ascii="Aptos" w:hAnsi="Aptos"/>
                <w:b w:val="0"/>
                <w:i w:val="0"/>
                <w:color w:val="14213D"/>
                <w:sz w:val="15"/>
              </w:rPr>
              <w:t>Dispatch and delivery status</w:t>
            </w:r>
          </w:p>
        </w:tc>
      </w:tr>
      <w:tr>
        <w:trPr>
          <w:cantSplit/>
        </w:trPr>
        <w:tc>
          <w:tcPr>
            <w:tcW w:type="dxa" w:w="2498"/>
            <w:tcW w:w="1750" w:type="dxa"/>
            <w:tcMar>
              <w:top w:w="110" w:type="dxa"/>
              <w:start w:w="130" w:type="dxa"/>
              <w:bottom w:w="110" w:type="dxa"/>
              <w:end w:w="130" w:type="dxa"/>
            </w:tcMar>
            <w:vAlign w:val="center"/>
            <w:shd w:fill="F5F7FB"/>
          </w:tcPr>
          <w:p>
            <w:pPr>
              <w:spacing w:after="0"/>
            </w:pPr>
            <w:r>
              <w:rPr>
                <w:rFonts w:ascii="Aptos" w:hAnsi="Aptos"/>
                <w:b w:val="0"/>
                <w:i w:val="0"/>
                <w:color w:val="14213D"/>
                <w:sz w:val="15"/>
              </w:rPr>
              <w:t>Finance</w:t>
            </w:r>
          </w:p>
        </w:tc>
        <w:tc>
          <w:tcPr>
            <w:tcW w:type="dxa" w:w="2498"/>
            <w:tcW w:w="2850" w:type="dxa"/>
            <w:tcMar>
              <w:top w:w="110" w:type="dxa"/>
              <w:start w:w="130" w:type="dxa"/>
              <w:bottom w:w="110" w:type="dxa"/>
              <w:end w:w="130" w:type="dxa"/>
            </w:tcMar>
            <w:vAlign w:val="center"/>
            <w:shd w:fill="F5F7FB"/>
          </w:tcPr>
          <w:p>
            <w:pPr>
              <w:spacing w:after="0"/>
            </w:pPr>
            <w:r>
              <w:rPr>
                <w:rFonts w:ascii="Aptos" w:hAnsi="Aptos"/>
                <w:b w:val="0"/>
                <w:i w:val="0"/>
                <w:color w:val="14213D"/>
                <w:sz w:val="15"/>
              </w:rPr>
              <w:t>Reconcile payments, refunds and expenses</w:t>
            </w:r>
          </w:p>
        </w:tc>
        <w:tc>
          <w:tcPr>
            <w:tcW w:type="dxa" w:w="2498"/>
            <w:tcW w:w="2200" w:type="dxa"/>
            <w:tcMar>
              <w:top w:w="110" w:type="dxa"/>
              <w:start w:w="130" w:type="dxa"/>
              <w:bottom w:w="110" w:type="dxa"/>
              <w:end w:w="130" w:type="dxa"/>
            </w:tcMar>
            <w:vAlign w:val="center"/>
            <w:shd w:fill="F5F7FB"/>
          </w:tcPr>
          <w:p>
            <w:pPr>
              <w:spacing w:after="0"/>
            </w:pPr>
            <w:r>
              <w:rPr>
                <w:rFonts w:ascii="Aptos" w:hAnsi="Aptos"/>
                <w:b w:val="0"/>
                <w:i w:val="0"/>
                <w:color w:val="14213D"/>
                <w:sz w:val="15"/>
              </w:rPr>
              <w:t>Financial data</w:t>
            </w:r>
          </w:p>
        </w:tc>
        <w:tc>
          <w:tcPr>
            <w:tcW w:type="dxa" w:w="2498"/>
            <w:tcW w:w="3140" w:type="dxa"/>
            <w:tcMar>
              <w:top w:w="110" w:type="dxa"/>
              <w:start w:w="130" w:type="dxa"/>
              <w:bottom w:w="110" w:type="dxa"/>
              <w:end w:w="130" w:type="dxa"/>
            </w:tcMar>
            <w:vAlign w:val="center"/>
            <w:shd w:fill="F5F7FB"/>
          </w:tcPr>
          <w:p>
            <w:pPr>
              <w:spacing w:after="0"/>
            </w:pPr>
            <w:r>
              <w:rPr>
                <w:rFonts w:ascii="Aptos" w:hAnsi="Aptos"/>
                <w:b w:val="0"/>
                <w:i w:val="0"/>
                <w:color w:val="14213D"/>
                <w:sz w:val="15"/>
              </w:rPr>
              <w:t>Refund workflow and reconciliation</w:t>
            </w:r>
          </w:p>
        </w:tc>
      </w:tr>
      <w:tr>
        <w:trPr>
          <w:cantSplit/>
        </w:trPr>
        <w:tc>
          <w:tcPr>
            <w:tcW w:type="dxa" w:w="2498"/>
            <w:tcW w:w="1750" w:type="dxa"/>
            <w:tcMar>
              <w:top w:w="110" w:type="dxa"/>
              <w:start w:w="130" w:type="dxa"/>
              <w:bottom w:w="110" w:type="dxa"/>
              <w:end w:w="130" w:type="dxa"/>
            </w:tcMar>
            <w:vAlign w:val="center"/>
          </w:tcPr>
          <w:p>
            <w:pPr>
              <w:spacing w:after="0"/>
            </w:pPr>
            <w:r>
              <w:rPr>
                <w:rFonts w:ascii="Aptos" w:hAnsi="Aptos"/>
                <w:b w:val="0"/>
                <w:i w:val="0"/>
                <w:color w:val="14213D"/>
                <w:sz w:val="15"/>
              </w:rPr>
              <w:t>System administrator</w:t>
            </w:r>
          </w:p>
        </w:tc>
        <w:tc>
          <w:tcPr>
            <w:tcW w:type="dxa" w:w="2498"/>
            <w:tcW w:w="2850" w:type="dxa"/>
            <w:tcMar>
              <w:top w:w="110" w:type="dxa"/>
              <w:start w:w="130" w:type="dxa"/>
              <w:bottom w:w="110" w:type="dxa"/>
              <w:end w:w="130" w:type="dxa"/>
            </w:tcMar>
            <w:vAlign w:val="center"/>
          </w:tcPr>
          <w:p>
            <w:pPr>
              <w:spacing w:after="0"/>
            </w:pPr>
            <w:r>
              <w:rPr>
                <w:rFonts w:ascii="Aptos" w:hAnsi="Aptos"/>
                <w:b w:val="0"/>
                <w:i w:val="0"/>
                <w:color w:val="14213D"/>
                <w:sz w:val="15"/>
              </w:rPr>
              <w:t>Users, roles and configuration</w:t>
            </w:r>
          </w:p>
        </w:tc>
        <w:tc>
          <w:tcPr>
            <w:tcW w:type="dxa" w:w="2498"/>
            <w:tcW w:w="2200" w:type="dxa"/>
            <w:tcMar>
              <w:top w:w="110" w:type="dxa"/>
              <w:start w:w="130" w:type="dxa"/>
              <w:bottom w:w="110" w:type="dxa"/>
              <w:end w:w="130" w:type="dxa"/>
            </w:tcMar>
            <w:vAlign w:val="center"/>
          </w:tcPr>
          <w:p>
            <w:pPr>
              <w:spacing w:after="0"/>
            </w:pPr>
            <w:r>
              <w:rPr>
                <w:rFonts w:ascii="Aptos" w:hAnsi="Aptos"/>
                <w:b w:val="0"/>
                <w:i w:val="0"/>
                <w:color w:val="14213D"/>
                <w:sz w:val="15"/>
              </w:rPr>
              <w:t>All permitted records</w:t>
            </w:r>
          </w:p>
        </w:tc>
        <w:tc>
          <w:tcPr>
            <w:tcW w:type="dxa" w:w="2498"/>
            <w:tcW w:w="3140" w:type="dxa"/>
            <w:tcMar>
              <w:top w:w="110" w:type="dxa"/>
              <w:start w:w="130" w:type="dxa"/>
              <w:bottom w:w="110" w:type="dxa"/>
              <w:end w:w="130" w:type="dxa"/>
            </w:tcMar>
            <w:vAlign w:val="center"/>
          </w:tcPr>
          <w:p>
            <w:pPr>
              <w:spacing w:after="0"/>
            </w:pPr>
            <w:r>
              <w:rPr>
                <w:rFonts w:ascii="Aptos" w:hAnsi="Aptos"/>
                <w:b w:val="0"/>
                <w:i w:val="0"/>
                <w:color w:val="14213D"/>
                <w:sz w:val="15"/>
              </w:rPr>
              <w:t>Configuration; no silent audit deletion</w:t>
            </w:r>
          </w:p>
        </w:tc>
      </w:tr>
      <w:tr>
        <w:trPr>
          <w:cantSplit/>
        </w:trPr>
        <w:tc>
          <w:tcPr>
            <w:tcW w:type="dxa" w:w="2498"/>
            <w:tcW w:w="1750" w:type="dxa"/>
            <w:tcMar>
              <w:top w:w="110" w:type="dxa"/>
              <w:start w:w="130" w:type="dxa"/>
              <w:bottom w:w="110" w:type="dxa"/>
              <w:end w:w="130" w:type="dxa"/>
            </w:tcMar>
            <w:vAlign w:val="center"/>
            <w:shd w:fill="F5F7FB"/>
          </w:tcPr>
          <w:p>
            <w:pPr>
              <w:spacing w:after="0"/>
            </w:pPr>
            <w:r>
              <w:rPr>
                <w:rFonts w:ascii="Aptos" w:hAnsi="Aptos"/>
                <w:b w:val="0"/>
                <w:i w:val="0"/>
                <w:color w:val="14213D"/>
                <w:sz w:val="15"/>
              </w:rPr>
              <w:t>Executive admin</w:t>
            </w:r>
          </w:p>
        </w:tc>
        <w:tc>
          <w:tcPr>
            <w:tcW w:type="dxa" w:w="2498"/>
            <w:tcW w:w="2850" w:type="dxa"/>
            <w:tcMar>
              <w:top w:w="110" w:type="dxa"/>
              <w:start w:w="130" w:type="dxa"/>
              <w:bottom w:w="110" w:type="dxa"/>
              <w:end w:w="130" w:type="dxa"/>
            </w:tcMar>
            <w:vAlign w:val="center"/>
            <w:shd w:fill="F5F7FB"/>
          </w:tcPr>
          <w:p>
            <w:pPr>
              <w:spacing w:after="0"/>
            </w:pPr>
            <w:r>
              <w:rPr>
                <w:rFonts w:ascii="Aptos" w:hAnsi="Aptos"/>
                <w:b w:val="0"/>
                <w:i w:val="0"/>
                <w:color w:val="14213D"/>
                <w:sz w:val="15"/>
              </w:rPr>
              <w:t>Business-wide oversight</w:t>
            </w:r>
          </w:p>
        </w:tc>
        <w:tc>
          <w:tcPr>
            <w:tcW w:type="dxa" w:w="2498"/>
            <w:tcW w:w="2200" w:type="dxa"/>
            <w:tcMar>
              <w:top w:w="110" w:type="dxa"/>
              <w:start w:w="130" w:type="dxa"/>
              <w:bottom w:w="110" w:type="dxa"/>
              <w:end w:w="130" w:type="dxa"/>
            </w:tcMar>
            <w:vAlign w:val="center"/>
            <w:shd w:fill="F5F7FB"/>
          </w:tcPr>
          <w:p>
            <w:pPr>
              <w:spacing w:after="0"/>
            </w:pPr>
            <w:r>
              <w:rPr>
                <w:rFonts w:ascii="Aptos" w:hAnsi="Aptos"/>
                <w:b w:val="0"/>
                <w:i w:val="0"/>
                <w:color w:val="14213D"/>
                <w:sz w:val="15"/>
              </w:rPr>
              <w:t>All dashboards/reports</w:t>
            </w:r>
          </w:p>
        </w:tc>
        <w:tc>
          <w:tcPr>
            <w:tcW w:type="dxa" w:w="2498"/>
            <w:tcW w:w="3140" w:type="dxa"/>
            <w:tcMar>
              <w:top w:w="110" w:type="dxa"/>
              <w:start w:w="130" w:type="dxa"/>
              <w:bottom w:w="110" w:type="dxa"/>
              <w:end w:w="130" w:type="dxa"/>
            </w:tcMar>
            <w:vAlign w:val="center"/>
            <w:shd w:fill="F5F7FB"/>
          </w:tcPr>
          <w:p>
            <w:pPr>
              <w:spacing w:after="0"/>
            </w:pPr>
            <w:r>
              <w:rPr>
                <w:rFonts w:ascii="Aptos" w:hAnsi="Aptos"/>
                <w:b w:val="0"/>
                <w:i w:val="0"/>
                <w:color w:val="14213D"/>
                <w:sz w:val="15"/>
              </w:rPr>
              <w:t>Approvals and policy controls</w:t>
            </w:r>
          </w:p>
        </w:tc>
      </w:tr>
    </w:tbl>
    <w:p>
      <w:pPr>
        <w:spacing w:after="20"/>
      </w:pPr>
    </w:p>
    <w:p>
      <w:pPr>
        <w:pStyle w:val="Heading2"/>
      </w:pPr>
      <w:r>
        <w:t>Production order lifecycle</w:t>
      </w:r>
    </w:p>
    <w:tbl>
      <w:tblPr>
        <w:tblW w:type="dxa" w:w="9940"/>
        <w:jc w:val="center"/>
        <w:tblLayout w:type="fixed"/>
        <w:tblLook w:firstColumn="1" w:firstRow="1" w:lastColumn="0" w:lastRow="0" w:noHBand="0" w:noVBand="1" w:val="04A0"/>
        <w:tblInd w:w="120" w:type="dxa"/>
      </w:tblPr>
      <w:tblGrid>
        <w:gridCol w:w="4997"/>
        <w:gridCol w:w="4997"/>
      </w:tblGrid>
      <w:tr>
        <w:trPr>
          <w:tblHeader/>
          <w:cantSplit/>
        </w:trPr>
        <w:tc>
          <w:tcPr>
            <w:tcW w:type="dxa" w:w="4997"/>
            <w:shd w:fill="08194A"/>
            <w:tcMar>
              <w:top w:w="120" w:type="dxa"/>
              <w:start w:w="130" w:type="dxa"/>
              <w:bottom w:w="120" w:type="dxa"/>
              <w:end w:w="130" w:type="dxa"/>
            </w:tcMar>
            <w:tcW w:w="2300" w:type="dxa"/>
            <w:vAlign w:val="center"/>
          </w:tcPr>
          <w:p>
            <w:pPr>
              <w:spacing w:after="0"/>
            </w:pPr>
            <w:r>
              <w:rPr>
                <w:rFonts w:ascii="Aptos" w:hAnsi="Aptos"/>
                <w:b/>
                <w:i w:val="0"/>
                <w:color w:val="FFFFFF"/>
                <w:sz w:val="16"/>
              </w:rPr>
              <w:t>Status</w:t>
            </w:r>
          </w:p>
        </w:tc>
        <w:tc>
          <w:tcPr>
            <w:tcW w:type="dxa" w:w="4997"/>
            <w:shd w:fill="08194A"/>
            <w:tcMar>
              <w:top w:w="120" w:type="dxa"/>
              <w:start w:w="130" w:type="dxa"/>
              <w:bottom w:w="120" w:type="dxa"/>
              <w:end w:w="130" w:type="dxa"/>
            </w:tcMar>
            <w:tcW w:w="7640" w:type="dxa"/>
            <w:vAlign w:val="center"/>
          </w:tcPr>
          <w:p>
            <w:pPr>
              <w:spacing w:after="0"/>
            </w:pPr>
            <w:r>
              <w:rPr>
                <w:rFonts w:ascii="Aptos" w:hAnsi="Aptos"/>
                <w:b/>
                <w:i w:val="0"/>
                <w:color w:val="FFFFFF"/>
                <w:sz w:val="16"/>
              </w:rPr>
              <w:t>Definition / required system behaviour</w:t>
            </w:r>
          </w:p>
        </w:tc>
      </w:tr>
      <w:tr>
        <w:trPr>
          <w:cantSplit/>
        </w:trPr>
        <w:tc>
          <w:tcPr>
            <w:tcW w:type="dxa" w:w="4997"/>
            <w:tcW w:w="2300" w:type="dxa"/>
            <w:tcMar>
              <w:top w:w="110" w:type="dxa"/>
              <w:start w:w="130" w:type="dxa"/>
              <w:bottom w:w="110" w:type="dxa"/>
              <w:end w:w="130" w:type="dxa"/>
            </w:tcMar>
            <w:vAlign w:val="center"/>
          </w:tcPr>
          <w:p>
            <w:pPr>
              <w:spacing w:after="0"/>
            </w:pPr>
            <w:r>
              <w:rPr>
                <w:rFonts w:ascii="Aptos" w:hAnsi="Aptos"/>
                <w:b w:val="0"/>
                <w:i w:val="0"/>
                <w:color w:val="14213D"/>
                <w:sz w:val="16"/>
              </w:rPr>
              <w:t>Received</w:t>
            </w:r>
          </w:p>
        </w:tc>
        <w:tc>
          <w:tcPr>
            <w:tcW w:type="dxa" w:w="4997"/>
            <w:tcW w:w="7640" w:type="dxa"/>
            <w:tcMar>
              <w:top w:w="110" w:type="dxa"/>
              <w:start w:w="130" w:type="dxa"/>
              <w:bottom w:w="110" w:type="dxa"/>
              <w:end w:w="130" w:type="dxa"/>
            </w:tcMar>
            <w:vAlign w:val="center"/>
          </w:tcPr>
          <w:p>
            <w:pPr>
              <w:spacing w:after="0"/>
            </w:pPr>
            <w:r>
              <w:rPr>
                <w:rFonts w:ascii="Aptos" w:hAnsi="Aptos"/>
                <w:b w:val="0"/>
                <w:i w:val="0"/>
                <w:color w:val="14213D"/>
                <w:sz w:val="16"/>
              </w:rPr>
              <w:t>Payment verified; order record locked to paid specification</w:t>
            </w:r>
          </w:p>
        </w:tc>
      </w:tr>
      <w:tr>
        <w:trPr>
          <w:cantSplit/>
        </w:trPr>
        <w:tc>
          <w:tcPr>
            <w:tcW w:type="dxa" w:w="4997"/>
            <w:tcW w:w="2300" w:type="dxa"/>
            <w:tcMar>
              <w:top w:w="110" w:type="dxa"/>
              <w:start w:w="130" w:type="dxa"/>
              <w:bottom w:w="110" w:type="dxa"/>
              <w:end w:w="130" w:type="dxa"/>
            </w:tcMar>
            <w:vAlign w:val="center"/>
            <w:shd w:fill="F5F7FB"/>
          </w:tcPr>
          <w:p>
            <w:pPr>
              <w:spacing w:after="0"/>
            </w:pPr>
            <w:r>
              <w:rPr>
                <w:rFonts w:ascii="Aptos" w:hAnsi="Aptos"/>
                <w:b w:val="0"/>
                <w:i w:val="0"/>
                <w:color w:val="14213D"/>
                <w:sz w:val="16"/>
              </w:rPr>
              <w:t>Review required</w:t>
            </w:r>
          </w:p>
        </w:tc>
        <w:tc>
          <w:tcPr>
            <w:tcW w:type="dxa" w:w="4997"/>
            <w:tcW w:w="7640" w:type="dxa"/>
            <w:tcMar>
              <w:top w:w="110" w:type="dxa"/>
              <w:start w:w="130" w:type="dxa"/>
              <w:bottom w:w="110" w:type="dxa"/>
              <w:end w:w="130" w:type="dxa"/>
            </w:tcMar>
            <w:vAlign w:val="center"/>
            <w:shd w:fill="F5F7FB"/>
          </w:tcPr>
          <w:p>
            <w:pPr>
              <w:spacing w:after="0"/>
            </w:pPr>
            <w:r>
              <w:rPr>
                <w:rFonts w:ascii="Aptos" w:hAnsi="Aptos"/>
                <w:b w:val="0"/>
                <w:i w:val="0"/>
                <w:color w:val="14213D"/>
                <w:sz w:val="16"/>
              </w:rPr>
              <w:t>Staff checks artwork, feasibility, price exception or stock</w:t>
            </w:r>
          </w:p>
        </w:tc>
      </w:tr>
      <w:tr>
        <w:trPr>
          <w:cantSplit/>
        </w:trPr>
        <w:tc>
          <w:tcPr>
            <w:tcW w:type="dxa" w:w="4997"/>
            <w:tcW w:w="2300" w:type="dxa"/>
            <w:tcMar>
              <w:top w:w="110" w:type="dxa"/>
              <w:start w:w="130" w:type="dxa"/>
              <w:bottom w:w="110" w:type="dxa"/>
              <w:end w:w="130" w:type="dxa"/>
            </w:tcMar>
            <w:vAlign w:val="center"/>
          </w:tcPr>
          <w:p>
            <w:pPr>
              <w:spacing w:after="0"/>
            </w:pPr>
            <w:r>
              <w:rPr>
                <w:rFonts w:ascii="Aptos" w:hAnsi="Aptos"/>
                <w:b w:val="0"/>
                <w:i w:val="0"/>
                <w:color w:val="14213D"/>
                <w:sz w:val="16"/>
              </w:rPr>
              <w:t>Awaiting customer</w:t>
            </w:r>
          </w:p>
        </w:tc>
        <w:tc>
          <w:tcPr>
            <w:tcW w:type="dxa" w:w="4997"/>
            <w:tcW w:w="7640" w:type="dxa"/>
            <w:tcMar>
              <w:top w:w="110" w:type="dxa"/>
              <w:start w:w="130" w:type="dxa"/>
              <w:bottom w:w="110" w:type="dxa"/>
              <w:end w:w="130" w:type="dxa"/>
            </w:tcMar>
            <w:vAlign w:val="center"/>
          </w:tcPr>
          <w:p>
            <w:pPr>
              <w:spacing w:after="0"/>
            </w:pPr>
            <w:r>
              <w:rPr>
                <w:rFonts w:ascii="Aptos" w:hAnsi="Aptos"/>
                <w:b w:val="0"/>
                <w:i w:val="0"/>
                <w:color w:val="14213D"/>
                <w:sz w:val="16"/>
              </w:rPr>
              <w:t>Need clarification, corrected artwork, proof approval or balance</w:t>
            </w:r>
          </w:p>
        </w:tc>
      </w:tr>
      <w:tr>
        <w:trPr>
          <w:cantSplit/>
        </w:trPr>
        <w:tc>
          <w:tcPr>
            <w:tcW w:type="dxa" w:w="4997"/>
            <w:tcW w:w="2300" w:type="dxa"/>
            <w:tcMar>
              <w:top w:w="110" w:type="dxa"/>
              <w:start w:w="130" w:type="dxa"/>
              <w:bottom w:w="110" w:type="dxa"/>
              <w:end w:w="130" w:type="dxa"/>
            </w:tcMar>
            <w:vAlign w:val="center"/>
            <w:shd w:fill="F5F7FB"/>
          </w:tcPr>
          <w:p>
            <w:pPr>
              <w:spacing w:after="0"/>
            </w:pPr>
            <w:r>
              <w:rPr>
                <w:rFonts w:ascii="Aptos" w:hAnsi="Aptos"/>
                <w:b w:val="0"/>
                <w:i w:val="0"/>
                <w:color w:val="14213D"/>
                <w:sz w:val="16"/>
              </w:rPr>
              <w:t>Approved</w:t>
            </w:r>
          </w:p>
        </w:tc>
        <w:tc>
          <w:tcPr>
            <w:tcW w:type="dxa" w:w="4997"/>
            <w:tcW w:w="7640" w:type="dxa"/>
            <w:tcMar>
              <w:top w:w="110" w:type="dxa"/>
              <w:start w:w="130" w:type="dxa"/>
              <w:bottom w:w="110" w:type="dxa"/>
              <w:end w:w="130" w:type="dxa"/>
            </w:tcMar>
            <w:vAlign w:val="center"/>
            <w:shd w:fill="F5F7FB"/>
          </w:tcPr>
          <w:p>
            <w:pPr>
              <w:spacing w:after="0"/>
            </w:pPr>
            <w:r>
              <w:rPr>
                <w:rFonts w:ascii="Aptos" w:hAnsi="Aptos"/>
                <w:b w:val="0"/>
                <w:i w:val="0"/>
                <w:color w:val="14213D"/>
                <w:sz w:val="16"/>
              </w:rPr>
              <w:t>Ready for production planning</w:t>
            </w:r>
          </w:p>
        </w:tc>
      </w:tr>
      <w:tr>
        <w:trPr>
          <w:cantSplit/>
        </w:trPr>
        <w:tc>
          <w:tcPr>
            <w:tcW w:type="dxa" w:w="4997"/>
            <w:tcW w:w="2300" w:type="dxa"/>
            <w:tcMar>
              <w:top w:w="110" w:type="dxa"/>
              <w:start w:w="130" w:type="dxa"/>
              <w:bottom w:w="110" w:type="dxa"/>
              <w:end w:w="130" w:type="dxa"/>
            </w:tcMar>
            <w:vAlign w:val="center"/>
          </w:tcPr>
          <w:p>
            <w:pPr>
              <w:spacing w:after="0"/>
            </w:pPr>
            <w:r>
              <w:rPr>
                <w:rFonts w:ascii="Aptos" w:hAnsi="Aptos"/>
                <w:b w:val="0"/>
                <w:i w:val="0"/>
                <w:color w:val="14213D"/>
                <w:sz w:val="16"/>
              </w:rPr>
              <w:t>Scheduled</w:t>
            </w:r>
          </w:p>
        </w:tc>
        <w:tc>
          <w:tcPr>
            <w:tcW w:type="dxa" w:w="4997"/>
            <w:tcW w:w="7640" w:type="dxa"/>
            <w:tcMar>
              <w:top w:w="110" w:type="dxa"/>
              <w:start w:w="130" w:type="dxa"/>
              <w:bottom w:w="110" w:type="dxa"/>
              <w:end w:w="130" w:type="dxa"/>
            </w:tcMar>
            <w:vAlign w:val="center"/>
          </w:tcPr>
          <w:p>
            <w:pPr>
              <w:spacing w:after="0"/>
            </w:pPr>
            <w:r>
              <w:rPr>
                <w:rFonts w:ascii="Aptos" w:hAnsi="Aptos"/>
                <w:b w:val="0"/>
                <w:i w:val="0"/>
                <w:color w:val="14213D"/>
                <w:sz w:val="16"/>
              </w:rPr>
              <w:t>Assigned department/machine/operator and time slot</w:t>
            </w:r>
          </w:p>
        </w:tc>
      </w:tr>
      <w:tr>
        <w:trPr>
          <w:cantSplit/>
        </w:trPr>
        <w:tc>
          <w:tcPr>
            <w:tcW w:type="dxa" w:w="4997"/>
            <w:tcW w:w="2300" w:type="dxa"/>
            <w:tcMar>
              <w:top w:w="110" w:type="dxa"/>
              <w:start w:w="130" w:type="dxa"/>
              <w:bottom w:w="110" w:type="dxa"/>
              <w:end w:w="130" w:type="dxa"/>
            </w:tcMar>
            <w:vAlign w:val="center"/>
            <w:shd w:fill="F5F7FB"/>
          </w:tcPr>
          <w:p>
            <w:pPr>
              <w:spacing w:after="0"/>
            </w:pPr>
            <w:r>
              <w:rPr>
                <w:rFonts w:ascii="Aptos" w:hAnsi="Aptos"/>
                <w:b w:val="0"/>
                <w:i w:val="0"/>
                <w:color w:val="14213D"/>
                <w:sz w:val="16"/>
              </w:rPr>
              <w:t>In production</w:t>
            </w:r>
          </w:p>
        </w:tc>
        <w:tc>
          <w:tcPr>
            <w:tcW w:type="dxa" w:w="4997"/>
            <w:tcW w:w="7640" w:type="dxa"/>
            <w:tcMar>
              <w:top w:w="110" w:type="dxa"/>
              <w:start w:w="130" w:type="dxa"/>
              <w:bottom w:w="110" w:type="dxa"/>
              <w:end w:w="130" w:type="dxa"/>
            </w:tcMar>
            <w:vAlign w:val="center"/>
            <w:shd w:fill="F5F7FB"/>
          </w:tcPr>
          <w:p>
            <w:pPr>
              <w:spacing w:after="0"/>
            </w:pPr>
            <w:r>
              <w:rPr>
                <w:rFonts w:ascii="Aptos" w:hAnsi="Aptos"/>
                <w:b w:val="0"/>
                <w:i w:val="0"/>
                <w:color w:val="14213D"/>
                <w:sz w:val="16"/>
              </w:rPr>
              <w:t>Work started; actual time/material consumption recorded</w:t>
            </w:r>
          </w:p>
        </w:tc>
      </w:tr>
      <w:tr>
        <w:trPr>
          <w:cantSplit/>
        </w:trPr>
        <w:tc>
          <w:tcPr>
            <w:tcW w:type="dxa" w:w="4997"/>
            <w:tcW w:w="2300" w:type="dxa"/>
            <w:tcMar>
              <w:top w:w="110" w:type="dxa"/>
              <w:start w:w="130" w:type="dxa"/>
              <w:bottom w:w="110" w:type="dxa"/>
              <w:end w:w="130" w:type="dxa"/>
            </w:tcMar>
            <w:vAlign w:val="center"/>
          </w:tcPr>
          <w:p>
            <w:pPr>
              <w:spacing w:after="0"/>
            </w:pPr>
            <w:r>
              <w:rPr>
                <w:rFonts w:ascii="Aptos" w:hAnsi="Aptos"/>
                <w:b w:val="0"/>
                <w:i w:val="0"/>
                <w:color w:val="14213D"/>
                <w:sz w:val="16"/>
              </w:rPr>
              <w:t>Quality check</w:t>
            </w:r>
          </w:p>
        </w:tc>
        <w:tc>
          <w:tcPr>
            <w:tcW w:type="dxa" w:w="4997"/>
            <w:tcW w:w="7640" w:type="dxa"/>
            <w:tcMar>
              <w:top w:w="110" w:type="dxa"/>
              <w:start w:w="130" w:type="dxa"/>
              <w:bottom w:w="110" w:type="dxa"/>
              <w:end w:w="130" w:type="dxa"/>
            </w:tcMar>
            <w:vAlign w:val="center"/>
          </w:tcPr>
          <w:p>
            <w:pPr>
              <w:spacing w:after="0"/>
            </w:pPr>
            <w:r>
              <w:rPr>
                <w:rFonts w:ascii="Aptos" w:hAnsi="Aptos"/>
                <w:b w:val="0"/>
                <w:i w:val="0"/>
                <w:color w:val="14213D"/>
                <w:sz w:val="16"/>
              </w:rPr>
              <w:t>Output inspected against configured checklist</w:t>
            </w:r>
          </w:p>
        </w:tc>
      </w:tr>
      <w:tr>
        <w:trPr>
          <w:cantSplit/>
        </w:trPr>
        <w:tc>
          <w:tcPr>
            <w:tcW w:type="dxa" w:w="4997"/>
            <w:tcW w:w="2300" w:type="dxa"/>
            <w:tcMar>
              <w:top w:w="110" w:type="dxa"/>
              <w:start w:w="130" w:type="dxa"/>
              <w:bottom w:w="110" w:type="dxa"/>
              <w:end w:w="130" w:type="dxa"/>
            </w:tcMar>
            <w:vAlign w:val="center"/>
            <w:shd w:fill="F5F7FB"/>
          </w:tcPr>
          <w:p>
            <w:pPr>
              <w:spacing w:after="0"/>
            </w:pPr>
            <w:r>
              <w:rPr>
                <w:rFonts w:ascii="Aptos" w:hAnsi="Aptos"/>
                <w:b w:val="0"/>
                <w:i w:val="0"/>
                <w:color w:val="14213D"/>
                <w:sz w:val="16"/>
              </w:rPr>
              <w:t>Rework</w:t>
            </w:r>
          </w:p>
        </w:tc>
        <w:tc>
          <w:tcPr>
            <w:tcW w:type="dxa" w:w="4997"/>
            <w:tcW w:w="7640" w:type="dxa"/>
            <w:tcMar>
              <w:top w:w="110" w:type="dxa"/>
              <w:start w:w="130" w:type="dxa"/>
              <w:bottom w:w="110" w:type="dxa"/>
              <w:end w:w="130" w:type="dxa"/>
            </w:tcMar>
            <w:vAlign w:val="center"/>
            <w:shd w:fill="F5F7FB"/>
          </w:tcPr>
          <w:p>
            <w:pPr>
              <w:spacing w:after="0"/>
            </w:pPr>
            <w:r>
              <w:rPr>
                <w:rFonts w:ascii="Aptos" w:hAnsi="Aptos"/>
                <w:b w:val="0"/>
                <w:i w:val="0"/>
                <w:color w:val="14213D"/>
                <w:sz w:val="16"/>
              </w:rPr>
              <w:t>Issue identified; reason, responsibility and cost recorded</w:t>
            </w:r>
          </w:p>
        </w:tc>
      </w:tr>
      <w:tr>
        <w:trPr>
          <w:cantSplit/>
        </w:trPr>
        <w:tc>
          <w:tcPr>
            <w:tcW w:type="dxa" w:w="4997"/>
            <w:tcW w:w="2300" w:type="dxa"/>
            <w:tcMar>
              <w:top w:w="110" w:type="dxa"/>
              <w:start w:w="130" w:type="dxa"/>
              <w:bottom w:w="110" w:type="dxa"/>
              <w:end w:w="130" w:type="dxa"/>
            </w:tcMar>
            <w:vAlign w:val="center"/>
          </w:tcPr>
          <w:p>
            <w:pPr>
              <w:spacing w:after="0"/>
            </w:pPr>
            <w:r>
              <w:rPr>
                <w:rFonts w:ascii="Aptos" w:hAnsi="Aptos"/>
                <w:b w:val="0"/>
                <w:i w:val="0"/>
                <w:color w:val="14213D"/>
                <w:sz w:val="16"/>
              </w:rPr>
              <w:t>Ready</w:t>
            </w:r>
          </w:p>
        </w:tc>
        <w:tc>
          <w:tcPr>
            <w:tcW w:type="dxa" w:w="4997"/>
            <w:tcW w:w="7640" w:type="dxa"/>
            <w:tcMar>
              <w:top w:w="110" w:type="dxa"/>
              <w:start w:w="130" w:type="dxa"/>
              <w:bottom w:w="110" w:type="dxa"/>
              <w:end w:w="130" w:type="dxa"/>
            </w:tcMar>
            <w:vAlign w:val="center"/>
          </w:tcPr>
          <w:p>
            <w:pPr>
              <w:spacing w:after="0"/>
            </w:pPr>
            <w:r>
              <w:rPr>
                <w:rFonts w:ascii="Aptos" w:hAnsi="Aptos"/>
                <w:b w:val="0"/>
                <w:i w:val="0"/>
                <w:color w:val="14213D"/>
                <w:sz w:val="16"/>
              </w:rPr>
              <w:t>Packed and ready for pickup/dispatch</w:t>
            </w:r>
          </w:p>
        </w:tc>
      </w:tr>
      <w:tr>
        <w:trPr>
          <w:cantSplit/>
        </w:trPr>
        <w:tc>
          <w:tcPr>
            <w:tcW w:type="dxa" w:w="4997"/>
            <w:tcW w:w="2300" w:type="dxa"/>
            <w:tcMar>
              <w:top w:w="110" w:type="dxa"/>
              <w:start w:w="130" w:type="dxa"/>
              <w:bottom w:w="110" w:type="dxa"/>
              <w:end w:w="130" w:type="dxa"/>
            </w:tcMar>
            <w:vAlign w:val="center"/>
            <w:shd w:fill="F5F7FB"/>
          </w:tcPr>
          <w:p>
            <w:pPr>
              <w:spacing w:after="0"/>
            </w:pPr>
            <w:r>
              <w:rPr>
                <w:rFonts w:ascii="Aptos" w:hAnsi="Aptos"/>
                <w:b w:val="0"/>
                <w:i w:val="0"/>
                <w:color w:val="14213D"/>
                <w:sz w:val="16"/>
              </w:rPr>
              <w:t>Out for delivery</w:t>
            </w:r>
          </w:p>
        </w:tc>
        <w:tc>
          <w:tcPr>
            <w:tcW w:type="dxa" w:w="4997"/>
            <w:tcW w:w="7640" w:type="dxa"/>
            <w:tcMar>
              <w:top w:w="110" w:type="dxa"/>
              <w:start w:w="130" w:type="dxa"/>
              <w:bottom w:w="110" w:type="dxa"/>
              <w:end w:w="130" w:type="dxa"/>
            </w:tcMar>
            <w:vAlign w:val="center"/>
            <w:shd w:fill="F5F7FB"/>
          </w:tcPr>
          <w:p>
            <w:pPr>
              <w:spacing w:after="0"/>
            </w:pPr>
            <w:r>
              <w:rPr>
                <w:rFonts w:ascii="Aptos" w:hAnsi="Aptos"/>
                <w:b w:val="0"/>
                <w:i w:val="0"/>
                <w:color w:val="14213D"/>
                <w:sz w:val="16"/>
              </w:rPr>
              <w:t>Assigned to rider/courier with tracking</w:t>
            </w:r>
          </w:p>
        </w:tc>
      </w:tr>
      <w:tr>
        <w:trPr>
          <w:cantSplit/>
        </w:trPr>
        <w:tc>
          <w:tcPr>
            <w:tcW w:type="dxa" w:w="4997"/>
            <w:tcW w:w="2300" w:type="dxa"/>
            <w:tcMar>
              <w:top w:w="110" w:type="dxa"/>
              <w:start w:w="130" w:type="dxa"/>
              <w:bottom w:w="110" w:type="dxa"/>
              <w:end w:w="130" w:type="dxa"/>
            </w:tcMar>
            <w:vAlign w:val="center"/>
          </w:tcPr>
          <w:p>
            <w:pPr>
              <w:spacing w:after="0"/>
            </w:pPr>
            <w:r>
              <w:rPr>
                <w:rFonts w:ascii="Aptos" w:hAnsi="Aptos"/>
                <w:b w:val="0"/>
                <w:i w:val="0"/>
                <w:color w:val="14213D"/>
                <w:sz w:val="16"/>
              </w:rPr>
              <w:t>Delivered / collected</w:t>
            </w:r>
          </w:p>
        </w:tc>
        <w:tc>
          <w:tcPr>
            <w:tcW w:type="dxa" w:w="4997"/>
            <w:tcW w:w="7640" w:type="dxa"/>
            <w:tcMar>
              <w:top w:w="110" w:type="dxa"/>
              <w:start w:w="130" w:type="dxa"/>
              <w:bottom w:w="110" w:type="dxa"/>
              <w:end w:w="130" w:type="dxa"/>
            </w:tcMar>
            <w:vAlign w:val="center"/>
          </w:tcPr>
          <w:p>
            <w:pPr>
              <w:spacing w:after="0"/>
            </w:pPr>
            <w:r>
              <w:rPr>
                <w:rFonts w:ascii="Aptos" w:hAnsi="Aptos"/>
                <w:b w:val="0"/>
                <w:i w:val="0"/>
                <w:color w:val="14213D"/>
                <w:sz w:val="16"/>
              </w:rPr>
              <w:t>Proof of delivery or pickup captured</w:t>
            </w:r>
          </w:p>
        </w:tc>
      </w:tr>
      <w:tr>
        <w:trPr>
          <w:cantSplit/>
        </w:trPr>
        <w:tc>
          <w:tcPr>
            <w:tcW w:type="dxa" w:w="4997"/>
            <w:tcW w:w="2300" w:type="dxa"/>
            <w:tcMar>
              <w:top w:w="110" w:type="dxa"/>
              <w:start w:w="130" w:type="dxa"/>
              <w:bottom w:w="110" w:type="dxa"/>
              <w:end w:w="130" w:type="dxa"/>
            </w:tcMar>
            <w:vAlign w:val="center"/>
            <w:shd w:fill="F5F7FB"/>
          </w:tcPr>
          <w:p>
            <w:pPr>
              <w:spacing w:after="0"/>
            </w:pPr>
            <w:r>
              <w:rPr>
                <w:rFonts w:ascii="Aptos" w:hAnsi="Aptos"/>
                <w:b w:val="0"/>
                <w:i w:val="0"/>
                <w:color w:val="14213D"/>
                <w:sz w:val="16"/>
              </w:rPr>
              <w:t>Closed</w:t>
            </w:r>
          </w:p>
        </w:tc>
        <w:tc>
          <w:tcPr>
            <w:tcW w:type="dxa" w:w="4997"/>
            <w:tcW w:w="7640" w:type="dxa"/>
            <w:tcMar>
              <w:top w:w="110" w:type="dxa"/>
              <w:start w:w="130" w:type="dxa"/>
              <w:bottom w:w="110" w:type="dxa"/>
              <w:end w:w="130" w:type="dxa"/>
            </w:tcMar>
            <w:vAlign w:val="center"/>
            <w:shd w:fill="F5F7FB"/>
          </w:tcPr>
          <w:p>
            <w:pPr>
              <w:spacing w:after="0"/>
            </w:pPr>
            <w:r>
              <w:rPr>
                <w:rFonts w:ascii="Aptos" w:hAnsi="Aptos"/>
                <w:b w:val="0"/>
                <w:i w:val="0"/>
                <w:color w:val="14213D"/>
                <w:sz w:val="16"/>
              </w:rPr>
              <w:t>Financial and operational checks complete</w:t>
            </w:r>
          </w:p>
        </w:tc>
      </w:tr>
      <w:tr>
        <w:trPr>
          <w:cantSplit/>
        </w:trPr>
        <w:tc>
          <w:tcPr>
            <w:tcW w:type="dxa" w:w="4997"/>
            <w:tcW w:w="2300" w:type="dxa"/>
            <w:tcMar>
              <w:top w:w="110" w:type="dxa"/>
              <w:start w:w="130" w:type="dxa"/>
              <w:bottom w:w="110" w:type="dxa"/>
              <w:end w:w="130" w:type="dxa"/>
            </w:tcMar>
            <w:vAlign w:val="center"/>
          </w:tcPr>
          <w:p>
            <w:pPr>
              <w:spacing w:after="0"/>
            </w:pPr>
            <w:r>
              <w:rPr>
                <w:rFonts w:ascii="Aptos" w:hAnsi="Aptos"/>
                <w:b w:val="0"/>
                <w:i w:val="0"/>
                <w:color w:val="14213D"/>
                <w:sz w:val="16"/>
              </w:rPr>
              <w:t>Cancelled</w:t>
            </w:r>
          </w:p>
        </w:tc>
        <w:tc>
          <w:tcPr>
            <w:tcW w:type="dxa" w:w="4997"/>
            <w:tcW w:w="7640" w:type="dxa"/>
            <w:tcMar>
              <w:top w:w="110" w:type="dxa"/>
              <w:start w:w="130" w:type="dxa"/>
              <w:bottom w:w="110" w:type="dxa"/>
              <w:end w:w="130" w:type="dxa"/>
            </w:tcMar>
            <w:vAlign w:val="center"/>
          </w:tcPr>
          <w:p>
            <w:pPr>
              <w:spacing w:after="0"/>
            </w:pPr>
            <w:r>
              <w:rPr>
                <w:rFonts w:ascii="Aptos" w:hAnsi="Aptos"/>
                <w:b w:val="0"/>
                <w:i w:val="0"/>
                <w:color w:val="14213D"/>
                <w:sz w:val="16"/>
              </w:rPr>
              <w:t>Reason, approval and refund outcome recorded</w:t>
            </w:r>
          </w:p>
        </w:tc>
      </w:tr>
    </w:tbl>
    <w:p>
      <w:pPr>
        <w:spacing w:after="20"/>
      </w:pPr>
    </w:p>
    <w:p>
      <w:pPr>
        <w:spacing w:after="60"/>
      </w:pPr>
      <w:r>
        <w:rPr>
          <w:rFonts w:ascii="Aptos" w:hAnsi="Aptos"/>
          <w:b/>
          <w:i w:val="0"/>
          <w:color w:val="08194A"/>
          <w:sz w:val="21"/>
        </w:rPr>
        <w:t xml:space="preserve">Status changes customers may see: </w:t>
      </w:r>
      <w:r>
        <w:rPr>
          <w:rFonts w:ascii="Aptos" w:hAnsi="Aptos"/>
          <w:b w:val="0"/>
          <w:i/>
          <w:color w:val="56627A"/>
          <w:sz w:val="19"/>
        </w:rPr>
        <w:t>Customer-friendly wording</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Internal statuses customers must not see: </w:t>
      </w:r>
      <w:r>
        <w:rPr>
          <w:rFonts w:ascii="Aptos" w:hAnsi="Aptos"/>
          <w:b w:val="0"/>
          <w:i/>
          <w:color w:val="56627A"/>
          <w:sz w:val="19"/>
        </w:rPr>
        <w:t>Fraud, margin, supplier or staff notes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Escalation rules: </w:t>
      </w:r>
      <w:r>
        <w:rPr>
          <w:rFonts w:ascii="Aptos" w:hAnsi="Aptos"/>
          <w:b w:val="0"/>
          <w:i/>
          <w:color w:val="56627A"/>
          <w:sz w:val="19"/>
        </w:rPr>
        <w:t>Late jobs, machine breakdown, artwork delay, failed QC, stockout</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r>
        <w:br w:type="page"/>
      </w:r>
    </w:p>
    <w:p>
      <w:pPr>
        <w:pStyle w:val="Heading1"/>
      </w:pPr>
      <w:r>
        <w:t>13. Job cards, scheduling and production capture</w:t>
      </w:r>
    </w:p>
    <w:p>
      <w:pPr>
        <w:pStyle w:val="Heading2"/>
      </w:pPr>
      <w:r>
        <w:t>Digital job card fields</w:t>
      </w:r>
    </w:p>
    <w:p>
      <w:pPr>
        <w:spacing w:after="60"/>
        <w:ind w:left="259" w:hanging="259"/>
      </w:pPr>
      <w:r>
        <w:rPr>
          <w:rFonts w:ascii="Aptos" w:hAnsi="Aptos"/>
          <w:b/>
          <w:i w:val="0"/>
          <w:color w:val="1234D8"/>
          <w:sz w:val="22"/>
        </w:rPr>
        <w:t xml:space="preserve">☐ </w:t>
      </w:r>
      <w:r>
        <w:rPr>
          <w:rFonts w:ascii="Aptos" w:hAnsi="Aptos"/>
          <w:b w:val="0"/>
          <w:i w:val="0"/>
          <w:color w:val="14213D"/>
          <w:sz w:val="20"/>
        </w:rPr>
        <w:t>Order/job number and barcode/QR code</w:t>
      </w:r>
    </w:p>
    <w:p>
      <w:pPr>
        <w:spacing w:after="60"/>
        <w:ind w:left="259" w:hanging="259"/>
      </w:pPr>
      <w:r>
        <w:rPr>
          <w:rFonts w:ascii="Aptos" w:hAnsi="Aptos"/>
          <w:b/>
          <w:i w:val="0"/>
          <w:color w:val="1234D8"/>
          <w:sz w:val="22"/>
        </w:rPr>
        <w:t xml:space="preserve">☐ </w:t>
      </w:r>
      <w:r>
        <w:rPr>
          <w:rFonts w:ascii="Aptos" w:hAnsi="Aptos"/>
          <w:b w:val="0"/>
          <w:i w:val="0"/>
          <w:color w:val="14213D"/>
          <w:sz w:val="20"/>
        </w:rPr>
        <w:t>Customer and contact details</w:t>
      </w:r>
    </w:p>
    <w:p>
      <w:pPr>
        <w:spacing w:after="60"/>
        <w:ind w:left="259" w:hanging="259"/>
      </w:pPr>
      <w:r>
        <w:rPr>
          <w:rFonts w:ascii="Aptos" w:hAnsi="Aptos"/>
          <w:b/>
          <w:i w:val="0"/>
          <w:color w:val="1234D8"/>
          <w:sz w:val="22"/>
        </w:rPr>
        <w:t xml:space="preserve">☐ </w:t>
      </w:r>
      <w:r>
        <w:rPr>
          <w:rFonts w:ascii="Aptos" w:hAnsi="Aptos"/>
          <w:b w:val="0"/>
          <w:i w:val="0"/>
          <w:color w:val="14213D"/>
          <w:sz w:val="20"/>
        </w:rPr>
        <w:t>Paid specification snapshot</w:t>
      </w:r>
    </w:p>
    <w:p>
      <w:pPr>
        <w:spacing w:after="60"/>
        <w:ind w:left="259" w:hanging="259"/>
      </w:pPr>
      <w:r>
        <w:rPr>
          <w:rFonts w:ascii="Aptos" w:hAnsi="Aptos"/>
          <w:b/>
          <w:i w:val="0"/>
          <w:color w:val="1234D8"/>
          <w:sz w:val="22"/>
        </w:rPr>
        <w:t xml:space="preserve">☐ </w:t>
      </w:r>
      <w:r>
        <w:rPr>
          <w:rFonts w:ascii="Aptos" w:hAnsi="Aptos"/>
          <w:b w:val="0"/>
          <w:i w:val="0"/>
          <w:color w:val="14213D"/>
          <w:sz w:val="20"/>
        </w:rPr>
        <w:t>Artwork version and proof approval timestamp</w:t>
      </w:r>
    </w:p>
    <w:p>
      <w:pPr>
        <w:spacing w:after="60"/>
        <w:ind w:left="259" w:hanging="259"/>
      </w:pPr>
      <w:r>
        <w:rPr>
          <w:rFonts w:ascii="Aptos" w:hAnsi="Aptos"/>
          <w:b/>
          <w:i w:val="0"/>
          <w:color w:val="1234D8"/>
          <w:sz w:val="22"/>
        </w:rPr>
        <w:t xml:space="preserve">☐ </w:t>
      </w:r>
      <w:r>
        <w:rPr>
          <w:rFonts w:ascii="Aptos" w:hAnsi="Aptos"/>
          <w:b w:val="0"/>
          <w:i w:val="0"/>
          <w:color w:val="14213D"/>
          <w:sz w:val="20"/>
        </w:rPr>
        <w:t>Material, colour, dimensions, quantity and finishing</w:t>
      </w:r>
    </w:p>
    <w:p>
      <w:pPr>
        <w:spacing w:after="60"/>
        <w:ind w:left="259" w:hanging="259"/>
      </w:pPr>
      <w:r>
        <w:rPr>
          <w:rFonts w:ascii="Aptos" w:hAnsi="Aptos"/>
          <w:b/>
          <w:i w:val="0"/>
          <w:color w:val="1234D8"/>
          <w:sz w:val="22"/>
        </w:rPr>
        <w:t xml:space="preserve">☐ </w:t>
      </w:r>
      <w:r>
        <w:rPr>
          <w:rFonts w:ascii="Aptos" w:hAnsi="Aptos"/>
          <w:b w:val="0"/>
          <w:i w:val="0"/>
          <w:color w:val="14213D"/>
          <w:sz w:val="20"/>
        </w:rPr>
        <w:t>Department, machine and assigned staff</w:t>
      </w:r>
    </w:p>
    <w:p>
      <w:pPr>
        <w:spacing w:after="60"/>
        <w:ind w:left="259" w:hanging="259"/>
      </w:pPr>
      <w:r>
        <w:rPr>
          <w:rFonts w:ascii="Aptos" w:hAnsi="Aptos"/>
          <w:b/>
          <w:i w:val="0"/>
          <w:color w:val="1234D8"/>
          <w:sz w:val="22"/>
        </w:rPr>
        <w:t xml:space="preserve">☐ </w:t>
      </w:r>
      <w:r>
        <w:rPr>
          <w:rFonts w:ascii="Aptos" w:hAnsi="Aptos"/>
          <w:b w:val="0"/>
          <w:i w:val="0"/>
          <w:color w:val="14213D"/>
          <w:sz w:val="20"/>
        </w:rPr>
        <w:t>Planned start, due time and priority</w:t>
      </w:r>
    </w:p>
    <w:p>
      <w:pPr>
        <w:spacing w:after="60"/>
        <w:ind w:left="259" w:hanging="259"/>
      </w:pPr>
      <w:r>
        <w:rPr>
          <w:rFonts w:ascii="Aptos" w:hAnsi="Aptos"/>
          <w:b/>
          <w:i w:val="0"/>
          <w:color w:val="1234D8"/>
          <w:sz w:val="22"/>
        </w:rPr>
        <w:t xml:space="preserve">☐ </w:t>
      </w:r>
      <w:r>
        <w:rPr>
          <w:rFonts w:ascii="Aptos" w:hAnsi="Aptos"/>
          <w:b w:val="0"/>
          <w:i w:val="0"/>
          <w:color w:val="14213D"/>
          <w:sz w:val="20"/>
        </w:rPr>
        <w:t>Step-by-step work instructions</w:t>
      </w:r>
    </w:p>
    <w:p>
      <w:pPr>
        <w:spacing w:after="60"/>
        <w:ind w:left="259" w:hanging="259"/>
      </w:pPr>
      <w:r>
        <w:rPr>
          <w:rFonts w:ascii="Aptos" w:hAnsi="Aptos"/>
          <w:b/>
          <w:i w:val="0"/>
          <w:color w:val="1234D8"/>
          <w:sz w:val="22"/>
        </w:rPr>
        <w:t xml:space="preserve">☐ </w:t>
      </w:r>
      <w:r>
        <w:rPr>
          <w:rFonts w:ascii="Aptos" w:hAnsi="Aptos"/>
          <w:b w:val="0"/>
          <w:i w:val="0"/>
          <w:color w:val="14213D"/>
          <w:sz w:val="20"/>
        </w:rPr>
        <w:t>Expected material and labour</w:t>
      </w:r>
    </w:p>
    <w:p>
      <w:pPr>
        <w:spacing w:after="60"/>
        <w:ind w:left="259" w:hanging="259"/>
      </w:pPr>
      <w:r>
        <w:rPr>
          <w:rFonts w:ascii="Aptos" w:hAnsi="Aptos"/>
          <w:b/>
          <w:i w:val="0"/>
          <w:color w:val="1234D8"/>
          <w:sz w:val="22"/>
        </w:rPr>
        <w:t xml:space="preserve">☐ </w:t>
      </w:r>
      <w:r>
        <w:rPr>
          <w:rFonts w:ascii="Aptos" w:hAnsi="Aptos"/>
          <w:b w:val="0"/>
          <w:i w:val="0"/>
          <w:color w:val="14213D"/>
          <w:sz w:val="20"/>
        </w:rPr>
        <w:t>Actual material used, waste, time and output</w:t>
      </w:r>
    </w:p>
    <w:p>
      <w:pPr>
        <w:spacing w:after="60"/>
        <w:ind w:left="259" w:hanging="259"/>
      </w:pPr>
      <w:r>
        <w:rPr>
          <w:rFonts w:ascii="Aptos" w:hAnsi="Aptos"/>
          <w:b/>
          <w:i w:val="0"/>
          <w:color w:val="1234D8"/>
          <w:sz w:val="22"/>
        </w:rPr>
        <w:t xml:space="preserve">☐ </w:t>
      </w:r>
      <w:r>
        <w:rPr>
          <w:rFonts w:ascii="Aptos" w:hAnsi="Aptos"/>
          <w:b w:val="0"/>
          <w:i w:val="0"/>
          <w:color w:val="14213D"/>
          <w:sz w:val="20"/>
        </w:rPr>
        <w:t>QC checklist and evidence/photos</w:t>
      </w:r>
    </w:p>
    <w:p>
      <w:pPr>
        <w:spacing w:after="60"/>
        <w:ind w:left="259" w:hanging="259"/>
      </w:pPr>
      <w:r>
        <w:rPr>
          <w:rFonts w:ascii="Aptos" w:hAnsi="Aptos"/>
          <w:b/>
          <w:i w:val="0"/>
          <w:color w:val="1234D8"/>
          <w:sz w:val="22"/>
        </w:rPr>
        <w:t xml:space="preserve">☐ </w:t>
      </w:r>
      <w:r>
        <w:rPr>
          <w:rFonts w:ascii="Aptos" w:hAnsi="Aptos"/>
          <w:b w:val="0"/>
          <w:i w:val="0"/>
          <w:color w:val="14213D"/>
          <w:sz w:val="20"/>
        </w:rPr>
        <w:t>Rework reason and approval</w:t>
      </w:r>
    </w:p>
    <w:p>
      <w:pPr>
        <w:spacing w:after="60"/>
        <w:ind w:left="259" w:hanging="259"/>
      </w:pPr>
      <w:r>
        <w:rPr>
          <w:rFonts w:ascii="Aptos" w:hAnsi="Aptos"/>
          <w:b/>
          <w:i w:val="0"/>
          <w:color w:val="1234D8"/>
          <w:sz w:val="22"/>
        </w:rPr>
        <w:t xml:space="preserve">☐ </w:t>
      </w:r>
      <w:r>
        <w:rPr>
          <w:rFonts w:ascii="Aptos" w:hAnsi="Aptos"/>
          <w:b w:val="0"/>
          <w:i w:val="0"/>
          <w:color w:val="14213D"/>
          <w:sz w:val="20"/>
        </w:rPr>
        <w:t>Packing, pickup/delivery instructions</w:t>
      </w:r>
    </w:p>
    <w:p>
      <w:pPr>
        <w:spacing w:after="60"/>
        <w:ind w:left="259" w:hanging="259"/>
      </w:pPr>
      <w:r>
        <w:rPr>
          <w:rFonts w:ascii="Aptos" w:hAnsi="Aptos"/>
          <w:b/>
          <w:i w:val="0"/>
          <w:color w:val="1234D8"/>
          <w:sz w:val="22"/>
        </w:rPr>
        <w:t xml:space="preserve">☐ </w:t>
      </w:r>
      <w:r>
        <w:rPr>
          <w:rFonts w:ascii="Aptos" w:hAnsi="Aptos"/>
          <w:b w:val="0"/>
          <w:i w:val="0"/>
          <w:color w:val="14213D"/>
          <w:sz w:val="20"/>
        </w:rPr>
        <w:t>Internal notes and customer-visible notes</w:t>
      </w:r>
    </w:p>
    <w:p>
      <w:pPr>
        <w:pStyle w:val="Heading2"/>
      </w:pPr>
      <w:r>
        <w:t>Scheduling decisions</w:t>
      </w:r>
    </w:p>
    <w:p>
      <w:pPr>
        <w:spacing w:after="60"/>
      </w:pPr>
      <w:r>
        <w:rPr>
          <w:rFonts w:ascii="Aptos" w:hAnsi="Aptos"/>
          <w:b/>
          <w:i w:val="0"/>
          <w:color w:val="08194A"/>
          <w:sz w:val="21"/>
        </w:rPr>
        <w:t xml:space="preserve">How jobs are prioritised: </w:t>
      </w:r>
      <w:r>
        <w:rPr>
          <w:rFonts w:ascii="Aptos" w:hAnsi="Aptos"/>
          <w:b w:val="0"/>
          <w:i/>
          <w:color w:val="56627A"/>
          <w:sz w:val="19"/>
        </w:rPr>
        <w:t>Paid time, due date, rush, VIP, machine batching, material</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Batching rules: </w:t>
      </w:r>
      <w:r>
        <w:rPr>
          <w:rFonts w:ascii="Aptos" w:hAnsi="Aptos"/>
          <w:b w:val="0"/>
          <w:i/>
          <w:color w:val="56627A"/>
          <w:sz w:val="19"/>
        </w:rPr>
        <w:t>Group by material, colour, machine, ink or finishing</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Staff shifts and capacity: </w:t>
      </w:r>
      <w:r>
        <w:rPr>
          <w:rFonts w:ascii="Aptos" w:hAnsi="Aptos"/>
          <w:b w:val="0"/>
          <w:i/>
          <w:color w:val="56627A"/>
          <w:sz w:val="19"/>
        </w:rPr>
        <w:t>People, hours, breaks and overtime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Dependencies: </w:t>
      </w:r>
      <w:r>
        <w:rPr>
          <w:rFonts w:ascii="Aptos" w:hAnsi="Aptos"/>
          <w:b w:val="0"/>
          <w:i/>
          <w:color w:val="56627A"/>
          <w:sz w:val="19"/>
        </w:rPr>
        <w:t>Artwork → print → cure/dry → finish → QC → dispatch</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Late-order alert thresholds: </w:t>
      </w:r>
      <w:r>
        <w:rPr>
          <w:rFonts w:ascii="Aptos" w:hAnsi="Aptos"/>
          <w:b w:val="0"/>
          <w:i/>
          <w:color w:val="56627A"/>
          <w:sz w:val="19"/>
        </w:rPr>
        <w:t>When and whom to alert</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Production board views: </w:t>
      </w:r>
      <w:r>
        <w:rPr>
          <w:rFonts w:ascii="Aptos" w:hAnsi="Aptos"/>
          <w:b w:val="0"/>
          <w:i/>
          <w:color w:val="56627A"/>
          <w:sz w:val="19"/>
        </w:rPr>
        <w:t>Department, machine, operator, day/week, due date, status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pStyle w:val="Heading1"/>
      </w:pPr>
      <w:r>
        <w:t>14. Quality control, rework and waste</w:t>
      </w:r>
    </w:p>
    <w:tbl>
      <w:tblPr>
        <w:tblW w:type="dxa" w:w="9940"/>
        <w:jc w:val="center"/>
        <w:tblLayout w:type="fixed"/>
        <w:tblLook w:firstColumn="1" w:firstRow="1" w:lastColumn="0" w:lastRow="0" w:noHBand="0" w:noVBand="1" w:val="04A0"/>
        <w:tblInd w:w="120" w:type="dxa"/>
      </w:tblPr>
      <w:tblGrid>
        <w:gridCol w:w="1999"/>
        <w:gridCol w:w="1999"/>
        <w:gridCol w:w="1999"/>
        <w:gridCol w:w="1999"/>
        <w:gridCol w:w="1999"/>
      </w:tblGrid>
      <w:tr>
        <w:trPr>
          <w:tblHeader/>
          <w:cantSplit/>
        </w:trPr>
        <w:tc>
          <w:tcPr>
            <w:tcW w:type="dxa" w:w="1999"/>
            <w:shd w:fill="08194A"/>
            <w:tcMar>
              <w:top w:w="120" w:type="dxa"/>
              <w:start w:w="130" w:type="dxa"/>
              <w:bottom w:w="120" w:type="dxa"/>
              <w:end w:w="130" w:type="dxa"/>
            </w:tcMar>
            <w:tcW w:w="1750" w:type="dxa"/>
            <w:vAlign w:val="center"/>
          </w:tcPr>
          <w:p>
            <w:pPr>
              <w:spacing w:after="0"/>
            </w:pPr>
            <w:r>
              <w:rPr>
                <w:rFonts w:ascii="Aptos" w:hAnsi="Aptos"/>
                <w:b/>
                <w:i w:val="0"/>
                <w:color w:val="FFFFFF"/>
                <w:sz w:val="15"/>
              </w:rPr>
              <w:t>Service / category</w:t>
            </w:r>
          </w:p>
        </w:tc>
        <w:tc>
          <w:tcPr>
            <w:tcW w:type="dxa" w:w="1999"/>
            <w:shd w:fill="08194A"/>
            <w:tcMar>
              <w:top w:w="120" w:type="dxa"/>
              <w:start w:w="130" w:type="dxa"/>
              <w:bottom w:w="120" w:type="dxa"/>
              <w:end w:w="130" w:type="dxa"/>
            </w:tcMar>
            <w:tcW w:w="3000" w:type="dxa"/>
            <w:vAlign w:val="center"/>
          </w:tcPr>
          <w:p>
            <w:pPr>
              <w:spacing w:after="0"/>
            </w:pPr>
            <w:r>
              <w:rPr>
                <w:rFonts w:ascii="Aptos" w:hAnsi="Aptos"/>
                <w:b/>
                <w:i w:val="0"/>
                <w:color w:val="FFFFFF"/>
                <w:sz w:val="15"/>
              </w:rPr>
              <w:t>QC checks</w:t>
            </w:r>
          </w:p>
        </w:tc>
        <w:tc>
          <w:tcPr>
            <w:tcW w:type="dxa" w:w="1999"/>
            <w:shd w:fill="08194A"/>
            <w:tcMar>
              <w:top w:w="120" w:type="dxa"/>
              <w:start w:w="130" w:type="dxa"/>
              <w:bottom w:w="120" w:type="dxa"/>
              <w:end w:w="130" w:type="dxa"/>
            </w:tcMar>
            <w:tcW w:w="1300" w:type="dxa"/>
            <w:vAlign w:val="center"/>
          </w:tcPr>
          <w:p>
            <w:pPr>
              <w:spacing w:after="0"/>
            </w:pPr>
            <w:r>
              <w:rPr>
                <w:rFonts w:ascii="Aptos" w:hAnsi="Aptos"/>
                <w:b/>
                <w:i w:val="0"/>
                <w:color w:val="FFFFFF"/>
                <w:sz w:val="15"/>
              </w:rPr>
              <w:t>Tolerance</w:t>
            </w:r>
          </w:p>
        </w:tc>
        <w:tc>
          <w:tcPr>
            <w:tcW w:type="dxa" w:w="1999"/>
            <w:shd w:fill="08194A"/>
            <w:tcMar>
              <w:top w:w="120" w:type="dxa"/>
              <w:start w:w="130" w:type="dxa"/>
              <w:bottom w:w="120" w:type="dxa"/>
              <w:end w:w="130" w:type="dxa"/>
            </w:tcMar>
            <w:tcW w:w="2200" w:type="dxa"/>
            <w:vAlign w:val="center"/>
          </w:tcPr>
          <w:p>
            <w:pPr>
              <w:spacing w:after="0"/>
            </w:pPr>
            <w:r>
              <w:rPr>
                <w:rFonts w:ascii="Aptos" w:hAnsi="Aptos"/>
                <w:b/>
                <w:i w:val="0"/>
                <w:color w:val="FFFFFF"/>
                <w:sz w:val="15"/>
              </w:rPr>
              <w:t>Evidence required</w:t>
            </w:r>
          </w:p>
        </w:tc>
        <w:tc>
          <w:tcPr>
            <w:tcW w:type="dxa" w:w="1999"/>
            <w:shd w:fill="08194A"/>
            <w:tcMar>
              <w:top w:w="120" w:type="dxa"/>
              <w:start w:w="130" w:type="dxa"/>
              <w:bottom w:w="120" w:type="dxa"/>
              <w:end w:w="130" w:type="dxa"/>
            </w:tcMar>
            <w:tcW w:w="1690" w:type="dxa"/>
            <w:vAlign w:val="center"/>
          </w:tcPr>
          <w:p>
            <w:pPr>
              <w:spacing w:after="0"/>
            </w:pPr>
            <w:r>
              <w:rPr>
                <w:rFonts w:ascii="Aptos" w:hAnsi="Aptos"/>
                <w:b/>
                <w:i w:val="0"/>
                <w:color w:val="FFFFFF"/>
                <w:sz w:val="15"/>
              </w:rPr>
              <w:t>Approver</w:t>
            </w:r>
          </w:p>
        </w:tc>
      </w:tr>
      <w:tr>
        <w:trPr>
          <w:cantSplit/>
        </w:trPr>
        <w:tc>
          <w:tcPr>
            <w:tcW w:type="dxa" w:w="1999"/>
            <w:tcW w:w="1750" w:type="dxa"/>
            <w:tcMar>
              <w:top w:w="110" w:type="dxa"/>
              <w:start w:w="130" w:type="dxa"/>
              <w:bottom w:w="110" w:type="dxa"/>
              <w:end w:w="130" w:type="dxa"/>
            </w:tcMar>
            <w:vAlign w:val="center"/>
          </w:tcPr>
          <w:p>
            <w:pPr>
              <w:spacing w:after="0"/>
            </w:pPr>
            <w:r>
              <w:rPr>
                <w:rFonts w:ascii="Aptos" w:hAnsi="Aptos"/>
                <w:b w:val="0"/>
                <w:i w:val="0"/>
                <w:color w:val="14213D"/>
                <w:sz w:val="15"/>
              </w:rPr>
              <w:t>Large format</w:t>
            </w:r>
          </w:p>
        </w:tc>
        <w:tc>
          <w:tcPr>
            <w:tcW w:type="dxa" w:w="1999"/>
            <w:tcW w:w="3000" w:type="dxa"/>
            <w:tcMar>
              <w:top w:w="110" w:type="dxa"/>
              <w:start w:w="130" w:type="dxa"/>
              <w:bottom w:w="110" w:type="dxa"/>
              <w:end w:w="130" w:type="dxa"/>
            </w:tcMar>
            <w:vAlign w:val="center"/>
          </w:tcPr>
          <w:p>
            <w:pPr>
              <w:spacing w:after="0"/>
            </w:pPr>
            <w:r>
              <w:rPr>
                <w:rFonts w:ascii="Aptos" w:hAnsi="Aptos"/>
                <w:b w:val="0"/>
                <w:i w:val="0"/>
                <w:color w:val="14213D"/>
                <w:sz w:val="15"/>
              </w:rPr>
              <w:t>Size, colour, finish, eyelets, damage</w:t>
            </w:r>
          </w:p>
        </w:tc>
        <w:tc>
          <w:tcPr>
            <w:tcW w:type="dxa" w:w="1999"/>
            <w:tcW w:w="13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2200" w:type="dxa"/>
            <w:tcMar>
              <w:top w:w="110" w:type="dxa"/>
              <w:start w:w="130" w:type="dxa"/>
              <w:bottom w:w="110" w:type="dxa"/>
              <w:end w:w="130" w:type="dxa"/>
            </w:tcMar>
            <w:vAlign w:val="center"/>
          </w:tcPr>
          <w:p>
            <w:pPr>
              <w:spacing w:after="0"/>
            </w:pPr>
            <w:r>
              <w:rPr>
                <w:rFonts w:ascii="Aptos" w:hAnsi="Aptos"/>
                <w:b w:val="0"/>
                <w:i w:val="0"/>
                <w:color w:val="14213D"/>
                <w:sz w:val="15"/>
              </w:rPr>
              <w:t>Photo / measurement</w:t>
            </w:r>
          </w:p>
        </w:tc>
        <w:tc>
          <w:tcPr>
            <w:tcW w:type="dxa" w:w="1999"/>
            <w:tcW w:w="1690" w:type="dxa"/>
            <w:tcMar>
              <w:top w:w="110" w:type="dxa"/>
              <w:start w:w="130" w:type="dxa"/>
              <w:bottom w:w="110" w:type="dxa"/>
              <w:end w:w="130" w:type="dxa"/>
            </w:tcMar>
            <w:vAlign w:val="center"/>
          </w:tcPr>
          <w:p>
            <w:pPr>
              <w:spacing w:after="0"/>
            </w:pPr>
            <w:r>
              <w:rPr>
                <w:rFonts w:ascii="Aptos" w:hAnsi="Aptos"/>
                <w:b w:val="0"/>
                <w:i w:val="0"/>
                <w:color w:val="14213D"/>
                <w:sz w:val="15"/>
              </w:rPr>
            </w:r>
          </w:p>
        </w:tc>
      </w:tr>
      <w:tr>
        <w:trPr>
          <w:cantSplit/>
        </w:trPr>
        <w:tc>
          <w:tcPr>
            <w:tcW w:type="dxa" w:w="1999"/>
            <w:tcW w:w="1750" w:type="dxa"/>
            <w:tcMar>
              <w:top w:w="110" w:type="dxa"/>
              <w:start w:w="130" w:type="dxa"/>
              <w:bottom w:w="110" w:type="dxa"/>
              <w:end w:w="130" w:type="dxa"/>
            </w:tcMar>
            <w:vAlign w:val="center"/>
            <w:shd w:fill="F5F7FB"/>
          </w:tcPr>
          <w:p>
            <w:pPr>
              <w:spacing w:after="0"/>
            </w:pPr>
            <w:r>
              <w:rPr>
                <w:rFonts w:ascii="Aptos" w:hAnsi="Aptos"/>
                <w:b w:val="0"/>
                <w:i w:val="0"/>
                <w:color w:val="14213D"/>
                <w:sz w:val="15"/>
              </w:rPr>
              <w:t>Small format</w:t>
            </w:r>
          </w:p>
        </w:tc>
        <w:tc>
          <w:tcPr>
            <w:tcW w:type="dxa" w:w="1999"/>
            <w:tcW w:w="3000" w:type="dxa"/>
            <w:tcMar>
              <w:top w:w="110" w:type="dxa"/>
              <w:start w:w="130" w:type="dxa"/>
              <w:bottom w:w="110" w:type="dxa"/>
              <w:end w:w="130" w:type="dxa"/>
            </w:tcMar>
            <w:vAlign w:val="center"/>
            <w:shd w:fill="F5F7FB"/>
          </w:tcPr>
          <w:p>
            <w:pPr>
              <w:spacing w:after="0"/>
            </w:pPr>
            <w:r>
              <w:rPr>
                <w:rFonts w:ascii="Aptos" w:hAnsi="Aptos"/>
                <w:b w:val="0"/>
                <w:i w:val="0"/>
                <w:color w:val="14213D"/>
                <w:sz w:val="15"/>
              </w:rPr>
              <w:t>Quantity, trim, colour, pagination, finish</w:t>
            </w:r>
          </w:p>
        </w:tc>
        <w:tc>
          <w:tcPr>
            <w:tcW w:type="dxa" w:w="1999"/>
            <w:tcW w:w="13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2200" w:type="dxa"/>
            <w:tcMar>
              <w:top w:w="110" w:type="dxa"/>
              <w:start w:w="130" w:type="dxa"/>
              <w:bottom w:w="110" w:type="dxa"/>
              <w:end w:w="130" w:type="dxa"/>
            </w:tcMar>
            <w:vAlign w:val="center"/>
            <w:shd w:fill="F5F7FB"/>
          </w:tcPr>
          <w:p>
            <w:pPr>
              <w:spacing w:after="0"/>
            </w:pPr>
            <w:r>
              <w:rPr>
                <w:rFonts w:ascii="Aptos" w:hAnsi="Aptos"/>
                <w:b w:val="0"/>
                <w:i w:val="0"/>
                <w:color w:val="14213D"/>
                <w:sz w:val="15"/>
              </w:rPr>
              <w:t>Sample / count</w:t>
            </w:r>
          </w:p>
        </w:tc>
        <w:tc>
          <w:tcPr>
            <w:tcW w:type="dxa" w:w="1999"/>
            <w:tcW w:w="169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r>
        <w:trPr>
          <w:cantSplit/>
        </w:trPr>
        <w:tc>
          <w:tcPr>
            <w:tcW w:type="dxa" w:w="1999"/>
            <w:tcW w:w="1750" w:type="dxa"/>
            <w:tcMar>
              <w:top w:w="110" w:type="dxa"/>
              <w:start w:w="130" w:type="dxa"/>
              <w:bottom w:w="110" w:type="dxa"/>
              <w:end w:w="130" w:type="dxa"/>
            </w:tcMar>
            <w:vAlign w:val="center"/>
          </w:tcPr>
          <w:p>
            <w:pPr>
              <w:spacing w:after="0"/>
            </w:pPr>
            <w:r>
              <w:rPr>
                <w:rFonts w:ascii="Aptos" w:hAnsi="Aptos"/>
                <w:b w:val="0"/>
                <w:i w:val="0"/>
                <w:color w:val="14213D"/>
                <w:sz w:val="15"/>
              </w:rPr>
              <w:t>Apparel / DTF</w:t>
            </w:r>
          </w:p>
        </w:tc>
        <w:tc>
          <w:tcPr>
            <w:tcW w:type="dxa" w:w="1999"/>
            <w:tcW w:w="3000" w:type="dxa"/>
            <w:tcMar>
              <w:top w:w="110" w:type="dxa"/>
              <w:start w:w="130" w:type="dxa"/>
              <w:bottom w:w="110" w:type="dxa"/>
              <w:end w:w="130" w:type="dxa"/>
            </w:tcMar>
            <w:vAlign w:val="center"/>
          </w:tcPr>
          <w:p>
            <w:pPr>
              <w:spacing w:after="0"/>
            </w:pPr>
            <w:r>
              <w:rPr>
                <w:rFonts w:ascii="Aptos" w:hAnsi="Aptos"/>
                <w:b w:val="0"/>
                <w:i w:val="0"/>
                <w:color w:val="14213D"/>
                <w:sz w:val="15"/>
              </w:rPr>
              <w:t>Placement, adhesion, colour, garment defect</w:t>
            </w:r>
          </w:p>
        </w:tc>
        <w:tc>
          <w:tcPr>
            <w:tcW w:type="dxa" w:w="1999"/>
            <w:tcW w:w="13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2200" w:type="dxa"/>
            <w:tcMar>
              <w:top w:w="110" w:type="dxa"/>
              <w:start w:w="130" w:type="dxa"/>
              <w:bottom w:w="110" w:type="dxa"/>
              <w:end w:w="130" w:type="dxa"/>
            </w:tcMar>
            <w:vAlign w:val="center"/>
          </w:tcPr>
          <w:p>
            <w:pPr>
              <w:spacing w:after="0"/>
            </w:pPr>
            <w:r>
              <w:rPr>
                <w:rFonts w:ascii="Aptos" w:hAnsi="Aptos"/>
                <w:b w:val="0"/>
                <w:i w:val="0"/>
                <w:color w:val="14213D"/>
                <w:sz w:val="15"/>
              </w:rPr>
              <w:t>Photo / wash test</w:t>
            </w:r>
          </w:p>
        </w:tc>
        <w:tc>
          <w:tcPr>
            <w:tcW w:type="dxa" w:w="1999"/>
            <w:tcW w:w="1690" w:type="dxa"/>
            <w:tcMar>
              <w:top w:w="110" w:type="dxa"/>
              <w:start w:w="130" w:type="dxa"/>
              <w:bottom w:w="110" w:type="dxa"/>
              <w:end w:w="130" w:type="dxa"/>
            </w:tcMar>
            <w:vAlign w:val="center"/>
          </w:tcPr>
          <w:p>
            <w:pPr>
              <w:spacing w:after="0"/>
            </w:pPr>
            <w:r>
              <w:rPr>
                <w:rFonts w:ascii="Aptos" w:hAnsi="Aptos"/>
                <w:b w:val="0"/>
                <w:i w:val="0"/>
                <w:color w:val="14213D"/>
                <w:sz w:val="15"/>
              </w:rPr>
            </w:r>
          </w:p>
        </w:tc>
      </w:tr>
      <w:tr>
        <w:trPr>
          <w:cantSplit/>
        </w:trPr>
        <w:tc>
          <w:tcPr>
            <w:tcW w:type="dxa" w:w="1999"/>
            <w:tcW w:w="1750" w:type="dxa"/>
            <w:tcMar>
              <w:top w:w="110" w:type="dxa"/>
              <w:start w:w="130" w:type="dxa"/>
              <w:bottom w:w="110" w:type="dxa"/>
              <w:end w:w="130" w:type="dxa"/>
            </w:tcMar>
            <w:vAlign w:val="center"/>
            <w:shd w:fill="F5F7FB"/>
          </w:tcPr>
          <w:p>
            <w:pPr>
              <w:spacing w:after="0"/>
            </w:pPr>
            <w:r>
              <w:rPr>
                <w:rFonts w:ascii="Aptos" w:hAnsi="Aptos"/>
                <w:b w:val="0"/>
                <w:i w:val="0"/>
                <w:color w:val="14213D"/>
                <w:sz w:val="15"/>
              </w:rPr>
              <w:t>Embroidery</w:t>
            </w:r>
          </w:p>
        </w:tc>
        <w:tc>
          <w:tcPr>
            <w:tcW w:type="dxa" w:w="1999"/>
            <w:tcW w:w="3000" w:type="dxa"/>
            <w:tcMar>
              <w:top w:w="110" w:type="dxa"/>
              <w:start w:w="130" w:type="dxa"/>
              <w:bottom w:w="110" w:type="dxa"/>
              <w:end w:w="130" w:type="dxa"/>
            </w:tcMar>
            <w:vAlign w:val="center"/>
            <w:shd w:fill="F5F7FB"/>
          </w:tcPr>
          <w:p>
            <w:pPr>
              <w:spacing w:after="0"/>
            </w:pPr>
            <w:r>
              <w:rPr>
                <w:rFonts w:ascii="Aptos" w:hAnsi="Aptos"/>
                <w:b w:val="0"/>
                <w:i w:val="0"/>
                <w:color w:val="14213D"/>
                <w:sz w:val="15"/>
              </w:rPr>
              <w:t>Placement, thread colour, stitches, puckering</w:t>
            </w:r>
          </w:p>
        </w:tc>
        <w:tc>
          <w:tcPr>
            <w:tcW w:type="dxa" w:w="1999"/>
            <w:tcW w:w="13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2200" w:type="dxa"/>
            <w:tcMar>
              <w:top w:w="110" w:type="dxa"/>
              <w:start w:w="130" w:type="dxa"/>
              <w:bottom w:w="110" w:type="dxa"/>
              <w:end w:w="130" w:type="dxa"/>
            </w:tcMar>
            <w:vAlign w:val="center"/>
            <w:shd w:fill="F5F7FB"/>
          </w:tcPr>
          <w:p>
            <w:pPr>
              <w:spacing w:after="0"/>
            </w:pPr>
            <w:r>
              <w:rPr>
                <w:rFonts w:ascii="Aptos" w:hAnsi="Aptos"/>
                <w:b w:val="0"/>
                <w:i w:val="0"/>
                <w:color w:val="14213D"/>
                <w:sz w:val="15"/>
              </w:rPr>
              <w:t>Photo / sample</w:t>
            </w:r>
          </w:p>
        </w:tc>
        <w:tc>
          <w:tcPr>
            <w:tcW w:type="dxa" w:w="1999"/>
            <w:tcW w:w="169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r>
        <w:trPr>
          <w:cantSplit/>
        </w:trPr>
        <w:tc>
          <w:tcPr>
            <w:tcW w:type="dxa" w:w="1999"/>
            <w:tcW w:w="1750" w:type="dxa"/>
            <w:tcMar>
              <w:top w:w="110" w:type="dxa"/>
              <w:start w:w="130" w:type="dxa"/>
              <w:bottom w:w="110" w:type="dxa"/>
              <w:end w:w="130" w:type="dxa"/>
            </w:tcMar>
            <w:vAlign w:val="center"/>
          </w:tcPr>
          <w:p>
            <w:pPr>
              <w:spacing w:after="0"/>
            </w:pPr>
            <w:r>
              <w:rPr>
                <w:rFonts w:ascii="Aptos" w:hAnsi="Aptos"/>
                <w:b w:val="0"/>
                <w:i w:val="0"/>
                <w:color w:val="14213D"/>
                <w:sz w:val="15"/>
              </w:rPr>
              <w:t>Packaging / labels</w:t>
            </w:r>
          </w:p>
        </w:tc>
        <w:tc>
          <w:tcPr>
            <w:tcW w:type="dxa" w:w="1999"/>
            <w:tcW w:w="3000" w:type="dxa"/>
            <w:tcMar>
              <w:top w:w="110" w:type="dxa"/>
              <w:start w:w="130" w:type="dxa"/>
              <w:bottom w:w="110" w:type="dxa"/>
              <w:end w:w="130" w:type="dxa"/>
            </w:tcMar>
            <w:vAlign w:val="center"/>
          </w:tcPr>
          <w:p>
            <w:pPr>
              <w:spacing w:after="0"/>
            </w:pPr>
            <w:r>
              <w:rPr>
                <w:rFonts w:ascii="Aptos" w:hAnsi="Aptos"/>
                <w:b w:val="0"/>
                <w:i w:val="0"/>
                <w:color w:val="14213D"/>
                <w:sz w:val="15"/>
              </w:rPr>
              <w:t>Dimensions, adhesion, cut, text/barcode</w:t>
            </w:r>
          </w:p>
        </w:tc>
        <w:tc>
          <w:tcPr>
            <w:tcW w:type="dxa" w:w="1999"/>
            <w:tcW w:w="13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2200" w:type="dxa"/>
            <w:tcMar>
              <w:top w:w="110" w:type="dxa"/>
              <w:start w:w="130" w:type="dxa"/>
              <w:bottom w:w="110" w:type="dxa"/>
              <w:end w:w="130" w:type="dxa"/>
            </w:tcMar>
            <w:vAlign w:val="center"/>
          </w:tcPr>
          <w:p>
            <w:pPr>
              <w:spacing w:after="0"/>
            </w:pPr>
            <w:r>
              <w:rPr>
                <w:rFonts w:ascii="Aptos" w:hAnsi="Aptos"/>
                <w:b w:val="0"/>
                <w:i w:val="0"/>
                <w:color w:val="14213D"/>
                <w:sz w:val="15"/>
              </w:rPr>
              <w:t>Photo / scan</w:t>
            </w:r>
          </w:p>
        </w:tc>
        <w:tc>
          <w:tcPr>
            <w:tcW w:type="dxa" w:w="1999"/>
            <w:tcW w:w="1690" w:type="dxa"/>
            <w:tcMar>
              <w:top w:w="110" w:type="dxa"/>
              <w:start w:w="130" w:type="dxa"/>
              <w:bottom w:w="110" w:type="dxa"/>
              <w:end w:w="130" w:type="dxa"/>
            </w:tcMar>
            <w:vAlign w:val="center"/>
          </w:tcPr>
          <w:p>
            <w:pPr>
              <w:spacing w:after="0"/>
            </w:pPr>
            <w:r>
              <w:rPr>
                <w:rFonts w:ascii="Aptos" w:hAnsi="Aptos"/>
                <w:b w:val="0"/>
                <w:i w:val="0"/>
                <w:color w:val="14213D"/>
                <w:sz w:val="15"/>
              </w:rPr>
            </w:r>
          </w:p>
        </w:tc>
      </w:tr>
      <w:tr>
        <w:trPr>
          <w:cantSplit/>
        </w:trPr>
        <w:tc>
          <w:tcPr>
            <w:tcW w:type="dxa" w:w="1999"/>
            <w:tcW w:w="1750" w:type="dxa"/>
            <w:tcMar>
              <w:top w:w="110" w:type="dxa"/>
              <w:start w:w="130" w:type="dxa"/>
              <w:bottom w:w="110" w:type="dxa"/>
              <w:end w:w="130" w:type="dxa"/>
            </w:tcMar>
            <w:vAlign w:val="center"/>
            <w:shd w:fill="F5F7FB"/>
          </w:tcPr>
          <w:p>
            <w:pPr>
              <w:spacing w:after="0"/>
            </w:pPr>
            <w:r>
              <w:rPr>
                <w:rFonts w:ascii="Aptos" w:hAnsi="Aptos"/>
                <w:b w:val="0"/>
                <w:i w:val="0"/>
                <w:color w:val="14213D"/>
                <w:sz w:val="15"/>
              </w:rPr>
              <w:t>Other</w:t>
            </w:r>
          </w:p>
        </w:tc>
        <w:tc>
          <w:tcPr>
            <w:tcW w:type="dxa" w:w="1999"/>
            <w:tcW w:w="30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13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22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169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bl>
    <w:p>
      <w:pPr>
        <w:spacing w:after="20"/>
      </w:pPr>
    </w:p>
    <w:p>
      <w:pPr>
        <w:spacing w:after="60"/>
      </w:pPr>
      <w:r>
        <w:rPr>
          <w:rFonts w:ascii="Aptos" w:hAnsi="Aptos"/>
          <w:b/>
          <w:i w:val="0"/>
          <w:color w:val="08194A"/>
          <w:sz w:val="21"/>
        </w:rPr>
        <w:t xml:space="preserve">Reprint/rework policy: </w:t>
      </w:r>
      <w:r>
        <w:rPr>
          <w:rFonts w:ascii="Aptos" w:hAnsi="Aptos"/>
          <w:b w:val="0"/>
          <w:i/>
          <w:color w:val="56627A"/>
          <w:sz w:val="19"/>
        </w:rPr>
        <w:t>When Vikipat bears cost versus customer change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Waste reasons: </w:t>
      </w:r>
      <w:r>
        <w:rPr>
          <w:rFonts w:ascii="Aptos" w:hAnsi="Aptos"/>
          <w:b w:val="0"/>
          <w:i/>
          <w:color w:val="56627A"/>
          <w:sz w:val="19"/>
        </w:rPr>
        <w:t>Setup, spoilage, machine fault, operator error, material defect, customer change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Approval thresholds: </w:t>
      </w:r>
      <w:r>
        <w:rPr>
          <w:rFonts w:ascii="Aptos" w:hAnsi="Aptos"/>
          <w:b w:val="0"/>
          <w:i/>
          <w:color w:val="56627A"/>
          <w:sz w:val="19"/>
        </w:rPr>
        <w:t>Who authorises rework by value/quantity</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How recovered/scrap material is handled: </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r>
        <w:br w:type="page"/>
      </w:r>
    </w:p>
    <w:p>
      <w:pPr>
        <w:pStyle w:val="Heading1"/>
      </w:pPr>
      <w:r>
        <w:t>15. Delivery, installation and pickup</w:t>
      </w:r>
    </w:p>
    <w:p>
      <w:pPr>
        <w:spacing w:after="60"/>
        <w:ind w:left="259" w:hanging="259"/>
      </w:pPr>
      <w:r>
        <w:rPr>
          <w:rFonts w:ascii="Aptos" w:hAnsi="Aptos"/>
          <w:b/>
          <w:i w:val="0"/>
          <w:color w:val="1234D8"/>
          <w:sz w:val="22"/>
        </w:rPr>
        <w:t xml:space="preserve">☐ </w:t>
      </w:r>
      <w:r>
        <w:rPr>
          <w:rFonts w:ascii="Aptos" w:hAnsi="Aptos"/>
          <w:b w:val="0"/>
          <w:i w:val="0"/>
          <w:color w:val="14213D"/>
          <w:sz w:val="20"/>
        </w:rPr>
        <w:t>Workshop pickup</w:t>
      </w:r>
    </w:p>
    <w:p>
      <w:pPr>
        <w:spacing w:after="60"/>
        <w:ind w:left="259" w:hanging="259"/>
      </w:pPr>
      <w:r>
        <w:rPr>
          <w:rFonts w:ascii="Aptos" w:hAnsi="Aptos"/>
          <w:b/>
          <w:i w:val="0"/>
          <w:color w:val="1234D8"/>
          <w:sz w:val="22"/>
        </w:rPr>
        <w:t xml:space="preserve">☐ </w:t>
      </w:r>
      <w:r>
        <w:rPr>
          <w:rFonts w:ascii="Aptos" w:hAnsi="Aptos"/>
          <w:b w:val="0"/>
          <w:i w:val="0"/>
          <w:color w:val="14213D"/>
          <w:sz w:val="20"/>
        </w:rPr>
        <w:t>Vikipat delivery team</w:t>
      </w:r>
    </w:p>
    <w:p>
      <w:pPr>
        <w:spacing w:after="60"/>
        <w:ind w:left="259" w:hanging="259"/>
      </w:pPr>
      <w:r>
        <w:rPr>
          <w:rFonts w:ascii="Aptos" w:hAnsi="Aptos"/>
          <w:b/>
          <w:i w:val="0"/>
          <w:color w:val="1234D8"/>
          <w:sz w:val="22"/>
        </w:rPr>
        <w:t xml:space="preserve">☐ </w:t>
      </w:r>
      <w:r>
        <w:rPr>
          <w:rFonts w:ascii="Aptos" w:hAnsi="Aptos"/>
          <w:b w:val="0"/>
          <w:i w:val="0"/>
          <w:color w:val="14213D"/>
          <w:sz w:val="20"/>
        </w:rPr>
        <w:t>Third-party courier</w:t>
      </w:r>
    </w:p>
    <w:p>
      <w:pPr>
        <w:spacing w:after="60"/>
        <w:ind w:left="259" w:hanging="259"/>
      </w:pPr>
      <w:r>
        <w:rPr>
          <w:rFonts w:ascii="Aptos" w:hAnsi="Aptos"/>
          <w:b/>
          <w:i w:val="0"/>
          <w:color w:val="1234D8"/>
          <w:sz w:val="22"/>
        </w:rPr>
        <w:t xml:space="preserve">☐ </w:t>
      </w:r>
      <w:r>
        <w:rPr>
          <w:rFonts w:ascii="Aptos" w:hAnsi="Aptos"/>
          <w:b w:val="0"/>
          <w:i w:val="0"/>
          <w:color w:val="14213D"/>
          <w:sz w:val="20"/>
        </w:rPr>
        <w:t>Customer-arranged transport</w:t>
      </w:r>
    </w:p>
    <w:p>
      <w:pPr>
        <w:spacing w:after="60"/>
        <w:ind w:left="259" w:hanging="259"/>
      </w:pPr>
      <w:r>
        <w:rPr>
          <w:rFonts w:ascii="Aptos" w:hAnsi="Aptos"/>
          <w:b/>
          <w:i w:val="0"/>
          <w:color w:val="1234D8"/>
          <w:sz w:val="22"/>
        </w:rPr>
        <w:t xml:space="preserve">☐ </w:t>
      </w:r>
      <w:r>
        <w:rPr>
          <w:rFonts w:ascii="Aptos" w:hAnsi="Aptos"/>
          <w:b w:val="0"/>
          <w:i w:val="0"/>
          <w:color w:val="14213D"/>
          <w:sz w:val="20"/>
        </w:rPr>
        <w:t>Nationwide delivery</w:t>
      </w:r>
    </w:p>
    <w:p>
      <w:pPr>
        <w:spacing w:after="60"/>
        <w:ind w:left="259" w:hanging="259"/>
      </w:pPr>
      <w:r>
        <w:rPr>
          <w:rFonts w:ascii="Aptos" w:hAnsi="Aptos"/>
          <w:b/>
          <w:i w:val="0"/>
          <w:color w:val="1234D8"/>
          <w:sz w:val="22"/>
        </w:rPr>
        <w:t xml:space="preserve">☐ </w:t>
      </w:r>
      <w:r>
        <w:rPr>
          <w:rFonts w:ascii="Aptos" w:hAnsi="Aptos"/>
          <w:b w:val="0"/>
          <w:i w:val="0"/>
          <w:color w:val="14213D"/>
          <w:sz w:val="20"/>
        </w:rPr>
        <w:t>International delivery</w:t>
      </w:r>
    </w:p>
    <w:p>
      <w:pPr>
        <w:spacing w:after="60"/>
        <w:ind w:left="259" w:hanging="259"/>
      </w:pPr>
      <w:r>
        <w:rPr>
          <w:rFonts w:ascii="Aptos" w:hAnsi="Aptos"/>
          <w:b/>
          <w:i w:val="0"/>
          <w:color w:val="1234D8"/>
          <w:sz w:val="22"/>
        </w:rPr>
        <w:t xml:space="preserve">☐ </w:t>
      </w:r>
      <w:r>
        <w:rPr>
          <w:rFonts w:ascii="Aptos" w:hAnsi="Aptos"/>
          <w:b w:val="0"/>
          <w:i w:val="0"/>
          <w:color w:val="14213D"/>
          <w:sz w:val="20"/>
        </w:rPr>
        <w:t>On-site installation</w:t>
      </w:r>
    </w:p>
    <w:tbl>
      <w:tblPr>
        <w:tblW w:type="dxa" w:w="9940"/>
        <w:jc w:val="center"/>
        <w:tblLayout w:type="fixed"/>
        <w:tblLook w:firstColumn="1" w:firstRow="1" w:lastColumn="0" w:lastRow="0" w:noHBand="0" w:noVBand="1" w:val="04A0"/>
        <w:tblInd w:w="120" w:type="dxa"/>
      </w:tblPr>
      <w:tblGrid>
        <w:gridCol w:w="1999"/>
        <w:gridCol w:w="1999"/>
        <w:gridCol w:w="1999"/>
        <w:gridCol w:w="1999"/>
        <w:gridCol w:w="1999"/>
      </w:tblGrid>
      <w:tr>
        <w:trPr>
          <w:tblHeader/>
          <w:cantSplit/>
        </w:trPr>
        <w:tc>
          <w:tcPr>
            <w:tcW w:type="dxa" w:w="1999"/>
            <w:shd w:fill="08194A"/>
            <w:tcMar>
              <w:top w:w="120" w:type="dxa"/>
              <w:start w:w="130" w:type="dxa"/>
              <w:bottom w:w="120" w:type="dxa"/>
              <w:end w:w="130" w:type="dxa"/>
            </w:tcMar>
            <w:tcW w:w="1900" w:type="dxa"/>
            <w:vAlign w:val="center"/>
          </w:tcPr>
          <w:p>
            <w:pPr>
              <w:spacing w:after="0"/>
            </w:pPr>
            <w:r>
              <w:rPr>
                <w:rFonts w:ascii="Aptos" w:hAnsi="Aptos"/>
                <w:b/>
                <w:i w:val="0"/>
                <w:color w:val="FFFFFF"/>
                <w:sz w:val="16"/>
              </w:rPr>
              <w:t>Zone / method</w:t>
            </w:r>
          </w:p>
        </w:tc>
        <w:tc>
          <w:tcPr>
            <w:tcW w:type="dxa" w:w="1999"/>
            <w:shd w:fill="08194A"/>
            <w:tcMar>
              <w:top w:w="120" w:type="dxa"/>
              <w:start w:w="130" w:type="dxa"/>
              <w:bottom w:w="120" w:type="dxa"/>
              <w:end w:w="130" w:type="dxa"/>
            </w:tcMar>
            <w:tcW w:w="1300" w:type="dxa"/>
            <w:vAlign w:val="center"/>
          </w:tcPr>
          <w:p>
            <w:pPr>
              <w:spacing w:after="0"/>
            </w:pPr>
            <w:r>
              <w:rPr>
                <w:rFonts w:ascii="Aptos" w:hAnsi="Aptos"/>
                <w:b/>
                <w:i w:val="0"/>
                <w:color w:val="FFFFFF"/>
                <w:sz w:val="16"/>
              </w:rPr>
              <w:t>Base fee</w:t>
            </w:r>
          </w:p>
        </w:tc>
        <w:tc>
          <w:tcPr>
            <w:tcW w:type="dxa" w:w="1999"/>
            <w:shd w:fill="08194A"/>
            <w:tcMar>
              <w:top w:w="120" w:type="dxa"/>
              <w:start w:w="130" w:type="dxa"/>
              <w:bottom w:w="120" w:type="dxa"/>
              <w:end w:w="130" w:type="dxa"/>
            </w:tcMar>
            <w:tcW w:w="3100" w:type="dxa"/>
            <w:vAlign w:val="center"/>
          </w:tcPr>
          <w:p>
            <w:pPr>
              <w:spacing w:after="0"/>
            </w:pPr>
            <w:r>
              <w:rPr>
                <w:rFonts w:ascii="Aptos" w:hAnsi="Aptos"/>
                <w:b/>
                <w:i w:val="0"/>
                <w:color w:val="FFFFFF"/>
                <w:sz w:val="16"/>
              </w:rPr>
              <w:t>Distance/weight/size rule</w:t>
            </w:r>
          </w:p>
        </w:tc>
        <w:tc>
          <w:tcPr>
            <w:tcW w:type="dxa" w:w="1999"/>
            <w:shd w:fill="08194A"/>
            <w:tcMar>
              <w:top w:w="120" w:type="dxa"/>
              <w:start w:w="130" w:type="dxa"/>
              <w:bottom w:w="120" w:type="dxa"/>
              <w:end w:w="130" w:type="dxa"/>
            </w:tcMar>
            <w:tcW w:w="1600" w:type="dxa"/>
            <w:vAlign w:val="center"/>
          </w:tcPr>
          <w:p>
            <w:pPr>
              <w:spacing w:after="0"/>
            </w:pPr>
            <w:r>
              <w:rPr>
                <w:rFonts w:ascii="Aptos" w:hAnsi="Aptos"/>
                <w:b/>
                <w:i w:val="0"/>
                <w:color w:val="FFFFFF"/>
                <w:sz w:val="16"/>
              </w:rPr>
              <w:t>Lead time</w:t>
            </w:r>
          </w:p>
        </w:tc>
        <w:tc>
          <w:tcPr>
            <w:tcW w:type="dxa" w:w="1999"/>
            <w:shd w:fill="08194A"/>
            <w:tcMar>
              <w:top w:w="120" w:type="dxa"/>
              <w:start w:w="130" w:type="dxa"/>
              <w:bottom w:w="120" w:type="dxa"/>
              <w:end w:w="130" w:type="dxa"/>
            </w:tcMar>
            <w:tcW w:w="2040" w:type="dxa"/>
            <w:vAlign w:val="center"/>
          </w:tcPr>
          <w:p>
            <w:pPr>
              <w:spacing w:after="0"/>
            </w:pPr>
            <w:r>
              <w:rPr>
                <w:rFonts w:ascii="Aptos" w:hAnsi="Aptos"/>
                <w:b/>
                <w:i w:val="0"/>
                <w:color w:val="FFFFFF"/>
                <w:sz w:val="16"/>
              </w:rPr>
              <w:t>Free-delivery threshold</w:t>
            </w:r>
          </w:p>
        </w:tc>
      </w:tr>
      <w:tr>
        <w:trPr>
          <w:cantSplit/>
        </w:trPr>
        <w:tc>
          <w:tcPr>
            <w:tcW w:type="dxa" w:w="1999"/>
            <w:tcW w:w="1900" w:type="dxa"/>
            <w:tcMar>
              <w:top w:w="110" w:type="dxa"/>
              <w:start w:w="130" w:type="dxa"/>
              <w:bottom w:w="110" w:type="dxa"/>
              <w:end w:w="130" w:type="dxa"/>
            </w:tcMar>
            <w:vAlign w:val="center"/>
          </w:tcPr>
          <w:p>
            <w:pPr>
              <w:spacing w:after="0"/>
            </w:pPr>
            <w:r>
              <w:rPr>
                <w:rFonts w:ascii="Aptos" w:hAnsi="Aptos"/>
                <w:b w:val="0"/>
                <w:i w:val="0"/>
                <w:color w:val="14213D"/>
                <w:sz w:val="16"/>
              </w:rPr>
              <w:t>Mallam–Gbawe / nearby</w:t>
            </w:r>
          </w:p>
        </w:tc>
        <w:tc>
          <w:tcPr>
            <w:tcW w:type="dxa" w:w="1999"/>
            <w:tcW w:w="13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31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6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0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1900" w:type="dxa"/>
            <w:tcMar>
              <w:top w:w="110" w:type="dxa"/>
              <w:start w:w="130" w:type="dxa"/>
              <w:bottom w:w="110" w:type="dxa"/>
              <w:end w:w="130" w:type="dxa"/>
            </w:tcMar>
            <w:vAlign w:val="center"/>
            <w:shd w:fill="F5F7FB"/>
          </w:tcPr>
          <w:p>
            <w:pPr>
              <w:spacing w:after="0"/>
            </w:pPr>
            <w:r>
              <w:rPr>
                <w:rFonts w:ascii="Aptos" w:hAnsi="Aptos"/>
                <w:b w:val="0"/>
                <w:i w:val="0"/>
                <w:color w:val="14213D"/>
                <w:sz w:val="16"/>
              </w:rPr>
              <w:t>Accra zone 1</w:t>
            </w:r>
          </w:p>
        </w:tc>
        <w:tc>
          <w:tcPr>
            <w:tcW w:type="dxa" w:w="1999"/>
            <w:tcW w:w="13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31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6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20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1900" w:type="dxa"/>
            <w:tcMar>
              <w:top w:w="110" w:type="dxa"/>
              <w:start w:w="130" w:type="dxa"/>
              <w:bottom w:w="110" w:type="dxa"/>
              <w:end w:w="130" w:type="dxa"/>
            </w:tcMar>
            <w:vAlign w:val="center"/>
          </w:tcPr>
          <w:p>
            <w:pPr>
              <w:spacing w:after="0"/>
            </w:pPr>
            <w:r>
              <w:rPr>
                <w:rFonts w:ascii="Aptos" w:hAnsi="Aptos"/>
                <w:b w:val="0"/>
                <w:i w:val="0"/>
                <w:color w:val="14213D"/>
                <w:sz w:val="16"/>
              </w:rPr>
              <w:t>Accra zone 2</w:t>
            </w:r>
          </w:p>
        </w:tc>
        <w:tc>
          <w:tcPr>
            <w:tcW w:type="dxa" w:w="1999"/>
            <w:tcW w:w="13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31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6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0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1900" w:type="dxa"/>
            <w:tcMar>
              <w:top w:w="110" w:type="dxa"/>
              <w:start w:w="130" w:type="dxa"/>
              <w:bottom w:w="110" w:type="dxa"/>
              <w:end w:w="130" w:type="dxa"/>
            </w:tcMar>
            <w:vAlign w:val="center"/>
            <w:shd w:fill="F5F7FB"/>
          </w:tcPr>
          <w:p>
            <w:pPr>
              <w:spacing w:after="0"/>
            </w:pPr>
            <w:r>
              <w:rPr>
                <w:rFonts w:ascii="Aptos" w:hAnsi="Aptos"/>
                <w:b w:val="0"/>
                <w:i w:val="0"/>
                <w:color w:val="14213D"/>
                <w:sz w:val="16"/>
              </w:rPr>
              <w:t>Outside Accra</w:t>
            </w:r>
          </w:p>
        </w:tc>
        <w:tc>
          <w:tcPr>
            <w:tcW w:type="dxa" w:w="1999"/>
            <w:tcW w:w="13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31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6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20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1900" w:type="dxa"/>
            <w:tcMar>
              <w:top w:w="110" w:type="dxa"/>
              <w:start w:w="130" w:type="dxa"/>
              <w:bottom w:w="110" w:type="dxa"/>
              <w:end w:w="130" w:type="dxa"/>
            </w:tcMar>
            <w:vAlign w:val="center"/>
          </w:tcPr>
          <w:p>
            <w:pPr>
              <w:spacing w:after="0"/>
            </w:pPr>
            <w:r>
              <w:rPr>
                <w:rFonts w:ascii="Aptos" w:hAnsi="Aptos"/>
                <w:b w:val="0"/>
                <w:i w:val="0"/>
                <w:color w:val="14213D"/>
                <w:sz w:val="16"/>
              </w:rPr>
              <w:t>Pickup</w:t>
            </w:r>
          </w:p>
        </w:tc>
        <w:tc>
          <w:tcPr>
            <w:tcW w:type="dxa" w:w="1999"/>
            <w:tcW w:w="13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31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6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040" w:type="dxa"/>
            <w:tcMar>
              <w:top w:w="110" w:type="dxa"/>
              <w:start w:w="130" w:type="dxa"/>
              <w:bottom w:w="110" w:type="dxa"/>
              <w:end w:w="130" w:type="dxa"/>
            </w:tcMar>
            <w:vAlign w:val="center"/>
          </w:tcPr>
          <w:p>
            <w:pPr>
              <w:spacing w:after="0"/>
            </w:pPr>
            <w:r>
              <w:rPr>
                <w:rFonts w:ascii="Aptos" w:hAnsi="Aptos"/>
                <w:b w:val="0"/>
                <w:i w:val="0"/>
                <w:color w:val="14213D"/>
                <w:sz w:val="16"/>
              </w:rPr>
            </w:r>
          </w:p>
        </w:tc>
      </w:tr>
    </w:tbl>
    <w:p>
      <w:pPr>
        <w:spacing w:after="20"/>
      </w:pPr>
    </w:p>
    <w:p>
      <w:pPr>
        <w:spacing w:after="60"/>
      </w:pPr>
      <w:r>
        <w:rPr>
          <w:rFonts w:ascii="Aptos" w:hAnsi="Aptos"/>
          <w:b/>
          <w:i w:val="0"/>
          <w:color w:val="08194A"/>
          <w:sz w:val="21"/>
        </w:rPr>
        <w:t xml:space="preserve">Address fields: </w:t>
      </w:r>
      <w:r>
        <w:rPr>
          <w:rFonts w:ascii="Aptos" w:hAnsi="Aptos"/>
          <w:b w:val="0"/>
          <w:i/>
          <w:color w:val="56627A"/>
          <w:sz w:val="19"/>
        </w:rPr>
        <w:t>Digital address, landmark, GPS pin, recipient and phone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Bulky/fragile restrictions: </w:t>
      </w:r>
      <w:r>
        <w:rPr>
          <w:rFonts w:ascii="Aptos" w:hAnsi="Aptos"/>
          <w:b w:val="0"/>
          <w:i/>
          <w:color w:val="56627A"/>
          <w:sz w:val="19"/>
        </w:rPr>
        <w:t>Vehicle, packaging and handling rules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Installation pricing: </w:t>
      </w:r>
      <w:r>
        <w:rPr>
          <w:rFonts w:ascii="Aptos" w:hAnsi="Aptos"/>
          <w:b w:val="0"/>
          <w:i/>
          <w:color w:val="56627A"/>
          <w:sz w:val="19"/>
        </w:rPr>
        <w:t>Call-out, travel, labour, height/equipment, permits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Proof of delivery: </w:t>
      </w:r>
      <w:r>
        <w:rPr>
          <w:rFonts w:ascii="Aptos" w:hAnsi="Aptos"/>
          <w:b w:val="0"/>
          <w:i/>
          <w:color w:val="56627A"/>
          <w:sz w:val="19"/>
        </w:rPr>
        <w:t>OTP, signature, photo, name and timestamp</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Failed delivery / storage fees: </w:t>
      </w:r>
      <w:r>
        <w:rPr>
          <w:rFonts w:ascii="Aptos" w:hAnsi="Aptos"/>
          <w:b w:val="0"/>
          <w:i/>
          <w:color w:val="56627A"/>
          <w:sz w:val="19"/>
        </w:rPr>
        <w:t>Retries, customer unavailable and uncollected work</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pStyle w:val="Heading1"/>
      </w:pPr>
      <w:r>
        <w:t>16. Customer communication and notifications</w:t>
      </w:r>
    </w:p>
    <w:tbl>
      <w:tblPr>
        <w:tblW w:type="dxa" w:w="9940"/>
        <w:jc w:val="center"/>
        <w:tblLayout w:type="fixed"/>
        <w:tblLook w:firstColumn="1" w:firstRow="1" w:lastColumn="0" w:lastRow="0" w:noHBand="0" w:noVBand="1" w:val="04A0"/>
        <w:tblInd w:w="120" w:type="dxa"/>
      </w:tblPr>
      <w:tblGrid>
        <w:gridCol w:w="1999"/>
        <w:gridCol w:w="1999"/>
        <w:gridCol w:w="1999"/>
        <w:gridCol w:w="1999"/>
        <w:gridCol w:w="1999"/>
      </w:tblGrid>
      <w:tr>
        <w:trPr>
          <w:tblHeader/>
          <w:cantSplit/>
        </w:trPr>
        <w:tc>
          <w:tcPr>
            <w:tcW w:type="dxa" w:w="1999"/>
            <w:shd w:fill="08194A"/>
            <w:tcMar>
              <w:top w:w="120" w:type="dxa"/>
              <w:start w:w="130" w:type="dxa"/>
              <w:bottom w:w="120" w:type="dxa"/>
              <w:end w:w="130" w:type="dxa"/>
            </w:tcMar>
            <w:tcW w:w="2900" w:type="dxa"/>
            <w:vAlign w:val="center"/>
          </w:tcPr>
          <w:p>
            <w:pPr>
              <w:spacing w:after="0"/>
            </w:pPr>
            <w:r>
              <w:rPr>
                <w:rFonts w:ascii="Aptos" w:hAnsi="Aptos"/>
                <w:b/>
                <w:i w:val="0"/>
                <w:color w:val="FFFFFF"/>
                <w:sz w:val="16"/>
              </w:rPr>
              <w:t>Event</w:t>
            </w:r>
          </w:p>
        </w:tc>
        <w:tc>
          <w:tcPr>
            <w:tcW w:type="dxa" w:w="1999"/>
            <w:shd w:fill="08194A"/>
            <w:tcMar>
              <w:top w:w="120" w:type="dxa"/>
              <w:start w:w="130" w:type="dxa"/>
              <w:bottom w:w="120" w:type="dxa"/>
              <w:end w:w="130" w:type="dxa"/>
            </w:tcMar>
            <w:tcW w:w="1200" w:type="dxa"/>
            <w:vAlign w:val="center"/>
          </w:tcPr>
          <w:p>
            <w:pPr>
              <w:spacing w:after="0"/>
            </w:pPr>
            <w:r>
              <w:rPr>
                <w:rFonts w:ascii="Aptos" w:hAnsi="Aptos"/>
                <w:b/>
                <w:i w:val="0"/>
                <w:color w:val="FFFFFF"/>
                <w:sz w:val="16"/>
              </w:rPr>
              <w:t>Email</w:t>
            </w:r>
          </w:p>
        </w:tc>
        <w:tc>
          <w:tcPr>
            <w:tcW w:type="dxa" w:w="1999"/>
            <w:shd w:fill="08194A"/>
            <w:tcMar>
              <w:top w:w="120" w:type="dxa"/>
              <w:start w:w="130" w:type="dxa"/>
              <w:bottom w:w="120" w:type="dxa"/>
              <w:end w:w="130" w:type="dxa"/>
            </w:tcMar>
            <w:tcW w:w="1750" w:type="dxa"/>
            <w:vAlign w:val="center"/>
          </w:tcPr>
          <w:p>
            <w:pPr>
              <w:spacing w:after="0"/>
            </w:pPr>
            <w:r>
              <w:rPr>
                <w:rFonts w:ascii="Aptos" w:hAnsi="Aptos"/>
                <w:b/>
                <w:i w:val="0"/>
                <w:color w:val="FFFFFF"/>
                <w:sz w:val="16"/>
              </w:rPr>
              <w:t>WhatsApp/SMS</w:t>
            </w:r>
          </w:p>
        </w:tc>
        <w:tc>
          <w:tcPr>
            <w:tcW w:type="dxa" w:w="1999"/>
            <w:shd w:fill="08194A"/>
            <w:tcMar>
              <w:top w:w="120" w:type="dxa"/>
              <w:start w:w="130" w:type="dxa"/>
              <w:bottom w:w="120" w:type="dxa"/>
              <w:end w:w="130" w:type="dxa"/>
            </w:tcMar>
            <w:tcW w:w="1200" w:type="dxa"/>
            <w:vAlign w:val="center"/>
          </w:tcPr>
          <w:p>
            <w:pPr>
              <w:spacing w:after="0"/>
            </w:pPr>
            <w:r>
              <w:rPr>
                <w:rFonts w:ascii="Aptos" w:hAnsi="Aptos"/>
                <w:b/>
                <w:i w:val="0"/>
                <w:color w:val="FFFFFF"/>
                <w:sz w:val="16"/>
              </w:rPr>
              <w:t>In-app</w:t>
            </w:r>
          </w:p>
        </w:tc>
        <w:tc>
          <w:tcPr>
            <w:tcW w:type="dxa" w:w="1999"/>
            <w:shd w:fill="08194A"/>
            <w:tcMar>
              <w:top w:w="120" w:type="dxa"/>
              <w:start w:w="130" w:type="dxa"/>
              <w:bottom w:w="120" w:type="dxa"/>
              <w:end w:w="130" w:type="dxa"/>
            </w:tcMar>
            <w:tcW w:w="2890" w:type="dxa"/>
            <w:vAlign w:val="center"/>
          </w:tcPr>
          <w:p>
            <w:pPr>
              <w:spacing w:after="0"/>
            </w:pPr>
            <w:r>
              <w:rPr>
                <w:rFonts w:ascii="Aptos" w:hAnsi="Aptos"/>
                <w:b/>
                <w:i w:val="0"/>
                <w:color w:val="FFFFFF"/>
                <w:sz w:val="16"/>
              </w:rPr>
              <w:t>Internal recipients</w:t>
            </w:r>
          </w:p>
        </w:tc>
      </w:tr>
      <w:tr>
        <w:trPr>
          <w:cantSplit/>
        </w:trPr>
        <w:tc>
          <w:tcPr>
            <w:tcW w:type="dxa" w:w="1999"/>
            <w:tcW w:w="2900" w:type="dxa"/>
            <w:tcMar>
              <w:top w:w="110" w:type="dxa"/>
              <w:start w:w="130" w:type="dxa"/>
              <w:bottom w:w="110" w:type="dxa"/>
              <w:end w:w="130" w:type="dxa"/>
            </w:tcMar>
            <w:vAlign w:val="center"/>
          </w:tcPr>
          <w:p>
            <w:pPr>
              <w:spacing w:after="0"/>
            </w:pPr>
            <w:r>
              <w:rPr>
                <w:rFonts w:ascii="Aptos" w:hAnsi="Aptos"/>
                <w:b w:val="0"/>
                <w:i w:val="0"/>
                <w:color w:val="14213D"/>
                <w:sz w:val="16"/>
              </w:rPr>
              <w:t>Account created</w:t>
            </w:r>
          </w:p>
        </w:tc>
        <w:tc>
          <w:tcPr>
            <w:tcW w:type="dxa" w:w="1999"/>
            <w:tcW w:w="12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7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2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289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2900" w:type="dxa"/>
            <w:tcMar>
              <w:top w:w="110" w:type="dxa"/>
              <w:start w:w="130" w:type="dxa"/>
              <w:bottom w:w="110" w:type="dxa"/>
              <w:end w:w="130" w:type="dxa"/>
            </w:tcMar>
            <w:vAlign w:val="center"/>
            <w:shd w:fill="F5F7FB"/>
          </w:tcPr>
          <w:p>
            <w:pPr>
              <w:spacing w:after="0"/>
            </w:pPr>
            <w:r>
              <w:rPr>
                <w:rFonts w:ascii="Aptos" w:hAnsi="Aptos"/>
                <w:b w:val="0"/>
                <w:i w:val="0"/>
                <w:color w:val="14213D"/>
                <w:sz w:val="16"/>
              </w:rPr>
              <w:t>Order/payment confirmed</w:t>
            </w:r>
          </w:p>
        </w:tc>
        <w:tc>
          <w:tcPr>
            <w:tcW w:type="dxa" w:w="1999"/>
            <w:tcW w:w="12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7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2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289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2900" w:type="dxa"/>
            <w:tcMar>
              <w:top w:w="110" w:type="dxa"/>
              <w:start w:w="130" w:type="dxa"/>
              <w:bottom w:w="110" w:type="dxa"/>
              <w:end w:w="130" w:type="dxa"/>
            </w:tcMar>
            <w:vAlign w:val="center"/>
          </w:tcPr>
          <w:p>
            <w:pPr>
              <w:spacing w:after="0"/>
            </w:pPr>
            <w:r>
              <w:rPr>
                <w:rFonts w:ascii="Aptos" w:hAnsi="Aptos"/>
                <w:b w:val="0"/>
                <w:i w:val="0"/>
                <w:color w:val="14213D"/>
                <w:sz w:val="16"/>
              </w:rPr>
              <w:t>Artwork problem</w:t>
            </w:r>
          </w:p>
        </w:tc>
        <w:tc>
          <w:tcPr>
            <w:tcW w:type="dxa" w:w="1999"/>
            <w:tcW w:w="12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7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2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289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2900" w:type="dxa"/>
            <w:tcMar>
              <w:top w:w="110" w:type="dxa"/>
              <w:start w:w="130" w:type="dxa"/>
              <w:bottom w:w="110" w:type="dxa"/>
              <w:end w:w="130" w:type="dxa"/>
            </w:tcMar>
            <w:vAlign w:val="center"/>
            <w:shd w:fill="F5F7FB"/>
          </w:tcPr>
          <w:p>
            <w:pPr>
              <w:spacing w:after="0"/>
            </w:pPr>
            <w:r>
              <w:rPr>
                <w:rFonts w:ascii="Aptos" w:hAnsi="Aptos"/>
                <w:b w:val="0"/>
                <w:i w:val="0"/>
                <w:color w:val="14213D"/>
                <w:sz w:val="16"/>
              </w:rPr>
              <w:t>Proof ready / approved</w:t>
            </w:r>
          </w:p>
        </w:tc>
        <w:tc>
          <w:tcPr>
            <w:tcW w:type="dxa" w:w="1999"/>
            <w:tcW w:w="12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7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2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289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2900" w:type="dxa"/>
            <w:tcMar>
              <w:top w:w="110" w:type="dxa"/>
              <w:start w:w="130" w:type="dxa"/>
              <w:bottom w:w="110" w:type="dxa"/>
              <w:end w:w="130" w:type="dxa"/>
            </w:tcMar>
            <w:vAlign w:val="center"/>
          </w:tcPr>
          <w:p>
            <w:pPr>
              <w:spacing w:after="0"/>
            </w:pPr>
            <w:r>
              <w:rPr>
                <w:rFonts w:ascii="Aptos" w:hAnsi="Aptos"/>
                <w:b w:val="0"/>
                <w:i w:val="0"/>
                <w:color w:val="14213D"/>
                <w:sz w:val="16"/>
              </w:rPr>
              <w:t>Balance due</w:t>
            </w:r>
          </w:p>
        </w:tc>
        <w:tc>
          <w:tcPr>
            <w:tcW w:type="dxa" w:w="1999"/>
            <w:tcW w:w="12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7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2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289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2900" w:type="dxa"/>
            <w:tcMar>
              <w:top w:w="110" w:type="dxa"/>
              <w:start w:w="130" w:type="dxa"/>
              <w:bottom w:w="110" w:type="dxa"/>
              <w:end w:w="130" w:type="dxa"/>
            </w:tcMar>
            <w:vAlign w:val="center"/>
            <w:shd w:fill="F5F7FB"/>
          </w:tcPr>
          <w:p>
            <w:pPr>
              <w:spacing w:after="0"/>
            </w:pPr>
            <w:r>
              <w:rPr>
                <w:rFonts w:ascii="Aptos" w:hAnsi="Aptos"/>
                <w:b w:val="0"/>
                <w:i w:val="0"/>
                <w:color w:val="14213D"/>
                <w:sz w:val="16"/>
              </w:rPr>
              <w:t>Production started</w:t>
            </w:r>
          </w:p>
        </w:tc>
        <w:tc>
          <w:tcPr>
            <w:tcW w:type="dxa" w:w="1999"/>
            <w:tcW w:w="12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7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2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289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2900" w:type="dxa"/>
            <w:tcMar>
              <w:top w:w="110" w:type="dxa"/>
              <w:start w:w="130" w:type="dxa"/>
              <w:bottom w:w="110" w:type="dxa"/>
              <w:end w:w="130" w:type="dxa"/>
            </w:tcMar>
            <w:vAlign w:val="center"/>
          </w:tcPr>
          <w:p>
            <w:pPr>
              <w:spacing w:after="0"/>
            </w:pPr>
            <w:r>
              <w:rPr>
                <w:rFonts w:ascii="Aptos" w:hAnsi="Aptos"/>
                <w:b w:val="0"/>
                <w:i w:val="0"/>
                <w:color w:val="14213D"/>
                <w:sz w:val="16"/>
              </w:rPr>
              <w:t>Delay / issue</w:t>
            </w:r>
          </w:p>
        </w:tc>
        <w:tc>
          <w:tcPr>
            <w:tcW w:type="dxa" w:w="1999"/>
            <w:tcW w:w="12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7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2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289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2900" w:type="dxa"/>
            <w:tcMar>
              <w:top w:w="110" w:type="dxa"/>
              <w:start w:w="130" w:type="dxa"/>
              <w:bottom w:w="110" w:type="dxa"/>
              <w:end w:w="130" w:type="dxa"/>
            </w:tcMar>
            <w:vAlign w:val="center"/>
            <w:shd w:fill="F5F7FB"/>
          </w:tcPr>
          <w:p>
            <w:pPr>
              <w:spacing w:after="0"/>
            </w:pPr>
            <w:r>
              <w:rPr>
                <w:rFonts w:ascii="Aptos" w:hAnsi="Aptos"/>
                <w:b w:val="0"/>
                <w:i w:val="0"/>
                <w:color w:val="14213D"/>
                <w:sz w:val="16"/>
              </w:rPr>
              <w:t>Ready for pickup</w:t>
            </w:r>
          </w:p>
        </w:tc>
        <w:tc>
          <w:tcPr>
            <w:tcW w:type="dxa" w:w="1999"/>
            <w:tcW w:w="12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7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2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289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2900" w:type="dxa"/>
            <w:tcMar>
              <w:top w:w="110" w:type="dxa"/>
              <w:start w:w="130" w:type="dxa"/>
              <w:bottom w:w="110" w:type="dxa"/>
              <w:end w:w="130" w:type="dxa"/>
            </w:tcMar>
            <w:vAlign w:val="center"/>
          </w:tcPr>
          <w:p>
            <w:pPr>
              <w:spacing w:after="0"/>
            </w:pPr>
            <w:r>
              <w:rPr>
                <w:rFonts w:ascii="Aptos" w:hAnsi="Aptos"/>
                <w:b w:val="0"/>
                <w:i w:val="0"/>
                <w:color w:val="14213D"/>
                <w:sz w:val="16"/>
              </w:rPr>
              <w:t>Out for delivery</w:t>
            </w:r>
          </w:p>
        </w:tc>
        <w:tc>
          <w:tcPr>
            <w:tcW w:type="dxa" w:w="1999"/>
            <w:tcW w:w="12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7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2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289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2900" w:type="dxa"/>
            <w:tcMar>
              <w:top w:w="110" w:type="dxa"/>
              <w:start w:w="130" w:type="dxa"/>
              <w:bottom w:w="110" w:type="dxa"/>
              <w:end w:w="130" w:type="dxa"/>
            </w:tcMar>
            <w:vAlign w:val="center"/>
            <w:shd w:fill="F5F7FB"/>
          </w:tcPr>
          <w:p>
            <w:pPr>
              <w:spacing w:after="0"/>
            </w:pPr>
            <w:r>
              <w:rPr>
                <w:rFonts w:ascii="Aptos" w:hAnsi="Aptos"/>
                <w:b w:val="0"/>
                <w:i w:val="0"/>
                <w:color w:val="14213D"/>
                <w:sz w:val="16"/>
              </w:rPr>
              <w:t>Delivered</w:t>
            </w:r>
          </w:p>
        </w:tc>
        <w:tc>
          <w:tcPr>
            <w:tcW w:type="dxa" w:w="1999"/>
            <w:tcW w:w="12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7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2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289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2900" w:type="dxa"/>
            <w:tcMar>
              <w:top w:w="110" w:type="dxa"/>
              <w:start w:w="130" w:type="dxa"/>
              <w:bottom w:w="110" w:type="dxa"/>
              <w:end w:w="130" w:type="dxa"/>
            </w:tcMar>
            <w:vAlign w:val="center"/>
          </w:tcPr>
          <w:p>
            <w:pPr>
              <w:spacing w:after="0"/>
            </w:pPr>
            <w:r>
              <w:rPr>
                <w:rFonts w:ascii="Aptos" w:hAnsi="Aptos"/>
                <w:b w:val="0"/>
                <w:i w:val="0"/>
                <w:color w:val="14213D"/>
                <w:sz w:val="16"/>
              </w:rPr>
              <w:t>Refund update</w:t>
            </w:r>
          </w:p>
        </w:tc>
        <w:tc>
          <w:tcPr>
            <w:tcW w:type="dxa" w:w="1999"/>
            <w:tcW w:w="12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7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2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289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2900" w:type="dxa"/>
            <w:tcMar>
              <w:top w:w="110" w:type="dxa"/>
              <w:start w:w="130" w:type="dxa"/>
              <w:bottom w:w="110" w:type="dxa"/>
              <w:end w:w="130" w:type="dxa"/>
            </w:tcMar>
            <w:vAlign w:val="center"/>
            <w:shd w:fill="F5F7FB"/>
          </w:tcPr>
          <w:p>
            <w:pPr>
              <w:spacing w:after="0"/>
            </w:pPr>
            <w:r>
              <w:rPr>
                <w:rFonts w:ascii="Aptos" w:hAnsi="Aptos"/>
                <w:b w:val="0"/>
                <w:i w:val="0"/>
                <w:color w:val="14213D"/>
                <w:sz w:val="16"/>
              </w:rPr>
              <w:t>Review / reorder reminder</w:t>
            </w:r>
          </w:p>
        </w:tc>
        <w:tc>
          <w:tcPr>
            <w:tcW w:type="dxa" w:w="1999"/>
            <w:tcW w:w="12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7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2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289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bl>
    <w:p>
      <w:pPr>
        <w:spacing w:after="20"/>
      </w:pPr>
    </w:p>
    <w:p>
      <w:pPr>
        <w:spacing w:after="60"/>
      </w:pPr>
      <w:r>
        <w:rPr>
          <w:rFonts w:ascii="Aptos" w:hAnsi="Aptos"/>
          <w:b/>
          <w:i w:val="0"/>
          <w:color w:val="08194A"/>
          <w:sz w:val="21"/>
        </w:rPr>
        <w:t xml:space="preserve">Message tone and sender name: </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WhatsApp provider / API: </w:t>
      </w:r>
      <w:r>
        <w:rPr>
          <w:rFonts w:ascii="Aptos" w:hAnsi="Aptos"/>
          <w:b w:val="0"/>
          <w:i/>
          <w:color w:val="56627A"/>
          <w:sz w:val="19"/>
        </w:rPr>
        <w:t>Official business account details and template approval status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SMS/email provider: </w:t>
      </w:r>
      <w:r>
        <w:rPr>
          <w:rFonts w:ascii="Aptos" w:hAnsi="Aptos"/>
          <w:b w:val="0"/>
          <w:i/>
          <w:color w:val="56627A"/>
          <w:sz w:val="19"/>
        </w:rPr>
        <w:t>Existing account or preferred provider</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Escalation contacts: </w:t>
      </w:r>
      <w:r>
        <w:rPr>
          <w:rFonts w:ascii="Aptos" w:hAnsi="Aptos"/>
          <w:b w:val="0"/>
          <w:i/>
          <w:color w:val="56627A"/>
          <w:sz w:val="19"/>
        </w:rPr>
        <w:t>Operational, payment and security incidents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r>
        <w:br w:type="page"/>
      </w:r>
    </w:p>
    <w:p>
      <w:pPr>
        <w:pStyle w:val="Heading1"/>
      </w:pPr>
      <w:r>
        <w:t>17. Financial intelligence and executive oversight</w:t>
      </w:r>
    </w:p>
    <w:tbl>
      <w:tblPr>
        <w:tblW w:type="auto" w:w="0"/>
        <w:jc w:val="center"/>
        <w:tblLayout w:type="fixed"/>
        <w:tblLook w:firstColumn="1" w:firstRow="1" w:lastColumn="0" w:lastRow="0" w:noHBand="0" w:noVBand="1" w:val="04A0"/>
      </w:tblPr>
      <w:tblGrid>
        <w:gridCol w:w="9994"/>
      </w:tblGrid>
      <w:tr>
        <w:trPr>
          <w:tblHeader/>
          <w:cantSplit/>
        </w:trPr>
        <w:tc>
          <w:tcPr>
            <w:tcW w:type="dxa" w:w="9994"/>
            <w:tcW w:w="9940" w:type="dxa"/>
            <w:tcMar>
              <w:top w:w="150" w:type="dxa"/>
              <w:start w:w="180" w:type="dxa"/>
              <w:bottom w:w="150" w:type="dxa"/>
              <w:end w:w="180" w:type="dxa"/>
            </w:tcMar>
            <w:shd w:fill="EDF3FF"/>
          </w:tcPr>
          <w:p>
            <w:pPr>
              <w:spacing w:after="60"/>
            </w:pPr>
            <w:r>
              <w:rPr>
                <w:rFonts w:ascii="Aptos" w:hAnsi="Aptos"/>
                <w:b/>
                <w:i w:val="0"/>
                <w:color w:val="08194A"/>
                <w:sz w:val="21"/>
              </w:rPr>
              <w:t>Financial truth</w:t>
            </w:r>
          </w:p>
          <w:p>
            <w:pPr>
              <w:spacing w:after="0"/>
            </w:pPr>
            <w:r>
              <w:rPr>
                <w:rFonts w:ascii="Aptos" w:hAnsi="Aptos"/>
                <w:b w:val="0"/>
                <w:i w:val="0"/>
                <w:color w:val="14213D"/>
                <w:sz w:val="19"/>
              </w:rPr>
              <w:t>Revenue must be recognised from verified payment/order events, while refunds, discounts, taxes, payment fees, material consumption, waste and rework remain separately visible. No dashboard should treat gross collections as profit.</w:t>
            </w:r>
          </w:p>
        </w:tc>
      </w:tr>
    </w:tbl>
    <w:p>
      <w:pPr>
        <w:spacing w:after="40"/>
      </w:pPr>
    </w:p>
    <w:p>
      <w:pPr>
        <w:pStyle w:val="Heading2"/>
      </w:pPr>
      <w:r>
        <w:t>Executive dashboard</w:t>
      </w:r>
    </w:p>
    <w:p>
      <w:pPr>
        <w:spacing w:after="60"/>
        <w:ind w:left="259" w:hanging="259"/>
      </w:pPr>
      <w:r>
        <w:rPr>
          <w:rFonts w:ascii="Aptos" w:hAnsi="Aptos"/>
          <w:b/>
          <w:i w:val="0"/>
          <w:color w:val="1234D8"/>
          <w:sz w:val="22"/>
        </w:rPr>
        <w:t xml:space="preserve">☐ </w:t>
      </w:r>
      <w:r>
        <w:rPr>
          <w:rFonts w:ascii="Aptos" w:hAnsi="Aptos"/>
          <w:b w:val="0"/>
          <w:i w:val="0"/>
          <w:color w:val="14213D"/>
          <w:sz w:val="20"/>
        </w:rPr>
        <w:t>Gross sales, net sales and collections</w:t>
      </w:r>
    </w:p>
    <w:p>
      <w:pPr>
        <w:spacing w:after="60"/>
        <w:ind w:left="259" w:hanging="259"/>
      </w:pPr>
      <w:r>
        <w:rPr>
          <w:rFonts w:ascii="Aptos" w:hAnsi="Aptos"/>
          <w:b/>
          <w:i w:val="0"/>
          <w:color w:val="1234D8"/>
          <w:sz w:val="22"/>
        </w:rPr>
        <w:t xml:space="preserve">☐ </w:t>
      </w:r>
      <w:r>
        <w:rPr>
          <w:rFonts w:ascii="Aptos" w:hAnsi="Aptos"/>
          <w:b w:val="0"/>
          <w:i w:val="0"/>
          <w:color w:val="14213D"/>
          <w:sz w:val="20"/>
        </w:rPr>
        <w:t>Orders, average order value and conversion</w:t>
      </w:r>
    </w:p>
    <w:p>
      <w:pPr>
        <w:spacing w:after="60"/>
        <w:ind w:left="259" w:hanging="259"/>
      </w:pPr>
      <w:r>
        <w:rPr>
          <w:rFonts w:ascii="Aptos" w:hAnsi="Aptos"/>
          <w:b/>
          <w:i w:val="0"/>
          <w:color w:val="1234D8"/>
          <w:sz w:val="22"/>
        </w:rPr>
        <w:t xml:space="preserve">☐ </w:t>
      </w:r>
      <w:r>
        <w:rPr>
          <w:rFonts w:ascii="Aptos" w:hAnsi="Aptos"/>
          <w:b w:val="0"/>
          <w:i w:val="0"/>
          <w:color w:val="14213D"/>
          <w:sz w:val="20"/>
        </w:rPr>
        <w:t>Deposits collected and outstanding balances</w:t>
      </w:r>
    </w:p>
    <w:p>
      <w:pPr>
        <w:spacing w:after="60"/>
        <w:ind w:left="259" w:hanging="259"/>
      </w:pPr>
      <w:r>
        <w:rPr>
          <w:rFonts w:ascii="Aptos" w:hAnsi="Aptos"/>
          <w:b/>
          <w:i w:val="0"/>
          <w:color w:val="1234D8"/>
          <w:sz w:val="22"/>
        </w:rPr>
        <w:t xml:space="preserve">☐ </w:t>
      </w:r>
      <w:r>
        <w:rPr>
          <w:rFonts w:ascii="Aptos" w:hAnsi="Aptos"/>
          <w:b w:val="0"/>
          <w:i w:val="0"/>
          <w:color w:val="14213D"/>
          <w:sz w:val="20"/>
        </w:rPr>
        <w:t>Revenue by service, category, channel and customer type</w:t>
      </w:r>
    </w:p>
    <w:p>
      <w:pPr>
        <w:spacing w:after="60"/>
        <w:ind w:left="259" w:hanging="259"/>
      </w:pPr>
      <w:r>
        <w:rPr>
          <w:rFonts w:ascii="Aptos" w:hAnsi="Aptos"/>
          <w:b/>
          <w:i w:val="0"/>
          <w:color w:val="1234D8"/>
          <w:sz w:val="22"/>
        </w:rPr>
        <w:t xml:space="preserve">☐ </w:t>
      </w:r>
      <w:r>
        <w:rPr>
          <w:rFonts w:ascii="Aptos" w:hAnsi="Aptos"/>
          <w:b w:val="0"/>
          <w:i w:val="0"/>
          <w:color w:val="14213D"/>
          <w:sz w:val="20"/>
        </w:rPr>
        <w:t>Direct cost, gross profit and gross margin</w:t>
      </w:r>
    </w:p>
    <w:p>
      <w:pPr>
        <w:spacing w:after="60"/>
        <w:ind w:left="259" w:hanging="259"/>
      </w:pPr>
      <w:r>
        <w:rPr>
          <w:rFonts w:ascii="Aptos" w:hAnsi="Aptos"/>
          <w:b/>
          <w:i w:val="0"/>
          <w:color w:val="1234D8"/>
          <w:sz w:val="22"/>
        </w:rPr>
        <w:t xml:space="preserve">☐ </w:t>
      </w:r>
      <w:r>
        <w:rPr>
          <w:rFonts w:ascii="Aptos" w:hAnsi="Aptos"/>
          <w:b w:val="0"/>
          <w:i w:val="0"/>
          <w:color w:val="14213D"/>
          <w:sz w:val="20"/>
        </w:rPr>
        <w:t>Discounts by staff/customer/reason</w:t>
      </w:r>
    </w:p>
    <w:p>
      <w:pPr>
        <w:spacing w:after="60"/>
        <w:ind w:left="259" w:hanging="259"/>
      </w:pPr>
      <w:r>
        <w:rPr>
          <w:rFonts w:ascii="Aptos" w:hAnsi="Aptos"/>
          <w:b/>
          <w:i w:val="0"/>
          <w:color w:val="1234D8"/>
          <w:sz w:val="22"/>
        </w:rPr>
        <w:t xml:space="preserve">☐ </w:t>
      </w:r>
      <w:r>
        <w:rPr>
          <w:rFonts w:ascii="Aptos" w:hAnsi="Aptos"/>
          <w:b w:val="0"/>
          <w:i w:val="0"/>
          <w:color w:val="14213D"/>
          <w:sz w:val="20"/>
        </w:rPr>
        <w:t>Paystack fees and settlement reconciliation</w:t>
      </w:r>
    </w:p>
    <w:p>
      <w:pPr>
        <w:spacing w:after="60"/>
        <w:ind w:left="259" w:hanging="259"/>
      </w:pPr>
      <w:r>
        <w:rPr>
          <w:rFonts w:ascii="Aptos" w:hAnsi="Aptos"/>
          <w:b/>
          <w:i w:val="0"/>
          <w:color w:val="1234D8"/>
          <w:sz w:val="22"/>
        </w:rPr>
        <w:t xml:space="preserve">☐ </w:t>
      </w:r>
      <w:r>
        <w:rPr>
          <w:rFonts w:ascii="Aptos" w:hAnsi="Aptos"/>
          <w:b w:val="0"/>
          <w:i w:val="0"/>
          <w:color w:val="14213D"/>
          <w:sz w:val="20"/>
        </w:rPr>
        <w:t>Tax collected and tax liability</w:t>
      </w:r>
    </w:p>
    <w:p>
      <w:pPr>
        <w:spacing w:after="60"/>
        <w:ind w:left="259" w:hanging="259"/>
      </w:pPr>
      <w:r>
        <w:rPr>
          <w:rFonts w:ascii="Aptos" w:hAnsi="Aptos"/>
          <w:b/>
          <w:i w:val="0"/>
          <w:color w:val="1234D8"/>
          <w:sz w:val="22"/>
        </w:rPr>
        <w:t xml:space="preserve">☐ </w:t>
      </w:r>
      <w:r>
        <w:rPr>
          <w:rFonts w:ascii="Aptos" w:hAnsi="Aptos"/>
          <w:b w:val="0"/>
          <w:i w:val="0"/>
          <w:color w:val="14213D"/>
          <w:sz w:val="20"/>
        </w:rPr>
        <w:t>Refunds, cancellations, disputes and chargebacks</w:t>
      </w:r>
    </w:p>
    <w:p>
      <w:pPr>
        <w:spacing w:after="60"/>
        <w:ind w:left="259" w:hanging="259"/>
      </w:pPr>
      <w:r>
        <w:rPr>
          <w:rFonts w:ascii="Aptos" w:hAnsi="Aptos"/>
          <w:b/>
          <w:i w:val="0"/>
          <w:color w:val="1234D8"/>
          <w:sz w:val="22"/>
        </w:rPr>
        <w:t xml:space="preserve">☐ </w:t>
      </w:r>
      <w:r>
        <w:rPr>
          <w:rFonts w:ascii="Aptos" w:hAnsi="Aptos"/>
          <w:b w:val="0"/>
          <w:i w:val="0"/>
          <w:color w:val="14213D"/>
          <w:sz w:val="20"/>
        </w:rPr>
        <w:t>Work in progress value</w:t>
      </w:r>
    </w:p>
    <w:p>
      <w:pPr>
        <w:spacing w:after="60"/>
        <w:ind w:left="259" w:hanging="259"/>
      </w:pPr>
      <w:r>
        <w:rPr>
          <w:rFonts w:ascii="Aptos" w:hAnsi="Aptos"/>
          <w:b/>
          <w:i w:val="0"/>
          <w:color w:val="1234D8"/>
          <w:sz w:val="22"/>
        </w:rPr>
        <w:t xml:space="preserve">☐ </w:t>
      </w:r>
      <w:r>
        <w:rPr>
          <w:rFonts w:ascii="Aptos" w:hAnsi="Aptos"/>
          <w:b w:val="0"/>
          <w:i w:val="0"/>
          <w:color w:val="14213D"/>
          <w:sz w:val="20"/>
        </w:rPr>
        <w:t>Inventory value and stock variance</w:t>
      </w:r>
    </w:p>
    <w:p>
      <w:pPr>
        <w:spacing w:after="60"/>
        <w:ind w:left="259" w:hanging="259"/>
      </w:pPr>
      <w:r>
        <w:rPr>
          <w:rFonts w:ascii="Aptos" w:hAnsi="Aptos"/>
          <w:b/>
          <w:i w:val="0"/>
          <w:color w:val="1234D8"/>
          <w:sz w:val="22"/>
        </w:rPr>
        <w:t xml:space="preserve">☐ </w:t>
      </w:r>
      <w:r>
        <w:rPr>
          <w:rFonts w:ascii="Aptos" w:hAnsi="Aptos"/>
          <w:b w:val="0"/>
          <w:i w:val="0"/>
          <w:color w:val="14213D"/>
          <w:sz w:val="20"/>
        </w:rPr>
        <w:t>Waste/rework cost and causes</w:t>
      </w:r>
    </w:p>
    <w:p>
      <w:pPr>
        <w:spacing w:after="60"/>
        <w:ind w:left="259" w:hanging="259"/>
      </w:pPr>
      <w:r>
        <w:rPr>
          <w:rFonts w:ascii="Aptos" w:hAnsi="Aptos"/>
          <w:b/>
          <w:i w:val="0"/>
          <w:color w:val="1234D8"/>
          <w:sz w:val="22"/>
        </w:rPr>
        <w:t xml:space="preserve">☐ </w:t>
      </w:r>
      <w:r>
        <w:rPr>
          <w:rFonts w:ascii="Aptos" w:hAnsi="Aptos"/>
          <w:b w:val="0"/>
          <w:i w:val="0"/>
          <w:color w:val="14213D"/>
          <w:sz w:val="20"/>
        </w:rPr>
        <w:t>Machine utilisation and staff throughput</w:t>
      </w:r>
    </w:p>
    <w:p>
      <w:pPr>
        <w:spacing w:after="60"/>
        <w:ind w:left="259" w:hanging="259"/>
      </w:pPr>
      <w:r>
        <w:rPr>
          <w:rFonts w:ascii="Aptos" w:hAnsi="Aptos"/>
          <w:b/>
          <w:i w:val="0"/>
          <w:color w:val="1234D8"/>
          <w:sz w:val="22"/>
        </w:rPr>
        <w:t xml:space="preserve">☐ </w:t>
      </w:r>
      <w:r>
        <w:rPr>
          <w:rFonts w:ascii="Aptos" w:hAnsi="Aptos"/>
          <w:b w:val="0"/>
          <w:i w:val="0"/>
          <w:color w:val="14213D"/>
          <w:sz w:val="20"/>
        </w:rPr>
        <w:t>On-time delivery and production cycle time</w:t>
      </w:r>
    </w:p>
    <w:p>
      <w:pPr>
        <w:spacing w:after="60"/>
        <w:ind w:left="259" w:hanging="259"/>
      </w:pPr>
      <w:r>
        <w:rPr>
          <w:rFonts w:ascii="Aptos" w:hAnsi="Aptos"/>
          <w:b/>
          <w:i w:val="0"/>
          <w:color w:val="1234D8"/>
          <w:sz w:val="22"/>
        </w:rPr>
        <w:t xml:space="preserve">☐ </w:t>
      </w:r>
      <w:r>
        <w:rPr>
          <w:rFonts w:ascii="Aptos" w:hAnsi="Aptos"/>
          <w:b w:val="0"/>
          <w:i w:val="0"/>
          <w:color w:val="14213D"/>
          <w:sz w:val="20"/>
        </w:rPr>
        <w:t>Accounts receivable / credit customers</w:t>
      </w:r>
    </w:p>
    <w:p>
      <w:pPr>
        <w:spacing w:after="60"/>
        <w:ind w:left="259" w:hanging="259"/>
      </w:pPr>
      <w:r>
        <w:rPr>
          <w:rFonts w:ascii="Aptos" w:hAnsi="Aptos"/>
          <w:b/>
          <w:i w:val="0"/>
          <w:color w:val="1234D8"/>
          <w:sz w:val="22"/>
        </w:rPr>
        <w:t xml:space="preserve">☐ </w:t>
      </w:r>
      <w:r>
        <w:rPr>
          <w:rFonts w:ascii="Aptos" w:hAnsi="Aptos"/>
          <w:b w:val="0"/>
          <w:i w:val="0"/>
          <w:color w:val="14213D"/>
          <w:sz w:val="20"/>
        </w:rPr>
        <w:t>Top customers and repeat-purchase rate</w:t>
      </w:r>
    </w:p>
    <w:p>
      <w:pPr>
        <w:spacing w:after="60"/>
        <w:ind w:left="259" w:hanging="259"/>
      </w:pPr>
      <w:r>
        <w:rPr>
          <w:rFonts w:ascii="Aptos" w:hAnsi="Aptos"/>
          <w:b/>
          <w:i w:val="0"/>
          <w:color w:val="1234D8"/>
          <w:sz w:val="22"/>
        </w:rPr>
        <w:t xml:space="preserve">☐ </w:t>
      </w:r>
      <w:r>
        <w:rPr>
          <w:rFonts w:ascii="Aptos" w:hAnsi="Aptos"/>
          <w:b w:val="0"/>
          <w:i w:val="0"/>
          <w:color w:val="14213D"/>
          <w:sz w:val="20"/>
        </w:rPr>
        <w:t>Forecast cash inflows and production demand</w:t>
      </w:r>
    </w:p>
    <w:p>
      <w:pPr>
        <w:pStyle w:val="Heading2"/>
      </w:pPr>
      <w:r>
        <w:t>Accounting and controls</w:t>
      </w:r>
    </w:p>
    <w:p>
      <w:pPr>
        <w:spacing w:after="60"/>
      </w:pPr>
      <w:r>
        <w:rPr>
          <w:rFonts w:ascii="Aptos" w:hAnsi="Aptos"/>
          <w:b/>
          <w:i w:val="0"/>
          <w:color w:val="08194A"/>
          <w:sz w:val="21"/>
        </w:rPr>
        <w:t xml:space="preserve">Accounting basis: </w:t>
      </w:r>
      <w:r>
        <w:rPr>
          <w:rFonts w:ascii="Aptos" w:hAnsi="Aptos"/>
          <w:b w:val="0"/>
          <w:i/>
          <w:color w:val="56627A"/>
          <w:sz w:val="19"/>
        </w:rPr>
        <w:t>Cash/accrual and revenue-recognition policy</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Chart of accounts / categories: </w:t>
      </w:r>
      <w:r>
        <w:rPr>
          <w:rFonts w:ascii="Aptos" w:hAnsi="Aptos"/>
          <w:b w:val="0"/>
          <w:i/>
          <w:color w:val="56627A"/>
          <w:sz w:val="19"/>
        </w:rPr>
        <w:t>Revenue, COGS, expenses, taxes, liabilities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Tax rules: </w:t>
      </w:r>
      <w:r>
        <w:rPr>
          <w:rFonts w:ascii="Aptos" w:hAnsi="Aptos"/>
          <w:b w:val="0"/>
          <w:i/>
          <w:color w:val="56627A"/>
          <w:sz w:val="19"/>
        </w:rPr>
        <w:t>VAT registration, rates, inclusive/exclusive pricing and invoice fields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Paystack settlement reconciliation: </w:t>
      </w:r>
      <w:r>
        <w:rPr>
          <w:rFonts w:ascii="Aptos" w:hAnsi="Aptos"/>
          <w:b w:val="0"/>
          <w:i/>
          <w:color w:val="56627A"/>
          <w:sz w:val="19"/>
        </w:rPr>
        <w:t>Frequency, owner and exception handling</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Expense capture: </w:t>
      </w:r>
      <w:r>
        <w:rPr>
          <w:rFonts w:ascii="Aptos" w:hAnsi="Aptos"/>
          <w:b w:val="0"/>
          <w:i/>
          <w:color w:val="56627A"/>
          <w:sz w:val="19"/>
        </w:rPr>
        <w:t>Purchases, petty cash, subcontractors, delivery, maintenance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Purchase-order workflow: </w:t>
      </w:r>
      <w:r>
        <w:rPr>
          <w:rFonts w:ascii="Aptos" w:hAnsi="Aptos"/>
          <w:b w:val="0"/>
          <w:i/>
          <w:color w:val="56627A"/>
          <w:sz w:val="19"/>
        </w:rPr>
        <w:t>Request, approval, supplier order, receipt and invoice match</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Corporate credit terms: </w:t>
      </w:r>
      <w:r>
        <w:rPr>
          <w:rFonts w:ascii="Aptos" w:hAnsi="Aptos"/>
          <w:b w:val="0"/>
          <w:i/>
          <w:color w:val="56627A"/>
          <w:sz w:val="19"/>
        </w:rPr>
        <w:t>Eligibility, limits, ageing, statements and collections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Period close: </w:t>
      </w:r>
      <w:r>
        <w:rPr>
          <w:rFonts w:ascii="Aptos" w:hAnsi="Aptos"/>
          <w:b w:val="0"/>
          <w:i/>
          <w:color w:val="56627A"/>
          <w:sz w:val="19"/>
        </w:rPr>
        <w:t>Daily cash-up, weekly review, month-end lock and adjustments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tbl>
      <w:tblPr>
        <w:tblW w:type="dxa" w:w="9940"/>
        <w:jc w:val="center"/>
        <w:tblLayout w:type="fixed"/>
        <w:tblLook w:firstColumn="1" w:firstRow="1" w:lastColumn="0" w:lastRow="0" w:noHBand="0" w:noVBand="1" w:val="04A0"/>
        <w:tblInd w:w="120" w:type="dxa"/>
      </w:tblPr>
      <w:tblGrid>
        <w:gridCol w:w="1999"/>
        <w:gridCol w:w="1999"/>
        <w:gridCol w:w="1999"/>
        <w:gridCol w:w="1999"/>
        <w:gridCol w:w="1999"/>
      </w:tblGrid>
      <w:tr>
        <w:trPr>
          <w:tblHeader/>
          <w:cantSplit/>
        </w:trPr>
        <w:tc>
          <w:tcPr>
            <w:tcW w:type="dxa" w:w="1999"/>
            <w:shd w:fill="08194A"/>
            <w:tcMar>
              <w:top w:w="120" w:type="dxa"/>
              <w:start w:w="130" w:type="dxa"/>
              <w:bottom w:w="120" w:type="dxa"/>
              <w:end w:w="130" w:type="dxa"/>
            </w:tcMar>
            <w:tcW w:w="1900" w:type="dxa"/>
            <w:vAlign w:val="center"/>
          </w:tcPr>
          <w:p>
            <w:pPr>
              <w:spacing w:after="0"/>
            </w:pPr>
            <w:r>
              <w:rPr>
                <w:rFonts w:ascii="Aptos" w:hAnsi="Aptos"/>
                <w:b/>
                <w:i w:val="0"/>
                <w:color w:val="FFFFFF"/>
                <w:sz w:val="16"/>
              </w:rPr>
              <w:t>Approval</w:t>
            </w:r>
          </w:p>
        </w:tc>
        <w:tc>
          <w:tcPr>
            <w:tcW w:type="dxa" w:w="1999"/>
            <w:shd w:fill="08194A"/>
            <w:tcMar>
              <w:top w:w="120" w:type="dxa"/>
              <w:start w:w="130" w:type="dxa"/>
              <w:bottom w:w="120" w:type="dxa"/>
              <w:end w:w="130" w:type="dxa"/>
            </w:tcMar>
            <w:tcW w:w="2100" w:type="dxa"/>
            <w:vAlign w:val="center"/>
          </w:tcPr>
          <w:p>
            <w:pPr>
              <w:spacing w:after="0"/>
            </w:pPr>
            <w:r>
              <w:rPr>
                <w:rFonts w:ascii="Aptos" w:hAnsi="Aptos"/>
                <w:b/>
                <w:i w:val="0"/>
                <w:color w:val="FFFFFF"/>
                <w:sz w:val="16"/>
              </w:rPr>
              <w:t>Thresholds</w:t>
            </w:r>
          </w:p>
        </w:tc>
        <w:tc>
          <w:tcPr>
            <w:tcW w:type="dxa" w:w="1999"/>
            <w:shd w:fill="08194A"/>
            <w:tcMar>
              <w:top w:w="120" w:type="dxa"/>
              <w:start w:w="130" w:type="dxa"/>
              <w:bottom w:w="120" w:type="dxa"/>
              <w:end w:w="130" w:type="dxa"/>
            </w:tcMar>
            <w:tcW w:w="2000" w:type="dxa"/>
            <w:vAlign w:val="center"/>
          </w:tcPr>
          <w:p>
            <w:pPr>
              <w:spacing w:after="0"/>
            </w:pPr>
            <w:r>
              <w:rPr>
                <w:rFonts w:ascii="Aptos" w:hAnsi="Aptos"/>
                <w:b/>
                <w:i w:val="0"/>
                <w:color w:val="FFFFFF"/>
                <w:sz w:val="16"/>
              </w:rPr>
              <w:t>Primary approver</w:t>
            </w:r>
          </w:p>
        </w:tc>
        <w:tc>
          <w:tcPr>
            <w:tcW w:type="dxa" w:w="1999"/>
            <w:shd w:fill="08194A"/>
            <w:tcMar>
              <w:top w:w="120" w:type="dxa"/>
              <w:start w:w="130" w:type="dxa"/>
              <w:bottom w:w="120" w:type="dxa"/>
              <w:end w:w="130" w:type="dxa"/>
            </w:tcMar>
            <w:tcW w:w="1700" w:type="dxa"/>
            <w:vAlign w:val="center"/>
          </w:tcPr>
          <w:p>
            <w:pPr>
              <w:spacing w:after="0"/>
            </w:pPr>
            <w:r>
              <w:rPr>
                <w:rFonts w:ascii="Aptos" w:hAnsi="Aptos"/>
                <w:b/>
                <w:i w:val="0"/>
                <w:color w:val="FFFFFF"/>
                <w:sz w:val="16"/>
              </w:rPr>
              <w:t>Backup</w:t>
            </w:r>
          </w:p>
        </w:tc>
        <w:tc>
          <w:tcPr>
            <w:tcW w:type="dxa" w:w="1999"/>
            <w:shd w:fill="08194A"/>
            <w:tcMar>
              <w:top w:w="120" w:type="dxa"/>
              <w:start w:w="130" w:type="dxa"/>
              <w:bottom w:w="120" w:type="dxa"/>
              <w:end w:w="130" w:type="dxa"/>
            </w:tcMar>
            <w:tcW w:w="2240" w:type="dxa"/>
            <w:vAlign w:val="center"/>
          </w:tcPr>
          <w:p>
            <w:pPr>
              <w:spacing w:after="0"/>
            </w:pPr>
            <w:r>
              <w:rPr>
                <w:rFonts w:ascii="Aptos" w:hAnsi="Aptos"/>
                <w:b/>
                <w:i w:val="0"/>
                <w:color w:val="FFFFFF"/>
                <w:sz w:val="16"/>
              </w:rPr>
              <w:t>Evidence</w:t>
            </w:r>
          </w:p>
        </w:tc>
      </w:tr>
      <w:tr>
        <w:trPr>
          <w:cantSplit/>
        </w:trPr>
        <w:tc>
          <w:tcPr>
            <w:tcW w:type="dxa" w:w="1999"/>
            <w:tcW w:w="1900" w:type="dxa"/>
            <w:tcMar>
              <w:top w:w="110" w:type="dxa"/>
              <w:start w:w="130" w:type="dxa"/>
              <w:bottom w:w="110" w:type="dxa"/>
              <w:end w:w="130" w:type="dxa"/>
            </w:tcMar>
            <w:vAlign w:val="center"/>
          </w:tcPr>
          <w:p>
            <w:pPr>
              <w:spacing w:after="0"/>
            </w:pPr>
            <w:r>
              <w:rPr>
                <w:rFonts w:ascii="Aptos" w:hAnsi="Aptos"/>
                <w:b w:val="0"/>
                <w:i w:val="0"/>
                <w:color w:val="14213D"/>
                <w:sz w:val="16"/>
              </w:rPr>
              <w:t>Discount</w:t>
            </w:r>
          </w:p>
        </w:tc>
        <w:tc>
          <w:tcPr>
            <w:tcW w:type="dxa" w:w="1999"/>
            <w:tcW w:w="21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0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2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1900" w:type="dxa"/>
            <w:tcMar>
              <w:top w:w="110" w:type="dxa"/>
              <w:start w:w="130" w:type="dxa"/>
              <w:bottom w:w="110" w:type="dxa"/>
              <w:end w:w="130" w:type="dxa"/>
            </w:tcMar>
            <w:vAlign w:val="center"/>
            <w:shd w:fill="F5F7FB"/>
          </w:tcPr>
          <w:p>
            <w:pPr>
              <w:spacing w:after="0"/>
            </w:pPr>
            <w:r>
              <w:rPr>
                <w:rFonts w:ascii="Aptos" w:hAnsi="Aptos"/>
                <w:b w:val="0"/>
                <w:i w:val="0"/>
                <w:color w:val="14213D"/>
                <w:sz w:val="16"/>
              </w:rPr>
              <w:t>Refund</w:t>
            </w:r>
          </w:p>
        </w:tc>
        <w:tc>
          <w:tcPr>
            <w:tcW w:type="dxa" w:w="1999"/>
            <w:tcW w:w="21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20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22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1900" w:type="dxa"/>
            <w:tcMar>
              <w:top w:w="110" w:type="dxa"/>
              <w:start w:w="130" w:type="dxa"/>
              <w:bottom w:w="110" w:type="dxa"/>
              <w:end w:w="130" w:type="dxa"/>
            </w:tcMar>
            <w:vAlign w:val="center"/>
          </w:tcPr>
          <w:p>
            <w:pPr>
              <w:spacing w:after="0"/>
            </w:pPr>
            <w:r>
              <w:rPr>
                <w:rFonts w:ascii="Aptos" w:hAnsi="Aptos"/>
                <w:b w:val="0"/>
                <w:i w:val="0"/>
                <w:color w:val="14213D"/>
                <w:sz w:val="16"/>
              </w:rPr>
              <w:t>Price override</w:t>
            </w:r>
          </w:p>
        </w:tc>
        <w:tc>
          <w:tcPr>
            <w:tcW w:type="dxa" w:w="1999"/>
            <w:tcW w:w="21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0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2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1900" w:type="dxa"/>
            <w:tcMar>
              <w:top w:w="110" w:type="dxa"/>
              <w:start w:w="130" w:type="dxa"/>
              <w:bottom w:w="110" w:type="dxa"/>
              <w:end w:w="130" w:type="dxa"/>
            </w:tcMar>
            <w:vAlign w:val="center"/>
            <w:shd w:fill="F5F7FB"/>
          </w:tcPr>
          <w:p>
            <w:pPr>
              <w:spacing w:after="0"/>
            </w:pPr>
            <w:r>
              <w:rPr>
                <w:rFonts w:ascii="Aptos" w:hAnsi="Aptos"/>
                <w:b w:val="0"/>
                <w:i w:val="0"/>
                <w:color w:val="14213D"/>
                <w:sz w:val="16"/>
              </w:rPr>
              <w:t>Stock adjustment</w:t>
            </w:r>
          </w:p>
        </w:tc>
        <w:tc>
          <w:tcPr>
            <w:tcW w:type="dxa" w:w="1999"/>
            <w:tcW w:w="21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20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22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1900" w:type="dxa"/>
            <w:tcMar>
              <w:top w:w="110" w:type="dxa"/>
              <w:start w:w="130" w:type="dxa"/>
              <w:bottom w:w="110" w:type="dxa"/>
              <w:end w:w="130" w:type="dxa"/>
            </w:tcMar>
            <w:vAlign w:val="center"/>
          </w:tcPr>
          <w:p>
            <w:pPr>
              <w:spacing w:after="0"/>
            </w:pPr>
            <w:r>
              <w:rPr>
                <w:rFonts w:ascii="Aptos" w:hAnsi="Aptos"/>
                <w:b w:val="0"/>
                <w:i w:val="0"/>
                <w:color w:val="14213D"/>
                <w:sz w:val="16"/>
              </w:rPr>
              <w:t>Purchase order</w:t>
            </w:r>
          </w:p>
        </w:tc>
        <w:tc>
          <w:tcPr>
            <w:tcW w:type="dxa" w:w="1999"/>
            <w:tcW w:w="21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0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2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1900" w:type="dxa"/>
            <w:tcMar>
              <w:top w:w="110" w:type="dxa"/>
              <w:start w:w="130" w:type="dxa"/>
              <w:bottom w:w="110" w:type="dxa"/>
              <w:end w:w="130" w:type="dxa"/>
            </w:tcMar>
            <w:vAlign w:val="center"/>
            <w:shd w:fill="F5F7FB"/>
          </w:tcPr>
          <w:p>
            <w:pPr>
              <w:spacing w:after="0"/>
            </w:pPr>
            <w:r>
              <w:rPr>
                <w:rFonts w:ascii="Aptos" w:hAnsi="Aptos"/>
                <w:b w:val="0"/>
                <w:i w:val="0"/>
                <w:color w:val="14213D"/>
                <w:sz w:val="16"/>
              </w:rPr>
              <w:t>Expense</w:t>
            </w:r>
          </w:p>
        </w:tc>
        <w:tc>
          <w:tcPr>
            <w:tcW w:type="dxa" w:w="1999"/>
            <w:tcW w:w="21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20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22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1900" w:type="dxa"/>
            <w:tcMar>
              <w:top w:w="110" w:type="dxa"/>
              <w:start w:w="130" w:type="dxa"/>
              <w:bottom w:w="110" w:type="dxa"/>
              <w:end w:w="130" w:type="dxa"/>
            </w:tcMar>
            <w:vAlign w:val="center"/>
          </w:tcPr>
          <w:p>
            <w:pPr>
              <w:spacing w:after="0"/>
            </w:pPr>
            <w:r>
              <w:rPr>
                <w:rFonts w:ascii="Aptos" w:hAnsi="Aptos"/>
                <w:b w:val="0"/>
                <w:i w:val="0"/>
                <w:color w:val="14213D"/>
                <w:sz w:val="16"/>
              </w:rPr>
              <w:t>Credit limit</w:t>
            </w:r>
          </w:p>
        </w:tc>
        <w:tc>
          <w:tcPr>
            <w:tcW w:type="dxa" w:w="1999"/>
            <w:tcW w:w="21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0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2240" w:type="dxa"/>
            <w:tcMar>
              <w:top w:w="110" w:type="dxa"/>
              <w:start w:w="130" w:type="dxa"/>
              <w:bottom w:w="110" w:type="dxa"/>
              <w:end w:w="130" w:type="dxa"/>
            </w:tcMar>
            <w:vAlign w:val="center"/>
          </w:tcPr>
          <w:p>
            <w:pPr>
              <w:spacing w:after="0"/>
            </w:pPr>
            <w:r>
              <w:rPr>
                <w:rFonts w:ascii="Aptos" w:hAnsi="Aptos"/>
                <w:b w:val="0"/>
                <w:i w:val="0"/>
                <w:color w:val="14213D"/>
                <w:sz w:val="16"/>
              </w:rPr>
            </w:r>
          </w:p>
        </w:tc>
      </w:tr>
    </w:tbl>
    <w:p>
      <w:pPr>
        <w:spacing w:after="20"/>
      </w:pPr>
    </w:p>
    <w:p>
      <w:r>
        <w:br w:type="page"/>
      </w:r>
    </w:p>
    <w:p>
      <w:pPr>
        <w:pStyle w:val="Heading1"/>
      </w:pPr>
      <w:r>
        <w:t>18. Reporting and data exports</w:t>
      </w:r>
    </w:p>
    <w:tbl>
      <w:tblPr>
        <w:tblW w:type="dxa" w:w="9940"/>
        <w:jc w:val="center"/>
        <w:tblLayout w:type="fixed"/>
        <w:tblLook w:firstColumn="1" w:firstRow="1" w:lastColumn="0" w:lastRow="0" w:noHBand="0" w:noVBand="1" w:val="04A0"/>
        <w:tblInd w:w="120" w:type="dxa"/>
      </w:tblPr>
      <w:tblGrid>
        <w:gridCol w:w="1999"/>
        <w:gridCol w:w="1999"/>
        <w:gridCol w:w="1999"/>
        <w:gridCol w:w="1999"/>
        <w:gridCol w:w="1999"/>
      </w:tblGrid>
      <w:tr>
        <w:trPr>
          <w:tblHeader/>
          <w:cantSplit/>
        </w:trPr>
        <w:tc>
          <w:tcPr>
            <w:tcW w:type="dxa" w:w="1999"/>
            <w:shd w:fill="08194A"/>
            <w:tcMar>
              <w:top w:w="120" w:type="dxa"/>
              <w:start w:w="130" w:type="dxa"/>
              <w:bottom w:w="120" w:type="dxa"/>
              <w:end w:w="130" w:type="dxa"/>
            </w:tcMar>
            <w:tcW w:w="2200" w:type="dxa"/>
            <w:vAlign w:val="center"/>
          </w:tcPr>
          <w:p>
            <w:pPr>
              <w:spacing w:after="0"/>
            </w:pPr>
            <w:r>
              <w:rPr>
                <w:rFonts w:ascii="Aptos" w:hAnsi="Aptos"/>
                <w:b/>
                <w:i w:val="0"/>
                <w:color w:val="FFFFFF"/>
                <w:sz w:val="15"/>
              </w:rPr>
              <w:t>Report</w:t>
            </w:r>
          </w:p>
        </w:tc>
        <w:tc>
          <w:tcPr>
            <w:tcW w:type="dxa" w:w="1999"/>
            <w:shd w:fill="08194A"/>
            <w:tcMar>
              <w:top w:w="120" w:type="dxa"/>
              <w:start w:w="130" w:type="dxa"/>
              <w:bottom w:w="120" w:type="dxa"/>
              <w:end w:w="130" w:type="dxa"/>
            </w:tcMar>
            <w:tcW w:w="1200" w:type="dxa"/>
            <w:vAlign w:val="center"/>
          </w:tcPr>
          <w:p>
            <w:pPr>
              <w:spacing w:after="0"/>
            </w:pPr>
            <w:r>
              <w:rPr>
                <w:rFonts w:ascii="Aptos" w:hAnsi="Aptos"/>
                <w:b/>
                <w:i w:val="0"/>
                <w:color w:val="FFFFFF"/>
                <w:sz w:val="15"/>
              </w:rPr>
              <w:t>Frequency</w:t>
            </w:r>
          </w:p>
        </w:tc>
        <w:tc>
          <w:tcPr>
            <w:tcW w:type="dxa" w:w="1999"/>
            <w:shd w:fill="08194A"/>
            <w:tcMar>
              <w:top w:w="120" w:type="dxa"/>
              <w:start w:w="130" w:type="dxa"/>
              <w:bottom w:w="120" w:type="dxa"/>
              <w:end w:w="130" w:type="dxa"/>
            </w:tcMar>
            <w:tcW w:w="2800" w:type="dxa"/>
            <w:vAlign w:val="center"/>
          </w:tcPr>
          <w:p>
            <w:pPr>
              <w:spacing w:after="0"/>
            </w:pPr>
            <w:r>
              <w:rPr>
                <w:rFonts w:ascii="Aptos" w:hAnsi="Aptos"/>
                <w:b/>
                <w:i w:val="0"/>
                <w:color w:val="FFFFFF"/>
                <w:sz w:val="15"/>
              </w:rPr>
              <w:t>Filters / dimensions</w:t>
            </w:r>
          </w:p>
        </w:tc>
        <w:tc>
          <w:tcPr>
            <w:tcW w:type="dxa" w:w="1999"/>
            <w:shd w:fill="08194A"/>
            <w:tcMar>
              <w:top w:w="120" w:type="dxa"/>
              <w:start w:w="130" w:type="dxa"/>
              <w:bottom w:w="120" w:type="dxa"/>
              <w:end w:w="130" w:type="dxa"/>
            </w:tcMar>
            <w:tcW w:w="1900" w:type="dxa"/>
            <w:vAlign w:val="center"/>
          </w:tcPr>
          <w:p>
            <w:pPr>
              <w:spacing w:after="0"/>
            </w:pPr>
            <w:r>
              <w:rPr>
                <w:rFonts w:ascii="Aptos" w:hAnsi="Aptos"/>
                <w:b/>
                <w:i w:val="0"/>
                <w:color w:val="FFFFFF"/>
                <w:sz w:val="15"/>
              </w:rPr>
              <w:t>Recipients</w:t>
            </w:r>
          </w:p>
        </w:tc>
        <w:tc>
          <w:tcPr>
            <w:tcW w:type="dxa" w:w="1999"/>
            <w:shd w:fill="08194A"/>
            <w:tcMar>
              <w:top w:w="120" w:type="dxa"/>
              <w:start w:w="130" w:type="dxa"/>
              <w:bottom w:w="120" w:type="dxa"/>
              <w:end w:w="130" w:type="dxa"/>
            </w:tcMar>
            <w:tcW w:w="1840" w:type="dxa"/>
            <w:vAlign w:val="center"/>
          </w:tcPr>
          <w:p>
            <w:pPr>
              <w:spacing w:after="0"/>
            </w:pPr>
            <w:r>
              <w:rPr>
                <w:rFonts w:ascii="Aptos" w:hAnsi="Aptos"/>
                <w:b/>
                <w:i w:val="0"/>
                <w:color w:val="FFFFFF"/>
                <w:sz w:val="15"/>
              </w:rPr>
              <w:t>Export</w:t>
            </w:r>
          </w:p>
        </w:tc>
      </w:tr>
      <w:tr>
        <w:trPr>
          <w:cantSplit/>
        </w:trPr>
        <w:tc>
          <w:tcPr>
            <w:tcW w:type="dxa" w:w="1999"/>
            <w:tcW w:w="2200" w:type="dxa"/>
            <w:tcMar>
              <w:top w:w="110" w:type="dxa"/>
              <w:start w:w="130" w:type="dxa"/>
              <w:bottom w:w="110" w:type="dxa"/>
              <w:end w:w="130" w:type="dxa"/>
            </w:tcMar>
            <w:vAlign w:val="center"/>
          </w:tcPr>
          <w:p>
            <w:pPr>
              <w:spacing w:after="0"/>
            </w:pPr>
            <w:r>
              <w:rPr>
                <w:rFonts w:ascii="Aptos" w:hAnsi="Aptos"/>
                <w:b w:val="0"/>
                <w:i w:val="0"/>
                <w:color w:val="14213D"/>
                <w:sz w:val="15"/>
              </w:rPr>
              <w:t>Daily orders and production</w:t>
            </w:r>
          </w:p>
        </w:tc>
        <w:tc>
          <w:tcPr>
            <w:tcW w:type="dxa" w:w="1999"/>
            <w:tcW w:w="1200" w:type="dxa"/>
            <w:tcMar>
              <w:top w:w="110" w:type="dxa"/>
              <w:start w:w="130" w:type="dxa"/>
              <w:bottom w:w="110" w:type="dxa"/>
              <w:end w:w="130" w:type="dxa"/>
            </w:tcMar>
            <w:vAlign w:val="center"/>
          </w:tcPr>
          <w:p>
            <w:pPr>
              <w:spacing w:after="0"/>
            </w:pPr>
            <w:r>
              <w:rPr>
                <w:rFonts w:ascii="Aptos" w:hAnsi="Aptos"/>
                <w:b w:val="0"/>
                <w:i w:val="0"/>
                <w:color w:val="14213D"/>
                <w:sz w:val="15"/>
              </w:rPr>
              <w:t>Daily</w:t>
            </w:r>
          </w:p>
        </w:tc>
        <w:tc>
          <w:tcPr>
            <w:tcW w:type="dxa" w:w="1999"/>
            <w:tcW w:w="2800" w:type="dxa"/>
            <w:tcMar>
              <w:top w:w="110" w:type="dxa"/>
              <w:start w:w="130" w:type="dxa"/>
              <w:bottom w:w="110" w:type="dxa"/>
              <w:end w:w="130" w:type="dxa"/>
            </w:tcMar>
            <w:vAlign w:val="center"/>
          </w:tcPr>
          <w:p>
            <w:pPr>
              <w:spacing w:after="0"/>
            </w:pPr>
            <w:r>
              <w:rPr>
                <w:rFonts w:ascii="Aptos" w:hAnsi="Aptos"/>
                <w:b w:val="0"/>
                <w:i w:val="0"/>
                <w:color w:val="14213D"/>
                <w:sz w:val="15"/>
              </w:rPr>
              <w:t>Status, department, due date</w:t>
            </w:r>
          </w:p>
        </w:tc>
        <w:tc>
          <w:tcPr>
            <w:tcW w:type="dxa" w:w="1999"/>
            <w:tcW w:w="19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1840" w:type="dxa"/>
            <w:tcMar>
              <w:top w:w="110" w:type="dxa"/>
              <w:start w:w="130" w:type="dxa"/>
              <w:bottom w:w="110" w:type="dxa"/>
              <w:end w:w="130" w:type="dxa"/>
            </w:tcMar>
            <w:vAlign w:val="center"/>
          </w:tcPr>
          <w:p>
            <w:pPr>
              <w:spacing w:after="0"/>
            </w:pPr>
            <w:r>
              <w:rPr>
                <w:rFonts w:ascii="Aptos" w:hAnsi="Aptos"/>
                <w:b w:val="0"/>
                <w:i w:val="0"/>
                <w:color w:val="14213D"/>
                <w:sz w:val="15"/>
              </w:rPr>
              <w:t>PDF/Excel</w:t>
            </w:r>
          </w:p>
        </w:tc>
      </w:tr>
      <w:tr>
        <w:trPr>
          <w:cantSplit/>
        </w:trPr>
        <w:tc>
          <w:tcPr>
            <w:tcW w:type="dxa" w:w="1999"/>
            <w:tcW w:w="2200" w:type="dxa"/>
            <w:tcMar>
              <w:top w:w="110" w:type="dxa"/>
              <w:start w:w="130" w:type="dxa"/>
              <w:bottom w:w="110" w:type="dxa"/>
              <w:end w:w="130" w:type="dxa"/>
            </w:tcMar>
            <w:vAlign w:val="center"/>
            <w:shd w:fill="F5F7FB"/>
          </w:tcPr>
          <w:p>
            <w:pPr>
              <w:spacing w:after="0"/>
            </w:pPr>
            <w:r>
              <w:rPr>
                <w:rFonts w:ascii="Aptos" w:hAnsi="Aptos"/>
                <w:b w:val="0"/>
                <w:i w:val="0"/>
                <w:color w:val="14213D"/>
                <w:sz w:val="15"/>
              </w:rPr>
              <w:t>Sales and margin</w:t>
            </w:r>
          </w:p>
        </w:tc>
        <w:tc>
          <w:tcPr>
            <w:tcW w:type="dxa" w:w="1999"/>
            <w:tcW w:w="1200" w:type="dxa"/>
            <w:tcMar>
              <w:top w:w="110" w:type="dxa"/>
              <w:start w:w="130" w:type="dxa"/>
              <w:bottom w:w="110" w:type="dxa"/>
              <w:end w:w="130" w:type="dxa"/>
            </w:tcMar>
            <w:vAlign w:val="center"/>
            <w:shd w:fill="F5F7FB"/>
          </w:tcPr>
          <w:p>
            <w:pPr>
              <w:spacing w:after="0"/>
            </w:pPr>
            <w:r>
              <w:rPr>
                <w:rFonts w:ascii="Aptos" w:hAnsi="Aptos"/>
                <w:b w:val="0"/>
                <w:i w:val="0"/>
                <w:color w:val="14213D"/>
                <w:sz w:val="15"/>
              </w:rPr>
              <w:t>Daily/weekly/monthly</w:t>
            </w:r>
          </w:p>
        </w:tc>
        <w:tc>
          <w:tcPr>
            <w:tcW w:type="dxa" w:w="1999"/>
            <w:tcW w:w="2800" w:type="dxa"/>
            <w:tcMar>
              <w:top w:w="110" w:type="dxa"/>
              <w:start w:w="130" w:type="dxa"/>
              <w:bottom w:w="110" w:type="dxa"/>
              <w:end w:w="130" w:type="dxa"/>
            </w:tcMar>
            <w:vAlign w:val="center"/>
            <w:shd w:fill="F5F7FB"/>
          </w:tcPr>
          <w:p>
            <w:pPr>
              <w:spacing w:after="0"/>
            </w:pPr>
            <w:r>
              <w:rPr>
                <w:rFonts w:ascii="Aptos" w:hAnsi="Aptos"/>
                <w:b w:val="0"/>
                <w:i w:val="0"/>
                <w:color w:val="14213D"/>
                <w:sz w:val="15"/>
              </w:rPr>
              <w:t>Service, channel, customer</w:t>
            </w:r>
          </w:p>
        </w:tc>
        <w:tc>
          <w:tcPr>
            <w:tcW w:type="dxa" w:w="1999"/>
            <w:tcW w:w="19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1840" w:type="dxa"/>
            <w:tcMar>
              <w:top w:w="110" w:type="dxa"/>
              <w:start w:w="130" w:type="dxa"/>
              <w:bottom w:w="110" w:type="dxa"/>
              <w:end w:w="130" w:type="dxa"/>
            </w:tcMar>
            <w:vAlign w:val="center"/>
            <w:shd w:fill="F5F7FB"/>
          </w:tcPr>
          <w:p>
            <w:pPr>
              <w:spacing w:after="0"/>
            </w:pPr>
            <w:r>
              <w:rPr>
                <w:rFonts w:ascii="Aptos" w:hAnsi="Aptos"/>
                <w:b w:val="0"/>
                <w:i w:val="0"/>
                <w:color w:val="14213D"/>
                <w:sz w:val="15"/>
              </w:rPr>
              <w:t>Excel</w:t>
            </w:r>
          </w:p>
        </w:tc>
      </w:tr>
      <w:tr>
        <w:trPr>
          <w:cantSplit/>
        </w:trPr>
        <w:tc>
          <w:tcPr>
            <w:tcW w:type="dxa" w:w="1999"/>
            <w:tcW w:w="2200" w:type="dxa"/>
            <w:tcMar>
              <w:top w:w="110" w:type="dxa"/>
              <w:start w:w="130" w:type="dxa"/>
              <w:bottom w:w="110" w:type="dxa"/>
              <w:end w:w="130" w:type="dxa"/>
            </w:tcMar>
            <w:vAlign w:val="center"/>
          </w:tcPr>
          <w:p>
            <w:pPr>
              <w:spacing w:after="0"/>
            </w:pPr>
            <w:r>
              <w:rPr>
                <w:rFonts w:ascii="Aptos" w:hAnsi="Aptos"/>
                <w:b w:val="0"/>
                <w:i w:val="0"/>
                <w:color w:val="14213D"/>
                <w:sz w:val="15"/>
              </w:rPr>
              <w:t>Payments and settlements</w:t>
            </w:r>
          </w:p>
        </w:tc>
        <w:tc>
          <w:tcPr>
            <w:tcW w:type="dxa" w:w="1999"/>
            <w:tcW w:w="1200" w:type="dxa"/>
            <w:tcMar>
              <w:top w:w="110" w:type="dxa"/>
              <w:start w:w="130" w:type="dxa"/>
              <w:bottom w:w="110" w:type="dxa"/>
              <w:end w:w="130" w:type="dxa"/>
            </w:tcMar>
            <w:vAlign w:val="center"/>
          </w:tcPr>
          <w:p>
            <w:pPr>
              <w:spacing w:after="0"/>
            </w:pPr>
            <w:r>
              <w:rPr>
                <w:rFonts w:ascii="Aptos" w:hAnsi="Aptos"/>
                <w:b w:val="0"/>
                <w:i w:val="0"/>
                <w:color w:val="14213D"/>
                <w:sz w:val="15"/>
              </w:rPr>
              <w:t>Daily</w:t>
            </w:r>
          </w:p>
        </w:tc>
        <w:tc>
          <w:tcPr>
            <w:tcW w:type="dxa" w:w="1999"/>
            <w:tcW w:w="2800" w:type="dxa"/>
            <w:tcMar>
              <w:top w:w="110" w:type="dxa"/>
              <w:start w:w="130" w:type="dxa"/>
              <w:bottom w:w="110" w:type="dxa"/>
              <w:end w:w="130" w:type="dxa"/>
            </w:tcMar>
            <w:vAlign w:val="center"/>
          </w:tcPr>
          <w:p>
            <w:pPr>
              <w:spacing w:after="0"/>
            </w:pPr>
            <w:r>
              <w:rPr>
                <w:rFonts w:ascii="Aptos" w:hAnsi="Aptos"/>
                <w:b w:val="0"/>
                <w:i w:val="0"/>
                <w:color w:val="14213D"/>
                <w:sz w:val="15"/>
              </w:rPr>
              <w:t>Provider status/reference</w:t>
            </w:r>
          </w:p>
        </w:tc>
        <w:tc>
          <w:tcPr>
            <w:tcW w:type="dxa" w:w="1999"/>
            <w:tcW w:w="19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1840" w:type="dxa"/>
            <w:tcMar>
              <w:top w:w="110" w:type="dxa"/>
              <w:start w:w="130" w:type="dxa"/>
              <w:bottom w:w="110" w:type="dxa"/>
              <w:end w:w="130" w:type="dxa"/>
            </w:tcMar>
            <w:vAlign w:val="center"/>
          </w:tcPr>
          <w:p>
            <w:pPr>
              <w:spacing w:after="0"/>
            </w:pPr>
            <w:r>
              <w:rPr>
                <w:rFonts w:ascii="Aptos" w:hAnsi="Aptos"/>
                <w:b w:val="0"/>
                <w:i w:val="0"/>
                <w:color w:val="14213D"/>
                <w:sz w:val="15"/>
              </w:rPr>
              <w:t>Excel/CSV</w:t>
            </w:r>
          </w:p>
        </w:tc>
      </w:tr>
      <w:tr>
        <w:trPr>
          <w:cantSplit/>
        </w:trPr>
        <w:tc>
          <w:tcPr>
            <w:tcW w:type="dxa" w:w="1999"/>
            <w:tcW w:w="2200" w:type="dxa"/>
            <w:tcMar>
              <w:top w:w="110" w:type="dxa"/>
              <w:start w:w="130" w:type="dxa"/>
              <w:bottom w:w="110" w:type="dxa"/>
              <w:end w:w="130" w:type="dxa"/>
            </w:tcMar>
            <w:vAlign w:val="center"/>
            <w:shd w:fill="F5F7FB"/>
          </w:tcPr>
          <w:p>
            <w:pPr>
              <w:spacing w:after="0"/>
            </w:pPr>
            <w:r>
              <w:rPr>
                <w:rFonts w:ascii="Aptos" w:hAnsi="Aptos"/>
                <w:b w:val="0"/>
                <w:i w:val="0"/>
                <w:color w:val="14213D"/>
                <w:sz w:val="15"/>
              </w:rPr>
              <w:t>Inventory movement</w:t>
            </w:r>
          </w:p>
        </w:tc>
        <w:tc>
          <w:tcPr>
            <w:tcW w:type="dxa" w:w="1999"/>
            <w:tcW w:w="1200" w:type="dxa"/>
            <w:tcMar>
              <w:top w:w="110" w:type="dxa"/>
              <w:start w:w="130" w:type="dxa"/>
              <w:bottom w:w="110" w:type="dxa"/>
              <w:end w:w="130" w:type="dxa"/>
            </w:tcMar>
            <w:vAlign w:val="center"/>
            <w:shd w:fill="F5F7FB"/>
          </w:tcPr>
          <w:p>
            <w:pPr>
              <w:spacing w:after="0"/>
            </w:pPr>
            <w:r>
              <w:rPr>
                <w:rFonts w:ascii="Aptos" w:hAnsi="Aptos"/>
                <w:b w:val="0"/>
                <w:i w:val="0"/>
                <w:color w:val="14213D"/>
                <w:sz w:val="15"/>
              </w:rPr>
              <w:t>Weekly</w:t>
            </w:r>
          </w:p>
        </w:tc>
        <w:tc>
          <w:tcPr>
            <w:tcW w:type="dxa" w:w="1999"/>
            <w:tcW w:w="2800" w:type="dxa"/>
            <w:tcMar>
              <w:top w:w="110" w:type="dxa"/>
              <w:start w:w="130" w:type="dxa"/>
              <w:bottom w:w="110" w:type="dxa"/>
              <w:end w:w="130" w:type="dxa"/>
            </w:tcMar>
            <w:vAlign w:val="center"/>
            <w:shd w:fill="F5F7FB"/>
          </w:tcPr>
          <w:p>
            <w:pPr>
              <w:spacing w:after="0"/>
            </w:pPr>
            <w:r>
              <w:rPr>
                <w:rFonts w:ascii="Aptos" w:hAnsi="Aptos"/>
                <w:b w:val="0"/>
                <w:i w:val="0"/>
                <w:color w:val="14213D"/>
                <w:sz w:val="15"/>
              </w:rPr>
              <w:t>SKU, location, reason</w:t>
            </w:r>
          </w:p>
        </w:tc>
        <w:tc>
          <w:tcPr>
            <w:tcW w:type="dxa" w:w="1999"/>
            <w:tcW w:w="19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1840" w:type="dxa"/>
            <w:tcMar>
              <w:top w:w="110" w:type="dxa"/>
              <w:start w:w="130" w:type="dxa"/>
              <w:bottom w:w="110" w:type="dxa"/>
              <w:end w:w="130" w:type="dxa"/>
            </w:tcMar>
            <w:vAlign w:val="center"/>
            <w:shd w:fill="F5F7FB"/>
          </w:tcPr>
          <w:p>
            <w:pPr>
              <w:spacing w:after="0"/>
            </w:pPr>
            <w:r>
              <w:rPr>
                <w:rFonts w:ascii="Aptos" w:hAnsi="Aptos"/>
                <w:b w:val="0"/>
                <w:i w:val="0"/>
                <w:color w:val="14213D"/>
                <w:sz w:val="15"/>
              </w:rPr>
              <w:t>Excel</w:t>
            </w:r>
          </w:p>
        </w:tc>
      </w:tr>
      <w:tr>
        <w:trPr>
          <w:cantSplit/>
        </w:trPr>
        <w:tc>
          <w:tcPr>
            <w:tcW w:type="dxa" w:w="1999"/>
            <w:tcW w:w="2200" w:type="dxa"/>
            <w:tcMar>
              <w:top w:w="110" w:type="dxa"/>
              <w:start w:w="130" w:type="dxa"/>
              <w:bottom w:w="110" w:type="dxa"/>
              <w:end w:w="130" w:type="dxa"/>
            </w:tcMar>
            <w:vAlign w:val="center"/>
          </w:tcPr>
          <w:p>
            <w:pPr>
              <w:spacing w:after="0"/>
            </w:pPr>
            <w:r>
              <w:rPr>
                <w:rFonts w:ascii="Aptos" w:hAnsi="Aptos"/>
                <w:b w:val="0"/>
                <w:i w:val="0"/>
                <w:color w:val="14213D"/>
                <w:sz w:val="15"/>
              </w:rPr>
              <w:t>Waste and rework</w:t>
            </w:r>
          </w:p>
        </w:tc>
        <w:tc>
          <w:tcPr>
            <w:tcW w:type="dxa" w:w="1999"/>
            <w:tcW w:w="1200" w:type="dxa"/>
            <w:tcMar>
              <w:top w:w="110" w:type="dxa"/>
              <w:start w:w="130" w:type="dxa"/>
              <w:bottom w:w="110" w:type="dxa"/>
              <w:end w:w="130" w:type="dxa"/>
            </w:tcMar>
            <w:vAlign w:val="center"/>
          </w:tcPr>
          <w:p>
            <w:pPr>
              <w:spacing w:after="0"/>
            </w:pPr>
            <w:r>
              <w:rPr>
                <w:rFonts w:ascii="Aptos" w:hAnsi="Aptos"/>
                <w:b w:val="0"/>
                <w:i w:val="0"/>
                <w:color w:val="14213D"/>
                <w:sz w:val="15"/>
              </w:rPr>
              <w:t>Weekly</w:t>
            </w:r>
          </w:p>
        </w:tc>
        <w:tc>
          <w:tcPr>
            <w:tcW w:type="dxa" w:w="1999"/>
            <w:tcW w:w="2800" w:type="dxa"/>
            <w:tcMar>
              <w:top w:w="110" w:type="dxa"/>
              <w:start w:w="130" w:type="dxa"/>
              <w:bottom w:w="110" w:type="dxa"/>
              <w:end w:w="130" w:type="dxa"/>
            </w:tcMar>
            <w:vAlign w:val="center"/>
          </w:tcPr>
          <w:p>
            <w:pPr>
              <w:spacing w:after="0"/>
            </w:pPr>
            <w:r>
              <w:rPr>
                <w:rFonts w:ascii="Aptos" w:hAnsi="Aptos"/>
                <w:b w:val="0"/>
                <w:i w:val="0"/>
                <w:color w:val="14213D"/>
                <w:sz w:val="15"/>
              </w:rPr>
              <w:t>Service, machine, staff, reason</w:t>
            </w:r>
          </w:p>
        </w:tc>
        <w:tc>
          <w:tcPr>
            <w:tcW w:type="dxa" w:w="1999"/>
            <w:tcW w:w="19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1840" w:type="dxa"/>
            <w:tcMar>
              <w:top w:w="110" w:type="dxa"/>
              <w:start w:w="130" w:type="dxa"/>
              <w:bottom w:w="110" w:type="dxa"/>
              <w:end w:w="130" w:type="dxa"/>
            </w:tcMar>
            <w:vAlign w:val="center"/>
          </w:tcPr>
          <w:p>
            <w:pPr>
              <w:spacing w:after="0"/>
            </w:pPr>
            <w:r>
              <w:rPr>
                <w:rFonts w:ascii="Aptos" w:hAnsi="Aptos"/>
                <w:b w:val="0"/>
                <w:i w:val="0"/>
                <w:color w:val="14213D"/>
                <w:sz w:val="15"/>
              </w:rPr>
              <w:t>PDF/Excel</w:t>
            </w:r>
          </w:p>
        </w:tc>
      </w:tr>
      <w:tr>
        <w:trPr>
          <w:cantSplit/>
        </w:trPr>
        <w:tc>
          <w:tcPr>
            <w:tcW w:type="dxa" w:w="1999"/>
            <w:tcW w:w="2200" w:type="dxa"/>
            <w:tcMar>
              <w:top w:w="110" w:type="dxa"/>
              <w:start w:w="130" w:type="dxa"/>
              <w:bottom w:w="110" w:type="dxa"/>
              <w:end w:w="130" w:type="dxa"/>
            </w:tcMar>
            <w:vAlign w:val="center"/>
            <w:shd w:fill="F5F7FB"/>
          </w:tcPr>
          <w:p>
            <w:pPr>
              <w:spacing w:after="0"/>
            </w:pPr>
            <w:r>
              <w:rPr>
                <w:rFonts w:ascii="Aptos" w:hAnsi="Aptos"/>
                <w:b w:val="0"/>
                <w:i w:val="0"/>
                <w:color w:val="14213D"/>
                <w:sz w:val="15"/>
              </w:rPr>
              <w:t>Tax and invoices</w:t>
            </w:r>
          </w:p>
        </w:tc>
        <w:tc>
          <w:tcPr>
            <w:tcW w:type="dxa" w:w="1999"/>
            <w:tcW w:w="1200" w:type="dxa"/>
            <w:tcMar>
              <w:top w:w="110" w:type="dxa"/>
              <w:start w:w="130" w:type="dxa"/>
              <w:bottom w:w="110" w:type="dxa"/>
              <w:end w:w="130" w:type="dxa"/>
            </w:tcMar>
            <w:vAlign w:val="center"/>
            <w:shd w:fill="F5F7FB"/>
          </w:tcPr>
          <w:p>
            <w:pPr>
              <w:spacing w:after="0"/>
            </w:pPr>
            <w:r>
              <w:rPr>
                <w:rFonts w:ascii="Aptos" w:hAnsi="Aptos"/>
                <w:b w:val="0"/>
                <w:i w:val="0"/>
                <w:color w:val="14213D"/>
                <w:sz w:val="15"/>
              </w:rPr>
              <w:t>Monthly</w:t>
            </w:r>
          </w:p>
        </w:tc>
        <w:tc>
          <w:tcPr>
            <w:tcW w:type="dxa" w:w="1999"/>
            <w:tcW w:w="2800" w:type="dxa"/>
            <w:tcMar>
              <w:top w:w="110" w:type="dxa"/>
              <w:start w:w="130" w:type="dxa"/>
              <w:bottom w:w="110" w:type="dxa"/>
              <w:end w:w="130" w:type="dxa"/>
            </w:tcMar>
            <w:vAlign w:val="center"/>
            <w:shd w:fill="F5F7FB"/>
          </w:tcPr>
          <w:p>
            <w:pPr>
              <w:spacing w:after="0"/>
            </w:pPr>
            <w:r>
              <w:rPr>
                <w:rFonts w:ascii="Aptos" w:hAnsi="Aptos"/>
                <w:b w:val="0"/>
                <w:i w:val="0"/>
                <w:color w:val="14213D"/>
                <w:sz w:val="15"/>
              </w:rPr>
              <w:t>Tax period/status</w:t>
            </w:r>
          </w:p>
        </w:tc>
        <w:tc>
          <w:tcPr>
            <w:tcW w:type="dxa" w:w="1999"/>
            <w:tcW w:w="19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1840" w:type="dxa"/>
            <w:tcMar>
              <w:top w:w="110" w:type="dxa"/>
              <w:start w:w="130" w:type="dxa"/>
              <w:bottom w:w="110" w:type="dxa"/>
              <w:end w:w="130" w:type="dxa"/>
            </w:tcMar>
            <w:vAlign w:val="center"/>
            <w:shd w:fill="F5F7FB"/>
          </w:tcPr>
          <w:p>
            <w:pPr>
              <w:spacing w:after="0"/>
            </w:pPr>
            <w:r>
              <w:rPr>
                <w:rFonts w:ascii="Aptos" w:hAnsi="Aptos"/>
                <w:b w:val="0"/>
                <w:i w:val="0"/>
                <w:color w:val="14213D"/>
                <w:sz w:val="15"/>
              </w:rPr>
              <w:t>Excel/CSV</w:t>
            </w:r>
          </w:p>
        </w:tc>
      </w:tr>
      <w:tr>
        <w:trPr>
          <w:cantSplit/>
        </w:trPr>
        <w:tc>
          <w:tcPr>
            <w:tcW w:type="dxa" w:w="1999"/>
            <w:tcW w:w="2200" w:type="dxa"/>
            <w:tcMar>
              <w:top w:w="110" w:type="dxa"/>
              <w:start w:w="130" w:type="dxa"/>
              <w:bottom w:w="110" w:type="dxa"/>
              <w:end w:w="130" w:type="dxa"/>
            </w:tcMar>
            <w:vAlign w:val="center"/>
          </w:tcPr>
          <w:p>
            <w:pPr>
              <w:spacing w:after="0"/>
            </w:pPr>
            <w:r>
              <w:rPr>
                <w:rFonts w:ascii="Aptos" w:hAnsi="Aptos"/>
                <w:b w:val="0"/>
                <w:i w:val="0"/>
                <w:color w:val="14213D"/>
                <w:sz w:val="15"/>
              </w:rPr>
              <w:t>Executive performance</w:t>
            </w:r>
          </w:p>
        </w:tc>
        <w:tc>
          <w:tcPr>
            <w:tcW w:type="dxa" w:w="1999"/>
            <w:tcW w:w="1200" w:type="dxa"/>
            <w:tcMar>
              <w:top w:w="110" w:type="dxa"/>
              <w:start w:w="130" w:type="dxa"/>
              <w:bottom w:w="110" w:type="dxa"/>
              <w:end w:w="130" w:type="dxa"/>
            </w:tcMar>
            <w:vAlign w:val="center"/>
          </w:tcPr>
          <w:p>
            <w:pPr>
              <w:spacing w:after="0"/>
            </w:pPr>
            <w:r>
              <w:rPr>
                <w:rFonts w:ascii="Aptos" w:hAnsi="Aptos"/>
                <w:b w:val="0"/>
                <w:i w:val="0"/>
                <w:color w:val="14213D"/>
                <w:sz w:val="15"/>
              </w:rPr>
              <w:t>Monthly</w:t>
            </w:r>
          </w:p>
        </w:tc>
        <w:tc>
          <w:tcPr>
            <w:tcW w:type="dxa" w:w="1999"/>
            <w:tcW w:w="2800" w:type="dxa"/>
            <w:tcMar>
              <w:top w:w="110" w:type="dxa"/>
              <w:start w:w="130" w:type="dxa"/>
              <w:bottom w:w="110" w:type="dxa"/>
              <w:end w:w="130" w:type="dxa"/>
            </w:tcMar>
            <w:vAlign w:val="center"/>
          </w:tcPr>
          <w:p>
            <w:pPr>
              <w:spacing w:after="0"/>
            </w:pPr>
            <w:r>
              <w:rPr>
                <w:rFonts w:ascii="Aptos" w:hAnsi="Aptos"/>
                <w:b w:val="0"/>
                <w:i w:val="0"/>
                <w:color w:val="14213D"/>
                <w:sz w:val="15"/>
              </w:rPr>
              <w:t>Current vs target/prior period</w:t>
            </w:r>
          </w:p>
        </w:tc>
        <w:tc>
          <w:tcPr>
            <w:tcW w:type="dxa" w:w="1999"/>
            <w:tcW w:w="190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1840" w:type="dxa"/>
            <w:tcMar>
              <w:top w:w="110" w:type="dxa"/>
              <w:start w:w="130" w:type="dxa"/>
              <w:bottom w:w="110" w:type="dxa"/>
              <w:end w:w="130" w:type="dxa"/>
            </w:tcMar>
            <w:vAlign w:val="center"/>
          </w:tcPr>
          <w:p>
            <w:pPr>
              <w:spacing w:after="0"/>
            </w:pPr>
            <w:r>
              <w:rPr>
                <w:rFonts w:ascii="Aptos" w:hAnsi="Aptos"/>
                <w:b w:val="0"/>
                <w:i w:val="0"/>
                <w:color w:val="14213D"/>
                <w:sz w:val="15"/>
              </w:rPr>
              <w:t>PDF</w:t>
            </w:r>
          </w:p>
        </w:tc>
      </w:tr>
      <w:tr>
        <w:trPr>
          <w:cantSplit/>
        </w:trPr>
        <w:tc>
          <w:tcPr>
            <w:tcW w:type="dxa" w:w="1999"/>
            <w:tcW w:w="2200" w:type="dxa"/>
            <w:tcMar>
              <w:top w:w="110" w:type="dxa"/>
              <w:start w:w="130" w:type="dxa"/>
              <w:bottom w:w="110" w:type="dxa"/>
              <w:end w:w="130" w:type="dxa"/>
            </w:tcMar>
            <w:vAlign w:val="center"/>
            <w:shd w:fill="F5F7FB"/>
          </w:tcPr>
          <w:p>
            <w:pPr>
              <w:spacing w:after="0"/>
            </w:pPr>
            <w:r>
              <w:rPr>
                <w:rFonts w:ascii="Aptos" w:hAnsi="Aptos"/>
                <w:b w:val="0"/>
                <w:i w:val="0"/>
                <w:color w:val="14213D"/>
                <w:sz w:val="15"/>
              </w:rPr>
              <w:t>Customer retention</w:t>
            </w:r>
          </w:p>
        </w:tc>
        <w:tc>
          <w:tcPr>
            <w:tcW w:type="dxa" w:w="1999"/>
            <w:tcW w:w="1200" w:type="dxa"/>
            <w:tcMar>
              <w:top w:w="110" w:type="dxa"/>
              <w:start w:w="130" w:type="dxa"/>
              <w:bottom w:w="110" w:type="dxa"/>
              <w:end w:w="130" w:type="dxa"/>
            </w:tcMar>
            <w:vAlign w:val="center"/>
            <w:shd w:fill="F5F7FB"/>
          </w:tcPr>
          <w:p>
            <w:pPr>
              <w:spacing w:after="0"/>
            </w:pPr>
            <w:r>
              <w:rPr>
                <w:rFonts w:ascii="Aptos" w:hAnsi="Aptos"/>
                <w:b w:val="0"/>
                <w:i w:val="0"/>
                <w:color w:val="14213D"/>
                <w:sz w:val="15"/>
              </w:rPr>
              <w:t>Monthly</w:t>
            </w:r>
          </w:p>
        </w:tc>
        <w:tc>
          <w:tcPr>
            <w:tcW w:type="dxa" w:w="1999"/>
            <w:tcW w:w="2800" w:type="dxa"/>
            <w:tcMar>
              <w:top w:w="110" w:type="dxa"/>
              <w:start w:w="130" w:type="dxa"/>
              <w:bottom w:w="110" w:type="dxa"/>
              <w:end w:w="130" w:type="dxa"/>
            </w:tcMar>
            <w:vAlign w:val="center"/>
            <w:shd w:fill="F5F7FB"/>
          </w:tcPr>
          <w:p>
            <w:pPr>
              <w:spacing w:after="0"/>
            </w:pPr>
            <w:r>
              <w:rPr>
                <w:rFonts w:ascii="Aptos" w:hAnsi="Aptos"/>
                <w:b w:val="0"/>
                <w:i w:val="0"/>
                <w:color w:val="14213D"/>
                <w:sz w:val="15"/>
              </w:rPr>
              <w:t>Cohort, repeat, frequency</w:t>
            </w:r>
          </w:p>
        </w:tc>
        <w:tc>
          <w:tcPr>
            <w:tcW w:type="dxa" w:w="1999"/>
            <w:tcW w:w="190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1840" w:type="dxa"/>
            <w:tcMar>
              <w:top w:w="110" w:type="dxa"/>
              <w:start w:w="130" w:type="dxa"/>
              <w:bottom w:w="110" w:type="dxa"/>
              <w:end w:w="130" w:type="dxa"/>
            </w:tcMar>
            <w:vAlign w:val="center"/>
            <w:shd w:fill="F5F7FB"/>
          </w:tcPr>
          <w:p>
            <w:pPr>
              <w:spacing w:after="0"/>
            </w:pPr>
            <w:r>
              <w:rPr>
                <w:rFonts w:ascii="Aptos" w:hAnsi="Aptos"/>
                <w:b w:val="0"/>
                <w:i w:val="0"/>
                <w:color w:val="14213D"/>
                <w:sz w:val="15"/>
              </w:rPr>
              <w:t>Excel</w:t>
            </w:r>
          </w:p>
        </w:tc>
      </w:tr>
    </w:tbl>
    <w:p>
      <w:pPr>
        <w:spacing w:after="20"/>
      </w:pPr>
    </w:p>
    <w:p>
      <w:pPr>
        <w:spacing w:after="60"/>
      </w:pPr>
      <w:r>
        <w:rPr>
          <w:rFonts w:ascii="Aptos" w:hAnsi="Aptos"/>
          <w:b/>
          <w:i w:val="0"/>
          <w:color w:val="08194A"/>
          <w:sz w:val="21"/>
        </w:rPr>
        <w:t xml:space="preserve">Existing accounting software: </w:t>
      </w:r>
      <w:r>
        <w:rPr>
          <w:rFonts w:ascii="Aptos" w:hAnsi="Aptos"/>
          <w:b w:val="0"/>
          <w:i/>
          <w:color w:val="56627A"/>
          <w:sz w:val="19"/>
        </w:rPr>
        <w:t>Name, edition and integration/export needs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Existing spreadsheets/reports to reproduce: </w:t>
      </w:r>
      <w:r>
        <w:rPr>
          <w:rFonts w:ascii="Aptos" w:hAnsi="Aptos"/>
          <w:b w:val="0"/>
          <w:i/>
          <w:color w:val="56627A"/>
          <w:sz w:val="19"/>
        </w:rPr>
        <w:t>Attach examples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Who may see cost, margin and profit data?: </w:t>
      </w:r>
      <w:r>
        <w:rPr>
          <w:rFonts w:ascii="Aptos" w:hAnsi="Aptos"/>
          <w:b w:val="0"/>
          <w:i/>
          <w:color w:val="56627A"/>
          <w:sz w:val="19"/>
        </w:rPr>
        <w:t>Specify role-level restrictions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pStyle w:val="Heading1"/>
      </w:pPr>
      <w:r>
        <w:t>19. Users, access control and security</w:t>
      </w:r>
    </w:p>
    <w:p>
      <w:pPr>
        <w:spacing w:after="60"/>
        <w:ind w:left="259" w:hanging="259"/>
      </w:pPr>
      <w:r>
        <w:rPr>
          <w:rFonts w:ascii="Aptos" w:hAnsi="Aptos"/>
          <w:b/>
          <w:i w:val="0"/>
          <w:color w:val="1234D8"/>
          <w:sz w:val="22"/>
        </w:rPr>
        <w:t xml:space="preserve">☐ </w:t>
      </w:r>
      <w:r>
        <w:rPr>
          <w:rFonts w:ascii="Aptos" w:hAnsi="Aptos"/>
          <w:b w:val="0"/>
          <w:i w:val="0"/>
          <w:color w:val="14213D"/>
          <w:sz w:val="20"/>
        </w:rPr>
        <w:t>Unique user account for every employee</w:t>
      </w:r>
    </w:p>
    <w:p>
      <w:pPr>
        <w:spacing w:after="60"/>
        <w:ind w:left="259" w:hanging="259"/>
      </w:pPr>
      <w:r>
        <w:rPr>
          <w:rFonts w:ascii="Aptos" w:hAnsi="Aptos"/>
          <w:b/>
          <w:i w:val="0"/>
          <w:color w:val="1234D8"/>
          <w:sz w:val="22"/>
        </w:rPr>
        <w:t xml:space="preserve">☐ </w:t>
      </w:r>
      <w:r>
        <w:rPr>
          <w:rFonts w:ascii="Aptos" w:hAnsi="Aptos"/>
          <w:b w:val="0"/>
          <w:i w:val="0"/>
          <w:color w:val="14213D"/>
          <w:sz w:val="20"/>
        </w:rPr>
        <w:t>Role-based least-privilege access</w:t>
      </w:r>
    </w:p>
    <w:p>
      <w:pPr>
        <w:spacing w:after="60"/>
        <w:ind w:left="259" w:hanging="259"/>
      </w:pPr>
      <w:r>
        <w:rPr>
          <w:rFonts w:ascii="Aptos" w:hAnsi="Aptos"/>
          <w:b/>
          <w:i w:val="0"/>
          <w:color w:val="1234D8"/>
          <w:sz w:val="22"/>
        </w:rPr>
        <w:t xml:space="preserve">☐ </w:t>
      </w:r>
      <w:r>
        <w:rPr>
          <w:rFonts w:ascii="Aptos" w:hAnsi="Aptos"/>
          <w:b w:val="0"/>
          <w:i w:val="0"/>
          <w:color w:val="14213D"/>
          <w:sz w:val="20"/>
        </w:rPr>
        <w:t>Multi-factor authentication for administrators and finance</w:t>
      </w:r>
    </w:p>
    <w:p>
      <w:pPr>
        <w:spacing w:after="60"/>
        <w:ind w:left="259" w:hanging="259"/>
      </w:pPr>
      <w:r>
        <w:rPr>
          <w:rFonts w:ascii="Aptos" w:hAnsi="Aptos"/>
          <w:b/>
          <w:i w:val="0"/>
          <w:color w:val="1234D8"/>
          <w:sz w:val="22"/>
        </w:rPr>
        <w:t xml:space="preserve">☐ </w:t>
      </w:r>
      <w:r>
        <w:rPr>
          <w:rFonts w:ascii="Aptos" w:hAnsi="Aptos"/>
          <w:b w:val="0"/>
          <w:i w:val="0"/>
          <w:color w:val="14213D"/>
          <w:sz w:val="20"/>
        </w:rPr>
        <w:t>Password and session policy</w:t>
      </w:r>
    </w:p>
    <w:p>
      <w:pPr>
        <w:spacing w:after="60"/>
        <w:ind w:left="259" w:hanging="259"/>
      </w:pPr>
      <w:r>
        <w:rPr>
          <w:rFonts w:ascii="Aptos" w:hAnsi="Aptos"/>
          <w:b/>
          <w:i w:val="0"/>
          <w:color w:val="1234D8"/>
          <w:sz w:val="22"/>
        </w:rPr>
        <w:t xml:space="preserve">☐ </w:t>
      </w:r>
      <w:r>
        <w:rPr>
          <w:rFonts w:ascii="Aptos" w:hAnsi="Aptos"/>
          <w:b w:val="0"/>
          <w:i w:val="0"/>
          <w:color w:val="14213D"/>
          <w:sz w:val="20"/>
        </w:rPr>
        <w:t>Immediate user deactivation on exit</w:t>
      </w:r>
    </w:p>
    <w:p>
      <w:pPr>
        <w:spacing w:after="60"/>
        <w:ind w:left="259" w:hanging="259"/>
      </w:pPr>
      <w:r>
        <w:rPr>
          <w:rFonts w:ascii="Aptos" w:hAnsi="Aptos"/>
          <w:b/>
          <w:i w:val="0"/>
          <w:color w:val="1234D8"/>
          <w:sz w:val="22"/>
        </w:rPr>
        <w:t xml:space="preserve">☐ </w:t>
      </w:r>
      <w:r>
        <w:rPr>
          <w:rFonts w:ascii="Aptos" w:hAnsi="Aptos"/>
          <w:b w:val="0"/>
          <w:i w:val="0"/>
          <w:color w:val="14213D"/>
          <w:sz w:val="20"/>
        </w:rPr>
        <w:t>Device/session visibility and logout</w:t>
      </w:r>
    </w:p>
    <w:p>
      <w:pPr>
        <w:spacing w:after="60"/>
        <w:ind w:left="259" w:hanging="259"/>
      </w:pPr>
      <w:r>
        <w:rPr>
          <w:rFonts w:ascii="Aptos" w:hAnsi="Aptos"/>
          <w:b/>
          <w:i w:val="0"/>
          <w:color w:val="1234D8"/>
          <w:sz w:val="22"/>
        </w:rPr>
        <w:t xml:space="preserve">☐ </w:t>
      </w:r>
      <w:r>
        <w:rPr>
          <w:rFonts w:ascii="Aptos" w:hAnsi="Aptos"/>
          <w:b w:val="0"/>
          <w:i w:val="0"/>
          <w:color w:val="14213D"/>
          <w:sz w:val="20"/>
        </w:rPr>
        <w:t>Immutable audit log for sensitive actions</w:t>
      </w:r>
    </w:p>
    <w:p>
      <w:pPr>
        <w:spacing w:after="60"/>
        <w:ind w:left="259" w:hanging="259"/>
      </w:pPr>
      <w:r>
        <w:rPr>
          <w:rFonts w:ascii="Aptos" w:hAnsi="Aptos"/>
          <w:b/>
          <w:i w:val="0"/>
          <w:color w:val="1234D8"/>
          <w:sz w:val="22"/>
        </w:rPr>
        <w:t xml:space="preserve">☐ </w:t>
      </w:r>
      <w:r>
        <w:rPr>
          <w:rFonts w:ascii="Aptos" w:hAnsi="Aptos"/>
          <w:b w:val="0"/>
          <w:i w:val="0"/>
          <w:color w:val="14213D"/>
          <w:sz w:val="20"/>
        </w:rPr>
        <w:t>Approval workflow for high-risk changes</w:t>
      </w:r>
    </w:p>
    <w:p>
      <w:pPr>
        <w:spacing w:after="60"/>
        <w:ind w:left="259" w:hanging="259"/>
      </w:pPr>
      <w:r>
        <w:rPr>
          <w:rFonts w:ascii="Aptos" w:hAnsi="Aptos"/>
          <w:b/>
          <w:i w:val="0"/>
          <w:color w:val="1234D8"/>
          <w:sz w:val="22"/>
        </w:rPr>
        <w:t xml:space="preserve">☐ </w:t>
      </w:r>
      <w:r>
        <w:rPr>
          <w:rFonts w:ascii="Aptos" w:hAnsi="Aptos"/>
          <w:b w:val="0"/>
          <w:i w:val="0"/>
          <w:color w:val="14213D"/>
          <w:sz w:val="20"/>
        </w:rPr>
        <w:t>Encryption in transit and at rest</w:t>
      </w:r>
    </w:p>
    <w:p>
      <w:pPr>
        <w:spacing w:after="60"/>
        <w:ind w:left="259" w:hanging="259"/>
      </w:pPr>
      <w:r>
        <w:rPr>
          <w:rFonts w:ascii="Aptos" w:hAnsi="Aptos"/>
          <w:b/>
          <w:i w:val="0"/>
          <w:color w:val="1234D8"/>
          <w:sz w:val="22"/>
        </w:rPr>
        <w:t xml:space="preserve">☐ </w:t>
      </w:r>
      <w:r>
        <w:rPr>
          <w:rFonts w:ascii="Aptos" w:hAnsi="Aptos"/>
          <w:b w:val="0"/>
          <w:i w:val="0"/>
          <w:color w:val="14213D"/>
          <w:sz w:val="20"/>
        </w:rPr>
        <w:t>Daily encrypted backups and tested restoration</w:t>
      </w:r>
    </w:p>
    <w:p>
      <w:pPr>
        <w:spacing w:after="60"/>
        <w:ind w:left="259" w:hanging="259"/>
      </w:pPr>
      <w:r>
        <w:rPr>
          <w:rFonts w:ascii="Aptos" w:hAnsi="Aptos"/>
          <w:b/>
          <w:i w:val="0"/>
          <w:color w:val="1234D8"/>
          <w:sz w:val="22"/>
        </w:rPr>
        <w:t xml:space="preserve">☐ </w:t>
      </w:r>
      <w:r>
        <w:rPr>
          <w:rFonts w:ascii="Aptos" w:hAnsi="Aptos"/>
          <w:b w:val="0"/>
          <w:i w:val="0"/>
          <w:color w:val="14213D"/>
          <w:sz w:val="20"/>
        </w:rPr>
        <w:t>Malware scanning and file-type validation for uploads</w:t>
      </w:r>
    </w:p>
    <w:p>
      <w:pPr>
        <w:spacing w:after="60"/>
        <w:ind w:left="259" w:hanging="259"/>
      </w:pPr>
      <w:r>
        <w:rPr>
          <w:rFonts w:ascii="Aptos" w:hAnsi="Aptos"/>
          <w:b/>
          <w:i w:val="0"/>
          <w:color w:val="1234D8"/>
          <w:sz w:val="22"/>
        </w:rPr>
        <w:t xml:space="preserve">☐ </w:t>
      </w:r>
      <w:r>
        <w:rPr>
          <w:rFonts w:ascii="Aptos" w:hAnsi="Aptos"/>
          <w:b w:val="0"/>
          <w:i w:val="0"/>
          <w:color w:val="14213D"/>
          <w:sz w:val="20"/>
        </w:rPr>
        <w:t>Rate limiting, bot protection and abuse monitoring</w:t>
      </w:r>
    </w:p>
    <w:p>
      <w:pPr>
        <w:spacing w:after="60"/>
        <w:ind w:left="259" w:hanging="259"/>
      </w:pPr>
      <w:r>
        <w:rPr>
          <w:rFonts w:ascii="Aptos" w:hAnsi="Aptos"/>
          <w:b/>
          <w:i w:val="0"/>
          <w:color w:val="1234D8"/>
          <w:sz w:val="22"/>
        </w:rPr>
        <w:t xml:space="preserve">☐ </w:t>
      </w:r>
      <w:r>
        <w:rPr>
          <w:rFonts w:ascii="Aptos" w:hAnsi="Aptos"/>
          <w:b w:val="0"/>
          <w:i w:val="0"/>
          <w:color w:val="14213D"/>
          <w:sz w:val="20"/>
        </w:rPr>
        <w:t>Security incident contacts and response procedure</w:t>
      </w:r>
    </w:p>
    <w:p>
      <w:pPr>
        <w:spacing w:after="60"/>
        <w:ind w:left="259" w:hanging="259"/>
      </w:pPr>
      <w:r>
        <w:rPr>
          <w:rFonts w:ascii="Aptos" w:hAnsi="Aptos"/>
          <w:b/>
          <w:i w:val="0"/>
          <w:color w:val="1234D8"/>
          <w:sz w:val="22"/>
        </w:rPr>
        <w:t xml:space="preserve">☐ </w:t>
      </w:r>
      <w:r>
        <w:rPr>
          <w:rFonts w:ascii="Aptos" w:hAnsi="Aptos"/>
          <w:b w:val="0"/>
          <w:i w:val="0"/>
          <w:color w:val="14213D"/>
          <w:sz w:val="20"/>
        </w:rPr>
        <w:t>Data-retention and deletion policy</w:t>
      </w:r>
    </w:p>
    <w:p>
      <w:pPr>
        <w:spacing w:after="60"/>
        <w:ind w:left="259" w:hanging="259"/>
      </w:pPr>
      <w:r>
        <w:rPr>
          <w:rFonts w:ascii="Aptos" w:hAnsi="Aptos"/>
          <w:b/>
          <w:i w:val="0"/>
          <w:color w:val="1234D8"/>
          <w:sz w:val="22"/>
        </w:rPr>
        <w:t xml:space="preserve">☐ </w:t>
      </w:r>
      <w:r>
        <w:rPr>
          <w:rFonts w:ascii="Aptos" w:hAnsi="Aptos"/>
          <w:b w:val="0"/>
          <w:i w:val="0"/>
          <w:color w:val="14213D"/>
          <w:sz w:val="20"/>
        </w:rPr>
        <w:t>Customer consent and privacy notice</w:t>
      </w:r>
    </w:p>
    <w:p>
      <w:pPr>
        <w:spacing w:after="60"/>
        <w:ind w:left="259" w:hanging="259"/>
      </w:pPr>
      <w:r>
        <w:rPr>
          <w:rFonts w:ascii="Aptos" w:hAnsi="Aptos"/>
          <w:b/>
          <w:i w:val="0"/>
          <w:color w:val="1234D8"/>
          <w:sz w:val="22"/>
        </w:rPr>
        <w:t xml:space="preserve">☐ </w:t>
      </w:r>
      <w:r>
        <w:rPr>
          <w:rFonts w:ascii="Aptos" w:hAnsi="Aptos"/>
          <w:b w:val="0"/>
          <w:i w:val="0"/>
          <w:color w:val="14213D"/>
          <w:sz w:val="20"/>
        </w:rPr>
        <w:t>Periodic permission and audit review</w:t>
      </w:r>
    </w:p>
    <w:p>
      <w:pPr>
        <w:spacing w:after="60"/>
      </w:pPr>
      <w:r>
        <w:rPr>
          <w:rFonts w:ascii="Aptos" w:hAnsi="Aptos"/>
          <w:b/>
          <w:i w:val="0"/>
          <w:color w:val="08194A"/>
          <w:sz w:val="21"/>
        </w:rPr>
        <w:t xml:space="preserve">Staff list: </w:t>
      </w:r>
      <w:r>
        <w:rPr>
          <w:rFonts w:ascii="Aptos" w:hAnsi="Aptos"/>
          <w:b w:val="0"/>
          <w:i/>
          <w:color w:val="56627A"/>
          <w:sz w:val="19"/>
        </w:rPr>
        <w:t>Name, role, department, email/phone and required access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Sensitive data restrictions: </w:t>
      </w:r>
      <w:r>
        <w:rPr>
          <w:rFonts w:ascii="Aptos" w:hAnsi="Aptos"/>
          <w:b w:val="0"/>
          <w:i/>
          <w:color w:val="56627A"/>
          <w:sz w:val="19"/>
        </w:rPr>
        <w:t>Costs, margins, customer lists, artwork, bank/settlement and employee data</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Backup recovery targets: </w:t>
      </w:r>
      <w:r>
        <w:rPr>
          <w:rFonts w:ascii="Aptos" w:hAnsi="Aptos"/>
          <w:b w:val="0"/>
          <w:i/>
          <w:color w:val="56627A"/>
          <w:sz w:val="19"/>
        </w:rPr>
        <w:t>Maximum acceptable data loss and downtime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Legal/privacy requirements: </w:t>
      </w:r>
      <w:r>
        <w:rPr>
          <w:rFonts w:ascii="Aptos" w:hAnsi="Aptos"/>
          <w:b w:val="0"/>
          <w:i/>
          <w:color w:val="56627A"/>
          <w:sz w:val="19"/>
        </w:rPr>
        <w:t>Ghana Data Protection Act obligations, terms and policies to confirm with counsel</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r>
        <w:br w:type="page"/>
      </w:r>
    </w:p>
    <w:p>
      <w:pPr>
        <w:pStyle w:val="Heading1"/>
      </w:pPr>
      <w:r>
        <w:t>20. Integrations and external services</w:t>
      </w:r>
    </w:p>
    <w:tbl>
      <w:tblPr>
        <w:tblW w:type="dxa" w:w="9940"/>
        <w:jc w:val="center"/>
        <w:tblLayout w:type="fixed"/>
        <w:tblLook w:firstColumn="1" w:firstRow="1" w:lastColumn="0" w:lastRow="0" w:noHBand="0" w:noVBand="1" w:val="04A0"/>
        <w:tblInd w:w="120" w:type="dxa"/>
      </w:tblPr>
      <w:tblGrid>
        <w:gridCol w:w="1999"/>
        <w:gridCol w:w="1999"/>
        <w:gridCol w:w="1999"/>
        <w:gridCol w:w="1999"/>
        <w:gridCol w:w="1999"/>
      </w:tblGrid>
      <w:tr>
        <w:trPr>
          <w:tblHeader/>
          <w:cantSplit/>
        </w:trPr>
        <w:tc>
          <w:tcPr>
            <w:tcW w:type="dxa" w:w="1999"/>
            <w:shd w:fill="08194A"/>
            <w:tcMar>
              <w:top w:w="120" w:type="dxa"/>
              <w:start w:w="130" w:type="dxa"/>
              <w:bottom w:w="120" w:type="dxa"/>
              <w:end w:w="130" w:type="dxa"/>
            </w:tcMar>
            <w:tcW w:w="1700" w:type="dxa"/>
            <w:vAlign w:val="center"/>
          </w:tcPr>
          <w:p>
            <w:pPr>
              <w:spacing w:after="0"/>
            </w:pPr>
            <w:r>
              <w:rPr>
                <w:rFonts w:ascii="Aptos" w:hAnsi="Aptos"/>
                <w:b/>
                <w:i w:val="0"/>
                <w:color w:val="FFFFFF"/>
                <w:sz w:val="15"/>
              </w:rPr>
              <w:t>Capability</w:t>
            </w:r>
          </w:p>
        </w:tc>
        <w:tc>
          <w:tcPr>
            <w:tcW w:type="dxa" w:w="1999"/>
            <w:shd w:fill="08194A"/>
            <w:tcMar>
              <w:top w:w="120" w:type="dxa"/>
              <w:start w:w="130" w:type="dxa"/>
              <w:bottom w:w="120" w:type="dxa"/>
              <w:end w:w="130" w:type="dxa"/>
            </w:tcMar>
            <w:tcW w:w="2150" w:type="dxa"/>
            <w:vAlign w:val="center"/>
          </w:tcPr>
          <w:p>
            <w:pPr>
              <w:spacing w:after="0"/>
            </w:pPr>
            <w:r>
              <w:rPr>
                <w:rFonts w:ascii="Aptos" w:hAnsi="Aptos"/>
                <w:b/>
                <w:i w:val="0"/>
                <w:color w:val="FFFFFF"/>
                <w:sz w:val="15"/>
              </w:rPr>
              <w:t>Existing/preferred provider</w:t>
            </w:r>
          </w:p>
        </w:tc>
        <w:tc>
          <w:tcPr>
            <w:tcW w:type="dxa" w:w="1999"/>
            <w:shd w:fill="08194A"/>
            <w:tcMar>
              <w:top w:w="120" w:type="dxa"/>
              <w:start w:w="130" w:type="dxa"/>
              <w:bottom w:w="120" w:type="dxa"/>
              <w:end w:w="130" w:type="dxa"/>
            </w:tcMar>
            <w:tcW w:w="1650" w:type="dxa"/>
            <w:vAlign w:val="center"/>
          </w:tcPr>
          <w:p>
            <w:pPr>
              <w:spacing w:after="0"/>
            </w:pPr>
            <w:r>
              <w:rPr>
                <w:rFonts w:ascii="Aptos" w:hAnsi="Aptos"/>
                <w:b/>
                <w:i w:val="0"/>
                <w:color w:val="FFFFFF"/>
                <w:sz w:val="15"/>
              </w:rPr>
              <w:t>Account owner</w:t>
            </w:r>
          </w:p>
        </w:tc>
        <w:tc>
          <w:tcPr>
            <w:tcW w:type="dxa" w:w="1999"/>
            <w:shd w:fill="08194A"/>
            <w:tcMar>
              <w:top w:w="120" w:type="dxa"/>
              <w:start w:w="130" w:type="dxa"/>
              <w:bottom w:w="120" w:type="dxa"/>
              <w:end w:w="130" w:type="dxa"/>
            </w:tcMar>
            <w:tcW w:w="3000" w:type="dxa"/>
            <w:vAlign w:val="center"/>
          </w:tcPr>
          <w:p>
            <w:pPr>
              <w:spacing w:after="0"/>
            </w:pPr>
            <w:r>
              <w:rPr>
                <w:rFonts w:ascii="Aptos" w:hAnsi="Aptos"/>
                <w:b/>
                <w:i w:val="0"/>
                <w:color w:val="FFFFFF"/>
                <w:sz w:val="15"/>
              </w:rPr>
              <w:t>Required data flow</w:t>
            </w:r>
          </w:p>
        </w:tc>
        <w:tc>
          <w:tcPr>
            <w:tcW w:type="dxa" w:w="1999"/>
            <w:shd w:fill="08194A"/>
            <w:tcMar>
              <w:top w:w="120" w:type="dxa"/>
              <w:start w:w="130" w:type="dxa"/>
              <w:bottom w:w="120" w:type="dxa"/>
              <w:end w:w="130" w:type="dxa"/>
            </w:tcMar>
            <w:tcW w:w="1440" w:type="dxa"/>
            <w:vAlign w:val="center"/>
          </w:tcPr>
          <w:p>
            <w:pPr>
              <w:spacing w:after="0"/>
            </w:pPr>
            <w:r>
              <w:rPr>
                <w:rFonts w:ascii="Aptos" w:hAnsi="Aptos"/>
                <w:b/>
                <w:i w:val="0"/>
                <w:color w:val="FFFFFF"/>
                <w:sz w:val="15"/>
              </w:rPr>
              <w:t>Phase</w:t>
            </w:r>
          </w:p>
        </w:tc>
      </w:tr>
      <w:tr>
        <w:trPr>
          <w:cantSplit/>
        </w:trPr>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5"/>
              </w:rPr>
              <w:t>Payments</w:t>
            </w:r>
          </w:p>
        </w:tc>
        <w:tc>
          <w:tcPr>
            <w:tcW w:type="dxa" w:w="1999"/>
            <w:tcW w:w="2150" w:type="dxa"/>
            <w:tcMar>
              <w:top w:w="110" w:type="dxa"/>
              <w:start w:w="130" w:type="dxa"/>
              <w:bottom w:w="110" w:type="dxa"/>
              <w:end w:w="130" w:type="dxa"/>
            </w:tcMar>
            <w:vAlign w:val="center"/>
          </w:tcPr>
          <w:p>
            <w:pPr>
              <w:spacing w:after="0"/>
            </w:pPr>
            <w:r>
              <w:rPr>
                <w:rFonts w:ascii="Aptos" w:hAnsi="Aptos"/>
                <w:b w:val="0"/>
                <w:i w:val="0"/>
                <w:color w:val="14213D"/>
                <w:sz w:val="15"/>
              </w:rPr>
              <w:t>Paystack</w:t>
            </w:r>
          </w:p>
        </w:tc>
        <w:tc>
          <w:tcPr>
            <w:tcW w:type="dxa" w:w="1999"/>
            <w:tcW w:w="16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3000" w:type="dxa"/>
            <w:tcMar>
              <w:top w:w="110" w:type="dxa"/>
              <w:start w:w="130" w:type="dxa"/>
              <w:bottom w:w="110" w:type="dxa"/>
              <w:end w:w="130" w:type="dxa"/>
            </w:tcMar>
            <w:vAlign w:val="center"/>
          </w:tcPr>
          <w:p>
            <w:pPr>
              <w:spacing w:after="0"/>
            </w:pPr>
            <w:r>
              <w:rPr>
                <w:rFonts w:ascii="Aptos" w:hAnsi="Aptos"/>
                <w:b w:val="0"/>
                <w:i w:val="0"/>
                <w:color w:val="14213D"/>
                <w:sz w:val="15"/>
              </w:rPr>
              <w:t>Transactions, webhooks, refunds, settlements</w:t>
            </w:r>
          </w:p>
        </w:tc>
        <w:tc>
          <w:tcPr>
            <w:tcW w:type="dxa" w:w="1999"/>
            <w:tcW w:w="1440" w:type="dxa"/>
            <w:tcMar>
              <w:top w:w="110" w:type="dxa"/>
              <w:start w:w="130" w:type="dxa"/>
              <w:bottom w:w="110" w:type="dxa"/>
              <w:end w:w="130" w:type="dxa"/>
            </w:tcMar>
            <w:vAlign w:val="center"/>
          </w:tcPr>
          <w:p>
            <w:pPr>
              <w:spacing w:after="0"/>
            </w:pPr>
            <w:r>
              <w:rPr>
                <w:rFonts w:ascii="Aptos" w:hAnsi="Aptos"/>
                <w:b w:val="0"/>
                <w:i w:val="0"/>
                <w:color w:val="14213D"/>
                <w:sz w:val="15"/>
              </w:rPr>
              <w:t>1</w:t>
            </w:r>
          </w:p>
        </w:tc>
      </w:tr>
      <w:tr>
        <w:trPr>
          <w:cantSplit/>
        </w:trPr>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5"/>
              </w:rPr>
              <w:t>WhatsApp</w:t>
            </w:r>
          </w:p>
        </w:tc>
        <w:tc>
          <w:tcPr>
            <w:tcW w:type="dxa" w:w="1999"/>
            <w:tcW w:w="21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16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3000" w:type="dxa"/>
            <w:tcMar>
              <w:top w:w="110" w:type="dxa"/>
              <w:start w:w="130" w:type="dxa"/>
              <w:bottom w:w="110" w:type="dxa"/>
              <w:end w:w="130" w:type="dxa"/>
            </w:tcMar>
            <w:vAlign w:val="center"/>
            <w:shd w:fill="F5F7FB"/>
          </w:tcPr>
          <w:p>
            <w:pPr>
              <w:spacing w:after="0"/>
            </w:pPr>
            <w:r>
              <w:rPr>
                <w:rFonts w:ascii="Aptos" w:hAnsi="Aptos"/>
                <w:b w:val="0"/>
                <w:i w:val="0"/>
                <w:color w:val="14213D"/>
                <w:sz w:val="15"/>
              </w:rPr>
              <w:t>Order/customer notifications</w:t>
            </w:r>
          </w:p>
        </w:tc>
        <w:tc>
          <w:tcPr>
            <w:tcW w:type="dxa" w:w="1999"/>
            <w:tcW w:w="144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r>
        <w:trPr>
          <w:cantSplit/>
        </w:trPr>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5"/>
              </w:rPr>
              <w:t>SMS</w:t>
            </w:r>
          </w:p>
        </w:tc>
        <w:tc>
          <w:tcPr>
            <w:tcW w:type="dxa" w:w="1999"/>
            <w:tcW w:w="21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16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3000" w:type="dxa"/>
            <w:tcMar>
              <w:top w:w="110" w:type="dxa"/>
              <w:start w:w="130" w:type="dxa"/>
              <w:bottom w:w="110" w:type="dxa"/>
              <w:end w:w="130" w:type="dxa"/>
            </w:tcMar>
            <w:vAlign w:val="center"/>
          </w:tcPr>
          <w:p>
            <w:pPr>
              <w:spacing w:after="0"/>
            </w:pPr>
            <w:r>
              <w:rPr>
                <w:rFonts w:ascii="Aptos" w:hAnsi="Aptos"/>
                <w:b w:val="0"/>
                <w:i w:val="0"/>
                <w:color w:val="14213D"/>
                <w:sz w:val="15"/>
              </w:rPr>
              <w:t>Transactional notifications</w:t>
            </w:r>
          </w:p>
        </w:tc>
        <w:tc>
          <w:tcPr>
            <w:tcW w:type="dxa" w:w="1999"/>
            <w:tcW w:w="1440" w:type="dxa"/>
            <w:tcMar>
              <w:top w:w="110" w:type="dxa"/>
              <w:start w:w="130" w:type="dxa"/>
              <w:bottom w:w="110" w:type="dxa"/>
              <w:end w:w="130" w:type="dxa"/>
            </w:tcMar>
            <w:vAlign w:val="center"/>
          </w:tcPr>
          <w:p>
            <w:pPr>
              <w:spacing w:after="0"/>
            </w:pPr>
            <w:r>
              <w:rPr>
                <w:rFonts w:ascii="Aptos" w:hAnsi="Aptos"/>
                <w:b w:val="0"/>
                <w:i w:val="0"/>
                <w:color w:val="14213D"/>
                <w:sz w:val="15"/>
              </w:rPr>
            </w:r>
          </w:p>
        </w:tc>
      </w:tr>
      <w:tr>
        <w:trPr>
          <w:cantSplit/>
        </w:trPr>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5"/>
              </w:rPr>
              <w:t>Email</w:t>
            </w:r>
          </w:p>
        </w:tc>
        <w:tc>
          <w:tcPr>
            <w:tcW w:type="dxa" w:w="1999"/>
            <w:tcW w:w="21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16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3000" w:type="dxa"/>
            <w:tcMar>
              <w:top w:w="110" w:type="dxa"/>
              <w:start w:w="130" w:type="dxa"/>
              <w:bottom w:w="110" w:type="dxa"/>
              <w:end w:w="130" w:type="dxa"/>
            </w:tcMar>
            <w:vAlign w:val="center"/>
            <w:shd w:fill="F5F7FB"/>
          </w:tcPr>
          <w:p>
            <w:pPr>
              <w:spacing w:after="0"/>
            </w:pPr>
            <w:r>
              <w:rPr>
                <w:rFonts w:ascii="Aptos" w:hAnsi="Aptos"/>
                <w:b w:val="0"/>
                <w:i w:val="0"/>
                <w:color w:val="14213D"/>
                <w:sz w:val="15"/>
              </w:rPr>
              <w:t>Receipts, proofs, reports</w:t>
            </w:r>
          </w:p>
        </w:tc>
        <w:tc>
          <w:tcPr>
            <w:tcW w:type="dxa" w:w="1999"/>
            <w:tcW w:w="144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r>
        <w:trPr>
          <w:cantSplit/>
        </w:trPr>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5"/>
              </w:rPr>
              <w:t>Maps/delivery</w:t>
            </w:r>
          </w:p>
        </w:tc>
        <w:tc>
          <w:tcPr>
            <w:tcW w:type="dxa" w:w="1999"/>
            <w:tcW w:w="21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16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3000" w:type="dxa"/>
            <w:tcMar>
              <w:top w:w="110" w:type="dxa"/>
              <w:start w:w="130" w:type="dxa"/>
              <w:bottom w:w="110" w:type="dxa"/>
              <w:end w:w="130" w:type="dxa"/>
            </w:tcMar>
            <w:vAlign w:val="center"/>
          </w:tcPr>
          <w:p>
            <w:pPr>
              <w:spacing w:after="0"/>
            </w:pPr>
            <w:r>
              <w:rPr>
                <w:rFonts w:ascii="Aptos" w:hAnsi="Aptos"/>
                <w:b w:val="0"/>
                <w:i w:val="0"/>
                <w:color w:val="14213D"/>
                <w:sz w:val="15"/>
              </w:rPr>
              <w:t>Address, distance and tracking</w:t>
            </w:r>
          </w:p>
        </w:tc>
        <w:tc>
          <w:tcPr>
            <w:tcW w:type="dxa" w:w="1999"/>
            <w:tcW w:w="1440" w:type="dxa"/>
            <w:tcMar>
              <w:top w:w="110" w:type="dxa"/>
              <w:start w:w="130" w:type="dxa"/>
              <w:bottom w:w="110" w:type="dxa"/>
              <w:end w:w="130" w:type="dxa"/>
            </w:tcMar>
            <w:vAlign w:val="center"/>
          </w:tcPr>
          <w:p>
            <w:pPr>
              <w:spacing w:after="0"/>
            </w:pPr>
            <w:r>
              <w:rPr>
                <w:rFonts w:ascii="Aptos" w:hAnsi="Aptos"/>
                <w:b w:val="0"/>
                <w:i w:val="0"/>
                <w:color w:val="14213D"/>
                <w:sz w:val="15"/>
              </w:rPr>
            </w:r>
          </w:p>
        </w:tc>
      </w:tr>
      <w:tr>
        <w:trPr>
          <w:cantSplit/>
        </w:trPr>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5"/>
              </w:rPr>
              <w:t>Accounting</w:t>
            </w:r>
          </w:p>
        </w:tc>
        <w:tc>
          <w:tcPr>
            <w:tcW w:type="dxa" w:w="1999"/>
            <w:tcW w:w="21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16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3000" w:type="dxa"/>
            <w:tcMar>
              <w:top w:w="110" w:type="dxa"/>
              <w:start w:w="130" w:type="dxa"/>
              <w:bottom w:w="110" w:type="dxa"/>
              <w:end w:w="130" w:type="dxa"/>
            </w:tcMar>
            <w:vAlign w:val="center"/>
            <w:shd w:fill="F5F7FB"/>
          </w:tcPr>
          <w:p>
            <w:pPr>
              <w:spacing w:after="0"/>
            </w:pPr>
            <w:r>
              <w:rPr>
                <w:rFonts w:ascii="Aptos" w:hAnsi="Aptos"/>
                <w:b w:val="0"/>
                <w:i w:val="0"/>
                <w:color w:val="14213D"/>
                <w:sz w:val="15"/>
              </w:rPr>
              <w:t>Invoices, payments, expenses, tax</w:t>
            </w:r>
          </w:p>
        </w:tc>
        <w:tc>
          <w:tcPr>
            <w:tcW w:type="dxa" w:w="1999"/>
            <w:tcW w:w="144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r>
        <w:trPr>
          <w:cantSplit/>
        </w:trPr>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5"/>
              </w:rPr>
              <w:t>Cloud storage</w:t>
            </w:r>
          </w:p>
        </w:tc>
        <w:tc>
          <w:tcPr>
            <w:tcW w:type="dxa" w:w="1999"/>
            <w:tcW w:w="21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16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3000" w:type="dxa"/>
            <w:tcMar>
              <w:top w:w="110" w:type="dxa"/>
              <w:start w:w="130" w:type="dxa"/>
              <w:bottom w:w="110" w:type="dxa"/>
              <w:end w:w="130" w:type="dxa"/>
            </w:tcMar>
            <w:vAlign w:val="center"/>
          </w:tcPr>
          <w:p>
            <w:pPr>
              <w:spacing w:after="0"/>
            </w:pPr>
            <w:r>
              <w:rPr>
                <w:rFonts w:ascii="Aptos" w:hAnsi="Aptos"/>
                <w:b w:val="0"/>
                <w:i w:val="0"/>
                <w:color w:val="14213D"/>
                <w:sz w:val="15"/>
              </w:rPr>
              <w:t>Artwork and proof storage</w:t>
            </w:r>
          </w:p>
        </w:tc>
        <w:tc>
          <w:tcPr>
            <w:tcW w:type="dxa" w:w="1999"/>
            <w:tcW w:w="1440" w:type="dxa"/>
            <w:tcMar>
              <w:top w:w="110" w:type="dxa"/>
              <w:start w:w="130" w:type="dxa"/>
              <w:bottom w:w="110" w:type="dxa"/>
              <w:end w:w="130" w:type="dxa"/>
            </w:tcMar>
            <w:vAlign w:val="center"/>
          </w:tcPr>
          <w:p>
            <w:pPr>
              <w:spacing w:after="0"/>
            </w:pPr>
            <w:r>
              <w:rPr>
                <w:rFonts w:ascii="Aptos" w:hAnsi="Aptos"/>
                <w:b w:val="0"/>
                <w:i w:val="0"/>
                <w:color w:val="14213D"/>
                <w:sz w:val="15"/>
              </w:rPr>
            </w:r>
          </w:p>
        </w:tc>
      </w:tr>
      <w:tr>
        <w:trPr>
          <w:cantSplit/>
        </w:trPr>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5"/>
              </w:rPr>
              <w:t>Analytics</w:t>
            </w:r>
          </w:p>
        </w:tc>
        <w:tc>
          <w:tcPr>
            <w:tcW w:type="dxa" w:w="1999"/>
            <w:tcW w:w="21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16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3000" w:type="dxa"/>
            <w:tcMar>
              <w:top w:w="110" w:type="dxa"/>
              <w:start w:w="130" w:type="dxa"/>
              <w:bottom w:w="110" w:type="dxa"/>
              <w:end w:w="130" w:type="dxa"/>
            </w:tcMar>
            <w:vAlign w:val="center"/>
            <w:shd w:fill="F5F7FB"/>
          </w:tcPr>
          <w:p>
            <w:pPr>
              <w:spacing w:after="0"/>
            </w:pPr>
            <w:r>
              <w:rPr>
                <w:rFonts w:ascii="Aptos" w:hAnsi="Aptos"/>
                <w:b w:val="0"/>
                <w:i w:val="0"/>
                <w:color w:val="14213D"/>
                <w:sz w:val="15"/>
              </w:rPr>
              <w:t>Conversion and product analytics</w:t>
            </w:r>
          </w:p>
        </w:tc>
        <w:tc>
          <w:tcPr>
            <w:tcW w:type="dxa" w:w="1999"/>
            <w:tcW w:w="144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r>
        <w:trPr>
          <w:cantSplit/>
        </w:trPr>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5"/>
              </w:rPr>
              <w:t>Courier</w:t>
            </w:r>
          </w:p>
        </w:tc>
        <w:tc>
          <w:tcPr>
            <w:tcW w:type="dxa" w:w="1999"/>
            <w:tcW w:w="21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16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3000" w:type="dxa"/>
            <w:tcMar>
              <w:top w:w="110" w:type="dxa"/>
              <w:start w:w="130" w:type="dxa"/>
              <w:bottom w:w="110" w:type="dxa"/>
              <w:end w:w="130" w:type="dxa"/>
            </w:tcMar>
            <w:vAlign w:val="center"/>
          </w:tcPr>
          <w:p>
            <w:pPr>
              <w:spacing w:after="0"/>
            </w:pPr>
            <w:r>
              <w:rPr>
                <w:rFonts w:ascii="Aptos" w:hAnsi="Aptos"/>
                <w:b w:val="0"/>
                <w:i w:val="0"/>
                <w:color w:val="14213D"/>
                <w:sz w:val="15"/>
              </w:rPr>
              <w:t>Rates, booking and tracking</w:t>
            </w:r>
          </w:p>
        </w:tc>
        <w:tc>
          <w:tcPr>
            <w:tcW w:type="dxa" w:w="1999"/>
            <w:tcW w:w="1440" w:type="dxa"/>
            <w:tcMar>
              <w:top w:w="110" w:type="dxa"/>
              <w:start w:w="130" w:type="dxa"/>
              <w:bottom w:w="110" w:type="dxa"/>
              <w:end w:w="130" w:type="dxa"/>
            </w:tcMar>
            <w:vAlign w:val="center"/>
          </w:tcPr>
          <w:p>
            <w:pPr>
              <w:spacing w:after="0"/>
            </w:pPr>
            <w:r>
              <w:rPr>
                <w:rFonts w:ascii="Aptos" w:hAnsi="Aptos"/>
                <w:b w:val="0"/>
                <w:i w:val="0"/>
                <w:color w:val="14213D"/>
                <w:sz w:val="15"/>
              </w:rPr>
            </w:r>
          </w:p>
        </w:tc>
      </w:tr>
      <w:tr>
        <w:trPr>
          <w:cantSplit/>
        </w:trPr>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5"/>
              </w:rPr>
              <w:t>Identity/OTP</w:t>
            </w:r>
          </w:p>
        </w:tc>
        <w:tc>
          <w:tcPr>
            <w:tcW w:type="dxa" w:w="1999"/>
            <w:tcW w:w="21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165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c>
          <w:tcPr>
            <w:tcW w:type="dxa" w:w="1999"/>
            <w:tcW w:w="3000" w:type="dxa"/>
            <w:tcMar>
              <w:top w:w="110" w:type="dxa"/>
              <w:start w:w="130" w:type="dxa"/>
              <w:bottom w:w="110" w:type="dxa"/>
              <w:end w:w="130" w:type="dxa"/>
            </w:tcMar>
            <w:vAlign w:val="center"/>
            <w:shd w:fill="F5F7FB"/>
          </w:tcPr>
          <w:p>
            <w:pPr>
              <w:spacing w:after="0"/>
            </w:pPr>
            <w:r>
              <w:rPr>
                <w:rFonts w:ascii="Aptos" w:hAnsi="Aptos"/>
                <w:b w:val="0"/>
                <w:i w:val="0"/>
                <w:color w:val="14213D"/>
                <w:sz w:val="15"/>
              </w:rPr>
              <w:t>Phone/email verification</w:t>
            </w:r>
          </w:p>
        </w:tc>
        <w:tc>
          <w:tcPr>
            <w:tcW w:type="dxa" w:w="1999"/>
            <w:tcW w:w="1440" w:type="dxa"/>
            <w:tcMar>
              <w:top w:w="110" w:type="dxa"/>
              <w:start w:w="130" w:type="dxa"/>
              <w:bottom w:w="110" w:type="dxa"/>
              <w:end w:w="130" w:type="dxa"/>
            </w:tcMar>
            <w:vAlign w:val="center"/>
            <w:shd w:fill="F5F7FB"/>
          </w:tcPr>
          <w:p>
            <w:pPr>
              <w:spacing w:after="0"/>
            </w:pPr>
            <w:r>
              <w:rPr>
                <w:rFonts w:ascii="Aptos" w:hAnsi="Aptos"/>
                <w:b w:val="0"/>
                <w:i w:val="0"/>
                <w:color w:val="14213D"/>
                <w:sz w:val="15"/>
              </w:rPr>
            </w:r>
          </w:p>
        </w:tc>
      </w:tr>
      <w:tr>
        <w:trPr>
          <w:cantSplit/>
        </w:trPr>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5"/>
              </w:rPr>
              <w:t>Barcode/printing</w:t>
            </w:r>
          </w:p>
        </w:tc>
        <w:tc>
          <w:tcPr>
            <w:tcW w:type="dxa" w:w="1999"/>
            <w:tcW w:w="21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1650" w:type="dxa"/>
            <w:tcMar>
              <w:top w:w="110" w:type="dxa"/>
              <w:start w:w="130" w:type="dxa"/>
              <w:bottom w:w="110" w:type="dxa"/>
              <w:end w:w="130" w:type="dxa"/>
            </w:tcMar>
            <w:vAlign w:val="center"/>
          </w:tcPr>
          <w:p>
            <w:pPr>
              <w:spacing w:after="0"/>
            </w:pPr>
            <w:r>
              <w:rPr>
                <w:rFonts w:ascii="Aptos" w:hAnsi="Aptos"/>
                <w:b w:val="0"/>
                <w:i w:val="0"/>
                <w:color w:val="14213D"/>
                <w:sz w:val="15"/>
              </w:rPr>
            </w:r>
          </w:p>
        </w:tc>
        <w:tc>
          <w:tcPr>
            <w:tcW w:type="dxa" w:w="1999"/>
            <w:tcW w:w="3000" w:type="dxa"/>
            <w:tcMar>
              <w:top w:w="110" w:type="dxa"/>
              <w:start w:w="130" w:type="dxa"/>
              <w:bottom w:w="110" w:type="dxa"/>
              <w:end w:w="130" w:type="dxa"/>
            </w:tcMar>
            <w:vAlign w:val="center"/>
          </w:tcPr>
          <w:p>
            <w:pPr>
              <w:spacing w:after="0"/>
            </w:pPr>
            <w:r>
              <w:rPr>
                <w:rFonts w:ascii="Aptos" w:hAnsi="Aptos"/>
                <w:b w:val="0"/>
                <w:i w:val="0"/>
                <w:color w:val="14213D"/>
                <w:sz w:val="15"/>
              </w:rPr>
              <w:t>Job cards, labels and receipts</w:t>
            </w:r>
          </w:p>
        </w:tc>
        <w:tc>
          <w:tcPr>
            <w:tcW w:type="dxa" w:w="1999"/>
            <w:tcW w:w="1440" w:type="dxa"/>
            <w:tcMar>
              <w:top w:w="110" w:type="dxa"/>
              <w:start w:w="130" w:type="dxa"/>
              <w:bottom w:w="110" w:type="dxa"/>
              <w:end w:w="130" w:type="dxa"/>
            </w:tcMar>
            <w:vAlign w:val="center"/>
          </w:tcPr>
          <w:p>
            <w:pPr>
              <w:spacing w:after="0"/>
            </w:pPr>
            <w:r>
              <w:rPr>
                <w:rFonts w:ascii="Aptos" w:hAnsi="Aptos"/>
                <w:b w:val="0"/>
                <w:i w:val="0"/>
                <w:color w:val="14213D"/>
                <w:sz w:val="15"/>
              </w:rPr>
            </w:r>
          </w:p>
        </w:tc>
      </w:tr>
    </w:tbl>
    <w:p>
      <w:pPr>
        <w:spacing w:after="20"/>
      </w:pPr>
    </w:p>
    <w:p>
      <w:pPr>
        <w:spacing w:after="60"/>
      </w:pPr>
      <w:r>
        <w:rPr>
          <w:rFonts w:ascii="Aptos" w:hAnsi="Aptos"/>
          <w:b/>
          <w:i w:val="0"/>
          <w:color w:val="08194A"/>
          <w:sz w:val="21"/>
        </w:rPr>
        <w:t xml:space="preserve">Existing domains and hosting: </w:t>
      </w:r>
      <w:r>
        <w:rPr>
          <w:rFonts w:ascii="Aptos" w:hAnsi="Aptos"/>
          <w:b w:val="0"/>
          <w:i/>
          <w:color w:val="56627A"/>
          <w:sz w:val="19"/>
        </w:rPr>
        <w:t>Registrar, DNS owner and access process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Existing social/store channels: </w:t>
      </w:r>
      <w:r>
        <w:rPr>
          <w:rFonts w:ascii="Aptos" w:hAnsi="Aptos"/>
          <w:b w:val="0"/>
          <w:i/>
          <w:color w:val="56627A"/>
          <w:sz w:val="19"/>
        </w:rPr>
        <w:t>Instagram, Facebook, Google Business, marketplace, etc.</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Legacy data to import: </w:t>
      </w:r>
      <w:r>
        <w:rPr>
          <w:rFonts w:ascii="Aptos" w:hAnsi="Aptos"/>
          <w:b w:val="0"/>
          <w:i/>
          <w:color w:val="56627A"/>
          <w:sz w:val="19"/>
        </w:rPr>
        <w:t>Customers, products, prices, artwork, orders, inventory</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pStyle w:val="Heading1"/>
      </w:pPr>
      <w:r>
        <w:t>21. Content, brand and customer experience assets</w:t>
      </w:r>
    </w:p>
    <w:p>
      <w:pPr>
        <w:spacing w:after="60"/>
        <w:ind w:left="259" w:hanging="259"/>
      </w:pPr>
      <w:r>
        <w:rPr>
          <w:rFonts w:ascii="Aptos" w:hAnsi="Aptos"/>
          <w:b/>
          <w:i w:val="0"/>
          <w:color w:val="1234D8"/>
          <w:sz w:val="22"/>
        </w:rPr>
        <w:t xml:space="preserve">☐ </w:t>
      </w:r>
      <w:r>
        <w:rPr>
          <w:rFonts w:ascii="Aptos" w:hAnsi="Aptos"/>
          <w:b w:val="0"/>
          <w:i w:val="0"/>
          <w:color w:val="14213D"/>
          <w:sz w:val="20"/>
        </w:rPr>
        <w:t>Primary and alternate logos in vector format</w:t>
      </w:r>
    </w:p>
    <w:p>
      <w:pPr>
        <w:spacing w:after="60"/>
        <w:ind w:left="259" w:hanging="259"/>
      </w:pPr>
      <w:r>
        <w:rPr>
          <w:rFonts w:ascii="Aptos" w:hAnsi="Aptos"/>
          <w:b/>
          <w:i w:val="0"/>
          <w:color w:val="1234D8"/>
          <w:sz w:val="22"/>
        </w:rPr>
        <w:t xml:space="preserve">☐ </w:t>
      </w:r>
      <w:r>
        <w:rPr>
          <w:rFonts w:ascii="Aptos" w:hAnsi="Aptos"/>
          <w:b w:val="0"/>
          <w:i w:val="0"/>
          <w:color w:val="14213D"/>
          <w:sz w:val="20"/>
        </w:rPr>
        <w:t>Brand-colour specifications (HEX/CMYK/Pantone)</w:t>
      </w:r>
    </w:p>
    <w:p>
      <w:pPr>
        <w:spacing w:after="60"/>
        <w:ind w:left="259" w:hanging="259"/>
      </w:pPr>
      <w:r>
        <w:rPr>
          <w:rFonts w:ascii="Aptos" w:hAnsi="Aptos"/>
          <w:b/>
          <w:i w:val="0"/>
          <w:color w:val="1234D8"/>
          <w:sz w:val="22"/>
        </w:rPr>
        <w:t xml:space="preserve">☐ </w:t>
      </w:r>
      <w:r>
        <w:rPr>
          <w:rFonts w:ascii="Aptos" w:hAnsi="Aptos"/>
          <w:b w:val="0"/>
          <w:i w:val="0"/>
          <w:color w:val="14213D"/>
          <w:sz w:val="20"/>
        </w:rPr>
        <w:t>Approved typefaces and licences</w:t>
      </w:r>
    </w:p>
    <w:p>
      <w:pPr>
        <w:spacing w:after="60"/>
        <w:ind w:left="259" w:hanging="259"/>
      </w:pPr>
      <w:r>
        <w:rPr>
          <w:rFonts w:ascii="Aptos" w:hAnsi="Aptos"/>
          <w:b/>
          <w:i w:val="0"/>
          <w:color w:val="1234D8"/>
          <w:sz w:val="22"/>
        </w:rPr>
        <w:t xml:space="preserve">☐ </w:t>
      </w:r>
      <w:r>
        <w:rPr>
          <w:rFonts w:ascii="Aptos" w:hAnsi="Aptos"/>
          <w:b w:val="0"/>
          <w:i w:val="0"/>
          <w:color w:val="14213D"/>
          <w:sz w:val="20"/>
        </w:rPr>
        <w:t>Brand guidelines</w:t>
      </w:r>
    </w:p>
    <w:p>
      <w:pPr>
        <w:spacing w:after="60"/>
        <w:ind w:left="259" w:hanging="259"/>
      </w:pPr>
      <w:r>
        <w:rPr>
          <w:rFonts w:ascii="Aptos" w:hAnsi="Aptos"/>
          <w:b/>
          <w:i w:val="0"/>
          <w:color w:val="1234D8"/>
          <w:sz w:val="22"/>
        </w:rPr>
        <w:t xml:space="preserve">☐ </w:t>
      </w:r>
      <w:r>
        <w:rPr>
          <w:rFonts w:ascii="Aptos" w:hAnsi="Aptos"/>
          <w:b w:val="0"/>
          <w:i w:val="0"/>
          <w:color w:val="14213D"/>
          <w:sz w:val="20"/>
        </w:rPr>
        <w:t>Service photographs—original, high resolution</w:t>
      </w:r>
    </w:p>
    <w:p>
      <w:pPr>
        <w:spacing w:after="60"/>
        <w:ind w:left="259" w:hanging="259"/>
      </w:pPr>
      <w:r>
        <w:rPr>
          <w:rFonts w:ascii="Aptos" w:hAnsi="Aptos"/>
          <w:b/>
          <w:i w:val="0"/>
          <w:color w:val="1234D8"/>
          <w:sz w:val="22"/>
        </w:rPr>
        <w:t xml:space="preserve">☐ </w:t>
      </w:r>
      <w:r>
        <w:rPr>
          <w:rFonts w:ascii="Aptos" w:hAnsi="Aptos"/>
          <w:b w:val="0"/>
          <w:i w:val="0"/>
          <w:color w:val="14213D"/>
          <w:sz w:val="20"/>
        </w:rPr>
        <w:t>Team/workshop/machine photographs</w:t>
      </w:r>
    </w:p>
    <w:p>
      <w:pPr>
        <w:spacing w:after="60"/>
        <w:ind w:left="259" w:hanging="259"/>
      </w:pPr>
      <w:r>
        <w:rPr>
          <w:rFonts w:ascii="Aptos" w:hAnsi="Aptos"/>
          <w:b/>
          <w:i w:val="0"/>
          <w:color w:val="1234D8"/>
          <w:sz w:val="22"/>
        </w:rPr>
        <w:t xml:space="preserve">☐ </w:t>
      </w:r>
      <w:r>
        <w:rPr>
          <w:rFonts w:ascii="Aptos" w:hAnsi="Aptos"/>
          <w:b w:val="0"/>
          <w:i w:val="0"/>
          <w:color w:val="14213D"/>
          <w:sz w:val="20"/>
        </w:rPr>
        <w:t>Customer testimonials and permission</w:t>
      </w:r>
    </w:p>
    <w:p>
      <w:pPr>
        <w:spacing w:after="60"/>
        <w:ind w:left="259" w:hanging="259"/>
      </w:pPr>
      <w:r>
        <w:rPr>
          <w:rFonts w:ascii="Aptos" w:hAnsi="Aptos"/>
          <w:b/>
          <w:i w:val="0"/>
          <w:color w:val="1234D8"/>
          <w:sz w:val="22"/>
        </w:rPr>
        <w:t xml:space="preserve">☐ </w:t>
      </w:r>
      <w:r>
        <w:rPr>
          <w:rFonts w:ascii="Aptos" w:hAnsi="Aptos"/>
          <w:b w:val="0"/>
          <w:i w:val="0"/>
          <w:color w:val="14213D"/>
          <w:sz w:val="20"/>
        </w:rPr>
        <w:t>Case studies and finished-project details</w:t>
      </w:r>
    </w:p>
    <w:p>
      <w:pPr>
        <w:spacing w:after="60"/>
        <w:ind w:left="259" w:hanging="259"/>
      </w:pPr>
      <w:r>
        <w:rPr>
          <w:rFonts w:ascii="Aptos" w:hAnsi="Aptos"/>
          <w:b/>
          <w:i w:val="0"/>
          <w:color w:val="1234D8"/>
          <w:sz w:val="22"/>
        </w:rPr>
        <w:t xml:space="preserve">☐ </w:t>
      </w:r>
      <w:r>
        <w:rPr>
          <w:rFonts w:ascii="Aptos" w:hAnsi="Aptos"/>
          <w:b w:val="0"/>
          <w:i w:val="0"/>
          <w:color w:val="14213D"/>
          <w:sz w:val="20"/>
        </w:rPr>
        <w:t>Company story and leadership bio</w:t>
      </w:r>
    </w:p>
    <w:p>
      <w:pPr>
        <w:spacing w:after="60"/>
        <w:ind w:left="259" w:hanging="259"/>
      </w:pPr>
      <w:r>
        <w:rPr>
          <w:rFonts w:ascii="Aptos" w:hAnsi="Aptos"/>
          <w:b/>
          <w:i w:val="0"/>
          <w:color w:val="1234D8"/>
          <w:sz w:val="22"/>
        </w:rPr>
        <w:t xml:space="preserve">☐ </w:t>
      </w:r>
      <w:r>
        <w:rPr>
          <w:rFonts w:ascii="Aptos" w:hAnsi="Aptos"/>
          <w:b w:val="0"/>
          <w:i w:val="0"/>
          <w:color w:val="14213D"/>
          <w:sz w:val="20"/>
        </w:rPr>
        <w:t>Terms and conditions</w:t>
      </w:r>
    </w:p>
    <w:p>
      <w:pPr>
        <w:spacing w:after="60"/>
        <w:ind w:left="259" w:hanging="259"/>
      </w:pPr>
      <w:r>
        <w:rPr>
          <w:rFonts w:ascii="Aptos" w:hAnsi="Aptos"/>
          <w:b/>
          <w:i w:val="0"/>
          <w:color w:val="1234D8"/>
          <w:sz w:val="22"/>
        </w:rPr>
        <w:t xml:space="preserve">☐ </w:t>
      </w:r>
      <w:r>
        <w:rPr>
          <w:rFonts w:ascii="Aptos" w:hAnsi="Aptos"/>
          <w:b w:val="0"/>
          <w:i w:val="0"/>
          <w:color w:val="14213D"/>
          <w:sz w:val="20"/>
        </w:rPr>
        <w:t>Privacy and cookie policy</w:t>
      </w:r>
    </w:p>
    <w:p>
      <w:pPr>
        <w:spacing w:after="60"/>
        <w:ind w:left="259" w:hanging="259"/>
      </w:pPr>
      <w:r>
        <w:rPr>
          <w:rFonts w:ascii="Aptos" w:hAnsi="Aptos"/>
          <w:b/>
          <w:i w:val="0"/>
          <w:color w:val="1234D8"/>
          <w:sz w:val="22"/>
        </w:rPr>
        <w:t xml:space="preserve">☐ </w:t>
      </w:r>
      <w:r>
        <w:rPr>
          <w:rFonts w:ascii="Aptos" w:hAnsi="Aptos"/>
          <w:b w:val="0"/>
          <w:i w:val="0"/>
          <w:color w:val="14213D"/>
          <w:sz w:val="20"/>
        </w:rPr>
        <w:t>Refund/cancellation policy</w:t>
      </w:r>
    </w:p>
    <w:p>
      <w:pPr>
        <w:spacing w:after="60"/>
        <w:ind w:left="259" w:hanging="259"/>
      </w:pPr>
      <w:r>
        <w:rPr>
          <w:rFonts w:ascii="Aptos" w:hAnsi="Aptos"/>
          <w:b/>
          <w:i w:val="0"/>
          <w:color w:val="1234D8"/>
          <w:sz w:val="22"/>
        </w:rPr>
        <w:t xml:space="preserve">☐ </w:t>
      </w:r>
      <w:r>
        <w:rPr>
          <w:rFonts w:ascii="Aptos" w:hAnsi="Aptos"/>
          <w:b w:val="0"/>
          <w:i w:val="0"/>
          <w:color w:val="14213D"/>
          <w:sz w:val="20"/>
        </w:rPr>
        <w:t>Delivery/pickup policy</w:t>
      </w:r>
    </w:p>
    <w:p>
      <w:pPr>
        <w:spacing w:after="60"/>
        <w:ind w:left="259" w:hanging="259"/>
      </w:pPr>
      <w:r>
        <w:rPr>
          <w:rFonts w:ascii="Aptos" w:hAnsi="Aptos"/>
          <w:b/>
          <w:i w:val="0"/>
          <w:color w:val="1234D8"/>
          <w:sz w:val="22"/>
        </w:rPr>
        <w:t xml:space="preserve">☐ </w:t>
      </w:r>
      <w:r>
        <w:rPr>
          <w:rFonts w:ascii="Aptos" w:hAnsi="Aptos"/>
          <w:b w:val="0"/>
          <w:i w:val="0"/>
          <w:color w:val="14213D"/>
          <w:sz w:val="20"/>
        </w:rPr>
        <w:t>Artwork and colour disclaimer</w:t>
      </w:r>
    </w:p>
    <w:p>
      <w:pPr>
        <w:spacing w:after="60"/>
        <w:ind w:left="259" w:hanging="259"/>
      </w:pPr>
      <w:r>
        <w:rPr>
          <w:rFonts w:ascii="Aptos" w:hAnsi="Aptos"/>
          <w:b/>
          <w:i w:val="0"/>
          <w:color w:val="1234D8"/>
          <w:sz w:val="22"/>
        </w:rPr>
        <w:t xml:space="preserve">☐ </w:t>
      </w:r>
      <w:r>
        <w:rPr>
          <w:rFonts w:ascii="Aptos" w:hAnsi="Aptos"/>
          <w:b w:val="0"/>
          <w:i w:val="0"/>
          <w:color w:val="14213D"/>
          <w:sz w:val="20"/>
        </w:rPr>
        <w:t>FAQ and customer-support scripts</w:t>
      </w:r>
    </w:p>
    <w:p>
      <w:pPr>
        <w:spacing w:after="60"/>
        <w:ind w:left="259" w:hanging="259"/>
      </w:pPr>
      <w:r>
        <w:rPr>
          <w:rFonts w:ascii="Aptos" w:hAnsi="Aptos"/>
          <w:b/>
          <w:i w:val="0"/>
          <w:color w:val="1234D8"/>
          <w:sz w:val="22"/>
        </w:rPr>
        <w:t xml:space="preserve">☐ </w:t>
      </w:r>
      <w:r>
        <w:rPr>
          <w:rFonts w:ascii="Aptos" w:hAnsi="Aptos"/>
          <w:b w:val="0"/>
          <w:i w:val="0"/>
          <w:color w:val="14213D"/>
          <w:sz w:val="20"/>
        </w:rPr>
        <w:t>Social-media links and handles</w:t>
      </w:r>
    </w:p>
    <w:p>
      <w:pPr>
        <w:spacing w:after="60"/>
      </w:pPr>
      <w:r>
        <w:rPr>
          <w:rFonts w:ascii="Aptos" w:hAnsi="Aptos"/>
          <w:b/>
          <w:i w:val="0"/>
          <w:color w:val="08194A"/>
          <w:sz w:val="21"/>
        </w:rPr>
        <w:t xml:space="preserve">Languages: </w:t>
      </w:r>
      <w:r>
        <w:rPr>
          <w:rFonts w:ascii="Aptos" w:hAnsi="Aptos"/>
          <w:b w:val="0"/>
          <w:i/>
          <w:color w:val="56627A"/>
          <w:sz w:val="19"/>
        </w:rPr>
        <w:t>English and any planned local-language support</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Accessibility requirements: </w:t>
      </w:r>
      <w:r>
        <w:rPr>
          <w:rFonts w:ascii="Aptos" w:hAnsi="Aptos"/>
          <w:b w:val="0"/>
          <w:i/>
          <w:color w:val="56627A"/>
          <w:sz w:val="19"/>
        </w:rPr>
        <w:t>Known customer needs and compliance target</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Competitors / inspiration: </w:t>
      </w:r>
      <w:r>
        <w:rPr>
          <w:rFonts w:ascii="Aptos" w:hAnsi="Aptos"/>
          <w:b w:val="0"/>
          <w:i/>
          <w:color w:val="56627A"/>
          <w:sz w:val="19"/>
        </w:rPr>
        <w:t>What to emulate and what to avoid</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r>
        <w:br w:type="page"/>
      </w:r>
    </w:p>
    <w:p>
      <w:pPr>
        <w:pStyle w:val="Heading1"/>
      </w:pPr>
      <w:r>
        <w:t>22. Exception scenarios and business rules</w:t>
      </w:r>
    </w:p>
    <w:p>
      <w:pPr>
        <w:spacing w:after="120"/>
      </w:pPr>
      <w:r>
        <w:rPr>
          <w:rFonts w:ascii="Aptos" w:hAnsi="Aptos"/>
          <w:b w:val="0"/>
          <w:i w:val="0"/>
          <w:color w:val="14213D"/>
          <w:sz w:val="21"/>
        </w:rPr>
        <w:t>Explain the required response, owner, customer message and financial outcome for each scenario.</w:t>
      </w:r>
    </w:p>
    <w:tbl>
      <w:tblPr>
        <w:tblW w:type="dxa" w:w="9940"/>
        <w:jc w:val="center"/>
        <w:tblLayout w:type="fixed"/>
        <w:tblLook w:firstColumn="1" w:firstRow="1" w:lastColumn="0" w:lastRow="0" w:noHBand="0" w:noVBand="1" w:val="04A0"/>
        <w:tblInd w:w="120" w:type="dxa"/>
      </w:tblPr>
      <w:tblGrid>
        <w:gridCol w:w="4997"/>
        <w:gridCol w:w="4997"/>
      </w:tblGrid>
      <w:tr>
        <w:trPr>
          <w:tblHeader/>
          <w:cantSplit/>
        </w:trPr>
        <w:tc>
          <w:tcPr>
            <w:tcW w:type="dxa" w:w="4997"/>
            <w:shd w:fill="08194A"/>
            <w:tcMar>
              <w:top w:w="120" w:type="dxa"/>
              <w:start w:w="130" w:type="dxa"/>
              <w:bottom w:w="120" w:type="dxa"/>
              <w:end w:w="130" w:type="dxa"/>
            </w:tcMar>
            <w:tcW w:w="3600" w:type="dxa"/>
            <w:vAlign w:val="center"/>
          </w:tcPr>
          <w:p>
            <w:pPr>
              <w:spacing w:after="0"/>
            </w:pPr>
            <w:r>
              <w:rPr>
                <w:rFonts w:ascii="Aptos" w:hAnsi="Aptos"/>
                <w:b/>
                <w:i w:val="0"/>
                <w:color w:val="FFFFFF"/>
                <w:sz w:val="16"/>
              </w:rPr>
              <w:t>Scenario</w:t>
            </w:r>
          </w:p>
        </w:tc>
        <w:tc>
          <w:tcPr>
            <w:tcW w:type="dxa" w:w="4997"/>
            <w:shd w:fill="08194A"/>
            <w:tcMar>
              <w:top w:w="120" w:type="dxa"/>
              <w:start w:w="130" w:type="dxa"/>
              <w:bottom w:w="120" w:type="dxa"/>
              <w:end w:w="130" w:type="dxa"/>
            </w:tcMar>
            <w:tcW w:w="6340" w:type="dxa"/>
            <w:vAlign w:val="center"/>
          </w:tcPr>
          <w:p>
            <w:pPr>
              <w:spacing w:after="0"/>
            </w:pPr>
            <w:r>
              <w:rPr>
                <w:rFonts w:ascii="Aptos" w:hAnsi="Aptos"/>
                <w:b/>
                <w:i w:val="0"/>
                <w:color w:val="FFFFFF"/>
                <w:sz w:val="16"/>
              </w:rPr>
              <w:t>Required action / owner / customer outcome</w:t>
            </w:r>
          </w:p>
        </w:tc>
      </w:tr>
      <w:tr>
        <w:trPr>
          <w:cantSplit/>
        </w:trPr>
        <w:tc>
          <w:tcPr>
            <w:tcW w:type="dxa" w:w="4997"/>
            <w:tcW w:w="3600" w:type="dxa"/>
            <w:tcMar>
              <w:top w:w="110" w:type="dxa"/>
              <w:start w:w="130" w:type="dxa"/>
              <w:bottom w:w="110" w:type="dxa"/>
              <w:end w:w="130" w:type="dxa"/>
            </w:tcMar>
            <w:vAlign w:val="center"/>
          </w:tcPr>
          <w:p>
            <w:pPr>
              <w:spacing w:after="0"/>
            </w:pPr>
            <w:r>
              <w:rPr>
                <w:rFonts w:ascii="Aptos" w:hAnsi="Aptos"/>
                <w:b w:val="0"/>
                <w:i w:val="0"/>
                <w:color w:val="14213D"/>
                <w:sz w:val="16"/>
              </w:rPr>
              <w:t>Customer pays wrong amount</w:t>
            </w:r>
          </w:p>
        </w:tc>
        <w:tc>
          <w:tcPr>
            <w:tcW w:type="dxa" w:w="4997"/>
            <w:tcW w:w="63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shd w:fill="F5F7FB"/>
          </w:tcPr>
          <w:p>
            <w:pPr>
              <w:spacing w:after="0"/>
            </w:pPr>
            <w:r>
              <w:rPr>
                <w:rFonts w:ascii="Aptos" w:hAnsi="Aptos"/>
                <w:b w:val="0"/>
                <w:i w:val="0"/>
                <w:color w:val="14213D"/>
                <w:sz w:val="16"/>
              </w:rPr>
              <w:t>Paystack says paid but webhook is delayed</w:t>
            </w:r>
          </w:p>
        </w:tc>
        <w:tc>
          <w:tcPr>
            <w:tcW w:type="dxa" w:w="4997"/>
            <w:tcW w:w="63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tcPr>
          <w:p>
            <w:pPr>
              <w:spacing w:after="0"/>
            </w:pPr>
            <w:r>
              <w:rPr>
                <w:rFonts w:ascii="Aptos" w:hAnsi="Aptos"/>
                <w:b w:val="0"/>
                <w:i w:val="0"/>
                <w:color w:val="14213D"/>
                <w:sz w:val="16"/>
              </w:rPr>
              <w:t>Duplicate payment</w:t>
            </w:r>
          </w:p>
        </w:tc>
        <w:tc>
          <w:tcPr>
            <w:tcW w:type="dxa" w:w="4997"/>
            <w:tcW w:w="63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shd w:fill="F5F7FB"/>
          </w:tcPr>
          <w:p>
            <w:pPr>
              <w:spacing w:after="0"/>
            </w:pPr>
            <w:r>
              <w:rPr>
                <w:rFonts w:ascii="Aptos" w:hAnsi="Aptos"/>
                <w:b w:val="0"/>
                <w:i w:val="0"/>
                <w:color w:val="14213D"/>
                <w:sz w:val="16"/>
              </w:rPr>
              <w:t>Customer changes quantity/specification after payment</w:t>
            </w:r>
          </w:p>
        </w:tc>
        <w:tc>
          <w:tcPr>
            <w:tcW w:type="dxa" w:w="4997"/>
            <w:tcW w:w="63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tcPr>
          <w:p>
            <w:pPr>
              <w:spacing w:after="0"/>
            </w:pPr>
            <w:r>
              <w:rPr>
                <w:rFonts w:ascii="Aptos" w:hAnsi="Aptos"/>
                <w:b w:val="0"/>
                <w:i w:val="0"/>
                <w:color w:val="14213D"/>
                <w:sz w:val="16"/>
              </w:rPr>
              <w:t>Uploaded artwork is unusable</w:t>
            </w:r>
          </w:p>
        </w:tc>
        <w:tc>
          <w:tcPr>
            <w:tcW w:type="dxa" w:w="4997"/>
            <w:tcW w:w="63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shd w:fill="F5F7FB"/>
          </w:tcPr>
          <w:p>
            <w:pPr>
              <w:spacing w:after="0"/>
            </w:pPr>
            <w:r>
              <w:rPr>
                <w:rFonts w:ascii="Aptos" w:hAnsi="Aptos"/>
                <w:b w:val="0"/>
                <w:i w:val="0"/>
                <w:color w:val="14213D"/>
                <w:sz w:val="16"/>
              </w:rPr>
              <w:t>Customer does not approve proof</w:t>
            </w:r>
          </w:p>
        </w:tc>
        <w:tc>
          <w:tcPr>
            <w:tcW w:type="dxa" w:w="4997"/>
            <w:tcW w:w="63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tcPr>
          <w:p>
            <w:pPr>
              <w:spacing w:after="0"/>
            </w:pPr>
            <w:r>
              <w:rPr>
                <w:rFonts w:ascii="Aptos" w:hAnsi="Aptos"/>
                <w:b w:val="0"/>
                <w:i w:val="0"/>
                <w:color w:val="14213D"/>
                <w:sz w:val="16"/>
              </w:rPr>
              <w:t>Material becomes unavailable</w:t>
            </w:r>
          </w:p>
        </w:tc>
        <w:tc>
          <w:tcPr>
            <w:tcW w:type="dxa" w:w="4997"/>
            <w:tcW w:w="63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shd w:fill="F5F7FB"/>
          </w:tcPr>
          <w:p>
            <w:pPr>
              <w:spacing w:after="0"/>
            </w:pPr>
            <w:r>
              <w:rPr>
                <w:rFonts w:ascii="Aptos" w:hAnsi="Aptos"/>
                <w:b w:val="0"/>
                <w:i w:val="0"/>
                <w:color w:val="14213D"/>
                <w:sz w:val="16"/>
              </w:rPr>
              <w:t>Machine breaks after order acceptance</w:t>
            </w:r>
          </w:p>
        </w:tc>
        <w:tc>
          <w:tcPr>
            <w:tcW w:type="dxa" w:w="4997"/>
            <w:tcW w:w="63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tcPr>
          <w:p>
            <w:pPr>
              <w:spacing w:after="0"/>
            </w:pPr>
            <w:r>
              <w:rPr>
                <w:rFonts w:ascii="Aptos" w:hAnsi="Aptos"/>
                <w:b w:val="0"/>
                <w:i w:val="0"/>
                <w:color w:val="14213D"/>
                <w:sz w:val="16"/>
              </w:rPr>
              <w:t>Job will miss promised deadline</w:t>
            </w:r>
          </w:p>
        </w:tc>
        <w:tc>
          <w:tcPr>
            <w:tcW w:type="dxa" w:w="4997"/>
            <w:tcW w:w="63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shd w:fill="F5F7FB"/>
          </w:tcPr>
          <w:p>
            <w:pPr>
              <w:spacing w:after="0"/>
            </w:pPr>
            <w:r>
              <w:rPr>
                <w:rFonts w:ascii="Aptos" w:hAnsi="Aptos"/>
                <w:b w:val="0"/>
                <w:i w:val="0"/>
                <w:color w:val="14213D"/>
                <w:sz w:val="16"/>
              </w:rPr>
              <w:t>Output fails QC</w:t>
            </w:r>
          </w:p>
        </w:tc>
        <w:tc>
          <w:tcPr>
            <w:tcW w:type="dxa" w:w="4997"/>
            <w:tcW w:w="63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tcPr>
          <w:p>
            <w:pPr>
              <w:spacing w:after="0"/>
            </w:pPr>
            <w:r>
              <w:rPr>
                <w:rFonts w:ascii="Aptos" w:hAnsi="Aptos"/>
                <w:b w:val="0"/>
                <w:i w:val="0"/>
                <w:color w:val="14213D"/>
                <w:sz w:val="16"/>
              </w:rPr>
              <w:t>Customer rejects colour despite approved proof</w:t>
            </w:r>
          </w:p>
        </w:tc>
        <w:tc>
          <w:tcPr>
            <w:tcW w:type="dxa" w:w="4997"/>
            <w:tcW w:w="63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shd w:fill="F5F7FB"/>
          </w:tcPr>
          <w:p>
            <w:pPr>
              <w:spacing w:after="0"/>
            </w:pPr>
            <w:r>
              <w:rPr>
                <w:rFonts w:ascii="Aptos" w:hAnsi="Aptos"/>
                <w:b w:val="0"/>
                <w:i w:val="0"/>
                <w:color w:val="14213D"/>
                <w:sz w:val="16"/>
              </w:rPr>
              <w:t>Partial production completed before cancellation</w:t>
            </w:r>
          </w:p>
        </w:tc>
        <w:tc>
          <w:tcPr>
            <w:tcW w:type="dxa" w:w="4997"/>
            <w:tcW w:w="63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tcPr>
          <w:p>
            <w:pPr>
              <w:spacing w:after="0"/>
            </w:pPr>
            <w:r>
              <w:rPr>
                <w:rFonts w:ascii="Aptos" w:hAnsi="Aptos"/>
                <w:b w:val="0"/>
                <w:i w:val="0"/>
                <w:color w:val="14213D"/>
                <w:sz w:val="16"/>
              </w:rPr>
              <w:t>Customer requests refund</w:t>
            </w:r>
          </w:p>
        </w:tc>
        <w:tc>
          <w:tcPr>
            <w:tcW w:type="dxa" w:w="4997"/>
            <w:tcW w:w="63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shd w:fill="F5F7FB"/>
          </w:tcPr>
          <w:p>
            <w:pPr>
              <w:spacing w:after="0"/>
            </w:pPr>
            <w:r>
              <w:rPr>
                <w:rFonts w:ascii="Aptos" w:hAnsi="Aptos"/>
                <w:b w:val="0"/>
                <w:i w:val="0"/>
                <w:color w:val="14213D"/>
                <w:sz w:val="16"/>
              </w:rPr>
              <w:t>Delivered item is damaged</w:t>
            </w:r>
          </w:p>
        </w:tc>
        <w:tc>
          <w:tcPr>
            <w:tcW w:type="dxa" w:w="4997"/>
            <w:tcW w:w="63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tcPr>
          <w:p>
            <w:pPr>
              <w:spacing w:after="0"/>
            </w:pPr>
            <w:r>
              <w:rPr>
                <w:rFonts w:ascii="Aptos" w:hAnsi="Aptos"/>
                <w:b w:val="0"/>
                <w:i w:val="0"/>
                <w:color w:val="14213D"/>
                <w:sz w:val="16"/>
              </w:rPr>
              <w:t>Courier loses order</w:t>
            </w:r>
          </w:p>
        </w:tc>
        <w:tc>
          <w:tcPr>
            <w:tcW w:type="dxa" w:w="4997"/>
            <w:tcW w:w="63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shd w:fill="F5F7FB"/>
          </w:tcPr>
          <w:p>
            <w:pPr>
              <w:spacing w:after="0"/>
            </w:pPr>
            <w:r>
              <w:rPr>
                <w:rFonts w:ascii="Aptos" w:hAnsi="Aptos"/>
                <w:b w:val="0"/>
                <w:i w:val="0"/>
                <w:color w:val="14213D"/>
                <w:sz w:val="16"/>
              </w:rPr>
              <w:t>Customer does not collect finished work</w:t>
            </w:r>
          </w:p>
        </w:tc>
        <w:tc>
          <w:tcPr>
            <w:tcW w:type="dxa" w:w="4997"/>
            <w:tcW w:w="63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tcPr>
          <w:p>
            <w:pPr>
              <w:spacing w:after="0"/>
            </w:pPr>
            <w:r>
              <w:rPr>
                <w:rFonts w:ascii="Aptos" w:hAnsi="Aptos"/>
                <w:b w:val="0"/>
                <w:i w:val="0"/>
                <w:color w:val="14213D"/>
                <w:sz w:val="16"/>
              </w:rPr>
              <w:t>Corporate customer exceeds credit limit</w:t>
            </w:r>
          </w:p>
        </w:tc>
        <w:tc>
          <w:tcPr>
            <w:tcW w:type="dxa" w:w="4997"/>
            <w:tcW w:w="63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shd w:fill="F5F7FB"/>
          </w:tcPr>
          <w:p>
            <w:pPr>
              <w:spacing w:after="0"/>
            </w:pPr>
            <w:r>
              <w:rPr>
                <w:rFonts w:ascii="Aptos" w:hAnsi="Aptos"/>
                <w:b w:val="0"/>
                <w:i w:val="0"/>
                <w:color w:val="14213D"/>
                <w:sz w:val="16"/>
              </w:rPr>
              <w:t>Suspicious/fraudulent order</w:t>
            </w:r>
          </w:p>
        </w:tc>
        <w:tc>
          <w:tcPr>
            <w:tcW w:type="dxa" w:w="4997"/>
            <w:tcW w:w="63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tcPr>
          <w:p>
            <w:pPr>
              <w:spacing w:after="0"/>
            </w:pPr>
            <w:r>
              <w:rPr>
                <w:rFonts w:ascii="Aptos" w:hAnsi="Aptos"/>
                <w:b w:val="0"/>
                <w:i w:val="0"/>
                <w:color w:val="14213D"/>
                <w:sz w:val="16"/>
              </w:rPr>
              <w:t>Staff enters incorrect price or discount</w:t>
            </w:r>
          </w:p>
        </w:tc>
        <w:tc>
          <w:tcPr>
            <w:tcW w:type="dxa" w:w="4997"/>
            <w:tcW w:w="63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4997"/>
            <w:tcW w:w="3600" w:type="dxa"/>
            <w:tcMar>
              <w:top w:w="110" w:type="dxa"/>
              <w:start w:w="130" w:type="dxa"/>
              <w:bottom w:w="110" w:type="dxa"/>
              <w:end w:w="130" w:type="dxa"/>
            </w:tcMar>
            <w:vAlign w:val="center"/>
            <w:shd w:fill="F5F7FB"/>
          </w:tcPr>
          <w:p>
            <w:pPr>
              <w:spacing w:after="0"/>
            </w:pPr>
            <w:r>
              <w:rPr>
                <w:rFonts w:ascii="Aptos" w:hAnsi="Aptos"/>
                <w:b w:val="0"/>
                <w:i w:val="0"/>
                <w:color w:val="14213D"/>
                <w:sz w:val="16"/>
              </w:rPr>
              <w:t>System is unavailable during business hours</w:t>
            </w:r>
          </w:p>
        </w:tc>
        <w:tc>
          <w:tcPr>
            <w:tcW w:type="dxa" w:w="4997"/>
            <w:tcW w:w="63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bl>
    <w:p>
      <w:pPr>
        <w:spacing w:after="20"/>
      </w:pPr>
    </w:p>
    <w:p>
      <w:pPr>
        <w:pStyle w:val="Heading1"/>
      </w:pPr>
      <w:r>
        <w:t>23. Sample-job evidence pack</w:t>
      </w:r>
    </w:p>
    <w:p>
      <w:pPr>
        <w:spacing w:after="120"/>
      </w:pPr>
      <w:r>
        <w:rPr>
          <w:rFonts w:ascii="Aptos" w:hAnsi="Aptos"/>
          <w:b w:val="0"/>
          <w:i w:val="0"/>
          <w:color w:val="14213D"/>
          <w:sz w:val="21"/>
        </w:rPr>
        <w:t>Provide at least five completed jobs for every major service family. Remove sensitive customer details if necessary, but retain all pricing and production figures.</w:t>
      </w:r>
    </w:p>
    <w:tbl>
      <w:tblPr>
        <w:tblW w:type="dxa" w:w="9940"/>
        <w:jc w:val="center"/>
        <w:tblLayout w:type="fixed"/>
        <w:tblLook w:firstColumn="1" w:firstRow="1" w:lastColumn="0" w:lastRow="0" w:noHBand="0" w:noVBand="1" w:val="04A0"/>
        <w:tblInd w:w="120" w:type="dxa"/>
      </w:tblPr>
      <w:tblGrid>
        <w:gridCol w:w="4997"/>
        <w:gridCol w:w="4997"/>
      </w:tblGrid>
      <w:tr>
        <w:trPr>
          <w:tblHeader/>
          <w:cantSplit/>
        </w:trPr>
        <w:tc>
          <w:tcPr>
            <w:tcW w:type="dxa" w:w="4997"/>
            <w:shd w:fill="08194A"/>
            <w:tcMar>
              <w:top w:w="120" w:type="dxa"/>
              <w:start w:w="130" w:type="dxa"/>
              <w:bottom w:w="120" w:type="dxa"/>
              <w:end w:w="130" w:type="dxa"/>
            </w:tcMar>
            <w:tcW w:w="4700" w:type="dxa"/>
            <w:vAlign w:val="center"/>
          </w:tcPr>
          <w:p>
            <w:pPr>
              <w:spacing w:after="0"/>
            </w:pPr>
            <w:r>
              <w:rPr>
                <w:rFonts w:ascii="Aptos" w:hAnsi="Aptos"/>
                <w:b/>
                <w:i w:val="0"/>
                <w:color w:val="FFFFFF"/>
                <w:sz w:val="17"/>
              </w:rPr>
              <w:t>Evidence item</w:t>
            </w:r>
          </w:p>
        </w:tc>
        <w:tc>
          <w:tcPr>
            <w:tcW w:type="dxa" w:w="4997"/>
            <w:shd w:fill="08194A"/>
            <w:tcMar>
              <w:top w:w="120" w:type="dxa"/>
              <w:start w:w="130" w:type="dxa"/>
              <w:bottom w:w="120" w:type="dxa"/>
              <w:end w:w="130" w:type="dxa"/>
            </w:tcMar>
            <w:tcW w:w="5240" w:type="dxa"/>
            <w:vAlign w:val="center"/>
          </w:tcPr>
          <w:p>
            <w:pPr>
              <w:spacing w:after="0"/>
            </w:pPr>
            <w:r>
              <w:rPr>
                <w:rFonts w:ascii="Aptos" w:hAnsi="Aptos"/>
                <w:b/>
                <w:i w:val="0"/>
                <w:color w:val="FFFFFF"/>
                <w:sz w:val="17"/>
              </w:rPr>
              <w:t>Attach / complete</w:t>
            </w:r>
          </w:p>
        </w:tc>
      </w:tr>
      <w:tr>
        <w:trPr>
          <w:cantSplit/>
        </w:trPr>
        <w:tc>
          <w:tcPr>
            <w:tcW w:type="dxa" w:w="4997"/>
            <w:tcW w:w="4700" w:type="dxa"/>
            <w:tcMar>
              <w:top w:w="110" w:type="dxa"/>
              <w:start w:w="130" w:type="dxa"/>
              <w:bottom w:w="110" w:type="dxa"/>
              <w:end w:w="130" w:type="dxa"/>
            </w:tcMar>
            <w:vAlign w:val="center"/>
          </w:tcPr>
          <w:p>
            <w:pPr>
              <w:spacing w:after="0"/>
            </w:pPr>
            <w:r>
              <w:rPr>
                <w:rFonts w:ascii="Aptos" w:hAnsi="Aptos"/>
                <w:b w:val="0"/>
                <w:i w:val="0"/>
                <w:color w:val="14213D"/>
                <w:sz w:val="17"/>
              </w:rPr>
              <w:t>Original customer request</w:t>
            </w:r>
          </w:p>
        </w:tc>
        <w:tc>
          <w:tcPr>
            <w:tcW w:type="dxa" w:w="4997"/>
            <w:tcW w:w="5240" w:type="dxa"/>
            <w:tcMar>
              <w:top w:w="110" w:type="dxa"/>
              <w:start w:w="130" w:type="dxa"/>
              <w:bottom w:w="110" w:type="dxa"/>
              <w:end w:w="130" w:type="dxa"/>
            </w:tcMar>
            <w:vAlign w:val="center"/>
          </w:tcPr>
          <w:p>
            <w:pPr>
              <w:spacing w:after="0"/>
            </w:pPr>
            <w:r>
              <w:rPr>
                <w:rFonts w:ascii="Aptos" w:hAnsi="Aptos"/>
                <w:b w:val="0"/>
                <w:i w:val="0"/>
                <w:color w:val="14213D"/>
                <w:sz w:val="17"/>
              </w:rPr>
              <w:t>☐</w:t>
            </w:r>
          </w:p>
        </w:tc>
      </w:tr>
      <w:tr>
        <w:trPr>
          <w:cantSplit/>
        </w:trPr>
        <w:tc>
          <w:tcPr>
            <w:tcW w:type="dxa" w:w="4997"/>
            <w:tcW w:w="4700" w:type="dxa"/>
            <w:tcMar>
              <w:top w:w="110" w:type="dxa"/>
              <w:start w:w="130" w:type="dxa"/>
              <w:bottom w:w="110" w:type="dxa"/>
              <w:end w:w="130" w:type="dxa"/>
            </w:tcMar>
            <w:vAlign w:val="center"/>
            <w:shd w:fill="F5F7FB"/>
          </w:tcPr>
          <w:p>
            <w:pPr>
              <w:spacing w:after="0"/>
            </w:pPr>
            <w:r>
              <w:rPr>
                <w:rFonts w:ascii="Aptos" w:hAnsi="Aptos"/>
                <w:b w:val="0"/>
                <w:i w:val="0"/>
                <w:color w:val="14213D"/>
                <w:sz w:val="17"/>
              </w:rPr>
              <w:t>Final specification and quantity</w:t>
            </w:r>
          </w:p>
        </w:tc>
        <w:tc>
          <w:tcPr>
            <w:tcW w:type="dxa" w:w="4997"/>
            <w:tcW w:w="5240" w:type="dxa"/>
            <w:tcMar>
              <w:top w:w="110" w:type="dxa"/>
              <w:start w:w="130" w:type="dxa"/>
              <w:bottom w:w="110" w:type="dxa"/>
              <w:end w:w="130" w:type="dxa"/>
            </w:tcMar>
            <w:vAlign w:val="center"/>
            <w:shd w:fill="F5F7FB"/>
          </w:tcPr>
          <w:p>
            <w:pPr>
              <w:spacing w:after="0"/>
            </w:pPr>
            <w:r>
              <w:rPr>
                <w:rFonts w:ascii="Aptos" w:hAnsi="Aptos"/>
                <w:b w:val="0"/>
                <w:i w:val="0"/>
                <w:color w:val="14213D"/>
                <w:sz w:val="17"/>
              </w:rPr>
              <w:t>☐</w:t>
            </w:r>
          </w:p>
        </w:tc>
      </w:tr>
      <w:tr>
        <w:trPr>
          <w:cantSplit/>
        </w:trPr>
        <w:tc>
          <w:tcPr>
            <w:tcW w:type="dxa" w:w="4997"/>
            <w:tcW w:w="4700" w:type="dxa"/>
            <w:tcMar>
              <w:top w:w="110" w:type="dxa"/>
              <w:start w:w="130" w:type="dxa"/>
              <w:bottom w:w="110" w:type="dxa"/>
              <w:end w:w="130" w:type="dxa"/>
            </w:tcMar>
            <w:vAlign w:val="center"/>
          </w:tcPr>
          <w:p>
            <w:pPr>
              <w:spacing w:after="0"/>
            </w:pPr>
            <w:r>
              <w:rPr>
                <w:rFonts w:ascii="Aptos" w:hAnsi="Aptos"/>
                <w:b w:val="0"/>
                <w:i w:val="0"/>
                <w:color w:val="14213D"/>
                <w:sz w:val="17"/>
              </w:rPr>
              <w:t>Artwork / proof versions</w:t>
            </w:r>
          </w:p>
        </w:tc>
        <w:tc>
          <w:tcPr>
            <w:tcW w:type="dxa" w:w="4997"/>
            <w:tcW w:w="5240" w:type="dxa"/>
            <w:tcMar>
              <w:top w:w="110" w:type="dxa"/>
              <w:start w:w="130" w:type="dxa"/>
              <w:bottom w:w="110" w:type="dxa"/>
              <w:end w:w="130" w:type="dxa"/>
            </w:tcMar>
            <w:vAlign w:val="center"/>
          </w:tcPr>
          <w:p>
            <w:pPr>
              <w:spacing w:after="0"/>
            </w:pPr>
            <w:r>
              <w:rPr>
                <w:rFonts w:ascii="Aptos" w:hAnsi="Aptos"/>
                <w:b w:val="0"/>
                <w:i w:val="0"/>
                <w:color w:val="14213D"/>
                <w:sz w:val="17"/>
              </w:rPr>
              <w:t>☐</w:t>
            </w:r>
          </w:p>
        </w:tc>
      </w:tr>
      <w:tr>
        <w:trPr>
          <w:cantSplit/>
        </w:trPr>
        <w:tc>
          <w:tcPr>
            <w:tcW w:type="dxa" w:w="4997"/>
            <w:tcW w:w="4700" w:type="dxa"/>
            <w:tcMar>
              <w:top w:w="110" w:type="dxa"/>
              <w:start w:w="130" w:type="dxa"/>
              <w:bottom w:w="110" w:type="dxa"/>
              <w:end w:w="130" w:type="dxa"/>
            </w:tcMar>
            <w:vAlign w:val="center"/>
            <w:shd w:fill="F5F7FB"/>
          </w:tcPr>
          <w:p>
            <w:pPr>
              <w:spacing w:after="0"/>
            </w:pPr>
            <w:r>
              <w:rPr>
                <w:rFonts w:ascii="Aptos" w:hAnsi="Aptos"/>
                <w:b w:val="0"/>
                <w:i w:val="0"/>
                <w:color w:val="14213D"/>
                <w:sz w:val="17"/>
              </w:rPr>
              <w:t>Original quote and final invoice</w:t>
            </w:r>
          </w:p>
        </w:tc>
        <w:tc>
          <w:tcPr>
            <w:tcW w:type="dxa" w:w="4997"/>
            <w:tcW w:w="5240" w:type="dxa"/>
            <w:tcMar>
              <w:top w:w="110" w:type="dxa"/>
              <w:start w:w="130" w:type="dxa"/>
              <w:bottom w:w="110" w:type="dxa"/>
              <w:end w:w="130" w:type="dxa"/>
            </w:tcMar>
            <w:vAlign w:val="center"/>
            <w:shd w:fill="F5F7FB"/>
          </w:tcPr>
          <w:p>
            <w:pPr>
              <w:spacing w:after="0"/>
            </w:pPr>
            <w:r>
              <w:rPr>
                <w:rFonts w:ascii="Aptos" w:hAnsi="Aptos"/>
                <w:b w:val="0"/>
                <w:i w:val="0"/>
                <w:color w:val="14213D"/>
                <w:sz w:val="17"/>
              </w:rPr>
              <w:t>☐</w:t>
            </w:r>
          </w:p>
        </w:tc>
      </w:tr>
      <w:tr>
        <w:trPr>
          <w:cantSplit/>
        </w:trPr>
        <w:tc>
          <w:tcPr>
            <w:tcW w:type="dxa" w:w="4997"/>
            <w:tcW w:w="4700" w:type="dxa"/>
            <w:tcMar>
              <w:top w:w="110" w:type="dxa"/>
              <w:start w:w="130" w:type="dxa"/>
              <w:bottom w:w="110" w:type="dxa"/>
              <w:end w:w="130" w:type="dxa"/>
            </w:tcMar>
            <w:vAlign w:val="center"/>
          </w:tcPr>
          <w:p>
            <w:pPr>
              <w:spacing w:after="0"/>
            </w:pPr>
            <w:r>
              <w:rPr>
                <w:rFonts w:ascii="Aptos" w:hAnsi="Aptos"/>
                <w:b w:val="0"/>
                <w:i w:val="0"/>
                <w:color w:val="14213D"/>
                <w:sz w:val="17"/>
              </w:rPr>
              <w:t>Detailed cost calculation</w:t>
            </w:r>
          </w:p>
        </w:tc>
        <w:tc>
          <w:tcPr>
            <w:tcW w:type="dxa" w:w="4997"/>
            <w:tcW w:w="5240" w:type="dxa"/>
            <w:tcMar>
              <w:top w:w="110" w:type="dxa"/>
              <w:start w:w="130" w:type="dxa"/>
              <w:bottom w:w="110" w:type="dxa"/>
              <w:end w:w="130" w:type="dxa"/>
            </w:tcMar>
            <w:vAlign w:val="center"/>
          </w:tcPr>
          <w:p>
            <w:pPr>
              <w:spacing w:after="0"/>
            </w:pPr>
            <w:r>
              <w:rPr>
                <w:rFonts w:ascii="Aptos" w:hAnsi="Aptos"/>
                <w:b w:val="0"/>
                <w:i w:val="0"/>
                <w:color w:val="14213D"/>
                <w:sz w:val="17"/>
              </w:rPr>
              <w:t>☐</w:t>
            </w:r>
          </w:p>
        </w:tc>
      </w:tr>
      <w:tr>
        <w:trPr>
          <w:cantSplit/>
        </w:trPr>
        <w:tc>
          <w:tcPr>
            <w:tcW w:type="dxa" w:w="4997"/>
            <w:tcW w:w="4700" w:type="dxa"/>
            <w:tcMar>
              <w:top w:w="110" w:type="dxa"/>
              <w:start w:w="130" w:type="dxa"/>
              <w:bottom w:w="110" w:type="dxa"/>
              <w:end w:w="130" w:type="dxa"/>
            </w:tcMar>
            <w:vAlign w:val="center"/>
            <w:shd w:fill="F5F7FB"/>
          </w:tcPr>
          <w:p>
            <w:pPr>
              <w:spacing w:after="0"/>
            </w:pPr>
            <w:r>
              <w:rPr>
                <w:rFonts w:ascii="Aptos" w:hAnsi="Aptos"/>
                <w:b w:val="0"/>
                <w:i w:val="0"/>
                <w:color w:val="14213D"/>
                <w:sz w:val="17"/>
              </w:rPr>
              <w:t>Materials consumed and waste</w:t>
            </w:r>
          </w:p>
        </w:tc>
        <w:tc>
          <w:tcPr>
            <w:tcW w:type="dxa" w:w="4997"/>
            <w:tcW w:w="5240" w:type="dxa"/>
            <w:tcMar>
              <w:top w:w="110" w:type="dxa"/>
              <w:start w:w="130" w:type="dxa"/>
              <w:bottom w:w="110" w:type="dxa"/>
              <w:end w:w="130" w:type="dxa"/>
            </w:tcMar>
            <w:vAlign w:val="center"/>
            <w:shd w:fill="F5F7FB"/>
          </w:tcPr>
          <w:p>
            <w:pPr>
              <w:spacing w:after="0"/>
            </w:pPr>
            <w:r>
              <w:rPr>
                <w:rFonts w:ascii="Aptos" w:hAnsi="Aptos"/>
                <w:b w:val="0"/>
                <w:i w:val="0"/>
                <w:color w:val="14213D"/>
                <w:sz w:val="17"/>
              </w:rPr>
              <w:t>☐</w:t>
            </w:r>
          </w:p>
        </w:tc>
      </w:tr>
      <w:tr>
        <w:trPr>
          <w:cantSplit/>
        </w:trPr>
        <w:tc>
          <w:tcPr>
            <w:tcW w:type="dxa" w:w="4997"/>
            <w:tcW w:w="4700" w:type="dxa"/>
            <w:tcMar>
              <w:top w:w="110" w:type="dxa"/>
              <w:start w:w="130" w:type="dxa"/>
              <w:bottom w:w="110" w:type="dxa"/>
              <w:end w:w="130" w:type="dxa"/>
            </w:tcMar>
            <w:vAlign w:val="center"/>
          </w:tcPr>
          <w:p>
            <w:pPr>
              <w:spacing w:after="0"/>
            </w:pPr>
            <w:r>
              <w:rPr>
                <w:rFonts w:ascii="Aptos" w:hAnsi="Aptos"/>
                <w:b w:val="0"/>
                <w:i w:val="0"/>
                <w:color w:val="14213D"/>
                <w:sz w:val="17"/>
              </w:rPr>
              <w:t>Machine and labour time</w:t>
            </w:r>
          </w:p>
        </w:tc>
        <w:tc>
          <w:tcPr>
            <w:tcW w:type="dxa" w:w="4997"/>
            <w:tcW w:w="5240" w:type="dxa"/>
            <w:tcMar>
              <w:top w:w="110" w:type="dxa"/>
              <w:start w:w="130" w:type="dxa"/>
              <w:bottom w:w="110" w:type="dxa"/>
              <w:end w:w="130" w:type="dxa"/>
            </w:tcMar>
            <w:vAlign w:val="center"/>
          </w:tcPr>
          <w:p>
            <w:pPr>
              <w:spacing w:after="0"/>
            </w:pPr>
            <w:r>
              <w:rPr>
                <w:rFonts w:ascii="Aptos" w:hAnsi="Aptos"/>
                <w:b w:val="0"/>
                <w:i w:val="0"/>
                <w:color w:val="14213D"/>
                <w:sz w:val="17"/>
              </w:rPr>
              <w:t>☐</w:t>
            </w:r>
          </w:p>
        </w:tc>
      </w:tr>
      <w:tr>
        <w:trPr>
          <w:cantSplit/>
        </w:trPr>
        <w:tc>
          <w:tcPr>
            <w:tcW w:type="dxa" w:w="4997"/>
            <w:tcW w:w="4700" w:type="dxa"/>
            <w:tcMar>
              <w:top w:w="110" w:type="dxa"/>
              <w:start w:w="130" w:type="dxa"/>
              <w:bottom w:w="110" w:type="dxa"/>
              <w:end w:w="130" w:type="dxa"/>
            </w:tcMar>
            <w:vAlign w:val="center"/>
            <w:shd w:fill="F5F7FB"/>
          </w:tcPr>
          <w:p>
            <w:pPr>
              <w:spacing w:after="0"/>
            </w:pPr>
            <w:r>
              <w:rPr>
                <w:rFonts w:ascii="Aptos" w:hAnsi="Aptos"/>
                <w:b w:val="0"/>
                <w:i w:val="0"/>
                <w:color w:val="14213D"/>
                <w:sz w:val="17"/>
              </w:rPr>
              <w:t>Payment method and fees</w:t>
            </w:r>
          </w:p>
        </w:tc>
        <w:tc>
          <w:tcPr>
            <w:tcW w:type="dxa" w:w="4997"/>
            <w:tcW w:w="5240" w:type="dxa"/>
            <w:tcMar>
              <w:top w:w="110" w:type="dxa"/>
              <w:start w:w="130" w:type="dxa"/>
              <w:bottom w:w="110" w:type="dxa"/>
              <w:end w:w="130" w:type="dxa"/>
            </w:tcMar>
            <w:vAlign w:val="center"/>
            <w:shd w:fill="F5F7FB"/>
          </w:tcPr>
          <w:p>
            <w:pPr>
              <w:spacing w:after="0"/>
            </w:pPr>
            <w:r>
              <w:rPr>
                <w:rFonts w:ascii="Aptos" w:hAnsi="Aptos"/>
                <w:b w:val="0"/>
                <w:i w:val="0"/>
                <w:color w:val="14213D"/>
                <w:sz w:val="17"/>
              </w:rPr>
              <w:t>☐</w:t>
            </w:r>
          </w:p>
        </w:tc>
      </w:tr>
      <w:tr>
        <w:trPr>
          <w:cantSplit/>
        </w:trPr>
        <w:tc>
          <w:tcPr>
            <w:tcW w:type="dxa" w:w="4997"/>
            <w:tcW w:w="4700" w:type="dxa"/>
            <w:tcMar>
              <w:top w:w="110" w:type="dxa"/>
              <w:start w:w="130" w:type="dxa"/>
              <w:bottom w:w="110" w:type="dxa"/>
              <w:end w:w="130" w:type="dxa"/>
            </w:tcMar>
            <w:vAlign w:val="center"/>
          </w:tcPr>
          <w:p>
            <w:pPr>
              <w:spacing w:after="0"/>
            </w:pPr>
            <w:r>
              <w:rPr>
                <w:rFonts w:ascii="Aptos" w:hAnsi="Aptos"/>
                <w:b w:val="0"/>
                <w:i w:val="0"/>
                <w:color w:val="14213D"/>
                <w:sz w:val="17"/>
              </w:rPr>
              <w:t>Production timeline and status changes</w:t>
            </w:r>
          </w:p>
        </w:tc>
        <w:tc>
          <w:tcPr>
            <w:tcW w:type="dxa" w:w="4997"/>
            <w:tcW w:w="5240" w:type="dxa"/>
            <w:tcMar>
              <w:top w:w="110" w:type="dxa"/>
              <w:start w:w="130" w:type="dxa"/>
              <w:bottom w:w="110" w:type="dxa"/>
              <w:end w:w="130" w:type="dxa"/>
            </w:tcMar>
            <w:vAlign w:val="center"/>
          </w:tcPr>
          <w:p>
            <w:pPr>
              <w:spacing w:after="0"/>
            </w:pPr>
            <w:r>
              <w:rPr>
                <w:rFonts w:ascii="Aptos" w:hAnsi="Aptos"/>
                <w:b w:val="0"/>
                <w:i w:val="0"/>
                <w:color w:val="14213D"/>
                <w:sz w:val="17"/>
              </w:rPr>
              <w:t>☐</w:t>
            </w:r>
          </w:p>
        </w:tc>
      </w:tr>
      <w:tr>
        <w:trPr>
          <w:cantSplit/>
        </w:trPr>
        <w:tc>
          <w:tcPr>
            <w:tcW w:type="dxa" w:w="4997"/>
            <w:tcW w:w="4700" w:type="dxa"/>
            <w:tcMar>
              <w:top w:w="110" w:type="dxa"/>
              <w:start w:w="130" w:type="dxa"/>
              <w:bottom w:w="110" w:type="dxa"/>
              <w:end w:w="130" w:type="dxa"/>
            </w:tcMar>
            <w:vAlign w:val="center"/>
            <w:shd w:fill="F5F7FB"/>
          </w:tcPr>
          <w:p>
            <w:pPr>
              <w:spacing w:after="0"/>
            </w:pPr>
            <w:r>
              <w:rPr>
                <w:rFonts w:ascii="Aptos" w:hAnsi="Aptos"/>
                <w:b w:val="0"/>
                <w:i w:val="0"/>
                <w:color w:val="14213D"/>
                <w:sz w:val="17"/>
              </w:rPr>
              <w:t>Delivery cost / proof of delivery</w:t>
            </w:r>
          </w:p>
        </w:tc>
        <w:tc>
          <w:tcPr>
            <w:tcW w:type="dxa" w:w="4997"/>
            <w:tcW w:w="5240" w:type="dxa"/>
            <w:tcMar>
              <w:top w:w="110" w:type="dxa"/>
              <w:start w:w="130" w:type="dxa"/>
              <w:bottom w:w="110" w:type="dxa"/>
              <w:end w:w="130" w:type="dxa"/>
            </w:tcMar>
            <w:vAlign w:val="center"/>
            <w:shd w:fill="F5F7FB"/>
          </w:tcPr>
          <w:p>
            <w:pPr>
              <w:spacing w:after="0"/>
            </w:pPr>
            <w:r>
              <w:rPr>
                <w:rFonts w:ascii="Aptos" w:hAnsi="Aptos"/>
                <w:b w:val="0"/>
                <w:i w:val="0"/>
                <w:color w:val="14213D"/>
                <w:sz w:val="17"/>
              </w:rPr>
              <w:t>☐</w:t>
            </w:r>
          </w:p>
        </w:tc>
      </w:tr>
      <w:tr>
        <w:trPr>
          <w:cantSplit/>
        </w:trPr>
        <w:tc>
          <w:tcPr>
            <w:tcW w:type="dxa" w:w="4997"/>
            <w:tcW w:w="4700" w:type="dxa"/>
            <w:tcMar>
              <w:top w:w="110" w:type="dxa"/>
              <w:start w:w="130" w:type="dxa"/>
              <w:bottom w:w="110" w:type="dxa"/>
              <w:end w:w="130" w:type="dxa"/>
            </w:tcMar>
            <w:vAlign w:val="center"/>
          </w:tcPr>
          <w:p>
            <w:pPr>
              <w:spacing w:after="0"/>
            </w:pPr>
            <w:r>
              <w:rPr>
                <w:rFonts w:ascii="Aptos" w:hAnsi="Aptos"/>
                <w:b w:val="0"/>
                <w:i w:val="0"/>
                <w:color w:val="14213D"/>
                <w:sz w:val="17"/>
              </w:rPr>
              <w:t>Discount, rework or exception</w:t>
            </w:r>
          </w:p>
        </w:tc>
        <w:tc>
          <w:tcPr>
            <w:tcW w:type="dxa" w:w="4997"/>
            <w:tcW w:w="5240" w:type="dxa"/>
            <w:tcMar>
              <w:top w:w="110" w:type="dxa"/>
              <w:start w:w="130" w:type="dxa"/>
              <w:bottom w:w="110" w:type="dxa"/>
              <w:end w:w="130" w:type="dxa"/>
            </w:tcMar>
            <w:vAlign w:val="center"/>
          </w:tcPr>
          <w:p>
            <w:pPr>
              <w:spacing w:after="0"/>
            </w:pPr>
            <w:r>
              <w:rPr>
                <w:rFonts w:ascii="Aptos" w:hAnsi="Aptos"/>
                <w:b w:val="0"/>
                <w:i w:val="0"/>
                <w:color w:val="14213D"/>
                <w:sz w:val="17"/>
              </w:rPr>
              <w:t>☐</w:t>
            </w:r>
          </w:p>
        </w:tc>
      </w:tr>
      <w:tr>
        <w:trPr>
          <w:cantSplit/>
        </w:trPr>
        <w:tc>
          <w:tcPr>
            <w:tcW w:type="dxa" w:w="4997"/>
            <w:tcW w:w="4700" w:type="dxa"/>
            <w:tcMar>
              <w:top w:w="110" w:type="dxa"/>
              <w:start w:w="130" w:type="dxa"/>
              <w:bottom w:w="110" w:type="dxa"/>
              <w:end w:w="130" w:type="dxa"/>
            </w:tcMar>
            <w:vAlign w:val="center"/>
            <w:shd w:fill="F5F7FB"/>
          </w:tcPr>
          <w:p>
            <w:pPr>
              <w:spacing w:after="0"/>
            </w:pPr>
            <w:r>
              <w:rPr>
                <w:rFonts w:ascii="Aptos" w:hAnsi="Aptos"/>
                <w:b w:val="0"/>
                <w:i w:val="0"/>
                <w:color w:val="14213D"/>
                <w:sz w:val="17"/>
              </w:rPr>
              <w:t>Actual gross margin</w:t>
            </w:r>
          </w:p>
        </w:tc>
        <w:tc>
          <w:tcPr>
            <w:tcW w:type="dxa" w:w="4997"/>
            <w:tcW w:w="5240" w:type="dxa"/>
            <w:tcMar>
              <w:top w:w="110" w:type="dxa"/>
              <w:start w:w="130" w:type="dxa"/>
              <w:bottom w:w="110" w:type="dxa"/>
              <w:end w:w="130" w:type="dxa"/>
            </w:tcMar>
            <w:vAlign w:val="center"/>
            <w:shd w:fill="F5F7FB"/>
          </w:tcPr>
          <w:p>
            <w:pPr>
              <w:spacing w:after="0"/>
            </w:pPr>
            <w:r>
              <w:rPr>
                <w:rFonts w:ascii="Aptos" w:hAnsi="Aptos"/>
                <w:b w:val="0"/>
                <w:i w:val="0"/>
                <w:color w:val="14213D"/>
                <w:sz w:val="17"/>
              </w:rPr>
              <w:t>☐</w:t>
            </w:r>
          </w:p>
        </w:tc>
      </w:tr>
    </w:tbl>
    <w:p>
      <w:pPr>
        <w:spacing w:after="20"/>
      </w:pPr>
    </w:p>
    <w:p>
      <w:r>
        <w:br w:type="page"/>
      </w:r>
    </w:p>
    <w:p>
      <w:pPr>
        <w:pStyle w:val="Heading1"/>
      </w:pPr>
      <w:r>
        <w:t>24. Data-preparation templates</w:t>
      </w:r>
    </w:p>
    <w:p>
      <w:pPr>
        <w:pStyle w:val="Heading2"/>
      </w:pPr>
      <w:r>
        <w:t>Service import columns</w:t>
      </w:r>
    </w:p>
    <w:p>
      <w:pPr>
        <w:spacing w:after="120"/>
      </w:pPr>
      <w:r>
        <w:rPr>
          <w:rFonts w:ascii="Aptos" w:hAnsi="Aptos"/>
          <w:b w:val="0"/>
          <w:i w:val="0"/>
          <w:color w:val="14213D"/>
          <w:sz w:val="21"/>
        </w:rPr>
        <w:t>Service code • service name • category • description • calculation model • minimum charge • setup fee • unit • turnaround • rush rule • tax class • active status • review threshold • responsible department</w:t>
      </w:r>
    </w:p>
    <w:p>
      <w:pPr>
        <w:pStyle w:val="Heading2"/>
      </w:pPr>
      <w:r>
        <w:t>Product/variant import columns</w:t>
      </w:r>
    </w:p>
    <w:p>
      <w:pPr>
        <w:spacing w:after="120"/>
      </w:pPr>
      <w:r>
        <w:rPr>
          <w:rFonts w:ascii="Aptos" w:hAnsi="Aptos"/>
          <w:b w:val="0"/>
          <w:i w:val="0"/>
          <w:color w:val="14213D"/>
          <w:sz w:val="21"/>
        </w:rPr>
        <w:t>SKU • barcode • product • variant • category • cost price • selling price • tax • stock • reorder level • weight • dimensions • supplier • image filenames • active status</w:t>
      </w:r>
    </w:p>
    <w:p>
      <w:pPr>
        <w:pStyle w:val="Heading2"/>
      </w:pPr>
      <w:r>
        <w:t>Material import columns</w:t>
      </w:r>
    </w:p>
    <w:p>
      <w:pPr>
        <w:spacing w:after="120"/>
      </w:pPr>
      <w:r>
        <w:rPr>
          <w:rFonts w:ascii="Aptos" w:hAnsi="Aptos"/>
          <w:b w:val="0"/>
          <w:i w:val="0"/>
          <w:color w:val="14213D"/>
          <w:sz w:val="21"/>
        </w:rPr>
        <w:t>Material code • name • supplier • unit • unit cost • roll/sheet dimensions • usable yield • wastage • compatible machines • reorder level • lead time</w:t>
      </w:r>
    </w:p>
    <w:p>
      <w:pPr>
        <w:pStyle w:val="Heading2"/>
      </w:pPr>
      <w:r>
        <w:t>Price-break import columns</w:t>
      </w:r>
    </w:p>
    <w:p>
      <w:pPr>
        <w:spacing w:after="120"/>
      </w:pPr>
      <w:r>
        <w:rPr>
          <w:rFonts w:ascii="Aptos" w:hAnsi="Aptos"/>
          <w:b w:val="0"/>
          <w:i w:val="0"/>
          <w:color w:val="14213D"/>
          <w:sz w:val="21"/>
        </w:rPr>
        <w:t>Service/SKU • option combination • minimum quantity • maximum quantity • rate • setup adjustment • effective date • expiry date • customer tier</w:t>
      </w:r>
    </w:p>
    <w:p>
      <w:pPr>
        <w:pStyle w:val="Heading2"/>
      </w:pPr>
      <w:r>
        <w:t>Customer import columns</w:t>
      </w:r>
    </w:p>
    <w:p>
      <w:pPr>
        <w:spacing w:after="120"/>
      </w:pPr>
      <w:r>
        <w:rPr>
          <w:rFonts w:ascii="Aptos" w:hAnsi="Aptos"/>
          <w:b w:val="0"/>
          <w:i w:val="0"/>
          <w:color w:val="14213D"/>
          <w:sz w:val="21"/>
        </w:rPr>
        <w:t>Customer ID • type • legal/trading name • contact • phone • email • billing/delivery addresses • tax ID • credit status/limit • price tier • outstanding balance • consent fields</w:t>
      </w:r>
    </w:p>
    <w:tbl>
      <w:tblPr>
        <w:tblW w:type="auto" w:w="0"/>
        <w:jc w:val="center"/>
        <w:tblLayout w:type="fixed"/>
        <w:tblLook w:firstColumn="1" w:firstRow="1" w:lastColumn="0" w:lastRow="0" w:noHBand="0" w:noVBand="1" w:val="04A0"/>
      </w:tblPr>
      <w:tblGrid>
        <w:gridCol w:w="9994"/>
      </w:tblGrid>
      <w:tr>
        <w:trPr>
          <w:tblHeader/>
          <w:cantSplit/>
        </w:trPr>
        <w:tc>
          <w:tcPr>
            <w:tcW w:type="dxa" w:w="9994"/>
            <w:tcW w:w="9940" w:type="dxa"/>
            <w:tcMar>
              <w:top w:w="150" w:type="dxa"/>
              <w:start w:w="180" w:type="dxa"/>
              <w:bottom w:w="150" w:type="dxa"/>
              <w:end w:w="180" w:type="dxa"/>
            </w:tcMar>
            <w:shd w:fill="EDF3FF"/>
          </w:tcPr>
          <w:p>
            <w:pPr>
              <w:spacing w:after="60"/>
            </w:pPr>
            <w:r>
              <w:rPr>
                <w:rFonts w:ascii="Aptos" w:hAnsi="Aptos"/>
                <w:b/>
                <w:i w:val="0"/>
                <w:color w:val="08194A"/>
                <w:sz w:val="21"/>
              </w:rPr>
              <w:t>File format</w:t>
            </w:r>
          </w:p>
          <w:p>
            <w:pPr>
              <w:spacing w:after="0"/>
            </w:pPr>
            <w:r>
              <w:rPr>
                <w:rFonts w:ascii="Aptos" w:hAnsi="Aptos"/>
                <w:b w:val="0"/>
                <w:i w:val="0"/>
                <w:color w:val="14213D"/>
                <w:sz w:val="19"/>
              </w:rPr>
              <w:t>Provide clean Excel or CSV files with one record per row, stable IDs, separate columns for separate facts, no merged cells, and a data dictionary explaining codes and units.</w:t>
            </w:r>
          </w:p>
        </w:tc>
      </w:tr>
    </w:tbl>
    <w:p>
      <w:pPr>
        <w:spacing w:after="40"/>
      </w:pPr>
    </w:p>
    <w:p>
      <w:pPr>
        <w:pStyle w:val="Heading1"/>
      </w:pPr>
      <w:r>
        <w:t>25. Prioritisation and phased launch</w:t>
      </w:r>
    </w:p>
    <w:tbl>
      <w:tblPr>
        <w:tblW w:type="dxa" w:w="9940"/>
        <w:jc w:val="center"/>
        <w:tblLayout w:type="fixed"/>
        <w:tblLook w:firstColumn="1" w:firstRow="1" w:lastColumn="0" w:lastRow="0" w:noHBand="0" w:noVBand="1" w:val="04A0"/>
        <w:tblInd w:w="120" w:type="dxa"/>
      </w:tblPr>
      <w:tblGrid>
        <w:gridCol w:w="1999"/>
        <w:gridCol w:w="1999"/>
        <w:gridCol w:w="1999"/>
        <w:gridCol w:w="1999"/>
        <w:gridCol w:w="1999"/>
      </w:tblGrid>
      <w:tr>
        <w:trPr>
          <w:tblHeader/>
          <w:cantSplit/>
        </w:trPr>
        <w:tc>
          <w:tcPr>
            <w:tcW w:type="dxa" w:w="1999"/>
            <w:shd w:fill="08194A"/>
            <w:tcMar>
              <w:top w:w="120" w:type="dxa"/>
              <w:start w:w="130" w:type="dxa"/>
              <w:bottom w:w="120" w:type="dxa"/>
              <w:end w:w="130" w:type="dxa"/>
            </w:tcMar>
            <w:tcW w:w="3400" w:type="dxa"/>
            <w:vAlign w:val="center"/>
          </w:tcPr>
          <w:p>
            <w:pPr>
              <w:spacing w:after="0"/>
            </w:pPr>
            <w:r>
              <w:rPr>
                <w:rFonts w:ascii="Aptos" w:hAnsi="Aptos"/>
                <w:b/>
                <w:i w:val="0"/>
                <w:color w:val="FFFFFF"/>
                <w:sz w:val="16"/>
              </w:rPr>
              <w:t>Capability</w:t>
            </w:r>
          </w:p>
        </w:tc>
        <w:tc>
          <w:tcPr>
            <w:tcW w:type="dxa" w:w="1999"/>
            <w:shd w:fill="08194A"/>
            <w:tcMar>
              <w:top w:w="120" w:type="dxa"/>
              <w:start w:w="130" w:type="dxa"/>
              <w:bottom w:w="120" w:type="dxa"/>
              <w:end w:w="130" w:type="dxa"/>
            </w:tcMar>
            <w:tcW w:w="1150" w:type="dxa"/>
            <w:vAlign w:val="center"/>
          </w:tcPr>
          <w:p>
            <w:pPr>
              <w:spacing w:after="0"/>
            </w:pPr>
            <w:r>
              <w:rPr>
                <w:rFonts w:ascii="Aptos" w:hAnsi="Aptos"/>
                <w:b/>
                <w:i w:val="0"/>
                <w:color w:val="FFFFFF"/>
                <w:sz w:val="16"/>
              </w:rPr>
              <w:t>Must launch</w:t>
            </w:r>
          </w:p>
        </w:tc>
        <w:tc>
          <w:tcPr>
            <w:tcW w:type="dxa" w:w="1999"/>
            <w:shd w:fill="08194A"/>
            <w:tcMar>
              <w:top w:w="120" w:type="dxa"/>
              <w:start w:w="130" w:type="dxa"/>
              <w:bottom w:w="120" w:type="dxa"/>
              <w:end w:w="130" w:type="dxa"/>
            </w:tcMar>
            <w:tcW w:w="1150" w:type="dxa"/>
            <w:vAlign w:val="center"/>
          </w:tcPr>
          <w:p>
            <w:pPr>
              <w:spacing w:after="0"/>
            </w:pPr>
            <w:r>
              <w:rPr>
                <w:rFonts w:ascii="Aptos" w:hAnsi="Aptos"/>
                <w:b/>
                <w:i w:val="0"/>
                <w:color w:val="FFFFFF"/>
                <w:sz w:val="16"/>
              </w:rPr>
              <w:t>Phase 2</w:t>
            </w:r>
          </w:p>
        </w:tc>
        <w:tc>
          <w:tcPr>
            <w:tcW w:type="dxa" w:w="1999"/>
            <w:shd w:fill="08194A"/>
            <w:tcMar>
              <w:top w:w="120" w:type="dxa"/>
              <w:start w:w="130" w:type="dxa"/>
              <w:bottom w:w="120" w:type="dxa"/>
              <w:end w:w="130" w:type="dxa"/>
            </w:tcMar>
            <w:tcW w:w="1000" w:type="dxa"/>
            <w:vAlign w:val="center"/>
          </w:tcPr>
          <w:p>
            <w:pPr>
              <w:spacing w:after="0"/>
            </w:pPr>
            <w:r>
              <w:rPr>
                <w:rFonts w:ascii="Aptos" w:hAnsi="Aptos"/>
                <w:b/>
                <w:i w:val="0"/>
                <w:color w:val="FFFFFF"/>
                <w:sz w:val="16"/>
              </w:rPr>
              <w:t>Later</w:t>
            </w:r>
          </w:p>
        </w:tc>
        <w:tc>
          <w:tcPr>
            <w:tcW w:type="dxa" w:w="1999"/>
            <w:shd w:fill="08194A"/>
            <w:tcMar>
              <w:top w:w="120" w:type="dxa"/>
              <w:start w:w="130" w:type="dxa"/>
              <w:bottom w:w="120" w:type="dxa"/>
              <w:end w:w="130" w:type="dxa"/>
            </w:tcMar>
            <w:tcW w:w="3240" w:type="dxa"/>
            <w:vAlign w:val="center"/>
          </w:tcPr>
          <w:p>
            <w:pPr>
              <w:spacing w:after="0"/>
            </w:pPr>
            <w:r>
              <w:rPr>
                <w:rFonts w:ascii="Aptos" w:hAnsi="Aptos"/>
                <w:b/>
                <w:i w:val="0"/>
                <w:color w:val="FFFFFF"/>
                <w:sz w:val="16"/>
              </w:rPr>
              <w:t>Notes / dependency</w:t>
            </w:r>
          </w:p>
        </w:tc>
      </w:tr>
      <w:tr>
        <w:trPr>
          <w:cantSplit/>
        </w:trPr>
        <w:tc>
          <w:tcPr>
            <w:tcW w:type="dxa" w:w="1999"/>
            <w:tcW w:w="3400" w:type="dxa"/>
            <w:tcMar>
              <w:top w:w="110" w:type="dxa"/>
              <w:start w:w="130" w:type="dxa"/>
              <w:bottom w:w="110" w:type="dxa"/>
              <w:end w:w="130" w:type="dxa"/>
            </w:tcMar>
            <w:vAlign w:val="center"/>
          </w:tcPr>
          <w:p>
            <w:pPr>
              <w:spacing w:after="0"/>
            </w:pPr>
            <w:r>
              <w:rPr>
                <w:rFonts w:ascii="Aptos" w:hAnsi="Aptos"/>
                <w:b w:val="0"/>
                <w:i w:val="0"/>
                <w:color w:val="14213D"/>
                <w:sz w:val="16"/>
              </w:rPr>
              <w:t>Service configurator and intelligent pricing</w:t>
            </w:r>
          </w:p>
        </w:tc>
        <w:tc>
          <w:tcPr>
            <w:tcW w:type="dxa" w:w="1999"/>
            <w:tcW w:w="11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1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0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32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3400" w:type="dxa"/>
            <w:tcMar>
              <w:top w:w="110" w:type="dxa"/>
              <w:start w:w="130" w:type="dxa"/>
              <w:bottom w:w="110" w:type="dxa"/>
              <w:end w:w="130" w:type="dxa"/>
            </w:tcMar>
            <w:vAlign w:val="center"/>
            <w:shd w:fill="F5F7FB"/>
          </w:tcPr>
          <w:p>
            <w:pPr>
              <w:spacing w:after="0"/>
            </w:pPr>
            <w:r>
              <w:rPr>
                <w:rFonts w:ascii="Aptos" w:hAnsi="Aptos"/>
                <w:b w:val="0"/>
                <w:i w:val="0"/>
                <w:color w:val="14213D"/>
                <w:sz w:val="16"/>
              </w:rPr>
              <w:t>Paystack / Mobile Money</w:t>
            </w:r>
          </w:p>
        </w:tc>
        <w:tc>
          <w:tcPr>
            <w:tcW w:type="dxa" w:w="1999"/>
            <w:tcW w:w="11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1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0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32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3400" w:type="dxa"/>
            <w:tcMar>
              <w:top w:w="110" w:type="dxa"/>
              <w:start w:w="130" w:type="dxa"/>
              <w:bottom w:w="110" w:type="dxa"/>
              <w:end w:w="130" w:type="dxa"/>
            </w:tcMar>
            <w:vAlign w:val="center"/>
          </w:tcPr>
          <w:p>
            <w:pPr>
              <w:spacing w:after="0"/>
            </w:pPr>
            <w:r>
              <w:rPr>
                <w:rFonts w:ascii="Aptos" w:hAnsi="Aptos"/>
                <w:b w:val="0"/>
                <w:i w:val="0"/>
                <w:color w:val="14213D"/>
                <w:sz w:val="16"/>
              </w:rPr>
              <w:t>Customer accounts and reorders</w:t>
            </w:r>
          </w:p>
        </w:tc>
        <w:tc>
          <w:tcPr>
            <w:tcW w:type="dxa" w:w="1999"/>
            <w:tcW w:w="11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1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0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32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3400" w:type="dxa"/>
            <w:tcMar>
              <w:top w:w="110" w:type="dxa"/>
              <w:start w:w="130" w:type="dxa"/>
              <w:bottom w:w="110" w:type="dxa"/>
              <w:end w:w="130" w:type="dxa"/>
            </w:tcMar>
            <w:vAlign w:val="center"/>
            <w:shd w:fill="F5F7FB"/>
          </w:tcPr>
          <w:p>
            <w:pPr>
              <w:spacing w:after="0"/>
            </w:pPr>
            <w:r>
              <w:rPr>
                <w:rFonts w:ascii="Aptos" w:hAnsi="Aptos"/>
                <w:b w:val="0"/>
                <w:i w:val="0"/>
                <w:color w:val="14213D"/>
                <w:sz w:val="16"/>
              </w:rPr>
              <w:t>Online stock-product shop</w:t>
            </w:r>
          </w:p>
        </w:tc>
        <w:tc>
          <w:tcPr>
            <w:tcW w:type="dxa" w:w="1999"/>
            <w:tcW w:w="11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1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0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32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3400" w:type="dxa"/>
            <w:tcMar>
              <w:top w:w="110" w:type="dxa"/>
              <w:start w:w="130" w:type="dxa"/>
              <w:bottom w:w="110" w:type="dxa"/>
              <w:end w:w="130" w:type="dxa"/>
            </w:tcMar>
            <w:vAlign w:val="center"/>
          </w:tcPr>
          <w:p>
            <w:pPr>
              <w:spacing w:after="0"/>
            </w:pPr>
            <w:r>
              <w:rPr>
                <w:rFonts w:ascii="Aptos" w:hAnsi="Aptos"/>
                <w:b w:val="0"/>
                <w:i w:val="0"/>
                <w:color w:val="14213D"/>
                <w:sz w:val="16"/>
              </w:rPr>
              <w:t>Artwork and proof approval</w:t>
            </w:r>
          </w:p>
        </w:tc>
        <w:tc>
          <w:tcPr>
            <w:tcW w:type="dxa" w:w="1999"/>
            <w:tcW w:w="11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1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0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32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3400" w:type="dxa"/>
            <w:tcMar>
              <w:top w:w="110" w:type="dxa"/>
              <w:start w:w="130" w:type="dxa"/>
              <w:bottom w:w="110" w:type="dxa"/>
              <w:end w:w="130" w:type="dxa"/>
            </w:tcMar>
            <w:vAlign w:val="center"/>
            <w:shd w:fill="F5F7FB"/>
          </w:tcPr>
          <w:p>
            <w:pPr>
              <w:spacing w:after="0"/>
            </w:pPr>
            <w:r>
              <w:rPr>
                <w:rFonts w:ascii="Aptos" w:hAnsi="Aptos"/>
                <w:b w:val="0"/>
                <w:i w:val="0"/>
                <w:color w:val="14213D"/>
                <w:sz w:val="16"/>
              </w:rPr>
              <w:t>Production job board</w:t>
            </w:r>
          </w:p>
        </w:tc>
        <w:tc>
          <w:tcPr>
            <w:tcW w:type="dxa" w:w="1999"/>
            <w:tcW w:w="11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1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0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32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3400" w:type="dxa"/>
            <w:tcMar>
              <w:top w:w="110" w:type="dxa"/>
              <w:start w:w="130" w:type="dxa"/>
              <w:bottom w:w="110" w:type="dxa"/>
              <w:end w:w="130" w:type="dxa"/>
            </w:tcMar>
            <w:vAlign w:val="center"/>
          </w:tcPr>
          <w:p>
            <w:pPr>
              <w:spacing w:after="0"/>
            </w:pPr>
            <w:r>
              <w:rPr>
                <w:rFonts w:ascii="Aptos" w:hAnsi="Aptos"/>
                <w:b w:val="0"/>
                <w:i w:val="0"/>
                <w:color w:val="14213D"/>
                <w:sz w:val="16"/>
              </w:rPr>
              <w:t>Inventory and purchasing</w:t>
            </w:r>
          </w:p>
        </w:tc>
        <w:tc>
          <w:tcPr>
            <w:tcW w:type="dxa" w:w="1999"/>
            <w:tcW w:w="11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1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0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32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3400" w:type="dxa"/>
            <w:tcMar>
              <w:top w:w="110" w:type="dxa"/>
              <w:start w:w="130" w:type="dxa"/>
              <w:bottom w:w="110" w:type="dxa"/>
              <w:end w:w="130" w:type="dxa"/>
            </w:tcMar>
            <w:vAlign w:val="center"/>
            <w:shd w:fill="F5F7FB"/>
          </w:tcPr>
          <w:p>
            <w:pPr>
              <w:spacing w:after="0"/>
            </w:pPr>
            <w:r>
              <w:rPr>
                <w:rFonts w:ascii="Aptos" w:hAnsi="Aptos"/>
                <w:b w:val="0"/>
                <w:i w:val="0"/>
                <w:color w:val="14213D"/>
                <w:sz w:val="16"/>
              </w:rPr>
              <w:t>QC, waste and rework</w:t>
            </w:r>
          </w:p>
        </w:tc>
        <w:tc>
          <w:tcPr>
            <w:tcW w:type="dxa" w:w="1999"/>
            <w:tcW w:w="11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1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0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32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3400" w:type="dxa"/>
            <w:tcMar>
              <w:top w:w="110" w:type="dxa"/>
              <w:start w:w="130" w:type="dxa"/>
              <w:bottom w:w="110" w:type="dxa"/>
              <w:end w:w="130" w:type="dxa"/>
            </w:tcMar>
            <w:vAlign w:val="center"/>
          </w:tcPr>
          <w:p>
            <w:pPr>
              <w:spacing w:after="0"/>
            </w:pPr>
            <w:r>
              <w:rPr>
                <w:rFonts w:ascii="Aptos" w:hAnsi="Aptos"/>
                <w:b w:val="0"/>
                <w:i w:val="0"/>
                <w:color w:val="14213D"/>
                <w:sz w:val="16"/>
              </w:rPr>
              <w:t>Delivery and tracking</w:t>
            </w:r>
          </w:p>
        </w:tc>
        <w:tc>
          <w:tcPr>
            <w:tcW w:type="dxa" w:w="1999"/>
            <w:tcW w:w="11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1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0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32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3400" w:type="dxa"/>
            <w:tcMar>
              <w:top w:w="110" w:type="dxa"/>
              <w:start w:w="130" w:type="dxa"/>
              <w:bottom w:w="110" w:type="dxa"/>
              <w:end w:w="130" w:type="dxa"/>
            </w:tcMar>
            <w:vAlign w:val="center"/>
            <w:shd w:fill="F5F7FB"/>
          </w:tcPr>
          <w:p>
            <w:pPr>
              <w:spacing w:after="0"/>
            </w:pPr>
            <w:r>
              <w:rPr>
                <w:rFonts w:ascii="Aptos" w:hAnsi="Aptos"/>
                <w:b w:val="0"/>
                <w:i w:val="0"/>
                <w:color w:val="14213D"/>
                <w:sz w:val="16"/>
              </w:rPr>
              <w:t>Financial intelligence</w:t>
            </w:r>
          </w:p>
        </w:tc>
        <w:tc>
          <w:tcPr>
            <w:tcW w:type="dxa" w:w="1999"/>
            <w:tcW w:w="11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1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0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32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3400" w:type="dxa"/>
            <w:tcMar>
              <w:top w:w="110" w:type="dxa"/>
              <w:start w:w="130" w:type="dxa"/>
              <w:bottom w:w="110" w:type="dxa"/>
              <w:end w:w="130" w:type="dxa"/>
            </w:tcMar>
            <w:vAlign w:val="center"/>
          </w:tcPr>
          <w:p>
            <w:pPr>
              <w:spacing w:after="0"/>
            </w:pPr>
            <w:r>
              <w:rPr>
                <w:rFonts w:ascii="Aptos" w:hAnsi="Aptos"/>
                <w:b w:val="0"/>
                <w:i w:val="0"/>
                <w:color w:val="14213D"/>
                <w:sz w:val="16"/>
              </w:rPr>
              <w:t>Corporate accounts / credit</w:t>
            </w:r>
          </w:p>
        </w:tc>
        <w:tc>
          <w:tcPr>
            <w:tcW w:type="dxa" w:w="1999"/>
            <w:tcW w:w="11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1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0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32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3400" w:type="dxa"/>
            <w:tcMar>
              <w:top w:w="110" w:type="dxa"/>
              <w:start w:w="130" w:type="dxa"/>
              <w:bottom w:w="110" w:type="dxa"/>
              <w:end w:w="130" w:type="dxa"/>
            </w:tcMar>
            <w:vAlign w:val="center"/>
            <w:shd w:fill="F5F7FB"/>
          </w:tcPr>
          <w:p>
            <w:pPr>
              <w:spacing w:after="0"/>
            </w:pPr>
            <w:r>
              <w:rPr>
                <w:rFonts w:ascii="Aptos" w:hAnsi="Aptos"/>
                <w:b w:val="0"/>
                <w:i w:val="0"/>
                <w:color w:val="14213D"/>
                <w:sz w:val="16"/>
              </w:rPr>
              <w:t>WhatsApp automation</w:t>
            </w:r>
          </w:p>
        </w:tc>
        <w:tc>
          <w:tcPr>
            <w:tcW w:type="dxa" w:w="1999"/>
            <w:tcW w:w="11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1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0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32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r>
        <w:trPr>
          <w:cantSplit/>
        </w:trPr>
        <w:tc>
          <w:tcPr>
            <w:tcW w:type="dxa" w:w="1999"/>
            <w:tcW w:w="3400" w:type="dxa"/>
            <w:tcMar>
              <w:top w:w="110" w:type="dxa"/>
              <w:start w:w="130" w:type="dxa"/>
              <w:bottom w:w="110" w:type="dxa"/>
              <w:end w:w="130" w:type="dxa"/>
            </w:tcMar>
            <w:vAlign w:val="center"/>
          </w:tcPr>
          <w:p>
            <w:pPr>
              <w:spacing w:after="0"/>
            </w:pPr>
            <w:r>
              <w:rPr>
                <w:rFonts w:ascii="Aptos" w:hAnsi="Aptos"/>
                <w:b w:val="0"/>
                <w:i w:val="0"/>
                <w:color w:val="14213D"/>
                <w:sz w:val="16"/>
              </w:rPr>
              <w:t>Accounting integration</w:t>
            </w:r>
          </w:p>
        </w:tc>
        <w:tc>
          <w:tcPr>
            <w:tcW w:type="dxa" w:w="1999"/>
            <w:tcW w:w="11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15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1000" w:type="dxa"/>
            <w:tcMar>
              <w:top w:w="110" w:type="dxa"/>
              <w:start w:w="130" w:type="dxa"/>
              <w:bottom w:w="110" w:type="dxa"/>
              <w:end w:w="130" w:type="dxa"/>
            </w:tcMar>
            <w:vAlign w:val="center"/>
          </w:tcPr>
          <w:p>
            <w:pPr>
              <w:spacing w:after="0"/>
            </w:pPr>
            <w:r>
              <w:rPr>
                <w:rFonts w:ascii="Aptos" w:hAnsi="Aptos"/>
                <w:b w:val="0"/>
                <w:i w:val="0"/>
                <w:color w:val="14213D"/>
                <w:sz w:val="16"/>
              </w:rPr>
              <w:t>☐</w:t>
            </w:r>
          </w:p>
        </w:tc>
        <w:tc>
          <w:tcPr>
            <w:tcW w:type="dxa" w:w="1999"/>
            <w:tcW w:w="3240" w:type="dxa"/>
            <w:tcMar>
              <w:top w:w="110" w:type="dxa"/>
              <w:start w:w="130" w:type="dxa"/>
              <w:bottom w:w="110" w:type="dxa"/>
              <w:end w:w="130" w:type="dxa"/>
            </w:tcMar>
            <w:vAlign w:val="center"/>
          </w:tcPr>
          <w:p>
            <w:pPr>
              <w:spacing w:after="0"/>
            </w:pPr>
            <w:r>
              <w:rPr>
                <w:rFonts w:ascii="Aptos" w:hAnsi="Aptos"/>
                <w:b w:val="0"/>
                <w:i w:val="0"/>
                <w:color w:val="14213D"/>
                <w:sz w:val="16"/>
              </w:rPr>
            </w:r>
          </w:p>
        </w:tc>
      </w:tr>
      <w:tr>
        <w:trPr>
          <w:cantSplit/>
        </w:trPr>
        <w:tc>
          <w:tcPr>
            <w:tcW w:type="dxa" w:w="1999"/>
            <w:tcW w:w="3400" w:type="dxa"/>
            <w:tcMar>
              <w:top w:w="110" w:type="dxa"/>
              <w:start w:w="130" w:type="dxa"/>
              <w:bottom w:w="110" w:type="dxa"/>
              <w:end w:w="130" w:type="dxa"/>
            </w:tcMar>
            <w:vAlign w:val="center"/>
            <w:shd w:fill="F5F7FB"/>
          </w:tcPr>
          <w:p>
            <w:pPr>
              <w:spacing w:after="0"/>
            </w:pPr>
            <w:r>
              <w:rPr>
                <w:rFonts w:ascii="Aptos" w:hAnsi="Aptos"/>
                <w:b w:val="0"/>
                <w:i w:val="0"/>
                <w:color w:val="14213D"/>
                <w:sz w:val="16"/>
              </w:rPr>
              <w:t>Advanced capacity scheduling</w:t>
            </w:r>
          </w:p>
        </w:tc>
        <w:tc>
          <w:tcPr>
            <w:tcW w:type="dxa" w:w="1999"/>
            <w:tcW w:w="11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15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1000" w:type="dxa"/>
            <w:tcMar>
              <w:top w:w="110" w:type="dxa"/>
              <w:start w:w="130" w:type="dxa"/>
              <w:bottom w:w="110" w:type="dxa"/>
              <w:end w:w="130" w:type="dxa"/>
            </w:tcMar>
            <w:vAlign w:val="center"/>
            <w:shd w:fill="F5F7FB"/>
          </w:tcPr>
          <w:p>
            <w:pPr>
              <w:spacing w:after="0"/>
            </w:pPr>
            <w:r>
              <w:rPr>
                <w:rFonts w:ascii="Aptos" w:hAnsi="Aptos"/>
                <w:b w:val="0"/>
                <w:i w:val="0"/>
                <w:color w:val="14213D"/>
                <w:sz w:val="16"/>
              </w:rPr>
              <w:t>☐</w:t>
            </w:r>
          </w:p>
        </w:tc>
        <w:tc>
          <w:tcPr>
            <w:tcW w:type="dxa" w:w="1999"/>
            <w:tcW w:w="324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r>
    </w:tbl>
    <w:p>
      <w:pPr>
        <w:spacing w:after="20"/>
      </w:pPr>
    </w:p>
    <w:p>
      <w:pPr>
        <w:spacing w:after="60"/>
      </w:pPr>
      <w:r>
        <w:rPr>
          <w:rFonts w:ascii="Aptos" w:hAnsi="Aptos"/>
          <w:b/>
          <w:i w:val="0"/>
          <w:color w:val="08194A"/>
          <w:sz w:val="21"/>
        </w:rPr>
        <w:t xml:space="preserve">Desired launch date: </w:t>
      </w:r>
      <w:r>
        <w:rPr>
          <w:rFonts w:ascii="Aptos" w:hAnsi="Aptos"/>
          <w:b w:val="0"/>
          <w:i/>
          <w:color w:val="56627A"/>
          <w:sz w:val="19"/>
        </w:rPr>
        <w:t>Include immovable events/deadlines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Available internal team: </w:t>
      </w:r>
      <w:r>
        <w:rPr>
          <w:rFonts w:ascii="Aptos" w:hAnsi="Aptos"/>
          <w:b w:val="0"/>
          <w:i/>
          <w:color w:val="56627A"/>
          <w:sz w:val="19"/>
        </w:rPr>
        <w:t>People assigned to discovery, testing, content and migration</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Budget range and payment milestones: </w:t>
      </w:r>
      <w:r>
        <w:rPr>
          <w:rFonts w:ascii="Aptos" w:hAnsi="Aptos"/>
          <w:b w:val="0"/>
          <w:i/>
          <w:color w:val="56627A"/>
          <w:sz w:val="19"/>
        </w:rPr>
        <w:t>Optional but strongly recommended</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val="0"/>
          <w:i w:val="0"/>
          <w:color w:val="CAD3E1"/>
          <w:sz w:val="18"/>
        </w:rPr>
        <w:t>________________________________________________________________________________</w:t>
      </w:r>
    </w:p>
    <w:p>
      <w:r>
        <w:br w:type="page"/>
      </w:r>
    </w:p>
    <w:p>
      <w:pPr>
        <w:pStyle w:val="Heading1"/>
      </w:pPr>
      <w:r>
        <w:t>26. Definition of done and acceptance</w:t>
      </w:r>
    </w:p>
    <w:p>
      <w:pPr>
        <w:spacing w:after="60"/>
        <w:ind w:left="259" w:hanging="259"/>
      </w:pPr>
      <w:r>
        <w:rPr>
          <w:rFonts w:ascii="Aptos" w:hAnsi="Aptos"/>
          <w:b/>
          <w:i w:val="0"/>
          <w:color w:val="1234D8"/>
          <w:sz w:val="22"/>
        </w:rPr>
        <w:t xml:space="preserve">☐ </w:t>
      </w:r>
      <w:r>
        <w:rPr>
          <w:rFonts w:ascii="Aptos" w:hAnsi="Aptos"/>
          <w:b w:val="0"/>
          <w:i w:val="0"/>
          <w:color w:val="14213D"/>
          <w:sz w:val="20"/>
        </w:rPr>
        <w:t>Every launch service has an approved configuration and pricing formula</w:t>
      </w:r>
    </w:p>
    <w:p>
      <w:pPr>
        <w:spacing w:after="60"/>
        <w:ind w:left="259" w:hanging="259"/>
      </w:pPr>
      <w:r>
        <w:rPr>
          <w:rFonts w:ascii="Aptos" w:hAnsi="Aptos"/>
          <w:b/>
          <w:i w:val="0"/>
          <w:color w:val="1234D8"/>
          <w:sz w:val="22"/>
        </w:rPr>
        <w:t xml:space="preserve">☐ </w:t>
      </w:r>
      <w:r>
        <w:rPr>
          <w:rFonts w:ascii="Aptos" w:hAnsi="Aptos"/>
          <w:b w:val="0"/>
          <w:i w:val="0"/>
          <w:color w:val="14213D"/>
          <w:sz w:val="20"/>
        </w:rPr>
        <w:t>At least 20 real historic jobs reproduce the expected selling price within agreed tolerance</w:t>
      </w:r>
    </w:p>
    <w:p>
      <w:pPr>
        <w:spacing w:after="60"/>
        <w:ind w:left="259" w:hanging="259"/>
      </w:pPr>
      <w:r>
        <w:rPr>
          <w:rFonts w:ascii="Aptos" w:hAnsi="Aptos"/>
          <w:b/>
          <w:i w:val="0"/>
          <w:color w:val="1234D8"/>
          <w:sz w:val="22"/>
        </w:rPr>
        <w:t xml:space="preserve">☐ </w:t>
      </w:r>
      <w:r>
        <w:rPr>
          <w:rFonts w:ascii="Aptos" w:hAnsi="Aptos"/>
          <w:b w:val="0"/>
          <w:i w:val="0"/>
          <w:color w:val="14213D"/>
          <w:sz w:val="20"/>
        </w:rPr>
        <w:t>All payment statuses, webhook retries and duplicate events are tested</w:t>
      </w:r>
    </w:p>
    <w:p>
      <w:pPr>
        <w:spacing w:after="60"/>
        <w:ind w:left="259" w:hanging="259"/>
      </w:pPr>
      <w:r>
        <w:rPr>
          <w:rFonts w:ascii="Aptos" w:hAnsi="Aptos"/>
          <w:b/>
          <w:i w:val="0"/>
          <w:color w:val="1234D8"/>
          <w:sz w:val="22"/>
        </w:rPr>
        <w:t xml:space="preserve">☐ </w:t>
      </w:r>
      <w:r>
        <w:rPr>
          <w:rFonts w:ascii="Aptos" w:hAnsi="Aptos"/>
          <w:b w:val="0"/>
          <w:i w:val="0"/>
          <w:color w:val="14213D"/>
          <w:sz w:val="20"/>
        </w:rPr>
        <w:t>No order enters production without the configured payment/proof gates</w:t>
      </w:r>
    </w:p>
    <w:p>
      <w:pPr>
        <w:spacing w:after="60"/>
        <w:ind w:left="259" w:hanging="259"/>
      </w:pPr>
      <w:r>
        <w:rPr>
          <w:rFonts w:ascii="Aptos" w:hAnsi="Aptos"/>
          <w:b/>
          <w:i w:val="0"/>
          <w:color w:val="1234D8"/>
          <w:sz w:val="22"/>
        </w:rPr>
        <w:t xml:space="preserve">☐ </w:t>
      </w:r>
      <w:r>
        <w:rPr>
          <w:rFonts w:ascii="Aptos" w:hAnsi="Aptos"/>
          <w:b w:val="0"/>
          <w:i w:val="0"/>
          <w:color w:val="14213D"/>
          <w:sz w:val="20"/>
        </w:rPr>
        <w:t>Role permissions are tested with real staff scenarios</w:t>
      </w:r>
    </w:p>
    <w:p>
      <w:pPr>
        <w:spacing w:after="60"/>
        <w:ind w:left="259" w:hanging="259"/>
      </w:pPr>
      <w:r>
        <w:rPr>
          <w:rFonts w:ascii="Aptos" w:hAnsi="Aptos"/>
          <w:b/>
          <w:i w:val="0"/>
          <w:color w:val="1234D8"/>
          <w:sz w:val="22"/>
        </w:rPr>
        <w:t xml:space="preserve">☐ </w:t>
      </w:r>
      <w:r>
        <w:rPr>
          <w:rFonts w:ascii="Aptos" w:hAnsi="Aptos"/>
          <w:b w:val="0"/>
          <w:i w:val="0"/>
          <w:color w:val="14213D"/>
          <w:sz w:val="20"/>
        </w:rPr>
        <w:t>Production staff can complete job cards on their actual devices</w:t>
      </w:r>
    </w:p>
    <w:p>
      <w:pPr>
        <w:spacing w:after="60"/>
        <w:ind w:left="259" w:hanging="259"/>
      </w:pPr>
      <w:r>
        <w:rPr>
          <w:rFonts w:ascii="Aptos" w:hAnsi="Aptos"/>
          <w:b/>
          <w:i w:val="0"/>
          <w:color w:val="1234D8"/>
          <w:sz w:val="22"/>
        </w:rPr>
        <w:t xml:space="preserve">☐ </w:t>
      </w:r>
      <w:r>
        <w:rPr>
          <w:rFonts w:ascii="Aptos" w:hAnsi="Aptos"/>
          <w:b w:val="0"/>
          <w:i w:val="0"/>
          <w:color w:val="14213D"/>
          <w:sz w:val="20"/>
        </w:rPr>
        <w:t>Finance can reconcile orders, Paystack transactions, settlements, refunds and fees</w:t>
      </w:r>
    </w:p>
    <w:p>
      <w:pPr>
        <w:spacing w:after="60"/>
        <w:ind w:left="259" w:hanging="259"/>
      </w:pPr>
      <w:r>
        <w:rPr>
          <w:rFonts w:ascii="Aptos" w:hAnsi="Aptos"/>
          <w:b/>
          <w:i w:val="0"/>
          <w:color w:val="1234D8"/>
          <w:sz w:val="22"/>
        </w:rPr>
        <w:t xml:space="preserve">☐ </w:t>
      </w:r>
      <w:r>
        <w:rPr>
          <w:rFonts w:ascii="Aptos" w:hAnsi="Aptos"/>
          <w:b w:val="0"/>
          <w:i w:val="0"/>
          <w:color w:val="14213D"/>
          <w:sz w:val="20"/>
        </w:rPr>
        <w:t>Inventory reservation, consumption, waste and adjustment paths are tested</w:t>
      </w:r>
    </w:p>
    <w:p>
      <w:pPr>
        <w:spacing w:after="60"/>
        <w:ind w:left="259" w:hanging="259"/>
      </w:pPr>
      <w:r>
        <w:rPr>
          <w:rFonts w:ascii="Aptos" w:hAnsi="Aptos"/>
          <w:b/>
          <w:i w:val="0"/>
          <w:color w:val="1234D8"/>
          <w:sz w:val="22"/>
        </w:rPr>
        <w:t xml:space="preserve">☐ </w:t>
      </w:r>
      <w:r>
        <w:rPr>
          <w:rFonts w:ascii="Aptos" w:hAnsi="Aptos"/>
          <w:b w:val="0"/>
          <w:i w:val="0"/>
          <w:color w:val="14213D"/>
          <w:sz w:val="20"/>
        </w:rPr>
        <w:t>Customer notifications use approved wording and sender accounts</w:t>
      </w:r>
    </w:p>
    <w:p>
      <w:pPr>
        <w:spacing w:after="60"/>
        <w:ind w:left="259" w:hanging="259"/>
      </w:pPr>
      <w:r>
        <w:rPr>
          <w:rFonts w:ascii="Aptos" w:hAnsi="Aptos"/>
          <w:b/>
          <w:i w:val="0"/>
          <w:color w:val="1234D8"/>
          <w:sz w:val="22"/>
        </w:rPr>
        <w:t xml:space="preserve">☐ </w:t>
      </w:r>
      <w:r>
        <w:rPr>
          <w:rFonts w:ascii="Aptos" w:hAnsi="Aptos"/>
          <w:b w:val="0"/>
          <w:i w:val="0"/>
          <w:color w:val="14213D"/>
          <w:sz w:val="20"/>
        </w:rPr>
        <w:t>Backup restoration and security incident procedures are tested</w:t>
      </w:r>
    </w:p>
    <w:p>
      <w:pPr>
        <w:spacing w:after="60"/>
        <w:ind w:left="259" w:hanging="259"/>
      </w:pPr>
      <w:r>
        <w:rPr>
          <w:rFonts w:ascii="Aptos" w:hAnsi="Aptos"/>
          <w:b/>
          <w:i w:val="0"/>
          <w:color w:val="1234D8"/>
          <w:sz w:val="22"/>
        </w:rPr>
        <w:t xml:space="preserve">☐ </w:t>
      </w:r>
      <w:r>
        <w:rPr>
          <w:rFonts w:ascii="Aptos" w:hAnsi="Aptos"/>
          <w:b w:val="0"/>
          <w:i w:val="0"/>
          <w:color w:val="14213D"/>
          <w:sz w:val="20"/>
        </w:rPr>
        <w:t>Legal policies and tax/invoice requirements are approved by qualified advisers</w:t>
      </w:r>
    </w:p>
    <w:p>
      <w:pPr>
        <w:spacing w:after="60"/>
        <w:ind w:left="259" w:hanging="259"/>
      </w:pPr>
      <w:r>
        <w:rPr>
          <w:rFonts w:ascii="Aptos" w:hAnsi="Aptos"/>
          <w:b/>
          <w:i w:val="0"/>
          <w:color w:val="1234D8"/>
          <w:sz w:val="22"/>
        </w:rPr>
        <w:t xml:space="preserve">☐ </w:t>
      </w:r>
      <w:r>
        <w:rPr>
          <w:rFonts w:ascii="Aptos" w:hAnsi="Aptos"/>
          <w:b w:val="0"/>
          <w:i w:val="0"/>
          <w:color w:val="14213D"/>
          <w:sz w:val="20"/>
        </w:rPr>
        <w:t>Management approves dashboards, margin definitions and period-close reports</w:t>
      </w:r>
    </w:p>
    <w:p>
      <w:pPr>
        <w:spacing w:after="60"/>
        <w:ind w:left="259" w:hanging="259"/>
      </w:pPr>
      <w:r>
        <w:rPr>
          <w:rFonts w:ascii="Aptos" w:hAnsi="Aptos"/>
          <w:b/>
          <w:i w:val="0"/>
          <w:color w:val="1234D8"/>
          <w:sz w:val="22"/>
        </w:rPr>
        <w:t xml:space="preserve">☐ </w:t>
      </w:r>
      <w:r>
        <w:rPr>
          <w:rFonts w:ascii="Aptos" w:hAnsi="Aptos"/>
          <w:b w:val="0"/>
          <w:i w:val="0"/>
          <w:color w:val="14213D"/>
          <w:sz w:val="20"/>
        </w:rPr>
        <w:t>A pilot group completes end-to-end orders before public launch</w:t>
      </w:r>
    </w:p>
    <w:p>
      <w:pPr>
        <w:spacing w:after="60"/>
      </w:pPr>
      <w:r>
        <w:rPr>
          <w:rFonts w:ascii="Aptos" w:hAnsi="Aptos"/>
          <w:b/>
          <w:i w:val="0"/>
          <w:color w:val="08194A"/>
          <w:sz w:val="21"/>
        </w:rPr>
        <w:t xml:space="preserve">Pricing accuracy tolerance: </w:t>
      </w:r>
      <w:r>
        <w:rPr>
          <w:rFonts w:ascii="Aptos" w:hAnsi="Aptos"/>
          <w:b w:val="0"/>
          <w:i/>
          <w:color w:val="56627A"/>
          <w:sz w:val="19"/>
        </w:rPr>
        <w:t>Example: exact or within stated rounding rule</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Performance expectations: </w:t>
      </w:r>
      <w:r>
        <w:rPr>
          <w:rFonts w:ascii="Aptos" w:hAnsi="Aptos"/>
          <w:b w:val="0"/>
          <w:i/>
          <w:color w:val="56627A"/>
          <w:sz w:val="19"/>
        </w:rPr>
        <w:t>Peak concurrent users, response time and upload sizes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Pilot customers and staff: </w:t>
      </w:r>
      <w:r>
        <w:rPr>
          <w:rFonts w:ascii="Aptos" w:hAnsi="Aptos"/>
          <w:b w:val="0"/>
          <w:i/>
          <w:color w:val="56627A"/>
          <w:sz w:val="19"/>
        </w:rPr>
        <w:t>Names/roles</w:t>
      </w:r>
    </w:p>
    <w:p>
      <w:pPr>
        <w:spacing w:after="60"/>
      </w:pPr>
      <w:r>
        <w:rPr>
          <w:rFonts w:ascii="Aptos" w:hAnsi="Aptos"/>
          <w:b w:val="0"/>
          <w:i w:val="0"/>
          <w:color w:val="CAD3E1"/>
          <w:sz w:val="18"/>
        </w:rPr>
        <w:t>________________________________________________________________________________</w:t>
      </w:r>
    </w:p>
    <w:p>
      <w:pPr>
        <w:spacing w:after="60"/>
      </w:pPr>
      <w:r>
        <w:rPr>
          <w:rFonts w:ascii="Aptos" w:hAnsi="Aptos"/>
          <w:b/>
          <w:i w:val="0"/>
          <w:color w:val="08194A"/>
          <w:sz w:val="21"/>
        </w:rPr>
        <w:t xml:space="preserve">Final acceptance authority: </w:t>
      </w:r>
      <w:r>
        <w:rPr>
          <w:rFonts w:ascii="Aptos" w:hAnsi="Aptos"/>
          <w:b w:val="0"/>
          <w:i/>
          <w:color w:val="56627A"/>
          <w:sz w:val="19"/>
        </w:rPr>
        <w:t>Name and role</w:t>
      </w:r>
    </w:p>
    <w:p>
      <w:pPr>
        <w:spacing w:after="60"/>
      </w:pPr>
      <w:r>
        <w:rPr>
          <w:rFonts w:ascii="Aptos" w:hAnsi="Aptos"/>
          <w:b w:val="0"/>
          <w:i w:val="0"/>
          <w:color w:val="CAD3E1"/>
          <w:sz w:val="18"/>
        </w:rPr>
        <w:t>________________________________________________________________________________</w:t>
      </w:r>
    </w:p>
    <w:p>
      <w:pPr>
        <w:pStyle w:val="Heading1"/>
      </w:pPr>
      <w:r>
        <w:t>27. Open decisions and assumptions log</w:t>
      </w:r>
    </w:p>
    <w:tbl>
      <w:tblPr>
        <w:tblW w:type="dxa" w:w="9940"/>
        <w:jc w:val="center"/>
        <w:tblLayout w:type="fixed"/>
        <w:tblLook w:firstColumn="1" w:firstRow="1" w:lastColumn="0" w:lastRow="0" w:noHBand="0" w:noVBand="1" w:val="04A0"/>
        <w:tblInd w:w="120" w:type="dxa"/>
      </w:tblPr>
      <w:tblGrid>
        <w:gridCol w:w="1999"/>
        <w:gridCol w:w="1999"/>
        <w:gridCol w:w="1999"/>
        <w:gridCol w:w="1999"/>
        <w:gridCol w:w="1999"/>
      </w:tblGrid>
      <w:tr>
        <w:trPr>
          <w:tblHeader/>
          <w:cantSplit/>
        </w:trPr>
        <w:tc>
          <w:tcPr>
            <w:tcW w:type="dxa" w:w="1999"/>
            <w:shd w:fill="08194A"/>
            <w:tcMar>
              <w:top w:w="120" w:type="dxa"/>
              <w:start w:w="130" w:type="dxa"/>
              <w:bottom w:w="120" w:type="dxa"/>
              <w:end w:w="130" w:type="dxa"/>
            </w:tcMar>
            <w:tcW w:w="700" w:type="dxa"/>
            <w:vAlign w:val="center"/>
          </w:tcPr>
          <w:p>
            <w:pPr>
              <w:spacing w:after="0"/>
            </w:pPr>
            <w:r>
              <w:rPr>
                <w:rFonts w:ascii="Aptos" w:hAnsi="Aptos"/>
                <w:b/>
                <w:i w:val="0"/>
                <w:color w:val="FFFFFF"/>
                <w:sz w:val="16"/>
              </w:rPr>
              <w:t>ID</w:t>
            </w:r>
          </w:p>
        </w:tc>
        <w:tc>
          <w:tcPr>
            <w:tcW w:type="dxa" w:w="1999"/>
            <w:shd w:fill="08194A"/>
            <w:tcMar>
              <w:top w:w="120" w:type="dxa"/>
              <w:start w:w="130" w:type="dxa"/>
              <w:bottom w:w="120" w:type="dxa"/>
              <w:end w:w="130" w:type="dxa"/>
            </w:tcMar>
            <w:tcW w:w="4300" w:type="dxa"/>
            <w:vAlign w:val="center"/>
          </w:tcPr>
          <w:p>
            <w:pPr>
              <w:spacing w:after="0"/>
            </w:pPr>
            <w:r>
              <w:rPr>
                <w:rFonts w:ascii="Aptos" w:hAnsi="Aptos"/>
                <w:b/>
                <w:i w:val="0"/>
                <w:color w:val="FFFFFF"/>
                <w:sz w:val="16"/>
              </w:rPr>
              <w:t>Decision / assumption</w:t>
            </w:r>
          </w:p>
        </w:tc>
        <w:tc>
          <w:tcPr>
            <w:tcW w:type="dxa" w:w="1999"/>
            <w:shd w:fill="08194A"/>
            <w:tcMar>
              <w:top w:w="120" w:type="dxa"/>
              <w:start w:w="130" w:type="dxa"/>
              <w:bottom w:w="120" w:type="dxa"/>
              <w:end w:w="130" w:type="dxa"/>
            </w:tcMar>
            <w:tcW w:w="1700" w:type="dxa"/>
            <w:vAlign w:val="center"/>
          </w:tcPr>
          <w:p>
            <w:pPr>
              <w:spacing w:after="0"/>
            </w:pPr>
            <w:r>
              <w:rPr>
                <w:rFonts w:ascii="Aptos" w:hAnsi="Aptos"/>
                <w:b/>
                <w:i w:val="0"/>
                <w:color w:val="FFFFFF"/>
                <w:sz w:val="16"/>
              </w:rPr>
              <w:t>Owner</w:t>
            </w:r>
          </w:p>
        </w:tc>
        <w:tc>
          <w:tcPr>
            <w:tcW w:type="dxa" w:w="1999"/>
            <w:shd w:fill="08194A"/>
            <w:tcMar>
              <w:top w:w="120" w:type="dxa"/>
              <w:start w:w="130" w:type="dxa"/>
              <w:bottom w:w="120" w:type="dxa"/>
              <w:end w:w="130" w:type="dxa"/>
            </w:tcMar>
            <w:tcW w:w="1400" w:type="dxa"/>
            <w:vAlign w:val="center"/>
          </w:tcPr>
          <w:p>
            <w:pPr>
              <w:spacing w:after="0"/>
            </w:pPr>
            <w:r>
              <w:rPr>
                <w:rFonts w:ascii="Aptos" w:hAnsi="Aptos"/>
                <w:b/>
                <w:i w:val="0"/>
                <w:color w:val="FFFFFF"/>
                <w:sz w:val="16"/>
              </w:rPr>
              <w:t>Due date</w:t>
            </w:r>
          </w:p>
        </w:tc>
        <w:tc>
          <w:tcPr>
            <w:tcW w:type="dxa" w:w="1999"/>
            <w:shd w:fill="08194A"/>
            <w:tcMar>
              <w:top w:w="120" w:type="dxa"/>
              <w:start w:w="130" w:type="dxa"/>
              <w:bottom w:w="120" w:type="dxa"/>
              <w:end w:w="130" w:type="dxa"/>
            </w:tcMar>
            <w:tcW w:w="1840" w:type="dxa"/>
            <w:vAlign w:val="center"/>
          </w:tcPr>
          <w:p>
            <w:pPr>
              <w:spacing w:after="0"/>
            </w:pPr>
            <w:r>
              <w:rPr>
                <w:rFonts w:ascii="Aptos" w:hAnsi="Aptos"/>
                <w:b/>
                <w:i w:val="0"/>
                <w:color w:val="FFFFFF"/>
                <w:sz w:val="16"/>
              </w:rPr>
              <w:t>Status / outcome</w:t>
            </w:r>
          </w:p>
        </w:tc>
      </w:tr>
      <w:tr>
        <w:trPr>
          <w:cantSplit/>
        </w:trPr>
        <w:tc>
          <w:tcPr>
            <w:tcW w:type="dxa" w:w="1999"/>
            <w:tcW w:w="700" w:type="dxa"/>
            <w:tcMar>
              <w:top w:w="110" w:type="dxa"/>
              <w:start w:w="130" w:type="dxa"/>
              <w:bottom w:w="110" w:type="dxa"/>
              <w:end w:w="130" w:type="dxa"/>
            </w:tcMar>
            <w:vAlign w:val="center"/>
          </w:tcPr>
          <w:p>
            <w:pPr>
              <w:spacing w:after="0"/>
            </w:pPr>
            <w:r>
              <w:rPr>
                <w:rFonts w:ascii="Aptos" w:hAnsi="Aptos"/>
                <w:b w:val="0"/>
                <w:i w:val="0"/>
                <w:color w:val="14213D"/>
                <w:sz w:val="16"/>
              </w:rPr>
              <w:t>1</w:t>
            </w:r>
          </w:p>
        </w:tc>
        <w:tc>
          <w:tcPr>
            <w:tcW w:type="dxa" w:w="1999"/>
            <w:tcW w:w="43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4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840" w:type="dxa"/>
            <w:tcMar>
              <w:top w:w="110" w:type="dxa"/>
              <w:start w:w="130" w:type="dxa"/>
              <w:bottom w:w="110" w:type="dxa"/>
              <w:end w:w="130" w:type="dxa"/>
            </w:tcMar>
            <w:vAlign w:val="center"/>
          </w:tcPr>
          <w:p>
            <w:pPr>
              <w:spacing w:after="0"/>
            </w:pPr>
            <w:r>
              <w:rPr>
                <w:rFonts w:ascii="Aptos" w:hAnsi="Aptos"/>
                <w:b w:val="0"/>
                <w:i w:val="0"/>
                <w:color w:val="14213D"/>
                <w:sz w:val="16"/>
              </w:rPr>
              <w:t>Open</w:t>
            </w:r>
          </w:p>
        </w:tc>
      </w:tr>
      <w:tr>
        <w:trPr>
          <w:cantSplit/>
        </w:trPr>
        <w:tc>
          <w:tcPr>
            <w:tcW w:type="dxa" w:w="1999"/>
            <w:tcW w:w="700" w:type="dxa"/>
            <w:tcMar>
              <w:top w:w="110" w:type="dxa"/>
              <w:start w:w="130" w:type="dxa"/>
              <w:bottom w:w="110" w:type="dxa"/>
              <w:end w:w="130" w:type="dxa"/>
            </w:tcMar>
            <w:vAlign w:val="center"/>
            <w:shd w:fill="F5F7FB"/>
          </w:tcPr>
          <w:p>
            <w:pPr>
              <w:spacing w:after="0"/>
            </w:pPr>
            <w:r>
              <w:rPr>
                <w:rFonts w:ascii="Aptos" w:hAnsi="Aptos"/>
                <w:b w:val="0"/>
                <w:i w:val="0"/>
                <w:color w:val="14213D"/>
                <w:sz w:val="16"/>
              </w:rPr>
              <w:t>2</w:t>
            </w:r>
          </w:p>
        </w:tc>
        <w:tc>
          <w:tcPr>
            <w:tcW w:type="dxa" w:w="1999"/>
            <w:tcW w:w="43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4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840" w:type="dxa"/>
            <w:tcMar>
              <w:top w:w="110" w:type="dxa"/>
              <w:start w:w="130" w:type="dxa"/>
              <w:bottom w:w="110" w:type="dxa"/>
              <w:end w:w="130" w:type="dxa"/>
            </w:tcMar>
            <w:vAlign w:val="center"/>
            <w:shd w:fill="F5F7FB"/>
          </w:tcPr>
          <w:p>
            <w:pPr>
              <w:spacing w:after="0"/>
            </w:pPr>
            <w:r>
              <w:rPr>
                <w:rFonts w:ascii="Aptos" w:hAnsi="Aptos"/>
                <w:b w:val="0"/>
                <w:i w:val="0"/>
                <w:color w:val="14213D"/>
                <w:sz w:val="16"/>
              </w:rPr>
              <w:t>Open</w:t>
            </w:r>
          </w:p>
        </w:tc>
      </w:tr>
      <w:tr>
        <w:trPr>
          <w:cantSplit/>
        </w:trPr>
        <w:tc>
          <w:tcPr>
            <w:tcW w:type="dxa" w:w="1999"/>
            <w:tcW w:w="700" w:type="dxa"/>
            <w:tcMar>
              <w:top w:w="110" w:type="dxa"/>
              <w:start w:w="130" w:type="dxa"/>
              <w:bottom w:w="110" w:type="dxa"/>
              <w:end w:w="130" w:type="dxa"/>
            </w:tcMar>
            <w:vAlign w:val="center"/>
          </w:tcPr>
          <w:p>
            <w:pPr>
              <w:spacing w:after="0"/>
            </w:pPr>
            <w:r>
              <w:rPr>
                <w:rFonts w:ascii="Aptos" w:hAnsi="Aptos"/>
                <w:b w:val="0"/>
                <w:i w:val="0"/>
                <w:color w:val="14213D"/>
                <w:sz w:val="16"/>
              </w:rPr>
              <w:t>3</w:t>
            </w:r>
          </w:p>
        </w:tc>
        <w:tc>
          <w:tcPr>
            <w:tcW w:type="dxa" w:w="1999"/>
            <w:tcW w:w="43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4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840" w:type="dxa"/>
            <w:tcMar>
              <w:top w:w="110" w:type="dxa"/>
              <w:start w:w="130" w:type="dxa"/>
              <w:bottom w:w="110" w:type="dxa"/>
              <w:end w:w="130" w:type="dxa"/>
            </w:tcMar>
            <w:vAlign w:val="center"/>
          </w:tcPr>
          <w:p>
            <w:pPr>
              <w:spacing w:after="0"/>
            </w:pPr>
            <w:r>
              <w:rPr>
                <w:rFonts w:ascii="Aptos" w:hAnsi="Aptos"/>
                <w:b w:val="0"/>
                <w:i w:val="0"/>
                <w:color w:val="14213D"/>
                <w:sz w:val="16"/>
              </w:rPr>
              <w:t>Open</w:t>
            </w:r>
          </w:p>
        </w:tc>
      </w:tr>
      <w:tr>
        <w:trPr>
          <w:cantSplit/>
        </w:trPr>
        <w:tc>
          <w:tcPr>
            <w:tcW w:type="dxa" w:w="1999"/>
            <w:tcW w:w="700" w:type="dxa"/>
            <w:tcMar>
              <w:top w:w="110" w:type="dxa"/>
              <w:start w:w="130" w:type="dxa"/>
              <w:bottom w:w="110" w:type="dxa"/>
              <w:end w:w="130" w:type="dxa"/>
            </w:tcMar>
            <w:vAlign w:val="center"/>
            <w:shd w:fill="F5F7FB"/>
          </w:tcPr>
          <w:p>
            <w:pPr>
              <w:spacing w:after="0"/>
            </w:pPr>
            <w:r>
              <w:rPr>
                <w:rFonts w:ascii="Aptos" w:hAnsi="Aptos"/>
                <w:b w:val="0"/>
                <w:i w:val="0"/>
                <w:color w:val="14213D"/>
                <w:sz w:val="16"/>
              </w:rPr>
              <w:t>4</w:t>
            </w:r>
          </w:p>
        </w:tc>
        <w:tc>
          <w:tcPr>
            <w:tcW w:type="dxa" w:w="1999"/>
            <w:tcW w:w="43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4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840" w:type="dxa"/>
            <w:tcMar>
              <w:top w:w="110" w:type="dxa"/>
              <w:start w:w="130" w:type="dxa"/>
              <w:bottom w:w="110" w:type="dxa"/>
              <w:end w:w="130" w:type="dxa"/>
            </w:tcMar>
            <w:vAlign w:val="center"/>
            <w:shd w:fill="F5F7FB"/>
          </w:tcPr>
          <w:p>
            <w:pPr>
              <w:spacing w:after="0"/>
            </w:pPr>
            <w:r>
              <w:rPr>
                <w:rFonts w:ascii="Aptos" w:hAnsi="Aptos"/>
                <w:b w:val="0"/>
                <w:i w:val="0"/>
                <w:color w:val="14213D"/>
                <w:sz w:val="16"/>
              </w:rPr>
              <w:t>Open</w:t>
            </w:r>
          </w:p>
        </w:tc>
      </w:tr>
      <w:tr>
        <w:trPr>
          <w:cantSplit/>
        </w:trPr>
        <w:tc>
          <w:tcPr>
            <w:tcW w:type="dxa" w:w="1999"/>
            <w:tcW w:w="700" w:type="dxa"/>
            <w:tcMar>
              <w:top w:w="110" w:type="dxa"/>
              <w:start w:w="130" w:type="dxa"/>
              <w:bottom w:w="110" w:type="dxa"/>
              <w:end w:w="130" w:type="dxa"/>
            </w:tcMar>
            <w:vAlign w:val="center"/>
          </w:tcPr>
          <w:p>
            <w:pPr>
              <w:spacing w:after="0"/>
            </w:pPr>
            <w:r>
              <w:rPr>
                <w:rFonts w:ascii="Aptos" w:hAnsi="Aptos"/>
                <w:b w:val="0"/>
                <w:i w:val="0"/>
                <w:color w:val="14213D"/>
                <w:sz w:val="16"/>
              </w:rPr>
              <w:t>5</w:t>
            </w:r>
          </w:p>
        </w:tc>
        <w:tc>
          <w:tcPr>
            <w:tcW w:type="dxa" w:w="1999"/>
            <w:tcW w:w="43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4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840" w:type="dxa"/>
            <w:tcMar>
              <w:top w:w="110" w:type="dxa"/>
              <w:start w:w="130" w:type="dxa"/>
              <w:bottom w:w="110" w:type="dxa"/>
              <w:end w:w="130" w:type="dxa"/>
            </w:tcMar>
            <w:vAlign w:val="center"/>
          </w:tcPr>
          <w:p>
            <w:pPr>
              <w:spacing w:after="0"/>
            </w:pPr>
            <w:r>
              <w:rPr>
                <w:rFonts w:ascii="Aptos" w:hAnsi="Aptos"/>
                <w:b w:val="0"/>
                <w:i w:val="0"/>
                <w:color w:val="14213D"/>
                <w:sz w:val="16"/>
              </w:rPr>
              <w:t>Open</w:t>
            </w:r>
          </w:p>
        </w:tc>
      </w:tr>
      <w:tr>
        <w:trPr>
          <w:cantSplit/>
        </w:trPr>
        <w:tc>
          <w:tcPr>
            <w:tcW w:type="dxa" w:w="1999"/>
            <w:tcW w:w="700" w:type="dxa"/>
            <w:tcMar>
              <w:top w:w="110" w:type="dxa"/>
              <w:start w:w="130" w:type="dxa"/>
              <w:bottom w:w="110" w:type="dxa"/>
              <w:end w:w="130" w:type="dxa"/>
            </w:tcMar>
            <w:vAlign w:val="center"/>
            <w:shd w:fill="F5F7FB"/>
          </w:tcPr>
          <w:p>
            <w:pPr>
              <w:spacing w:after="0"/>
            </w:pPr>
            <w:r>
              <w:rPr>
                <w:rFonts w:ascii="Aptos" w:hAnsi="Aptos"/>
                <w:b w:val="0"/>
                <w:i w:val="0"/>
                <w:color w:val="14213D"/>
                <w:sz w:val="16"/>
              </w:rPr>
              <w:t>6</w:t>
            </w:r>
          </w:p>
        </w:tc>
        <w:tc>
          <w:tcPr>
            <w:tcW w:type="dxa" w:w="1999"/>
            <w:tcW w:w="43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4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840" w:type="dxa"/>
            <w:tcMar>
              <w:top w:w="110" w:type="dxa"/>
              <w:start w:w="130" w:type="dxa"/>
              <w:bottom w:w="110" w:type="dxa"/>
              <w:end w:w="130" w:type="dxa"/>
            </w:tcMar>
            <w:vAlign w:val="center"/>
            <w:shd w:fill="F5F7FB"/>
          </w:tcPr>
          <w:p>
            <w:pPr>
              <w:spacing w:after="0"/>
            </w:pPr>
            <w:r>
              <w:rPr>
                <w:rFonts w:ascii="Aptos" w:hAnsi="Aptos"/>
                <w:b w:val="0"/>
                <w:i w:val="0"/>
                <w:color w:val="14213D"/>
                <w:sz w:val="16"/>
              </w:rPr>
              <w:t>Open</w:t>
            </w:r>
          </w:p>
        </w:tc>
      </w:tr>
      <w:tr>
        <w:trPr>
          <w:cantSplit/>
        </w:trPr>
        <w:tc>
          <w:tcPr>
            <w:tcW w:type="dxa" w:w="1999"/>
            <w:tcW w:w="700" w:type="dxa"/>
            <w:tcMar>
              <w:top w:w="110" w:type="dxa"/>
              <w:start w:w="130" w:type="dxa"/>
              <w:bottom w:w="110" w:type="dxa"/>
              <w:end w:w="130" w:type="dxa"/>
            </w:tcMar>
            <w:vAlign w:val="center"/>
          </w:tcPr>
          <w:p>
            <w:pPr>
              <w:spacing w:after="0"/>
            </w:pPr>
            <w:r>
              <w:rPr>
                <w:rFonts w:ascii="Aptos" w:hAnsi="Aptos"/>
                <w:b w:val="0"/>
                <w:i w:val="0"/>
                <w:color w:val="14213D"/>
                <w:sz w:val="16"/>
              </w:rPr>
              <w:t>7</w:t>
            </w:r>
          </w:p>
        </w:tc>
        <w:tc>
          <w:tcPr>
            <w:tcW w:type="dxa" w:w="1999"/>
            <w:tcW w:w="43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4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840" w:type="dxa"/>
            <w:tcMar>
              <w:top w:w="110" w:type="dxa"/>
              <w:start w:w="130" w:type="dxa"/>
              <w:bottom w:w="110" w:type="dxa"/>
              <w:end w:w="130" w:type="dxa"/>
            </w:tcMar>
            <w:vAlign w:val="center"/>
          </w:tcPr>
          <w:p>
            <w:pPr>
              <w:spacing w:after="0"/>
            </w:pPr>
            <w:r>
              <w:rPr>
                <w:rFonts w:ascii="Aptos" w:hAnsi="Aptos"/>
                <w:b w:val="0"/>
                <w:i w:val="0"/>
                <w:color w:val="14213D"/>
                <w:sz w:val="16"/>
              </w:rPr>
              <w:t>Open</w:t>
            </w:r>
          </w:p>
        </w:tc>
      </w:tr>
      <w:tr>
        <w:trPr>
          <w:cantSplit/>
        </w:trPr>
        <w:tc>
          <w:tcPr>
            <w:tcW w:type="dxa" w:w="1999"/>
            <w:tcW w:w="700" w:type="dxa"/>
            <w:tcMar>
              <w:top w:w="110" w:type="dxa"/>
              <w:start w:w="130" w:type="dxa"/>
              <w:bottom w:w="110" w:type="dxa"/>
              <w:end w:w="130" w:type="dxa"/>
            </w:tcMar>
            <w:vAlign w:val="center"/>
            <w:shd w:fill="F5F7FB"/>
          </w:tcPr>
          <w:p>
            <w:pPr>
              <w:spacing w:after="0"/>
            </w:pPr>
            <w:r>
              <w:rPr>
                <w:rFonts w:ascii="Aptos" w:hAnsi="Aptos"/>
                <w:b w:val="0"/>
                <w:i w:val="0"/>
                <w:color w:val="14213D"/>
                <w:sz w:val="16"/>
              </w:rPr>
              <w:t>8</w:t>
            </w:r>
          </w:p>
        </w:tc>
        <w:tc>
          <w:tcPr>
            <w:tcW w:type="dxa" w:w="1999"/>
            <w:tcW w:w="43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4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840" w:type="dxa"/>
            <w:tcMar>
              <w:top w:w="110" w:type="dxa"/>
              <w:start w:w="130" w:type="dxa"/>
              <w:bottom w:w="110" w:type="dxa"/>
              <w:end w:w="130" w:type="dxa"/>
            </w:tcMar>
            <w:vAlign w:val="center"/>
            <w:shd w:fill="F5F7FB"/>
          </w:tcPr>
          <w:p>
            <w:pPr>
              <w:spacing w:after="0"/>
            </w:pPr>
            <w:r>
              <w:rPr>
                <w:rFonts w:ascii="Aptos" w:hAnsi="Aptos"/>
                <w:b w:val="0"/>
                <w:i w:val="0"/>
                <w:color w:val="14213D"/>
                <w:sz w:val="16"/>
              </w:rPr>
              <w:t>Open</w:t>
            </w:r>
          </w:p>
        </w:tc>
      </w:tr>
      <w:tr>
        <w:trPr>
          <w:cantSplit/>
        </w:trPr>
        <w:tc>
          <w:tcPr>
            <w:tcW w:type="dxa" w:w="1999"/>
            <w:tcW w:w="700" w:type="dxa"/>
            <w:tcMar>
              <w:top w:w="110" w:type="dxa"/>
              <w:start w:w="130" w:type="dxa"/>
              <w:bottom w:w="110" w:type="dxa"/>
              <w:end w:w="130" w:type="dxa"/>
            </w:tcMar>
            <w:vAlign w:val="center"/>
          </w:tcPr>
          <w:p>
            <w:pPr>
              <w:spacing w:after="0"/>
            </w:pPr>
            <w:r>
              <w:rPr>
                <w:rFonts w:ascii="Aptos" w:hAnsi="Aptos"/>
                <w:b w:val="0"/>
                <w:i w:val="0"/>
                <w:color w:val="14213D"/>
                <w:sz w:val="16"/>
              </w:rPr>
              <w:t>9</w:t>
            </w:r>
          </w:p>
        </w:tc>
        <w:tc>
          <w:tcPr>
            <w:tcW w:type="dxa" w:w="1999"/>
            <w:tcW w:w="43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4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840" w:type="dxa"/>
            <w:tcMar>
              <w:top w:w="110" w:type="dxa"/>
              <w:start w:w="130" w:type="dxa"/>
              <w:bottom w:w="110" w:type="dxa"/>
              <w:end w:w="130" w:type="dxa"/>
            </w:tcMar>
            <w:vAlign w:val="center"/>
          </w:tcPr>
          <w:p>
            <w:pPr>
              <w:spacing w:after="0"/>
            </w:pPr>
            <w:r>
              <w:rPr>
                <w:rFonts w:ascii="Aptos" w:hAnsi="Aptos"/>
                <w:b w:val="0"/>
                <w:i w:val="0"/>
                <w:color w:val="14213D"/>
                <w:sz w:val="16"/>
              </w:rPr>
              <w:t>Open</w:t>
            </w:r>
          </w:p>
        </w:tc>
      </w:tr>
      <w:tr>
        <w:trPr>
          <w:cantSplit/>
        </w:trPr>
        <w:tc>
          <w:tcPr>
            <w:tcW w:type="dxa" w:w="1999"/>
            <w:tcW w:w="700" w:type="dxa"/>
            <w:tcMar>
              <w:top w:w="110" w:type="dxa"/>
              <w:start w:w="130" w:type="dxa"/>
              <w:bottom w:w="110" w:type="dxa"/>
              <w:end w:w="130" w:type="dxa"/>
            </w:tcMar>
            <w:vAlign w:val="center"/>
            <w:shd w:fill="F5F7FB"/>
          </w:tcPr>
          <w:p>
            <w:pPr>
              <w:spacing w:after="0"/>
            </w:pPr>
            <w:r>
              <w:rPr>
                <w:rFonts w:ascii="Aptos" w:hAnsi="Aptos"/>
                <w:b w:val="0"/>
                <w:i w:val="0"/>
                <w:color w:val="14213D"/>
                <w:sz w:val="16"/>
              </w:rPr>
              <w:t>10</w:t>
            </w:r>
          </w:p>
        </w:tc>
        <w:tc>
          <w:tcPr>
            <w:tcW w:type="dxa" w:w="1999"/>
            <w:tcW w:w="43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4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840" w:type="dxa"/>
            <w:tcMar>
              <w:top w:w="110" w:type="dxa"/>
              <w:start w:w="130" w:type="dxa"/>
              <w:bottom w:w="110" w:type="dxa"/>
              <w:end w:w="130" w:type="dxa"/>
            </w:tcMar>
            <w:vAlign w:val="center"/>
            <w:shd w:fill="F5F7FB"/>
          </w:tcPr>
          <w:p>
            <w:pPr>
              <w:spacing w:after="0"/>
            </w:pPr>
            <w:r>
              <w:rPr>
                <w:rFonts w:ascii="Aptos" w:hAnsi="Aptos"/>
                <w:b w:val="0"/>
                <w:i w:val="0"/>
                <w:color w:val="14213D"/>
                <w:sz w:val="16"/>
              </w:rPr>
              <w:t>Open</w:t>
            </w:r>
          </w:p>
        </w:tc>
      </w:tr>
      <w:tr>
        <w:trPr>
          <w:cantSplit/>
        </w:trPr>
        <w:tc>
          <w:tcPr>
            <w:tcW w:type="dxa" w:w="1999"/>
            <w:tcW w:w="700" w:type="dxa"/>
            <w:tcMar>
              <w:top w:w="110" w:type="dxa"/>
              <w:start w:w="130" w:type="dxa"/>
              <w:bottom w:w="110" w:type="dxa"/>
              <w:end w:w="130" w:type="dxa"/>
            </w:tcMar>
            <w:vAlign w:val="center"/>
          </w:tcPr>
          <w:p>
            <w:pPr>
              <w:spacing w:after="0"/>
            </w:pPr>
            <w:r>
              <w:rPr>
                <w:rFonts w:ascii="Aptos" w:hAnsi="Aptos"/>
                <w:b w:val="0"/>
                <w:i w:val="0"/>
                <w:color w:val="14213D"/>
                <w:sz w:val="16"/>
              </w:rPr>
              <w:t>11</w:t>
            </w:r>
          </w:p>
        </w:tc>
        <w:tc>
          <w:tcPr>
            <w:tcW w:type="dxa" w:w="1999"/>
            <w:tcW w:w="43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400" w:type="dxa"/>
            <w:tcMar>
              <w:top w:w="110" w:type="dxa"/>
              <w:start w:w="130" w:type="dxa"/>
              <w:bottom w:w="110" w:type="dxa"/>
              <w:end w:w="130" w:type="dxa"/>
            </w:tcMar>
            <w:vAlign w:val="center"/>
          </w:tcPr>
          <w:p>
            <w:pPr>
              <w:spacing w:after="0"/>
            </w:pPr>
            <w:r>
              <w:rPr>
                <w:rFonts w:ascii="Aptos" w:hAnsi="Aptos"/>
                <w:b w:val="0"/>
                <w:i w:val="0"/>
                <w:color w:val="14213D"/>
                <w:sz w:val="16"/>
              </w:rPr>
            </w:r>
          </w:p>
        </w:tc>
        <w:tc>
          <w:tcPr>
            <w:tcW w:type="dxa" w:w="1999"/>
            <w:tcW w:w="1840" w:type="dxa"/>
            <w:tcMar>
              <w:top w:w="110" w:type="dxa"/>
              <w:start w:w="130" w:type="dxa"/>
              <w:bottom w:w="110" w:type="dxa"/>
              <w:end w:w="130" w:type="dxa"/>
            </w:tcMar>
            <w:vAlign w:val="center"/>
          </w:tcPr>
          <w:p>
            <w:pPr>
              <w:spacing w:after="0"/>
            </w:pPr>
            <w:r>
              <w:rPr>
                <w:rFonts w:ascii="Aptos" w:hAnsi="Aptos"/>
                <w:b w:val="0"/>
                <w:i w:val="0"/>
                <w:color w:val="14213D"/>
                <w:sz w:val="16"/>
              </w:rPr>
              <w:t>Open</w:t>
            </w:r>
          </w:p>
        </w:tc>
      </w:tr>
      <w:tr>
        <w:trPr>
          <w:cantSplit/>
        </w:trPr>
        <w:tc>
          <w:tcPr>
            <w:tcW w:type="dxa" w:w="1999"/>
            <w:tcW w:w="700" w:type="dxa"/>
            <w:tcMar>
              <w:top w:w="110" w:type="dxa"/>
              <w:start w:w="130" w:type="dxa"/>
              <w:bottom w:w="110" w:type="dxa"/>
              <w:end w:w="130" w:type="dxa"/>
            </w:tcMar>
            <w:vAlign w:val="center"/>
            <w:shd w:fill="F5F7FB"/>
          </w:tcPr>
          <w:p>
            <w:pPr>
              <w:spacing w:after="0"/>
            </w:pPr>
            <w:r>
              <w:rPr>
                <w:rFonts w:ascii="Aptos" w:hAnsi="Aptos"/>
                <w:b w:val="0"/>
                <w:i w:val="0"/>
                <w:color w:val="14213D"/>
                <w:sz w:val="16"/>
              </w:rPr>
              <w:t>12</w:t>
            </w:r>
          </w:p>
        </w:tc>
        <w:tc>
          <w:tcPr>
            <w:tcW w:type="dxa" w:w="1999"/>
            <w:tcW w:w="43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7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400" w:type="dxa"/>
            <w:tcMar>
              <w:top w:w="110" w:type="dxa"/>
              <w:start w:w="130" w:type="dxa"/>
              <w:bottom w:w="110" w:type="dxa"/>
              <w:end w:w="130" w:type="dxa"/>
            </w:tcMar>
            <w:vAlign w:val="center"/>
            <w:shd w:fill="F5F7FB"/>
          </w:tcPr>
          <w:p>
            <w:pPr>
              <w:spacing w:after="0"/>
            </w:pPr>
            <w:r>
              <w:rPr>
                <w:rFonts w:ascii="Aptos" w:hAnsi="Aptos"/>
                <w:b w:val="0"/>
                <w:i w:val="0"/>
                <w:color w:val="14213D"/>
                <w:sz w:val="16"/>
              </w:rPr>
            </w:r>
          </w:p>
        </w:tc>
        <w:tc>
          <w:tcPr>
            <w:tcW w:type="dxa" w:w="1999"/>
            <w:tcW w:w="1840" w:type="dxa"/>
            <w:tcMar>
              <w:top w:w="110" w:type="dxa"/>
              <w:start w:w="130" w:type="dxa"/>
              <w:bottom w:w="110" w:type="dxa"/>
              <w:end w:w="130" w:type="dxa"/>
            </w:tcMar>
            <w:vAlign w:val="center"/>
            <w:shd w:fill="F5F7FB"/>
          </w:tcPr>
          <w:p>
            <w:pPr>
              <w:spacing w:after="0"/>
            </w:pPr>
            <w:r>
              <w:rPr>
                <w:rFonts w:ascii="Aptos" w:hAnsi="Aptos"/>
                <w:b w:val="0"/>
                <w:i w:val="0"/>
                <w:color w:val="14213D"/>
                <w:sz w:val="16"/>
              </w:rPr>
              <w:t>Open</w:t>
            </w:r>
          </w:p>
        </w:tc>
      </w:tr>
    </w:tbl>
    <w:p>
      <w:pPr>
        <w:spacing w:after="20"/>
      </w:pPr>
    </w:p>
    <w:p>
      <w:pPr>
        <w:pStyle w:val="Heading1"/>
      </w:pPr>
      <w:r>
        <w:t>28. Final sign-off</w:t>
      </w:r>
    </w:p>
    <w:p>
      <w:pPr>
        <w:spacing w:after="120"/>
      </w:pPr>
      <w:r>
        <w:rPr>
          <w:rFonts w:ascii="Aptos" w:hAnsi="Aptos"/>
          <w:b w:val="0"/>
          <w:i w:val="0"/>
          <w:color w:val="14213D"/>
          <w:sz w:val="21"/>
        </w:rPr>
        <w:t>By signing, reviewers confirm that the information supplied is sufficiently complete for solution design and that omissions or later changes may affect price, scope and delivery dates.</w:t>
      </w:r>
    </w:p>
    <w:tbl>
      <w:tblPr>
        <w:tblW w:type="dxa" w:w="9940"/>
        <w:jc w:val="center"/>
        <w:tblLayout w:type="fixed"/>
        <w:tblLook w:firstColumn="1" w:firstRow="1" w:lastColumn="0" w:lastRow="0" w:noHBand="0" w:noVBand="1" w:val="04A0"/>
        <w:tblInd w:w="120" w:type="dxa"/>
      </w:tblPr>
      <w:tblGrid>
        <w:gridCol w:w="2498"/>
        <w:gridCol w:w="2498"/>
        <w:gridCol w:w="2498"/>
        <w:gridCol w:w="2498"/>
      </w:tblGrid>
      <w:tr>
        <w:trPr>
          <w:tblHeader/>
          <w:cantSplit/>
        </w:trPr>
        <w:tc>
          <w:tcPr>
            <w:tcW w:type="dxa" w:w="2498"/>
            <w:shd w:fill="08194A"/>
            <w:tcMar>
              <w:top w:w="120" w:type="dxa"/>
              <w:start w:w="130" w:type="dxa"/>
              <w:bottom w:w="120" w:type="dxa"/>
              <w:end w:w="130" w:type="dxa"/>
            </w:tcMar>
            <w:tcW w:w="2600" w:type="dxa"/>
            <w:vAlign w:val="center"/>
          </w:tcPr>
          <w:p>
            <w:pPr>
              <w:spacing w:after="0"/>
            </w:pPr>
            <w:r>
              <w:rPr>
                <w:rFonts w:ascii="Aptos" w:hAnsi="Aptos"/>
                <w:b/>
                <w:i w:val="0"/>
                <w:color w:val="FFFFFF"/>
                <w:sz w:val="17"/>
              </w:rPr>
              <w:t>Role</w:t>
            </w:r>
          </w:p>
        </w:tc>
        <w:tc>
          <w:tcPr>
            <w:tcW w:type="dxa" w:w="2498"/>
            <w:shd w:fill="08194A"/>
            <w:tcMar>
              <w:top w:w="120" w:type="dxa"/>
              <w:start w:w="130" w:type="dxa"/>
              <w:bottom w:w="120" w:type="dxa"/>
              <w:end w:w="130" w:type="dxa"/>
            </w:tcMar>
            <w:tcW w:w="2500" w:type="dxa"/>
            <w:vAlign w:val="center"/>
          </w:tcPr>
          <w:p>
            <w:pPr>
              <w:spacing w:after="0"/>
            </w:pPr>
            <w:r>
              <w:rPr>
                <w:rFonts w:ascii="Aptos" w:hAnsi="Aptos"/>
                <w:b/>
                <w:i w:val="0"/>
                <w:color w:val="FFFFFF"/>
                <w:sz w:val="17"/>
              </w:rPr>
              <w:t>Name</w:t>
            </w:r>
          </w:p>
        </w:tc>
        <w:tc>
          <w:tcPr>
            <w:tcW w:type="dxa" w:w="2498"/>
            <w:shd w:fill="08194A"/>
            <w:tcMar>
              <w:top w:w="120" w:type="dxa"/>
              <w:start w:w="130" w:type="dxa"/>
              <w:bottom w:w="120" w:type="dxa"/>
              <w:end w:w="130" w:type="dxa"/>
            </w:tcMar>
            <w:tcW w:w="2900" w:type="dxa"/>
            <w:vAlign w:val="center"/>
          </w:tcPr>
          <w:p>
            <w:pPr>
              <w:spacing w:after="0"/>
            </w:pPr>
            <w:r>
              <w:rPr>
                <w:rFonts w:ascii="Aptos" w:hAnsi="Aptos"/>
                <w:b/>
                <w:i w:val="0"/>
                <w:color w:val="FFFFFF"/>
                <w:sz w:val="17"/>
              </w:rPr>
              <w:t>Signature</w:t>
            </w:r>
          </w:p>
        </w:tc>
        <w:tc>
          <w:tcPr>
            <w:tcW w:type="dxa" w:w="2498"/>
            <w:shd w:fill="08194A"/>
            <w:tcMar>
              <w:top w:w="120" w:type="dxa"/>
              <w:start w:w="130" w:type="dxa"/>
              <w:bottom w:w="120" w:type="dxa"/>
              <w:end w:w="130" w:type="dxa"/>
            </w:tcMar>
            <w:tcW w:w="1940" w:type="dxa"/>
            <w:vAlign w:val="center"/>
          </w:tcPr>
          <w:p>
            <w:pPr>
              <w:spacing w:after="0"/>
            </w:pPr>
            <w:r>
              <w:rPr>
                <w:rFonts w:ascii="Aptos" w:hAnsi="Aptos"/>
                <w:b/>
                <w:i w:val="0"/>
                <w:color w:val="FFFFFF"/>
                <w:sz w:val="17"/>
              </w:rPr>
              <w:t>Date</w:t>
            </w:r>
          </w:p>
        </w:tc>
      </w:tr>
      <w:tr>
        <w:trPr>
          <w:cantSplit/>
        </w:trPr>
        <w:tc>
          <w:tcPr>
            <w:tcW w:type="dxa" w:w="2498"/>
            <w:tcW w:w="2600" w:type="dxa"/>
            <w:tcMar>
              <w:top w:w="110" w:type="dxa"/>
              <w:start w:w="130" w:type="dxa"/>
              <w:bottom w:w="110" w:type="dxa"/>
              <w:end w:w="130" w:type="dxa"/>
            </w:tcMar>
            <w:vAlign w:val="center"/>
          </w:tcPr>
          <w:p>
            <w:pPr>
              <w:spacing w:after="0"/>
            </w:pPr>
            <w:r>
              <w:rPr>
                <w:rFonts w:ascii="Aptos" w:hAnsi="Aptos"/>
                <w:b w:val="0"/>
                <w:i w:val="0"/>
                <w:color w:val="14213D"/>
                <w:sz w:val="17"/>
              </w:rPr>
              <w:t>Managing director / owner</w:t>
            </w:r>
          </w:p>
        </w:tc>
        <w:tc>
          <w:tcPr>
            <w:tcW w:type="dxa" w:w="2498"/>
            <w:tcW w:w="2500" w:type="dxa"/>
            <w:tcMar>
              <w:top w:w="110" w:type="dxa"/>
              <w:start w:w="130" w:type="dxa"/>
              <w:bottom w:w="110" w:type="dxa"/>
              <w:end w:w="130" w:type="dxa"/>
            </w:tcMar>
            <w:vAlign w:val="center"/>
          </w:tcPr>
          <w:p>
            <w:pPr>
              <w:spacing w:after="0"/>
            </w:pPr>
            <w:r>
              <w:rPr>
                <w:rFonts w:ascii="Aptos" w:hAnsi="Aptos"/>
                <w:b w:val="0"/>
                <w:i w:val="0"/>
                <w:color w:val="14213D"/>
                <w:sz w:val="17"/>
              </w:rPr>
            </w:r>
          </w:p>
        </w:tc>
        <w:tc>
          <w:tcPr>
            <w:tcW w:type="dxa" w:w="2498"/>
            <w:tcW w:w="2900" w:type="dxa"/>
            <w:tcMar>
              <w:top w:w="110" w:type="dxa"/>
              <w:start w:w="130" w:type="dxa"/>
              <w:bottom w:w="110" w:type="dxa"/>
              <w:end w:w="130" w:type="dxa"/>
            </w:tcMar>
            <w:vAlign w:val="center"/>
          </w:tcPr>
          <w:p>
            <w:pPr>
              <w:spacing w:after="0"/>
            </w:pPr>
            <w:r>
              <w:rPr>
                <w:rFonts w:ascii="Aptos" w:hAnsi="Aptos"/>
                <w:b w:val="0"/>
                <w:i w:val="0"/>
                <w:color w:val="14213D"/>
                <w:sz w:val="17"/>
              </w:rPr>
            </w:r>
          </w:p>
        </w:tc>
        <w:tc>
          <w:tcPr>
            <w:tcW w:type="dxa" w:w="2498"/>
            <w:tcW w:w="1940" w:type="dxa"/>
            <w:tcMar>
              <w:top w:w="110" w:type="dxa"/>
              <w:start w:w="130" w:type="dxa"/>
              <w:bottom w:w="110" w:type="dxa"/>
              <w:end w:w="130" w:type="dxa"/>
            </w:tcMar>
            <w:vAlign w:val="center"/>
          </w:tcPr>
          <w:p>
            <w:pPr>
              <w:spacing w:after="0"/>
            </w:pPr>
            <w:r>
              <w:rPr>
                <w:rFonts w:ascii="Aptos" w:hAnsi="Aptos"/>
                <w:b w:val="0"/>
                <w:i w:val="0"/>
                <w:color w:val="14213D"/>
                <w:sz w:val="17"/>
              </w:rPr>
            </w:r>
          </w:p>
        </w:tc>
      </w:tr>
      <w:tr>
        <w:trPr>
          <w:cantSplit/>
        </w:trPr>
        <w:tc>
          <w:tcPr>
            <w:tcW w:type="dxa" w:w="2498"/>
            <w:tcW w:w="2600" w:type="dxa"/>
            <w:tcMar>
              <w:top w:w="110" w:type="dxa"/>
              <w:start w:w="130" w:type="dxa"/>
              <w:bottom w:w="110" w:type="dxa"/>
              <w:end w:w="130" w:type="dxa"/>
            </w:tcMar>
            <w:vAlign w:val="center"/>
            <w:shd w:fill="F5F7FB"/>
          </w:tcPr>
          <w:p>
            <w:pPr>
              <w:spacing w:after="0"/>
            </w:pPr>
            <w:r>
              <w:rPr>
                <w:rFonts w:ascii="Aptos" w:hAnsi="Aptos"/>
                <w:b w:val="0"/>
                <w:i w:val="0"/>
                <w:color w:val="14213D"/>
                <w:sz w:val="17"/>
              </w:rPr>
              <w:t>Operations lead</w:t>
            </w:r>
          </w:p>
        </w:tc>
        <w:tc>
          <w:tcPr>
            <w:tcW w:type="dxa" w:w="2498"/>
            <w:tcW w:w="2500" w:type="dxa"/>
            <w:tcMar>
              <w:top w:w="110" w:type="dxa"/>
              <w:start w:w="130" w:type="dxa"/>
              <w:bottom w:w="110" w:type="dxa"/>
              <w:end w:w="130" w:type="dxa"/>
            </w:tcMar>
            <w:vAlign w:val="center"/>
            <w:shd w:fill="F5F7FB"/>
          </w:tcPr>
          <w:p>
            <w:pPr>
              <w:spacing w:after="0"/>
            </w:pPr>
            <w:r>
              <w:rPr>
                <w:rFonts w:ascii="Aptos" w:hAnsi="Aptos"/>
                <w:b w:val="0"/>
                <w:i w:val="0"/>
                <w:color w:val="14213D"/>
                <w:sz w:val="17"/>
              </w:rPr>
            </w:r>
          </w:p>
        </w:tc>
        <w:tc>
          <w:tcPr>
            <w:tcW w:type="dxa" w:w="2498"/>
            <w:tcW w:w="2900" w:type="dxa"/>
            <w:tcMar>
              <w:top w:w="110" w:type="dxa"/>
              <w:start w:w="130" w:type="dxa"/>
              <w:bottom w:w="110" w:type="dxa"/>
              <w:end w:w="130" w:type="dxa"/>
            </w:tcMar>
            <w:vAlign w:val="center"/>
            <w:shd w:fill="F5F7FB"/>
          </w:tcPr>
          <w:p>
            <w:pPr>
              <w:spacing w:after="0"/>
            </w:pPr>
            <w:r>
              <w:rPr>
                <w:rFonts w:ascii="Aptos" w:hAnsi="Aptos"/>
                <w:b w:val="0"/>
                <w:i w:val="0"/>
                <w:color w:val="14213D"/>
                <w:sz w:val="17"/>
              </w:rPr>
            </w:r>
          </w:p>
        </w:tc>
        <w:tc>
          <w:tcPr>
            <w:tcW w:type="dxa" w:w="2498"/>
            <w:tcW w:w="1940" w:type="dxa"/>
            <w:tcMar>
              <w:top w:w="110" w:type="dxa"/>
              <w:start w:w="130" w:type="dxa"/>
              <w:bottom w:w="110" w:type="dxa"/>
              <w:end w:w="130" w:type="dxa"/>
            </w:tcMar>
            <w:vAlign w:val="center"/>
            <w:shd w:fill="F5F7FB"/>
          </w:tcPr>
          <w:p>
            <w:pPr>
              <w:spacing w:after="0"/>
            </w:pPr>
            <w:r>
              <w:rPr>
                <w:rFonts w:ascii="Aptos" w:hAnsi="Aptos"/>
                <w:b w:val="0"/>
                <w:i w:val="0"/>
                <w:color w:val="14213D"/>
                <w:sz w:val="17"/>
              </w:rPr>
            </w:r>
          </w:p>
        </w:tc>
      </w:tr>
      <w:tr>
        <w:trPr>
          <w:cantSplit/>
        </w:trPr>
        <w:tc>
          <w:tcPr>
            <w:tcW w:type="dxa" w:w="2498"/>
            <w:tcW w:w="2600" w:type="dxa"/>
            <w:tcMar>
              <w:top w:w="110" w:type="dxa"/>
              <w:start w:w="130" w:type="dxa"/>
              <w:bottom w:w="110" w:type="dxa"/>
              <w:end w:w="130" w:type="dxa"/>
            </w:tcMar>
            <w:vAlign w:val="center"/>
          </w:tcPr>
          <w:p>
            <w:pPr>
              <w:spacing w:after="0"/>
            </w:pPr>
            <w:r>
              <w:rPr>
                <w:rFonts w:ascii="Aptos" w:hAnsi="Aptos"/>
                <w:b w:val="0"/>
                <w:i w:val="0"/>
                <w:color w:val="14213D"/>
                <w:sz w:val="17"/>
              </w:rPr>
              <w:t>Finance lead</w:t>
            </w:r>
          </w:p>
        </w:tc>
        <w:tc>
          <w:tcPr>
            <w:tcW w:type="dxa" w:w="2498"/>
            <w:tcW w:w="2500" w:type="dxa"/>
            <w:tcMar>
              <w:top w:w="110" w:type="dxa"/>
              <w:start w:w="130" w:type="dxa"/>
              <w:bottom w:w="110" w:type="dxa"/>
              <w:end w:w="130" w:type="dxa"/>
            </w:tcMar>
            <w:vAlign w:val="center"/>
          </w:tcPr>
          <w:p>
            <w:pPr>
              <w:spacing w:after="0"/>
            </w:pPr>
            <w:r>
              <w:rPr>
                <w:rFonts w:ascii="Aptos" w:hAnsi="Aptos"/>
                <w:b w:val="0"/>
                <w:i w:val="0"/>
                <w:color w:val="14213D"/>
                <w:sz w:val="17"/>
              </w:rPr>
            </w:r>
          </w:p>
        </w:tc>
        <w:tc>
          <w:tcPr>
            <w:tcW w:type="dxa" w:w="2498"/>
            <w:tcW w:w="2900" w:type="dxa"/>
            <w:tcMar>
              <w:top w:w="110" w:type="dxa"/>
              <w:start w:w="130" w:type="dxa"/>
              <w:bottom w:w="110" w:type="dxa"/>
              <w:end w:w="130" w:type="dxa"/>
            </w:tcMar>
            <w:vAlign w:val="center"/>
          </w:tcPr>
          <w:p>
            <w:pPr>
              <w:spacing w:after="0"/>
            </w:pPr>
            <w:r>
              <w:rPr>
                <w:rFonts w:ascii="Aptos" w:hAnsi="Aptos"/>
                <w:b w:val="0"/>
                <w:i w:val="0"/>
                <w:color w:val="14213D"/>
                <w:sz w:val="17"/>
              </w:rPr>
            </w:r>
          </w:p>
        </w:tc>
        <w:tc>
          <w:tcPr>
            <w:tcW w:type="dxa" w:w="2498"/>
            <w:tcW w:w="1940" w:type="dxa"/>
            <w:tcMar>
              <w:top w:w="110" w:type="dxa"/>
              <w:start w:w="130" w:type="dxa"/>
              <w:bottom w:w="110" w:type="dxa"/>
              <w:end w:w="130" w:type="dxa"/>
            </w:tcMar>
            <w:vAlign w:val="center"/>
          </w:tcPr>
          <w:p>
            <w:pPr>
              <w:spacing w:after="0"/>
            </w:pPr>
            <w:r>
              <w:rPr>
                <w:rFonts w:ascii="Aptos" w:hAnsi="Aptos"/>
                <w:b w:val="0"/>
                <w:i w:val="0"/>
                <w:color w:val="14213D"/>
                <w:sz w:val="17"/>
              </w:rPr>
            </w:r>
          </w:p>
        </w:tc>
      </w:tr>
      <w:tr>
        <w:trPr>
          <w:cantSplit/>
        </w:trPr>
        <w:tc>
          <w:tcPr>
            <w:tcW w:type="dxa" w:w="2498"/>
            <w:tcW w:w="2600" w:type="dxa"/>
            <w:tcMar>
              <w:top w:w="110" w:type="dxa"/>
              <w:start w:w="130" w:type="dxa"/>
              <w:bottom w:w="110" w:type="dxa"/>
              <w:end w:w="130" w:type="dxa"/>
            </w:tcMar>
            <w:vAlign w:val="center"/>
            <w:shd w:fill="F5F7FB"/>
          </w:tcPr>
          <w:p>
            <w:pPr>
              <w:spacing w:after="0"/>
            </w:pPr>
            <w:r>
              <w:rPr>
                <w:rFonts w:ascii="Aptos" w:hAnsi="Aptos"/>
                <w:b w:val="0"/>
                <w:i w:val="0"/>
                <w:color w:val="14213D"/>
                <w:sz w:val="17"/>
              </w:rPr>
              <w:t>Project lead</w:t>
            </w:r>
          </w:p>
        </w:tc>
        <w:tc>
          <w:tcPr>
            <w:tcW w:type="dxa" w:w="2498"/>
            <w:tcW w:w="2500" w:type="dxa"/>
            <w:tcMar>
              <w:top w:w="110" w:type="dxa"/>
              <w:start w:w="130" w:type="dxa"/>
              <w:bottom w:w="110" w:type="dxa"/>
              <w:end w:w="130" w:type="dxa"/>
            </w:tcMar>
            <w:vAlign w:val="center"/>
            <w:shd w:fill="F5F7FB"/>
          </w:tcPr>
          <w:p>
            <w:pPr>
              <w:spacing w:after="0"/>
            </w:pPr>
            <w:r>
              <w:rPr>
                <w:rFonts w:ascii="Aptos" w:hAnsi="Aptos"/>
                <w:b w:val="0"/>
                <w:i w:val="0"/>
                <w:color w:val="14213D"/>
                <w:sz w:val="17"/>
              </w:rPr>
            </w:r>
          </w:p>
        </w:tc>
        <w:tc>
          <w:tcPr>
            <w:tcW w:type="dxa" w:w="2498"/>
            <w:tcW w:w="2900" w:type="dxa"/>
            <w:tcMar>
              <w:top w:w="110" w:type="dxa"/>
              <w:start w:w="130" w:type="dxa"/>
              <w:bottom w:w="110" w:type="dxa"/>
              <w:end w:w="130" w:type="dxa"/>
            </w:tcMar>
            <w:vAlign w:val="center"/>
            <w:shd w:fill="F5F7FB"/>
          </w:tcPr>
          <w:p>
            <w:pPr>
              <w:spacing w:after="0"/>
            </w:pPr>
            <w:r>
              <w:rPr>
                <w:rFonts w:ascii="Aptos" w:hAnsi="Aptos"/>
                <w:b w:val="0"/>
                <w:i w:val="0"/>
                <w:color w:val="14213D"/>
                <w:sz w:val="17"/>
              </w:rPr>
            </w:r>
          </w:p>
        </w:tc>
        <w:tc>
          <w:tcPr>
            <w:tcW w:type="dxa" w:w="2498"/>
            <w:tcW w:w="1940" w:type="dxa"/>
            <w:tcMar>
              <w:top w:w="110" w:type="dxa"/>
              <w:start w:w="130" w:type="dxa"/>
              <w:bottom w:w="110" w:type="dxa"/>
              <w:end w:w="130" w:type="dxa"/>
            </w:tcMar>
            <w:vAlign w:val="center"/>
            <w:shd w:fill="F5F7FB"/>
          </w:tcPr>
          <w:p>
            <w:pPr>
              <w:spacing w:after="0"/>
            </w:pPr>
            <w:r>
              <w:rPr>
                <w:rFonts w:ascii="Aptos" w:hAnsi="Aptos"/>
                <w:b w:val="0"/>
                <w:i w:val="0"/>
                <w:color w:val="14213D"/>
                <w:sz w:val="17"/>
              </w:rPr>
            </w:r>
          </w:p>
        </w:tc>
      </w:tr>
    </w:tbl>
    <w:p>
      <w:pPr>
        <w:spacing w:after="20"/>
      </w:pPr>
    </w:p>
    <w:tbl>
      <w:tblPr>
        <w:tblW w:type="auto" w:w="0"/>
        <w:jc w:val="center"/>
        <w:tblLayout w:type="fixed"/>
        <w:tblLook w:firstColumn="1" w:firstRow="1" w:lastColumn="0" w:lastRow="0" w:noHBand="0" w:noVBand="1" w:val="04A0"/>
      </w:tblPr>
      <w:tblGrid>
        <w:gridCol w:w="9994"/>
      </w:tblGrid>
      <w:tr>
        <w:trPr>
          <w:tblHeader/>
          <w:cantSplit/>
        </w:trPr>
        <w:tc>
          <w:tcPr>
            <w:tcW w:type="dxa" w:w="9994"/>
            <w:tcW w:w="9940" w:type="dxa"/>
            <w:tcMar>
              <w:top w:w="150" w:type="dxa"/>
              <w:start w:w="180" w:type="dxa"/>
              <w:bottom w:w="150" w:type="dxa"/>
              <w:end w:w="180" w:type="dxa"/>
            </w:tcMar>
            <w:shd w:fill="FFF4D8"/>
          </w:tcPr>
          <w:p>
            <w:pPr>
              <w:spacing w:after="60"/>
            </w:pPr>
            <w:r>
              <w:rPr>
                <w:rFonts w:ascii="Aptos" w:hAnsi="Aptos"/>
                <w:b/>
                <w:i w:val="0"/>
                <w:color w:val="08194A"/>
                <w:sz w:val="21"/>
              </w:rPr>
              <w:t>Secure handover reminder</w:t>
            </w:r>
          </w:p>
          <w:p>
            <w:pPr>
              <w:spacing w:after="0"/>
            </w:pPr>
            <w:r>
              <w:rPr>
                <w:rFonts w:ascii="Aptos" w:hAnsi="Aptos"/>
                <w:b w:val="0"/>
                <w:i w:val="0"/>
                <w:color w:val="14213D"/>
                <w:sz w:val="19"/>
              </w:rPr>
              <w:t>Do not place live Paystack secret keys, bank credentials, passwords or government-issued personal identifiers in this workbook. Transfer secrets only through an agreed secure channel during implementation.</w:t>
            </w:r>
          </w:p>
        </w:tc>
      </w:tr>
    </w:tbl>
    <w:p>
      <w:pPr>
        <w:spacing w:after="40"/>
      </w:pPr>
    </w:p>
    <w:sectPr w:rsidR="00FC693F" w:rsidRPr="0006063C" w:rsidSect="00034616">
      <w:headerReference w:type="default" r:id="rId9"/>
      <w:footerReference w:type="default" r:id="rId10"/>
      <w:pgSz w:w="12240" w:h="15840"/>
      <w:pgMar w:top="1037" w:right="1123" w:bottom="1008" w:left="1123"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6627A"/>
        <w:sz w:val="16"/>
      </w:rPr>
      <w:t xml:space="preserve">Confidential • Prepared for Vikipat Media Solutions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6627A"/>
        <w:sz w:val="16"/>
      </w:rPr>
      <w:t>VIKIPAT  /  PLATFORM DISCOVERY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42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8194A"/>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234D8"/>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819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819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Display" w:hAnsi="Aptos Display"/>
      <w:b w:val="0"/>
      <w:i/>
      <w:iCs/>
      <w:color w:val="5662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Vikipat Digital Commerce &amp; Production Operations Platform — Discovery Workbook</dc:title>
  <dc:subject>Service catalogue, intelligent pricing, Paystack, production, fulfilment and financial requirements</dc:subject>
  <dc:creator>Vikipat Platform Project</dc:creator>
  <cp:keywords>Vikipat, printing, branding, pricing, production, Paystack, ecommerce, requirements</cp:keywords>
  <dc:description>generated by python-docx</dc:description>
  <cp:lastModifiedBy/>
  <cp:revision>1</cp:revision>
  <dcterms:created xsi:type="dcterms:W3CDTF">2013-12-23T23:15:00Z</dcterms:created>
  <dcterms:modified xsi:type="dcterms:W3CDTF">2013-12-23T23:15:00Z</dcterms:modified>
  <cp:category/>
</cp:coreProperties>
</file>