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0D93" w14:textId="77777777" w:rsidR="00CE104B" w:rsidRPr="008675E3" w:rsidRDefault="00000000">
      <w:pPr>
        <w:pStyle w:val="Titre1"/>
        <w:rPr>
          <w:lang w:val="fr-CI"/>
        </w:rPr>
      </w:pPr>
      <w:r>
        <w:t>📘</w:t>
      </w:r>
      <w:r w:rsidRPr="008675E3">
        <w:rPr>
          <w:lang w:val="fr-CI"/>
        </w:rPr>
        <w:t xml:space="preserve"> Manuel d’utilisation — Module Workflow de Validation</w:t>
      </w:r>
    </w:p>
    <w:p w14:paraId="0703002A" w14:textId="5065B9D1" w:rsidR="008675E3" w:rsidRPr="008675E3" w:rsidRDefault="00000000" w:rsidP="008675E3">
      <w:pPr>
        <w:pStyle w:val="Titre2"/>
        <w:rPr>
          <w:lang w:val="fr-CI"/>
        </w:rPr>
      </w:pPr>
      <w:r w:rsidRPr="008675E3">
        <w:rPr>
          <w:lang w:val="fr-CI"/>
        </w:rPr>
        <w:t>1. Introduction</w:t>
      </w:r>
    </w:p>
    <w:p w14:paraId="192A0508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t xml:space="preserve">Le </w:t>
      </w:r>
      <w:r w:rsidRPr="008675E3">
        <w:rPr>
          <w:b/>
          <w:bCs/>
          <w:lang w:val="fr-CI"/>
        </w:rPr>
        <w:t>workflow de validation</w:t>
      </w:r>
      <w:r w:rsidRPr="008675E3">
        <w:rPr>
          <w:lang w:val="fr-CI"/>
        </w:rPr>
        <w:t xml:space="preserve"> est un outil qui permet de gérer la validation d’une action ou d’un document dans ton application (par exemple : valider une étude de projet, approuver un budget, etc.).</w:t>
      </w:r>
      <w:r w:rsidRPr="008675E3">
        <w:rPr>
          <w:lang w:val="fr-CI"/>
        </w:rPr>
        <w:br/>
        <w:t xml:space="preserve">Il fonctionne comme une </w:t>
      </w:r>
      <w:r w:rsidRPr="008675E3">
        <w:rPr>
          <w:b/>
          <w:bCs/>
          <w:lang w:val="fr-CI"/>
        </w:rPr>
        <w:t>chaîne d’étapes</w:t>
      </w:r>
      <w:r w:rsidRPr="008675E3">
        <w:rPr>
          <w:lang w:val="fr-CI"/>
        </w:rPr>
        <w:t xml:space="preserve"> : chaque étape correspond à une ou plusieurs personnes qui doivent donner leur accord avant de passer à l’étape suivante.</w:t>
      </w:r>
    </w:p>
    <w:p w14:paraId="7C0FB91A" w14:textId="77777777" w:rsidR="008675E3" w:rsidRPr="008675E3" w:rsidRDefault="008675E3" w:rsidP="008675E3">
      <w:pPr>
        <w:rPr>
          <w:lang w:val="fr-CI"/>
        </w:rPr>
      </w:pPr>
      <w:r w:rsidRPr="008675E3">
        <w:rPr>
          <w:rFonts w:ascii="Segoe UI Emoji" w:hAnsi="Segoe UI Emoji" w:cs="Segoe UI Emoji"/>
          <w:lang w:val="fr-CI"/>
        </w:rPr>
        <w:t>👉</w:t>
      </w:r>
      <w:r w:rsidRPr="008675E3">
        <w:rPr>
          <w:lang w:val="fr-CI"/>
        </w:rPr>
        <w:t xml:space="preserve"> Tu peux imaginer ça comme une </w:t>
      </w:r>
      <w:r w:rsidRPr="008675E3">
        <w:rPr>
          <w:b/>
          <w:bCs/>
          <w:lang w:val="fr-CI"/>
        </w:rPr>
        <w:t>course de relais</w:t>
      </w:r>
      <w:r w:rsidRPr="008675E3">
        <w:rPr>
          <w:lang w:val="fr-CI"/>
        </w:rPr>
        <w:t xml:space="preserve"> : chaque valideur reçoit le “bâton” et doit valider pour que le suivant continue.</w:t>
      </w:r>
    </w:p>
    <w:p w14:paraId="023D194E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7F0EA2A4">
          <v:rect id="_x0000_i1172" style="width:0;height:1.5pt" o:hralign="center" o:hrstd="t" o:hr="t" fillcolor="#a0a0a0" stroked="f"/>
        </w:pict>
      </w:r>
    </w:p>
    <w:p w14:paraId="7D006660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2. Les différents écrans du module</w:t>
      </w:r>
    </w:p>
    <w:p w14:paraId="1364750E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2.1. Liste des workflows</w:t>
      </w:r>
    </w:p>
    <w:p w14:paraId="0FEB4E2A" w14:textId="77777777" w:rsidR="008675E3" w:rsidRPr="008675E3" w:rsidRDefault="008675E3" w:rsidP="008675E3">
      <w:pPr>
        <w:numPr>
          <w:ilvl w:val="0"/>
          <w:numId w:val="10"/>
        </w:numPr>
        <w:rPr>
          <w:lang w:val="fr-CI"/>
        </w:rPr>
      </w:pPr>
      <w:r w:rsidRPr="008675E3">
        <w:rPr>
          <w:lang w:val="fr-CI"/>
        </w:rPr>
        <w:t xml:space="preserve">Accessible depuis le menu : </w:t>
      </w:r>
      <w:r w:rsidRPr="008675E3">
        <w:rPr>
          <w:b/>
          <w:bCs/>
          <w:lang w:val="fr-CI"/>
        </w:rPr>
        <w:t>Administration → Workflows</w:t>
      </w:r>
      <w:r w:rsidRPr="008675E3">
        <w:rPr>
          <w:lang w:val="fr-CI"/>
        </w:rPr>
        <w:t>.</w:t>
      </w:r>
    </w:p>
    <w:p w14:paraId="51225DF3" w14:textId="77777777" w:rsidR="008675E3" w:rsidRPr="008675E3" w:rsidRDefault="008675E3" w:rsidP="008675E3">
      <w:pPr>
        <w:numPr>
          <w:ilvl w:val="0"/>
          <w:numId w:val="10"/>
        </w:numPr>
        <w:rPr>
          <w:lang w:val="fr-CI"/>
        </w:rPr>
      </w:pPr>
      <w:r w:rsidRPr="008675E3">
        <w:rPr>
          <w:lang w:val="fr-CI"/>
        </w:rPr>
        <w:t>Cet écran affiche tous les workflows existants sous forme de tableau :</w:t>
      </w:r>
    </w:p>
    <w:p w14:paraId="2E7B1210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Code</w:t>
      </w:r>
      <w:r w:rsidRPr="008675E3">
        <w:rPr>
          <w:lang w:val="fr-CI"/>
        </w:rPr>
        <w:t xml:space="preserve"> : identifiant court du workflow (ex. WF_ETUDE).</w:t>
      </w:r>
    </w:p>
    <w:p w14:paraId="4270C109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Nom</w:t>
      </w:r>
      <w:r w:rsidRPr="008675E3">
        <w:rPr>
          <w:lang w:val="fr-CI"/>
        </w:rPr>
        <w:t xml:space="preserve"> : le titre (ex. Validation Étude Projet).</w:t>
      </w:r>
    </w:p>
    <w:p w14:paraId="7AAA4C36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Pays</w:t>
      </w:r>
      <w:r w:rsidRPr="008675E3">
        <w:rPr>
          <w:lang w:val="fr-CI"/>
        </w:rPr>
        <w:t xml:space="preserve"> : à quel pays il est rattaché.</w:t>
      </w:r>
    </w:p>
    <w:p w14:paraId="723A9A91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Groupe</w:t>
      </w:r>
      <w:r w:rsidRPr="008675E3">
        <w:rPr>
          <w:lang w:val="fr-CI"/>
        </w:rPr>
        <w:t xml:space="preserve"> : optionnel, lié à un groupe de projet.</w:t>
      </w:r>
    </w:p>
    <w:p w14:paraId="4D489CB1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Versions</w:t>
      </w:r>
      <w:r w:rsidRPr="008675E3">
        <w:rPr>
          <w:lang w:val="fr-CI"/>
        </w:rPr>
        <w:t xml:space="preserve"> : les versions créées (ex. v1, v2…).</w:t>
      </w:r>
      <w:r w:rsidRPr="008675E3">
        <w:rPr>
          <w:lang w:val="fr-CI"/>
        </w:rPr>
        <w:br/>
      </w:r>
      <w:r w:rsidRPr="008675E3">
        <w:rPr>
          <w:rFonts w:ascii="Segoe UI Emoji" w:hAnsi="Segoe UI Emoji" w:cs="Segoe UI Emoji"/>
          <w:lang w:val="fr-CI"/>
        </w:rPr>
        <w:t>👉</w:t>
      </w:r>
      <w:r w:rsidRPr="008675E3">
        <w:rPr>
          <w:lang w:val="fr-CI"/>
        </w:rPr>
        <w:t xml:space="preserve"> Une version marquée </w:t>
      </w:r>
      <w:r w:rsidRPr="008675E3">
        <w:rPr>
          <w:rFonts w:ascii="Segoe UI Emoji" w:hAnsi="Segoe UI Emoji" w:cs="Segoe UI Emoji"/>
          <w:lang w:val="fr-CI"/>
        </w:rPr>
        <w:t>✅</w:t>
      </w:r>
      <w:r w:rsidRPr="008675E3">
        <w:rPr>
          <w:lang w:val="fr-CI"/>
        </w:rPr>
        <w:t xml:space="preserve"> est publi</w:t>
      </w:r>
      <w:r w:rsidRPr="008675E3">
        <w:rPr>
          <w:rFonts w:ascii="Cambria" w:hAnsi="Cambria" w:cs="Cambria"/>
          <w:lang w:val="fr-CI"/>
        </w:rPr>
        <w:t>é</w:t>
      </w:r>
      <w:r w:rsidRPr="008675E3">
        <w:rPr>
          <w:lang w:val="fr-CI"/>
        </w:rPr>
        <w:t>e (active).</w:t>
      </w:r>
    </w:p>
    <w:p w14:paraId="75B0216B" w14:textId="77777777" w:rsidR="008675E3" w:rsidRPr="008675E3" w:rsidRDefault="008675E3" w:rsidP="008675E3">
      <w:pPr>
        <w:numPr>
          <w:ilvl w:val="0"/>
          <w:numId w:val="10"/>
        </w:numPr>
        <w:rPr>
          <w:lang w:val="fr-CI"/>
        </w:rPr>
      </w:pPr>
      <w:r w:rsidRPr="008675E3">
        <w:rPr>
          <w:lang w:val="fr-CI"/>
        </w:rPr>
        <w:t>Boutons disponibles :</w:t>
      </w:r>
    </w:p>
    <w:p w14:paraId="00FEEE07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Rafraîchir</w:t>
      </w:r>
      <w:r w:rsidRPr="008675E3">
        <w:rPr>
          <w:lang w:val="fr-CI"/>
        </w:rPr>
        <w:t xml:space="preserve"> : recharge la liste.</w:t>
      </w:r>
    </w:p>
    <w:p w14:paraId="4EFE223D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Nouveau workflow</w:t>
      </w:r>
      <w:r w:rsidRPr="008675E3">
        <w:rPr>
          <w:lang w:val="fr-CI"/>
        </w:rPr>
        <w:t xml:space="preserve"> : permet d’en créer un.</w:t>
      </w:r>
    </w:p>
    <w:p w14:paraId="067451A3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Éditer</w:t>
      </w:r>
      <w:r w:rsidRPr="008675E3">
        <w:rPr>
          <w:lang w:val="fr-CI"/>
        </w:rPr>
        <w:t xml:space="preserve"> : ouvre un workflow pour modification.</w:t>
      </w:r>
    </w:p>
    <w:p w14:paraId="376C8021" w14:textId="77777777" w:rsidR="008675E3" w:rsidRPr="008675E3" w:rsidRDefault="008675E3" w:rsidP="008675E3">
      <w:pPr>
        <w:numPr>
          <w:ilvl w:val="1"/>
          <w:numId w:val="10"/>
        </w:numPr>
        <w:rPr>
          <w:lang w:val="fr-CI"/>
        </w:rPr>
      </w:pPr>
      <w:r w:rsidRPr="008675E3">
        <w:rPr>
          <w:b/>
          <w:bCs/>
          <w:lang w:val="fr-CI"/>
        </w:rPr>
        <w:t>Liaisons</w:t>
      </w:r>
      <w:r w:rsidRPr="008675E3">
        <w:rPr>
          <w:lang w:val="fr-CI"/>
        </w:rPr>
        <w:t xml:space="preserve"> : relier un workflow à un module (ex. Étude Projet).</w:t>
      </w:r>
    </w:p>
    <w:p w14:paraId="587C4861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6F826D07">
          <v:rect id="_x0000_i1173" style="width:0;height:1.5pt" o:hralign="center" o:hrstd="t" o:hr="t" fillcolor="#a0a0a0" stroked="f"/>
        </w:pict>
      </w:r>
    </w:p>
    <w:p w14:paraId="32F19BA3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2.2. Création ou édition d’un workflow</w:t>
      </w:r>
    </w:p>
    <w:p w14:paraId="79EC935A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lastRenderedPageBreak/>
        <w:t>Quand tu crées ou modifies un workflow, tu as plusieurs parties :</w:t>
      </w:r>
    </w:p>
    <w:p w14:paraId="03DDED6B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A) Informations générales</w:t>
      </w:r>
    </w:p>
    <w:p w14:paraId="73E9CFF3" w14:textId="77777777" w:rsidR="008675E3" w:rsidRPr="008675E3" w:rsidRDefault="008675E3" w:rsidP="008675E3">
      <w:pPr>
        <w:numPr>
          <w:ilvl w:val="0"/>
          <w:numId w:val="11"/>
        </w:numPr>
        <w:rPr>
          <w:lang w:val="fr-CI"/>
        </w:rPr>
      </w:pPr>
      <w:r w:rsidRPr="008675E3">
        <w:rPr>
          <w:b/>
          <w:bCs/>
          <w:lang w:val="fr-CI"/>
        </w:rPr>
        <w:t>Code</w:t>
      </w:r>
      <w:r w:rsidRPr="008675E3">
        <w:rPr>
          <w:lang w:val="fr-CI"/>
        </w:rPr>
        <w:t xml:space="preserve"> : identifiant unique (ex. WF_ETUDE).</w:t>
      </w:r>
    </w:p>
    <w:p w14:paraId="6BDB9250" w14:textId="77777777" w:rsidR="008675E3" w:rsidRPr="008675E3" w:rsidRDefault="008675E3" w:rsidP="008675E3">
      <w:pPr>
        <w:numPr>
          <w:ilvl w:val="0"/>
          <w:numId w:val="11"/>
        </w:numPr>
        <w:rPr>
          <w:lang w:val="fr-CI"/>
        </w:rPr>
      </w:pPr>
      <w:r w:rsidRPr="008675E3">
        <w:rPr>
          <w:b/>
          <w:bCs/>
          <w:lang w:val="fr-CI"/>
        </w:rPr>
        <w:t>Nom</w:t>
      </w:r>
      <w:r w:rsidRPr="008675E3">
        <w:rPr>
          <w:lang w:val="fr-CI"/>
        </w:rPr>
        <w:t xml:space="preserve"> : le nom du workflow.</w:t>
      </w:r>
    </w:p>
    <w:p w14:paraId="6188FCC6" w14:textId="77777777" w:rsidR="008675E3" w:rsidRPr="008675E3" w:rsidRDefault="008675E3" w:rsidP="008675E3">
      <w:pPr>
        <w:numPr>
          <w:ilvl w:val="0"/>
          <w:numId w:val="11"/>
        </w:numPr>
        <w:rPr>
          <w:lang w:val="fr-CI"/>
        </w:rPr>
      </w:pPr>
      <w:r w:rsidRPr="008675E3">
        <w:rPr>
          <w:b/>
          <w:bCs/>
          <w:lang w:val="fr-CI"/>
        </w:rPr>
        <w:t>Pays</w:t>
      </w:r>
      <w:r w:rsidRPr="008675E3">
        <w:rPr>
          <w:lang w:val="fr-CI"/>
        </w:rPr>
        <w:t xml:space="preserve"> : code du pays (ex. CIV).</w:t>
      </w:r>
    </w:p>
    <w:p w14:paraId="5F561F8E" w14:textId="77777777" w:rsidR="008675E3" w:rsidRPr="008675E3" w:rsidRDefault="008675E3" w:rsidP="008675E3">
      <w:pPr>
        <w:numPr>
          <w:ilvl w:val="0"/>
          <w:numId w:val="11"/>
        </w:numPr>
        <w:rPr>
          <w:lang w:val="fr-CI"/>
        </w:rPr>
      </w:pPr>
      <w:r w:rsidRPr="008675E3">
        <w:rPr>
          <w:b/>
          <w:bCs/>
          <w:lang w:val="fr-CI"/>
        </w:rPr>
        <w:t>Groupe projet</w:t>
      </w:r>
      <w:r w:rsidRPr="008675E3">
        <w:rPr>
          <w:lang w:val="fr-CI"/>
        </w:rPr>
        <w:t xml:space="preserve"> (facultatif).</w:t>
      </w:r>
    </w:p>
    <w:p w14:paraId="06056C72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B) Version</w:t>
      </w:r>
    </w:p>
    <w:p w14:paraId="191E0D6F" w14:textId="77777777" w:rsidR="008675E3" w:rsidRPr="008675E3" w:rsidRDefault="008675E3" w:rsidP="008675E3">
      <w:pPr>
        <w:numPr>
          <w:ilvl w:val="0"/>
          <w:numId w:val="12"/>
        </w:numPr>
        <w:rPr>
          <w:lang w:val="fr-CI"/>
        </w:rPr>
      </w:pPr>
      <w:r w:rsidRPr="008675E3">
        <w:rPr>
          <w:b/>
          <w:bCs/>
          <w:lang w:val="fr-CI"/>
        </w:rPr>
        <w:t>Numéro de version</w:t>
      </w:r>
      <w:r w:rsidRPr="008675E3">
        <w:rPr>
          <w:lang w:val="fr-CI"/>
        </w:rPr>
        <w:t xml:space="preserve"> : commence à 1, puis 2, etc.</w:t>
      </w:r>
    </w:p>
    <w:p w14:paraId="30F621C2" w14:textId="77777777" w:rsidR="008675E3" w:rsidRPr="008675E3" w:rsidRDefault="008675E3" w:rsidP="008675E3">
      <w:pPr>
        <w:numPr>
          <w:ilvl w:val="0"/>
          <w:numId w:val="12"/>
        </w:numPr>
        <w:rPr>
          <w:lang w:val="fr-CI"/>
        </w:rPr>
      </w:pPr>
      <w:r w:rsidRPr="008675E3">
        <w:rPr>
          <w:b/>
          <w:bCs/>
          <w:lang w:val="fr-CI"/>
        </w:rPr>
        <w:t>Politique de changement</w:t>
      </w:r>
      <w:r w:rsidRPr="008675E3">
        <w:rPr>
          <w:lang w:val="fr-CI"/>
        </w:rPr>
        <w:t xml:space="preserve"> : règle quand un workflow doit être rejoué (ex. REAPPROUVER_SUR_RISQUE).</w:t>
      </w:r>
    </w:p>
    <w:p w14:paraId="6D79DF6C" w14:textId="77777777" w:rsidR="008675E3" w:rsidRPr="008675E3" w:rsidRDefault="008675E3" w:rsidP="008675E3">
      <w:pPr>
        <w:numPr>
          <w:ilvl w:val="0"/>
          <w:numId w:val="12"/>
        </w:numPr>
        <w:rPr>
          <w:lang w:val="fr-CI"/>
        </w:rPr>
      </w:pPr>
      <w:r w:rsidRPr="008675E3">
        <w:rPr>
          <w:b/>
          <w:bCs/>
          <w:lang w:val="fr-CI"/>
        </w:rPr>
        <w:t>Publier ?</w:t>
      </w:r>
      <w:r w:rsidRPr="008675E3">
        <w:rPr>
          <w:lang w:val="fr-CI"/>
        </w:rPr>
        <w:t xml:space="preserve"> : coche cette case pour rendre la version active.</w:t>
      </w:r>
    </w:p>
    <w:p w14:paraId="777D2B2A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C) Étapes</w:t>
      </w:r>
    </w:p>
    <w:p w14:paraId="17EDF10E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t>Chaque workflow est composé d’étapes.</w:t>
      </w:r>
      <w:r w:rsidRPr="008675E3">
        <w:rPr>
          <w:lang w:val="fr-CI"/>
        </w:rPr>
        <w:br/>
        <w:t>Pour chaque étape tu définis :</w:t>
      </w:r>
    </w:p>
    <w:p w14:paraId="1E45773C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Position</w:t>
      </w:r>
      <w:r w:rsidRPr="008675E3">
        <w:rPr>
          <w:lang w:val="fr-CI"/>
        </w:rPr>
        <w:t xml:space="preserve"> : l’ordre (1 = première étape).</w:t>
      </w:r>
    </w:p>
    <w:p w14:paraId="69FC07C5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Mode</w:t>
      </w:r>
      <w:r w:rsidRPr="008675E3">
        <w:rPr>
          <w:lang w:val="fr-CI"/>
        </w:rPr>
        <w:t xml:space="preserve"> :</w:t>
      </w:r>
    </w:p>
    <w:p w14:paraId="04C2FBA5" w14:textId="77777777" w:rsidR="008675E3" w:rsidRPr="008675E3" w:rsidRDefault="008675E3" w:rsidP="008675E3">
      <w:pPr>
        <w:numPr>
          <w:ilvl w:val="1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Série</w:t>
      </w:r>
      <w:r w:rsidRPr="008675E3">
        <w:rPr>
          <w:lang w:val="fr-CI"/>
        </w:rPr>
        <w:t xml:space="preserve"> : les étapes se suivent une par une.</w:t>
      </w:r>
    </w:p>
    <w:p w14:paraId="473C8BB5" w14:textId="77777777" w:rsidR="008675E3" w:rsidRPr="008675E3" w:rsidRDefault="008675E3" w:rsidP="008675E3">
      <w:pPr>
        <w:numPr>
          <w:ilvl w:val="1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Parallèle</w:t>
      </w:r>
      <w:r w:rsidRPr="008675E3">
        <w:rPr>
          <w:lang w:val="fr-CI"/>
        </w:rPr>
        <w:t xml:space="preserve"> : plusieurs étapes peuvent se dérouler en même temps.</w:t>
      </w:r>
    </w:p>
    <w:p w14:paraId="78C88361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Quorum</w:t>
      </w:r>
      <w:r w:rsidRPr="008675E3">
        <w:rPr>
          <w:lang w:val="fr-CI"/>
        </w:rPr>
        <w:t xml:space="preserve"> : nombre minimum d’approbateurs requis.</w:t>
      </w:r>
    </w:p>
    <w:p w14:paraId="3F651E45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SLA (heures)</w:t>
      </w:r>
      <w:r w:rsidRPr="008675E3">
        <w:rPr>
          <w:lang w:val="fr-CI"/>
        </w:rPr>
        <w:t xml:space="preserve"> : délai maximum pour répondre.</w:t>
      </w:r>
    </w:p>
    <w:p w14:paraId="254704A0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Délégation autorisée</w:t>
      </w:r>
      <w:r w:rsidRPr="008675E3">
        <w:rPr>
          <w:lang w:val="fr-CI"/>
        </w:rPr>
        <w:t xml:space="preserve"> : si un approbateur peut déléguer son pouvoir à quelqu’un d’autre.</w:t>
      </w:r>
    </w:p>
    <w:p w14:paraId="30893383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Sauter si vide</w:t>
      </w:r>
      <w:r w:rsidRPr="008675E3">
        <w:rPr>
          <w:lang w:val="fr-CI"/>
        </w:rPr>
        <w:t xml:space="preserve"> : étape ignorée si elle n’a pas de règles valides.</w:t>
      </w:r>
    </w:p>
    <w:p w14:paraId="1A89E3B6" w14:textId="77777777" w:rsidR="008675E3" w:rsidRPr="008675E3" w:rsidRDefault="008675E3" w:rsidP="008675E3">
      <w:pPr>
        <w:numPr>
          <w:ilvl w:val="0"/>
          <w:numId w:val="13"/>
        </w:numPr>
        <w:rPr>
          <w:lang w:val="fr-CI"/>
        </w:rPr>
      </w:pPr>
      <w:r w:rsidRPr="008675E3">
        <w:rPr>
          <w:b/>
          <w:bCs/>
          <w:lang w:val="fr-CI"/>
        </w:rPr>
        <w:t>Politique de ré-approbation</w:t>
      </w:r>
      <w:r w:rsidRPr="008675E3">
        <w:rPr>
          <w:lang w:val="fr-CI"/>
        </w:rPr>
        <w:t xml:space="preserve"> : conditions spéciales (JSON, réservé aux utilisateurs avancés).</w:t>
      </w:r>
    </w:p>
    <w:p w14:paraId="36F17CA8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Ajout des approbateurs</w:t>
      </w:r>
    </w:p>
    <w:p w14:paraId="69481411" w14:textId="77777777" w:rsidR="008675E3" w:rsidRPr="008675E3" w:rsidRDefault="008675E3" w:rsidP="008675E3">
      <w:pPr>
        <w:numPr>
          <w:ilvl w:val="0"/>
          <w:numId w:val="14"/>
        </w:numPr>
        <w:rPr>
          <w:lang w:val="fr-CI"/>
        </w:rPr>
      </w:pPr>
      <w:r w:rsidRPr="008675E3">
        <w:rPr>
          <w:lang w:val="fr-CI"/>
        </w:rPr>
        <w:t>Chaque étape peut avoir un ou plusieurs approbateurs :</w:t>
      </w:r>
    </w:p>
    <w:p w14:paraId="0D36C49E" w14:textId="77777777" w:rsidR="008675E3" w:rsidRPr="008675E3" w:rsidRDefault="008675E3" w:rsidP="008675E3">
      <w:pPr>
        <w:numPr>
          <w:ilvl w:val="1"/>
          <w:numId w:val="14"/>
        </w:numPr>
        <w:rPr>
          <w:lang w:val="fr-CI"/>
        </w:rPr>
      </w:pPr>
      <w:r w:rsidRPr="008675E3">
        <w:rPr>
          <w:b/>
          <w:bCs/>
          <w:lang w:val="fr-CI"/>
        </w:rPr>
        <w:t>Type</w:t>
      </w:r>
      <w:r w:rsidRPr="008675E3">
        <w:rPr>
          <w:lang w:val="fr-CI"/>
        </w:rPr>
        <w:t xml:space="preserve"> : Acteur (personne), Rôle (fonction), Groupe (équipe).</w:t>
      </w:r>
    </w:p>
    <w:p w14:paraId="09219F38" w14:textId="77777777" w:rsidR="008675E3" w:rsidRPr="008675E3" w:rsidRDefault="008675E3" w:rsidP="008675E3">
      <w:pPr>
        <w:numPr>
          <w:ilvl w:val="1"/>
          <w:numId w:val="14"/>
        </w:numPr>
        <w:rPr>
          <w:lang w:val="fr-CI"/>
        </w:rPr>
      </w:pPr>
      <w:r w:rsidRPr="008675E3">
        <w:rPr>
          <w:b/>
          <w:bCs/>
          <w:lang w:val="fr-CI"/>
        </w:rPr>
        <w:lastRenderedPageBreak/>
        <w:t>Référence</w:t>
      </w:r>
      <w:r w:rsidRPr="008675E3">
        <w:rPr>
          <w:lang w:val="fr-CI"/>
        </w:rPr>
        <w:t xml:space="preserve"> : identifiant (ex. code acteur).</w:t>
      </w:r>
    </w:p>
    <w:p w14:paraId="69E5D533" w14:textId="77777777" w:rsidR="008675E3" w:rsidRPr="008675E3" w:rsidRDefault="008675E3" w:rsidP="008675E3">
      <w:pPr>
        <w:numPr>
          <w:ilvl w:val="1"/>
          <w:numId w:val="14"/>
        </w:numPr>
        <w:rPr>
          <w:lang w:val="fr-CI"/>
        </w:rPr>
      </w:pPr>
      <w:r w:rsidRPr="008675E3">
        <w:rPr>
          <w:b/>
          <w:bCs/>
          <w:lang w:val="fr-CI"/>
        </w:rPr>
        <w:t>Obligatoire</w:t>
      </w:r>
      <w:r w:rsidRPr="008675E3">
        <w:rPr>
          <w:lang w:val="fr-CI"/>
        </w:rPr>
        <w:t xml:space="preserve"> : si coché, cette personne doit absolument approuver.</w:t>
      </w:r>
    </w:p>
    <w:p w14:paraId="3130E5A9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Ajout des règles</w:t>
      </w:r>
    </w:p>
    <w:p w14:paraId="3BE75FF5" w14:textId="77777777" w:rsidR="008675E3" w:rsidRPr="008675E3" w:rsidRDefault="008675E3" w:rsidP="008675E3">
      <w:pPr>
        <w:numPr>
          <w:ilvl w:val="0"/>
          <w:numId w:val="15"/>
        </w:numPr>
        <w:rPr>
          <w:lang w:val="fr-CI"/>
        </w:rPr>
      </w:pPr>
      <w:r w:rsidRPr="008675E3">
        <w:rPr>
          <w:lang w:val="fr-CI"/>
        </w:rPr>
        <w:t>Tu peux définir des règles conditionnelles (par exemple : “Si montant &gt; 1 000 000 CFA, déclencher cette étape”).</w:t>
      </w:r>
    </w:p>
    <w:p w14:paraId="3659127F" w14:textId="77777777" w:rsidR="008675E3" w:rsidRPr="008675E3" w:rsidRDefault="008675E3" w:rsidP="008675E3">
      <w:pPr>
        <w:numPr>
          <w:ilvl w:val="0"/>
          <w:numId w:val="15"/>
        </w:numPr>
        <w:rPr>
          <w:lang w:val="fr-CI"/>
        </w:rPr>
      </w:pPr>
      <w:r w:rsidRPr="008675E3">
        <w:rPr>
          <w:lang w:val="fr-CI"/>
        </w:rPr>
        <w:t>Une règle est composée de :</w:t>
      </w:r>
    </w:p>
    <w:p w14:paraId="12275979" w14:textId="77777777" w:rsidR="008675E3" w:rsidRPr="008675E3" w:rsidRDefault="008675E3" w:rsidP="008675E3">
      <w:pPr>
        <w:numPr>
          <w:ilvl w:val="1"/>
          <w:numId w:val="15"/>
        </w:numPr>
        <w:rPr>
          <w:lang w:val="fr-CI"/>
        </w:rPr>
      </w:pPr>
      <w:r w:rsidRPr="008675E3">
        <w:rPr>
          <w:b/>
          <w:bCs/>
          <w:lang w:val="fr-CI"/>
        </w:rPr>
        <w:t>Champ</w:t>
      </w:r>
      <w:r w:rsidRPr="008675E3">
        <w:rPr>
          <w:lang w:val="fr-CI"/>
        </w:rPr>
        <w:t xml:space="preserve"> (ex. montant).</w:t>
      </w:r>
    </w:p>
    <w:p w14:paraId="0AA02770" w14:textId="77777777" w:rsidR="008675E3" w:rsidRPr="008675E3" w:rsidRDefault="008675E3" w:rsidP="008675E3">
      <w:pPr>
        <w:numPr>
          <w:ilvl w:val="1"/>
          <w:numId w:val="15"/>
        </w:numPr>
        <w:rPr>
          <w:lang w:val="fr-CI"/>
        </w:rPr>
      </w:pPr>
      <w:r w:rsidRPr="008675E3">
        <w:rPr>
          <w:b/>
          <w:bCs/>
          <w:lang w:val="fr-CI"/>
        </w:rPr>
        <w:t>Opérateur</w:t>
      </w:r>
      <w:r w:rsidRPr="008675E3">
        <w:rPr>
          <w:lang w:val="fr-CI"/>
        </w:rPr>
        <w:t xml:space="preserve"> (EQ, NE, GT, LT, IN, etc.).</w:t>
      </w:r>
    </w:p>
    <w:p w14:paraId="3D15BB2B" w14:textId="77777777" w:rsidR="008675E3" w:rsidRPr="008675E3" w:rsidRDefault="008675E3" w:rsidP="008675E3">
      <w:pPr>
        <w:numPr>
          <w:ilvl w:val="1"/>
          <w:numId w:val="15"/>
        </w:numPr>
        <w:rPr>
          <w:lang w:val="fr-CI"/>
        </w:rPr>
      </w:pPr>
      <w:r w:rsidRPr="008675E3">
        <w:rPr>
          <w:b/>
          <w:bCs/>
          <w:lang w:val="fr-CI"/>
        </w:rPr>
        <w:t>Valeur</w:t>
      </w:r>
      <w:r w:rsidRPr="008675E3">
        <w:rPr>
          <w:lang w:val="fr-CI"/>
        </w:rPr>
        <w:t xml:space="preserve"> (ex. 1000000 ou ["A","B"]).</w:t>
      </w:r>
    </w:p>
    <w:p w14:paraId="05BA4567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D) Actions</w:t>
      </w:r>
    </w:p>
    <w:p w14:paraId="56053FA8" w14:textId="77777777" w:rsidR="008675E3" w:rsidRPr="008675E3" w:rsidRDefault="008675E3" w:rsidP="008675E3">
      <w:pPr>
        <w:numPr>
          <w:ilvl w:val="0"/>
          <w:numId w:val="16"/>
        </w:numPr>
        <w:rPr>
          <w:lang w:val="fr-CI"/>
        </w:rPr>
      </w:pPr>
      <w:r w:rsidRPr="008675E3">
        <w:rPr>
          <w:b/>
          <w:bCs/>
          <w:lang w:val="fr-CI"/>
        </w:rPr>
        <w:t>Enregistrer</w:t>
      </w:r>
      <w:r w:rsidRPr="008675E3">
        <w:rPr>
          <w:lang w:val="fr-CI"/>
        </w:rPr>
        <w:t xml:space="preserve"> : sauvegarde la version (non encore publiée).</w:t>
      </w:r>
    </w:p>
    <w:p w14:paraId="2267F590" w14:textId="77777777" w:rsidR="008675E3" w:rsidRPr="008675E3" w:rsidRDefault="008675E3" w:rsidP="008675E3">
      <w:pPr>
        <w:numPr>
          <w:ilvl w:val="0"/>
          <w:numId w:val="16"/>
        </w:numPr>
        <w:rPr>
          <w:lang w:val="fr-CI"/>
        </w:rPr>
      </w:pPr>
      <w:r w:rsidRPr="008675E3">
        <w:rPr>
          <w:b/>
          <w:bCs/>
          <w:lang w:val="fr-CI"/>
        </w:rPr>
        <w:t>Publier</w:t>
      </w:r>
      <w:r w:rsidRPr="008675E3">
        <w:rPr>
          <w:lang w:val="fr-CI"/>
        </w:rPr>
        <w:t xml:space="preserve"> : active cette version pour utilisation.</w:t>
      </w:r>
    </w:p>
    <w:p w14:paraId="09444D83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799DA4B1">
          <v:rect id="_x0000_i1174" style="width:0;height:1.5pt" o:hralign="center" o:hrstd="t" o:hr="t" fillcolor="#a0a0a0" stroked="f"/>
        </w:pict>
      </w:r>
    </w:p>
    <w:p w14:paraId="1C5E56E9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2.3. Liaisons</w:t>
      </w:r>
    </w:p>
    <w:p w14:paraId="6A38E496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t xml:space="preserve">Un workflow doit être </w:t>
      </w:r>
      <w:r w:rsidRPr="008675E3">
        <w:rPr>
          <w:b/>
          <w:bCs/>
          <w:lang w:val="fr-CI"/>
        </w:rPr>
        <w:t>rattaché à un module</w:t>
      </w:r>
      <w:r w:rsidRPr="008675E3">
        <w:rPr>
          <w:lang w:val="fr-CI"/>
        </w:rPr>
        <w:t xml:space="preserve"> pour être utilisé (ex. Étude Projet).</w:t>
      </w:r>
      <w:r w:rsidRPr="008675E3">
        <w:rPr>
          <w:lang w:val="fr-CI"/>
        </w:rPr>
        <w:br/>
        <w:t>Écran :</w:t>
      </w:r>
    </w:p>
    <w:p w14:paraId="23A63452" w14:textId="77777777" w:rsidR="008675E3" w:rsidRPr="008675E3" w:rsidRDefault="008675E3" w:rsidP="008675E3">
      <w:pPr>
        <w:numPr>
          <w:ilvl w:val="0"/>
          <w:numId w:val="17"/>
        </w:numPr>
        <w:rPr>
          <w:lang w:val="fr-CI"/>
        </w:rPr>
      </w:pPr>
      <w:r w:rsidRPr="008675E3">
        <w:rPr>
          <w:b/>
          <w:bCs/>
          <w:lang w:val="fr-CI"/>
        </w:rPr>
        <w:t>Version publiée</w:t>
      </w:r>
      <w:r w:rsidRPr="008675E3">
        <w:rPr>
          <w:lang w:val="fr-CI"/>
        </w:rPr>
        <w:t xml:space="preserve"> : choisir la version à lier.</w:t>
      </w:r>
    </w:p>
    <w:p w14:paraId="3A3201DC" w14:textId="77777777" w:rsidR="008675E3" w:rsidRPr="008675E3" w:rsidRDefault="008675E3" w:rsidP="008675E3">
      <w:pPr>
        <w:numPr>
          <w:ilvl w:val="0"/>
          <w:numId w:val="17"/>
        </w:numPr>
        <w:rPr>
          <w:lang w:val="fr-CI"/>
        </w:rPr>
      </w:pPr>
      <w:r w:rsidRPr="008675E3">
        <w:rPr>
          <w:b/>
          <w:bCs/>
          <w:lang w:val="fr-CI"/>
        </w:rPr>
        <w:t>Module</w:t>
      </w:r>
      <w:r w:rsidRPr="008675E3">
        <w:rPr>
          <w:lang w:val="fr-CI"/>
        </w:rPr>
        <w:t xml:space="preserve"> : le code du module (ex. ETUDE_PROJET).</w:t>
      </w:r>
    </w:p>
    <w:p w14:paraId="2B7E271F" w14:textId="77777777" w:rsidR="008675E3" w:rsidRPr="008675E3" w:rsidRDefault="008675E3" w:rsidP="008675E3">
      <w:pPr>
        <w:numPr>
          <w:ilvl w:val="0"/>
          <w:numId w:val="17"/>
        </w:numPr>
        <w:rPr>
          <w:lang w:val="fr-CI"/>
        </w:rPr>
      </w:pPr>
      <w:r w:rsidRPr="008675E3">
        <w:rPr>
          <w:b/>
          <w:bCs/>
          <w:lang w:val="fr-CI"/>
        </w:rPr>
        <w:t>Type cible</w:t>
      </w:r>
      <w:r w:rsidRPr="008675E3">
        <w:rPr>
          <w:lang w:val="fr-CI"/>
        </w:rPr>
        <w:t xml:space="preserve"> : le type d’objet (ex. </w:t>
      </w:r>
      <w:proofErr w:type="spellStart"/>
      <w:r w:rsidRPr="008675E3">
        <w:rPr>
          <w:lang w:val="fr-CI"/>
        </w:rPr>
        <w:t>etude_projet</w:t>
      </w:r>
      <w:proofErr w:type="spellEnd"/>
      <w:r w:rsidRPr="008675E3">
        <w:rPr>
          <w:lang w:val="fr-CI"/>
        </w:rPr>
        <w:t>).</w:t>
      </w:r>
    </w:p>
    <w:p w14:paraId="21AF8DB5" w14:textId="77777777" w:rsidR="008675E3" w:rsidRPr="008675E3" w:rsidRDefault="008675E3" w:rsidP="008675E3">
      <w:pPr>
        <w:numPr>
          <w:ilvl w:val="0"/>
          <w:numId w:val="17"/>
        </w:numPr>
        <w:rPr>
          <w:lang w:val="fr-CI"/>
        </w:rPr>
      </w:pPr>
      <w:r w:rsidRPr="008675E3">
        <w:rPr>
          <w:b/>
          <w:bCs/>
          <w:lang w:val="fr-CI"/>
        </w:rPr>
        <w:t>ID cible (optionnel)</w:t>
      </w:r>
      <w:r w:rsidRPr="008675E3">
        <w:rPr>
          <w:lang w:val="fr-CI"/>
        </w:rPr>
        <w:t xml:space="preserve"> : lier à un objet précis (ex. Étude n°123).</w:t>
      </w:r>
    </w:p>
    <w:p w14:paraId="66DC0A21" w14:textId="77777777" w:rsidR="008675E3" w:rsidRPr="008675E3" w:rsidRDefault="008675E3" w:rsidP="008675E3">
      <w:pPr>
        <w:numPr>
          <w:ilvl w:val="0"/>
          <w:numId w:val="17"/>
        </w:numPr>
        <w:rPr>
          <w:lang w:val="fr-CI"/>
        </w:rPr>
      </w:pPr>
      <w:r w:rsidRPr="008675E3">
        <w:rPr>
          <w:b/>
          <w:bCs/>
          <w:lang w:val="fr-CI"/>
        </w:rPr>
        <w:t>Par défaut</w:t>
      </w:r>
      <w:r w:rsidRPr="008675E3">
        <w:rPr>
          <w:lang w:val="fr-CI"/>
        </w:rPr>
        <w:t xml:space="preserve"> : si coché, ce workflow s’applique par défaut à tous les objets de ce type.</w:t>
      </w:r>
    </w:p>
    <w:p w14:paraId="227D88BB" w14:textId="77777777" w:rsidR="008675E3" w:rsidRPr="008675E3" w:rsidRDefault="008675E3" w:rsidP="008675E3">
      <w:pPr>
        <w:rPr>
          <w:lang w:val="fr-CI"/>
        </w:rPr>
      </w:pPr>
      <w:r w:rsidRPr="008675E3">
        <w:rPr>
          <w:rFonts w:ascii="Segoe UI Emoji" w:hAnsi="Segoe UI Emoji" w:cs="Segoe UI Emoji"/>
          <w:lang w:val="fr-CI"/>
        </w:rPr>
        <w:t>👉</w:t>
      </w:r>
      <w:r w:rsidRPr="008675E3">
        <w:rPr>
          <w:lang w:val="fr-CI"/>
        </w:rPr>
        <w:t xml:space="preserve"> Dans le tableau, tu vois toutes les liaisons existantes.</w:t>
      </w:r>
    </w:p>
    <w:p w14:paraId="44F32142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2FC423F2">
          <v:rect id="_x0000_i1175" style="width:0;height:1.5pt" o:hralign="center" o:hrstd="t" o:hr="t" fillcolor="#a0a0a0" stroked="f"/>
        </w:pict>
      </w:r>
    </w:p>
    <w:p w14:paraId="3E4FCB13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2.4. Suivi d’une instance</w:t>
      </w:r>
    </w:p>
    <w:p w14:paraId="162E7989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t xml:space="preserve">Une </w:t>
      </w:r>
      <w:r w:rsidRPr="008675E3">
        <w:rPr>
          <w:b/>
          <w:bCs/>
          <w:lang w:val="fr-CI"/>
        </w:rPr>
        <w:t>instance</w:t>
      </w:r>
      <w:r w:rsidRPr="008675E3">
        <w:rPr>
          <w:lang w:val="fr-CI"/>
        </w:rPr>
        <w:t xml:space="preserve"> est un workflow en cours d’exécution (par exemple, l’approbation d’une étude spécifique).</w:t>
      </w:r>
      <w:r w:rsidRPr="008675E3">
        <w:rPr>
          <w:lang w:val="fr-CI"/>
        </w:rPr>
        <w:br/>
        <w:t>Écran :</w:t>
      </w:r>
    </w:p>
    <w:p w14:paraId="0FF94A40" w14:textId="77777777" w:rsidR="008675E3" w:rsidRPr="008675E3" w:rsidRDefault="008675E3" w:rsidP="008675E3">
      <w:pPr>
        <w:numPr>
          <w:ilvl w:val="0"/>
          <w:numId w:val="18"/>
        </w:numPr>
        <w:rPr>
          <w:lang w:val="fr-CI"/>
        </w:rPr>
      </w:pPr>
      <w:r w:rsidRPr="008675E3">
        <w:rPr>
          <w:lang w:val="fr-CI"/>
        </w:rPr>
        <w:t>Informations générales : workflow, module, objet concerné, statut.</w:t>
      </w:r>
    </w:p>
    <w:p w14:paraId="69A225AE" w14:textId="77777777" w:rsidR="008675E3" w:rsidRPr="008675E3" w:rsidRDefault="008675E3" w:rsidP="008675E3">
      <w:pPr>
        <w:numPr>
          <w:ilvl w:val="0"/>
          <w:numId w:val="18"/>
        </w:numPr>
        <w:rPr>
          <w:lang w:val="fr-CI"/>
        </w:rPr>
      </w:pPr>
      <w:r w:rsidRPr="008675E3">
        <w:rPr>
          <w:lang w:val="fr-CI"/>
        </w:rPr>
        <w:lastRenderedPageBreak/>
        <w:t>Liste des étapes : avec leur statut (EN COURS, APPROUVÉ, REJETÉ, SAUTÉ).</w:t>
      </w:r>
    </w:p>
    <w:p w14:paraId="0C8C7967" w14:textId="77777777" w:rsidR="008675E3" w:rsidRPr="008675E3" w:rsidRDefault="008675E3" w:rsidP="008675E3">
      <w:pPr>
        <w:numPr>
          <w:ilvl w:val="0"/>
          <w:numId w:val="18"/>
        </w:numPr>
        <w:rPr>
          <w:lang w:val="fr-CI"/>
        </w:rPr>
      </w:pPr>
      <w:r w:rsidRPr="008675E3">
        <w:rPr>
          <w:lang w:val="fr-CI"/>
        </w:rPr>
        <w:t>Actions possibles :</w:t>
      </w:r>
    </w:p>
    <w:p w14:paraId="041A1B32" w14:textId="77777777" w:rsidR="008675E3" w:rsidRPr="008675E3" w:rsidRDefault="008675E3" w:rsidP="008675E3">
      <w:pPr>
        <w:numPr>
          <w:ilvl w:val="1"/>
          <w:numId w:val="18"/>
        </w:numPr>
        <w:rPr>
          <w:lang w:val="fr-CI"/>
        </w:rPr>
      </w:pPr>
      <w:r w:rsidRPr="008675E3">
        <w:rPr>
          <w:b/>
          <w:bCs/>
          <w:lang w:val="fr-CI"/>
        </w:rPr>
        <w:t>APPROUVER</w:t>
      </w:r>
      <w:r w:rsidRPr="008675E3">
        <w:rPr>
          <w:lang w:val="fr-CI"/>
        </w:rPr>
        <w:t xml:space="preserve"> : donner son accord.</w:t>
      </w:r>
    </w:p>
    <w:p w14:paraId="7891F82B" w14:textId="77777777" w:rsidR="008675E3" w:rsidRPr="008675E3" w:rsidRDefault="008675E3" w:rsidP="008675E3">
      <w:pPr>
        <w:numPr>
          <w:ilvl w:val="1"/>
          <w:numId w:val="18"/>
        </w:numPr>
        <w:rPr>
          <w:lang w:val="fr-CI"/>
        </w:rPr>
      </w:pPr>
      <w:r w:rsidRPr="008675E3">
        <w:rPr>
          <w:b/>
          <w:bCs/>
          <w:lang w:val="fr-CI"/>
        </w:rPr>
        <w:t>REJETER</w:t>
      </w:r>
      <w:r w:rsidRPr="008675E3">
        <w:rPr>
          <w:lang w:val="fr-CI"/>
        </w:rPr>
        <w:t xml:space="preserve"> : refuser.</w:t>
      </w:r>
    </w:p>
    <w:p w14:paraId="12EA93DE" w14:textId="77777777" w:rsidR="008675E3" w:rsidRPr="008675E3" w:rsidRDefault="008675E3" w:rsidP="008675E3">
      <w:pPr>
        <w:numPr>
          <w:ilvl w:val="1"/>
          <w:numId w:val="18"/>
        </w:numPr>
        <w:rPr>
          <w:lang w:val="fr-CI"/>
        </w:rPr>
      </w:pPr>
      <w:r w:rsidRPr="008675E3">
        <w:rPr>
          <w:b/>
          <w:bCs/>
          <w:lang w:val="fr-CI"/>
        </w:rPr>
        <w:t>DELEGUER</w:t>
      </w:r>
      <w:r w:rsidRPr="008675E3">
        <w:rPr>
          <w:lang w:val="fr-CI"/>
        </w:rPr>
        <w:t xml:space="preserve"> : transférer à un autre acteur.</w:t>
      </w:r>
    </w:p>
    <w:p w14:paraId="4C376412" w14:textId="77777777" w:rsidR="008675E3" w:rsidRPr="008675E3" w:rsidRDefault="008675E3" w:rsidP="008675E3">
      <w:pPr>
        <w:numPr>
          <w:ilvl w:val="1"/>
          <w:numId w:val="18"/>
        </w:numPr>
        <w:rPr>
          <w:lang w:val="fr-CI"/>
        </w:rPr>
      </w:pPr>
      <w:r w:rsidRPr="008675E3">
        <w:rPr>
          <w:b/>
          <w:bCs/>
          <w:lang w:val="fr-CI"/>
        </w:rPr>
        <w:t>COMMENTER</w:t>
      </w:r>
      <w:r w:rsidRPr="008675E3">
        <w:rPr>
          <w:lang w:val="fr-CI"/>
        </w:rPr>
        <w:t xml:space="preserve"> : ajouter une remarque.</w:t>
      </w:r>
    </w:p>
    <w:p w14:paraId="0406D7C4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12A3C851">
          <v:rect id="_x0000_i1176" style="width:0;height:1.5pt" o:hralign="center" o:hrstd="t" o:hr="t" fillcolor="#a0a0a0" stroked="f"/>
        </w:pict>
      </w:r>
    </w:p>
    <w:p w14:paraId="159029C9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3. Comment ça marche ? (</w:t>
      </w:r>
      <w:proofErr w:type="gramStart"/>
      <w:r w:rsidRPr="008675E3">
        <w:rPr>
          <w:b/>
          <w:bCs/>
          <w:lang w:val="fr-CI"/>
        </w:rPr>
        <w:t>exemple</w:t>
      </w:r>
      <w:proofErr w:type="gramEnd"/>
      <w:r w:rsidRPr="008675E3">
        <w:rPr>
          <w:b/>
          <w:bCs/>
          <w:lang w:val="fr-CI"/>
        </w:rPr>
        <w:t xml:space="preserve"> simple)</w:t>
      </w:r>
    </w:p>
    <w:p w14:paraId="569FC49B" w14:textId="77777777" w:rsidR="008675E3" w:rsidRPr="008675E3" w:rsidRDefault="008675E3" w:rsidP="008675E3">
      <w:pPr>
        <w:numPr>
          <w:ilvl w:val="0"/>
          <w:numId w:val="19"/>
        </w:numPr>
        <w:rPr>
          <w:lang w:val="fr-CI"/>
        </w:rPr>
      </w:pPr>
      <w:r w:rsidRPr="008675E3">
        <w:rPr>
          <w:b/>
          <w:bCs/>
          <w:lang w:val="fr-CI"/>
        </w:rPr>
        <w:t>Création du workflow</w:t>
      </w:r>
    </w:p>
    <w:p w14:paraId="4A465E2D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Je crée un workflow "Validation Étude Projet".</w:t>
      </w:r>
    </w:p>
    <w:p w14:paraId="0897C575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Je mets 2 étapes :</w:t>
      </w:r>
    </w:p>
    <w:p w14:paraId="417EDC91" w14:textId="77777777" w:rsidR="008675E3" w:rsidRPr="008675E3" w:rsidRDefault="008675E3" w:rsidP="008675E3">
      <w:pPr>
        <w:numPr>
          <w:ilvl w:val="2"/>
          <w:numId w:val="19"/>
        </w:numPr>
        <w:rPr>
          <w:lang w:val="fr-CI"/>
        </w:rPr>
      </w:pPr>
      <w:r w:rsidRPr="008675E3">
        <w:rPr>
          <w:lang w:val="fr-CI"/>
        </w:rPr>
        <w:t>Étape 1 : Responsable Études (doit approuver).</w:t>
      </w:r>
    </w:p>
    <w:p w14:paraId="3AE06FF5" w14:textId="77777777" w:rsidR="008675E3" w:rsidRPr="008675E3" w:rsidRDefault="008675E3" w:rsidP="008675E3">
      <w:pPr>
        <w:numPr>
          <w:ilvl w:val="2"/>
          <w:numId w:val="19"/>
        </w:numPr>
        <w:rPr>
          <w:lang w:val="fr-CI"/>
        </w:rPr>
      </w:pPr>
      <w:r w:rsidRPr="008675E3">
        <w:rPr>
          <w:lang w:val="fr-CI"/>
        </w:rPr>
        <w:t>Étape 2 : Directeur Général (doit approuver).</w:t>
      </w:r>
    </w:p>
    <w:p w14:paraId="4F33D635" w14:textId="77777777" w:rsidR="008675E3" w:rsidRPr="008675E3" w:rsidRDefault="008675E3" w:rsidP="008675E3">
      <w:pPr>
        <w:numPr>
          <w:ilvl w:val="0"/>
          <w:numId w:val="19"/>
        </w:numPr>
        <w:rPr>
          <w:lang w:val="fr-CI"/>
        </w:rPr>
      </w:pPr>
      <w:r w:rsidRPr="008675E3">
        <w:rPr>
          <w:b/>
          <w:bCs/>
          <w:lang w:val="fr-CI"/>
        </w:rPr>
        <w:t>Liaison au module</w:t>
      </w:r>
    </w:p>
    <w:p w14:paraId="12AD7EAE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 xml:space="preserve">Je </w:t>
      </w:r>
      <w:proofErr w:type="spellStart"/>
      <w:r w:rsidRPr="008675E3">
        <w:rPr>
          <w:lang w:val="fr-CI"/>
        </w:rPr>
        <w:t>lie</w:t>
      </w:r>
      <w:proofErr w:type="spellEnd"/>
      <w:r w:rsidRPr="008675E3">
        <w:rPr>
          <w:lang w:val="fr-CI"/>
        </w:rPr>
        <w:t xml:space="preserve"> ce workflow au module "ETUDE_PROJET".</w:t>
      </w:r>
    </w:p>
    <w:p w14:paraId="24E1A15E" w14:textId="77777777" w:rsidR="008675E3" w:rsidRPr="008675E3" w:rsidRDefault="008675E3" w:rsidP="008675E3">
      <w:pPr>
        <w:numPr>
          <w:ilvl w:val="0"/>
          <w:numId w:val="19"/>
        </w:numPr>
        <w:rPr>
          <w:lang w:val="fr-CI"/>
        </w:rPr>
      </w:pPr>
      <w:r w:rsidRPr="008675E3">
        <w:rPr>
          <w:b/>
          <w:bCs/>
          <w:lang w:val="fr-CI"/>
        </w:rPr>
        <w:t>Démarrage d’une instance</w:t>
      </w:r>
    </w:p>
    <w:p w14:paraId="7EF869E9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Quand une étude est créée, le workflow démarre automatiquement.</w:t>
      </w:r>
    </w:p>
    <w:p w14:paraId="1B041CE3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Étape 1 → le Responsable Études reçoit une notification et doit approuver.</w:t>
      </w:r>
    </w:p>
    <w:p w14:paraId="07D4F314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Si approuvé → Étape 2 s’active.</w:t>
      </w:r>
    </w:p>
    <w:p w14:paraId="0F7E0C1A" w14:textId="77777777" w:rsidR="008675E3" w:rsidRPr="008675E3" w:rsidRDefault="008675E3" w:rsidP="008675E3">
      <w:pPr>
        <w:numPr>
          <w:ilvl w:val="1"/>
          <w:numId w:val="19"/>
        </w:numPr>
        <w:rPr>
          <w:lang w:val="fr-CI"/>
        </w:rPr>
      </w:pPr>
      <w:r w:rsidRPr="008675E3">
        <w:rPr>
          <w:lang w:val="fr-CI"/>
        </w:rPr>
        <w:t>Si le Directeur Général approuve aussi → l’étude est validée.</w:t>
      </w:r>
    </w:p>
    <w:p w14:paraId="71A30002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30489741">
          <v:rect id="_x0000_i1177" style="width:0;height:1.5pt" o:hralign="center" o:hrstd="t" o:hr="t" fillcolor="#a0a0a0" stroked="f"/>
        </w:pict>
      </w:r>
    </w:p>
    <w:p w14:paraId="15444045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4. Comprendre les statuts</w:t>
      </w:r>
    </w:p>
    <w:p w14:paraId="76624E23" w14:textId="77777777" w:rsidR="008675E3" w:rsidRPr="008675E3" w:rsidRDefault="008675E3" w:rsidP="008675E3">
      <w:pPr>
        <w:numPr>
          <w:ilvl w:val="0"/>
          <w:numId w:val="20"/>
        </w:numPr>
        <w:rPr>
          <w:lang w:val="fr-CI"/>
        </w:rPr>
      </w:pPr>
      <w:r w:rsidRPr="008675E3">
        <w:rPr>
          <w:b/>
          <w:bCs/>
          <w:lang w:val="fr-CI"/>
        </w:rPr>
        <w:t>PENDING</w:t>
      </w:r>
      <w:r w:rsidRPr="008675E3">
        <w:rPr>
          <w:lang w:val="fr-CI"/>
        </w:rPr>
        <w:t xml:space="preserve"> : étape en attente.</w:t>
      </w:r>
    </w:p>
    <w:p w14:paraId="345C81F6" w14:textId="77777777" w:rsidR="008675E3" w:rsidRPr="008675E3" w:rsidRDefault="008675E3" w:rsidP="008675E3">
      <w:pPr>
        <w:numPr>
          <w:ilvl w:val="0"/>
          <w:numId w:val="20"/>
        </w:numPr>
        <w:rPr>
          <w:lang w:val="fr-CI"/>
        </w:rPr>
      </w:pPr>
      <w:r w:rsidRPr="008675E3">
        <w:rPr>
          <w:b/>
          <w:bCs/>
          <w:lang w:val="fr-CI"/>
        </w:rPr>
        <w:t>EN_COURS</w:t>
      </w:r>
      <w:r w:rsidRPr="008675E3">
        <w:rPr>
          <w:lang w:val="fr-CI"/>
        </w:rPr>
        <w:t xml:space="preserve"> : étape active.</w:t>
      </w:r>
    </w:p>
    <w:p w14:paraId="5BF28DE9" w14:textId="77777777" w:rsidR="008675E3" w:rsidRPr="008675E3" w:rsidRDefault="008675E3" w:rsidP="008675E3">
      <w:pPr>
        <w:numPr>
          <w:ilvl w:val="0"/>
          <w:numId w:val="20"/>
        </w:numPr>
        <w:rPr>
          <w:lang w:val="fr-CI"/>
        </w:rPr>
      </w:pPr>
      <w:r w:rsidRPr="008675E3">
        <w:rPr>
          <w:b/>
          <w:bCs/>
          <w:lang w:val="fr-CI"/>
        </w:rPr>
        <w:t>APPROUVE</w:t>
      </w:r>
      <w:r w:rsidRPr="008675E3">
        <w:rPr>
          <w:lang w:val="fr-CI"/>
        </w:rPr>
        <w:t xml:space="preserve"> : étape validée.</w:t>
      </w:r>
    </w:p>
    <w:p w14:paraId="033B11CB" w14:textId="77777777" w:rsidR="008675E3" w:rsidRPr="008675E3" w:rsidRDefault="008675E3" w:rsidP="008675E3">
      <w:pPr>
        <w:numPr>
          <w:ilvl w:val="0"/>
          <w:numId w:val="20"/>
        </w:numPr>
        <w:rPr>
          <w:lang w:val="fr-CI"/>
        </w:rPr>
      </w:pPr>
      <w:r w:rsidRPr="008675E3">
        <w:rPr>
          <w:b/>
          <w:bCs/>
          <w:lang w:val="fr-CI"/>
        </w:rPr>
        <w:t>REJETE</w:t>
      </w:r>
      <w:r w:rsidRPr="008675E3">
        <w:rPr>
          <w:lang w:val="fr-CI"/>
        </w:rPr>
        <w:t xml:space="preserve"> : étape refusée.</w:t>
      </w:r>
    </w:p>
    <w:p w14:paraId="0C264CAD" w14:textId="77777777" w:rsidR="008675E3" w:rsidRPr="008675E3" w:rsidRDefault="008675E3" w:rsidP="008675E3">
      <w:pPr>
        <w:numPr>
          <w:ilvl w:val="0"/>
          <w:numId w:val="20"/>
        </w:numPr>
        <w:rPr>
          <w:lang w:val="fr-CI"/>
        </w:rPr>
      </w:pPr>
      <w:r w:rsidRPr="008675E3">
        <w:rPr>
          <w:b/>
          <w:bCs/>
          <w:lang w:val="fr-CI"/>
        </w:rPr>
        <w:lastRenderedPageBreak/>
        <w:t>SAUTE</w:t>
      </w:r>
      <w:r w:rsidRPr="008675E3">
        <w:rPr>
          <w:lang w:val="fr-CI"/>
        </w:rPr>
        <w:t xml:space="preserve"> : étape ignorée.</w:t>
      </w:r>
    </w:p>
    <w:p w14:paraId="3458379B" w14:textId="77777777" w:rsidR="008675E3" w:rsidRPr="008675E3" w:rsidRDefault="008675E3" w:rsidP="008675E3">
      <w:pPr>
        <w:rPr>
          <w:lang w:val="fr-CI"/>
        </w:rPr>
      </w:pPr>
      <w:r w:rsidRPr="008675E3">
        <w:rPr>
          <w:rFonts w:ascii="Segoe UI Emoji" w:hAnsi="Segoe UI Emoji" w:cs="Segoe UI Emoji"/>
          <w:lang w:val="fr-CI"/>
        </w:rPr>
        <w:t>👉</w:t>
      </w:r>
      <w:r w:rsidRPr="008675E3">
        <w:rPr>
          <w:lang w:val="fr-CI"/>
        </w:rPr>
        <w:t xml:space="preserve"> L’instance entière est :</w:t>
      </w:r>
    </w:p>
    <w:p w14:paraId="375A0CF7" w14:textId="77777777" w:rsidR="008675E3" w:rsidRPr="008675E3" w:rsidRDefault="008675E3" w:rsidP="008675E3">
      <w:pPr>
        <w:numPr>
          <w:ilvl w:val="0"/>
          <w:numId w:val="21"/>
        </w:numPr>
        <w:rPr>
          <w:lang w:val="fr-CI"/>
        </w:rPr>
      </w:pPr>
      <w:r w:rsidRPr="008675E3">
        <w:rPr>
          <w:b/>
          <w:bCs/>
          <w:lang w:val="fr-CI"/>
        </w:rPr>
        <w:t>APPROUVÉE</w:t>
      </w:r>
      <w:r w:rsidRPr="008675E3">
        <w:rPr>
          <w:lang w:val="fr-CI"/>
        </w:rPr>
        <w:t xml:space="preserve"> si toutes les étapes obligatoires sont validées.</w:t>
      </w:r>
    </w:p>
    <w:p w14:paraId="14B03E41" w14:textId="77777777" w:rsidR="008675E3" w:rsidRPr="008675E3" w:rsidRDefault="008675E3" w:rsidP="008675E3">
      <w:pPr>
        <w:numPr>
          <w:ilvl w:val="0"/>
          <w:numId w:val="21"/>
        </w:numPr>
        <w:rPr>
          <w:lang w:val="fr-CI"/>
        </w:rPr>
      </w:pPr>
      <w:r w:rsidRPr="008675E3">
        <w:rPr>
          <w:b/>
          <w:bCs/>
          <w:lang w:val="fr-CI"/>
        </w:rPr>
        <w:t>REJETÉE</w:t>
      </w:r>
      <w:r w:rsidRPr="008675E3">
        <w:rPr>
          <w:lang w:val="fr-CI"/>
        </w:rPr>
        <w:t xml:space="preserve"> dès qu’une étape est rejetée.</w:t>
      </w:r>
    </w:p>
    <w:p w14:paraId="48510F97" w14:textId="77777777" w:rsidR="008675E3" w:rsidRPr="008675E3" w:rsidRDefault="008675E3" w:rsidP="008675E3">
      <w:pPr>
        <w:rPr>
          <w:lang w:val="fr-CI"/>
        </w:rPr>
      </w:pPr>
      <w:r w:rsidRPr="008675E3">
        <w:rPr>
          <w:lang w:val="fr-CI"/>
        </w:rPr>
        <w:pict w14:anchorId="6BDF6B8E">
          <v:rect id="_x0000_i1178" style="width:0;height:1.5pt" o:hralign="center" o:hrstd="t" o:hr="t" fillcolor="#a0a0a0" stroked="f"/>
        </w:pict>
      </w:r>
    </w:p>
    <w:p w14:paraId="68CFF4BC" w14:textId="77777777" w:rsidR="008675E3" w:rsidRPr="008675E3" w:rsidRDefault="008675E3" w:rsidP="008675E3">
      <w:pPr>
        <w:rPr>
          <w:b/>
          <w:bCs/>
          <w:lang w:val="fr-CI"/>
        </w:rPr>
      </w:pPr>
      <w:r w:rsidRPr="008675E3">
        <w:rPr>
          <w:b/>
          <w:bCs/>
          <w:lang w:val="fr-CI"/>
        </w:rPr>
        <w:t>5. Bonnes pratiques</w:t>
      </w:r>
    </w:p>
    <w:p w14:paraId="0CECCB2F" w14:textId="77777777" w:rsidR="008675E3" w:rsidRPr="008675E3" w:rsidRDefault="008675E3" w:rsidP="008675E3">
      <w:pPr>
        <w:numPr>
          <w:ilvl w:val="0"/>
          <w:numId w:val="22"/>
        </w:numPr>
        <w:rPr>
          <w:lang w:val="fr-CI"/>
        </w:rPr>
      </w:pPr>
      <w:r w:rsidRPr="008675E3">
        <w:rPr>
          <w:lang w:val="fr-CI"/>
        </w:rPr>
        <w:t xml:space="preserve">Toujours donner un </w:t>
      </w:r>
      <w:r w:rsidRPr="008675E3">
        <w:rPr>
          <w:b/>
          <w:bCs/>
          <w:lang w:val="fr-CI"/>
        </w:rPr>
        <w:t>nom clair</w:t>
      </w:r>
      <w:r w:rsidRPr="008675E3">
        <w:rPr>
          <w:lang w:val="fr-CI"/>
        </w:rPr>
        <w:t xml:space="preserve"> au workflow (ex. “Validation Décaissement &gt; 10M”).</w:t>
      </w:r>
    </w:p>
    <w:p w14:paraId="733B795A" w14:textId="77777777" w:rsidR="008675E3" w:rsidRPr="008675E3" w:rsidRDefault="008675E3" w:rsidP="008675E3">
      <w:pPr>
        <w:numPr>
          <w:ilvl w:val="0"/>
          <w:numId w:val="22"/>
        </w:numPr>
        <w:rPr>
          <w:lang w:val="fr-CI"/>
        </w:rPr>
      </w:pPr>
      <w:r w:rsidRPr="008675E3">
        <w:rPr>
          <w:lang w:val="fr-CI"/>
        </w:rPr>
        <w:t>Documenter les règles pour éviter les surprises.</w:t>
      </w:r>
    </w:p>
    <w:p w14:paraId="4BAB6323" w14:textId="77777777" w:rsidR="008675E3" w:rsidRPr="008675E3" w:rsidRDefault="008675E3" w:rsidP="008675E3">
      <w:pPr>
        <w:numPr>
          <w:ilvl w:val="0"/>
          <w:numId w:val="22"/>
        </w:numPr>
        <w:rPr>
          <w:lang w:val="fr-CI"/>
        </w:rPr>
      </w:pPr>
      <w:r w:rsidRPr="008675E3">
        <w:rPr>
          <w:lang w:val="fr-CI"/>
        </w:rPr>
        <w:t>Ne pas publier une version tant qu’elle n’est pas testée.</w:t>
      </w:r>
    </w:p>
    <w:p w14:paraId="09070FDB" w14:textId="77777777" w:rsidR="008675E3" w:rsidRPr="008675E3" w:rsidRDefault="008675E3" w:rsidP="008675E3">
      <w:pPr>
        <w:numPr>
          <w:ilvl w:val="0"/>
          <w:numId w:val="22"/>
        </w:numPr>
        <w:rPr>
          <w:lang w:val="fr-CI"/>
        </w:rPr>
      </w:pPr>
      <w:r w:rsidRPr="008675E3">
        <w:rPr>
          <w:lang w:val="fr-CI"/>
        </w:rPr>
        <w:t xml:space="preserve">Utiliser </w:t>
      </w:r>
      <w:r w:rsidRPr="008675E3">
        <w:rPr>
          <w:b/>
          <w:bCs/>
          <w:lang w:val="fr-CI"/>
        </w:rPr>
        <w:t>Publier</w:t>
      </w:r>
      <w:r w:rsidRPr="008675E3">
        <w:rPr>
          <w:lang w:val="fr-CI"/>
        </w:rPr>
        <w:t xml:space="preserve"> uniquement quand tout est prêt.</w:t>
      </w:r>
    </w:p>
    <w:p w14:paraId="6EF80BBD" w14:textId="77777777" w:rsidR="008675E3" w:rsidRPr="008675E3" w:rsidRDefault="008675E3" w:rsidP="008675E3">
      <w:pPr>
        <w:numPr>
          <w:ilvl w:val="0"/>
          <w:numId w:val="22"/>
        </w:numPr>
        <w:rPr>
          <w:lang w:val="fr-CI"/>
        </w:rPr>
      </w:pPr>
      <w:r w:rsidRPr="008675E3">
        <w:rPr>
          <w:lang w:val="fr-CI"/>
        </w:rPr>
        <w:t>Vérifier les liaisons pour s’assurer que le workflow est bien appliqué.</w:t>
      </w:r>
    </w:p>
    <w:p w14:paraId="76BF5DD3" w14:textId="20552F91" w:rsidR="00CE104B" w:rsidRPr="008675E3" w:rsidRDefault="00CE104B" w:rsidP="008675E3">
      <w:pPr>
        <w:rPr>
          <w:lang w:val="fr-CI"/>
        </w:rPr>
      </w:pPr>
    </w:p>
    <w:sectPr w:rsidR="00CE104B" w:rsidRPr="0086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F1587"/>
    <w:multiLevelType w:val="multilevel"/>
    <w:tmpl w:val="348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01D20"/>
    <w:multiLevelType w:val="multilevel"/>
    <w:tmpl w:val="05A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000FC"/>
    <w:multiLevelType w:val="multilevel"/>
    <w:tmpl w:val="C7F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13B78"/>
    <w:multiLevelType w:val="multilevel"/>
    <w:tmpl w:val="4BE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11934"/>
    <w:multiLevelType w:val="multilevel"/>
    <w:tmpl w:val="072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D0A34"/>
    <w:multiLevelType w:val="multilevel"/>
    <w:tmpl w:val="1A8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E5FAF"/>
    <w:multiLevelType w:val="multilevel"/>
    <w:tmpl w:val="FC4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846ED"/>
    <w:multiLevelType w:val="multilevel"/>
    <w:tmpl w:val="5FC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D5536"/>
    <w:multiLevelType w:val="multilevel"/>
    <w:tmpl w:val="85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95A2A"/>
    <w:multiLevelType w:val="multilevel"/>
    <w:tmpl w:val="932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E1D15"/>
    <w:multiLevelType w:val="multilevel"/>
    <w:tmpl w:val="BA0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874EE"/>
    <w:multiLevelType w:val="multilevel"/>
    <w:tmpl w:val="3F3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A39B9"/>
    <w:multiLevelType w:val="multilevel"/>
    <w:tmpl w:val="46EA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85786">
    <w:abstractNumId w:val="8"/>
  </w:num>
  <w:num w:numId="2" w16cid:durableId="1435976851">
    <w:abstractNumId w:val="6"/>
  </w:num>
  <w:num w:numId="3" w16cid:durableId="1872373033">
    <w:abstractNumId w:val="5"/>
  </w:num>
  <w:num w:numId="4" w16cid:durableId="500971837">
    <w:abstractNumId w:val="4"/>
  </w:num>
  <w:num w:numId="5" w16cid:durableId="1920821886">
    <w:abstractNumId w:val="7"/>
  </w:num>
  <w:num w:numId="6" w16cid:durableId="656423107">
    <w:abstractNumId w:val="3"/>
  </w:num>
  <w:num w:numId="7" w16cid:durableId="1001659786">
    <w:abstractNumId w:val="2"/>
  </w:num>
  <w:num w:numId="8" w16cid:durableId="1928346936">
    <w:abstractNumId w:val="1"/>
  </w:num>
  <w:num w:numId="9" w16cid:durableId="46609213">
    <w:abstractNumId w:val="0"/>
  </w:num>
  <w:num w:numId="10" w16cid:durableId="385377392">
    <w:abstractNumId w:val="20"/>
  </w:num>
  <w:num w:numId="11" w16cid:durableId="70011012">
    <w:abstractNumId w:val="21"/>
  </w:num>
  <w:num w:numId="12" w16cid:durableId="784079374">
    <w:abstractNumId w:val="12"/>
  </w:num>
  <w:num w:numId="13" w16cid:durableId="1534809348">
    <w:abstractNumId w:val="11"/>
  </w:num>
  <w:num w:numId="14" w16cid:durableId="250966969">
    <w:abstractNumId w:val="14"/>
  </w:num>
  <w:num w:numId="15" w16cid:durableId="1171600115">
    <w:abstractNumId w:val="16"/>
  </w:num>
  <w:num w:numId="16" w16cid:durableId="516584327">
    <w:abstractNumId w:val="17"/>
  </w:num>
  <w:num w:numId="17" w16cid:durableId="347408307">
    <w:abstractNumId w:val="19"/>
  </w:num>
  <w:num w:numId="18" w16cid:durableId="416371131">
    <w:abstractNumId w:val="9"/>
  </w:num>
  <w:num w:numId="19" w16cid:durableId="2003310360">
    <w:abstractNumId w:val="18"/>
  </w:num>
  <w:num w:numId="20" w16cid:durableId="1210652067">
    <w:abstractNumId w:val="10"/>
  </w:num>
  <w:num w:numId="21" w16cid:durableId="886452475">
    <w:abstractNumId w:val="15"/>
  </w:num>
  <w:num w:numId="22" w16cid:durableId="66192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5E3"/>
    <w:rsid w:val="00AA1D8D"/>
    <w:rsid w:val="00B47730"/>
    <w:rsid w:val="00CB0664"/>
    <w:rsid w:val="00CE104B"/>
    <w:rsid w:val="00D97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C69AAB"/>
  <w14:defaultImageDpi w14:val="300"/>
  <w15:docId w15:val="{B130D98B-F579-41F0-AF0D-17AE7E2D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betsaleel koffi</cp:lastModifiedBy>
  <cp:revision>2</cp:revision>
  <dcterms:created xsi:type="dcterms:W3CDTF">2013-12-23T23:15:00Z</dcterms:created>
  <dcterms:modified xsi:type="dcterms:W3CDTF">2025-09-27T13:05:00Z</dcterms:modified>
  <cp:category/>
</cp:coreProperties>
</file>