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TheCouchPotato.com: An E-commerce Platform for Comfort Items</w:t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Christopher Markel</w:t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CST-452 Milestone 4: Development Phase (Coding)</w:t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Grand Canyon University</w:t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Instructor: Professor Donna Jackson</w:t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Revision: 1</w:t>
      </w:r>
    </w:p>
    <w:p w:rsidR="00000000" w:rsidDel="00000000" w:rsidP="00000000" w:rsidRDefault="00000000" w:rsidRPr="00000000" w14:paraId="00000014">
      <w:pPr>
        <w:spacing w:line="48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Date: 9/17/23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Implementation Plan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implementation plan is submitted as an external document. It can also be found 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Screencast Video URL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Loom Video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Source Code Listing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Main Application:</w:t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Cst452Application.java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Description: Main Spring Boot application class. Contains the main method which is the entry point for the Spring Boot application.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Test Layer: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Cst452ApplicationTests.java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Description: General test class for the application.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Configuration: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SecurityConfig.java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Description: Configures Spring Security. Defines security rules for the application, such as authentication and authorization mechanisms.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SwaggerConfig.java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Description: Configures Swagger for documenting and testing RESTful APIs. Provides settings for the Swagger UI and API documentation.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Root Files:</w:t>
      </w:r>
    </w:p>
    <w:p w:rsidR="00000000" w:rsidDel="00000000" w:rsidP="00000000" w:rsidRDefault="00000000" w:rsidRPr="00000000" w14:paraId="0000003E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.gitignore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Description: This file specifies intentionally untracked files that Git should ignore.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README.md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Description: The markdown file that provides an overview and documentation for the project.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mvnw &amp; mvnw.cmd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Description: Maven wrapper scripts for Unix and Windows respectively.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pom.xml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Description: The Project Object Model (POM) file for Maven. It contains project and configuration details used by Maven to build the project.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Business Services:</w:t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CartBusinessService.java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Description: Contains business logic related to the cart. Interacts with the data layer for cart operations.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CategoryBusinessService.java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Description: Contains business logic related to product categories. Interacts with the data layer for category operations.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ProductBusinessService.java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Description: Contains business logic related to products. Interacts with the data layer for product operations.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ProductRestService.java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Description: Provides RESTful services related to products. Exposes endpoints for CRUD operations on products.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UserBusinessService.java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Description: Contains business logic related to users. Interacts with the data layer for user operations.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Controllers: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CartController.java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Description: Handles web requests related to the cart. Defines endpoints for cart operations.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HomeController.java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Description: Handles web requests related to the home page.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LoginController.java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Description: Handles web requests related to user login.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ProductController.java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Description: Handles web requests related to products. Defines endpoints for product operations.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RegistrationController.java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Description: Handles web requests related to user registration.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Data Services:</w:t>
      </w:r>
    </w:p>
    <w:p w:rsidR="00000000" w:rsidDel="00000000" w:rsidP="00000000" w:rsidRDefault="00000000" w:rsidRPr="00000000" w14:paraId="0000006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CartDataService.java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Description: Interacts with the database for CRUD operations related to the cart.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CategoryDataService.java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Description: Interacts with the database for CRUD operations related to product categories.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DataAccessInterface.java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Description: Interface defining common CRUD operations.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ProductDataService.java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Description: Interacts with the database for CRUD operations related to products.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UserDataService.java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Description: Interacts with the database for CRUD operations related to users.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Models: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CartItem.java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Description: Represents an item in the cart.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CartModel.java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Description: Represents the cart with a list of cart items.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CategoryModel.java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Description: Represents a product category.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LoginModel.java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Description: Represents user login data.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ProductList.java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Description: Represents a list of products.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ProductModel.java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Description: Represents a product with details like ID, name, and price.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RoleModel.java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Description: Represents a user role.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UserModel.java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Description: Represents a user with details like ID, username, and role.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Layouts:</w:t>
      </w:r>
    </w:p>
    <w:p w:rsidR="00000000" w:rsidDel="00000000" w:rsidP="00000000" w:rsidRDefault="00000000" w:rsidRPr="00000000" w14:paraId="00000099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ommon.html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Description: Common layout elements for the templates.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defaultTemplate.html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Description: Default layout template.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loginRegistrationTemplate.html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Description: Layout template for login and registration.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Templates: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addProduct.html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Description: Template for adding a product.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cart.html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Description: Template for the cart page.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deleteProduct.html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Description: Template for deleting a product.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Description: Template for the main index page.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login.html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Description: Template for the login page.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products.html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Description: Template for displaying products.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regSuccess.html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Description: Template for successful registration.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registration.html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Description: Template for user registration.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search.html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Description: Template for product search.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updateProduct.html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Description: Template for updating a product.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Static Resources: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couchpotato.png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Description: Image asset for the project.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under-construction_geek_man_01.png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Description: Image asset indicating under construction.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Resources:</w:t>
      </w:r>
    </w:p>
    <w:p w:rsidR="00000000" w:rsidDel="00000000" w:rsidP="00000000" w:rsidRDefault="00000000" w:rsidRPr="00000000" w14:paraId="000000CC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pplication.properties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Description: Configuration properties for the Spring application.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oEYjQU_wtrKOFzvK480N1Zp_e4T5unBuJdBZWDqTz9E/edit?usp=sharing" TargetMode="External"/><Relationship Id="rId7" Type="http://schemas.openxmlformats.org/officeDocument/2006/relationships/hyperlink" Target="https://www.loom.com/share/50961b89542f423197f2226ba377e174?sid=21aa0982-fc0f-427a-8a0e-be8cd7d172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