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0B88C" w14:textId="77777777" w:rsidR="00A41515" w:rsidRDefault="00DD7BC7">
      <w:pPr>
        <w:rPr>
          <w:rFonts w:hint="eastAsia"/>
        </w:rPr>
      </w:pPr>
      <w:r>
        <w:rPr>
          <w:rFonts w:hint="eastAsia"/>
        </w:rPr>
        <w:t>第一部分：视图的主要表示</w:t>
      </w:r>
    </w:p>
    <w:p w14:paraId="73449CF6" w14:textId="77777777" w:rsidR="00CA00FC" w:rsidRDefault="00CA00FC">
      <w:pPr>
        <w:rPr>
          <w:rFonts w:hint="eastAsia"/>
        </w:rPr>
      </w:pPr>
      <w:r>
        <w:rPr>
          <w:rFonts w:hint="eastAsia"/>
        </w:rPr>
        <w:tab/>
      </w:r>
      <w:r w:rsidR="004A0829">
        <w:rPr>
          <w:rFonts w:hint="eastAsia"/>
          <w:noProof/>
        </w:rPr>
        <w:drawing>
          <wp:inline distT="0" distB="0" distL="0" distR="0" wp14:anchorId="47A6182C" wp14:editId="1C13DE13">
            <wp:extent cx="5270500" cy="2251075"/>
            <wp:effectExtent l="0" t="0" r="1270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UML"/>
                    <pic:cNvPicPr/>
                  </pic:nvPicPr>
                  <pic:blipFill rotWithShape="1">
                    <a:blip r:embed="rId6">
                      <a:extLst>
                        <a:ext uri="{28A0092B-C50C-407E-A947-70E740481C1C}">
                          <a14:useLocalDpi xmlns:a14="http://schemas.microsoft.com/office/drawing/2010/main" val="0"/>
                        </a:ext>
                      </a:extLst>
                    </a:blip>
                    <a:srcRect t="20176"/>
                    <a:stretch/>
                  </pic:blipFill>
                  <pic:spPr bwMode="auto">
                    <a:xfrm>
                      <a:off x="0" y="0"/>
                      <a:ext cx="5270500" cy="2251075"/>
                    </a:xfrm>
                    <a:prstGeom prst="rect">
                      <a:avLst/>
                    </a:prstGeom>
                    <a:ln>
                      <a:noFill/>
                    </a:ln>
                    <a:extLst>
                      <a:ext uri="{53640926-AAD7-44d8-BBD7-CCE9431645EC}">
                        <a14:shadowObscured xmlns:a14="http://schemas.microsoft.com/office/drawing/2010/main"/>
                      </a:ext>
                    </a:extLst>
                  </pic:spPr>
                </pic:pic>
              </a:graphicData>
            </a:graphic>
          </wp:inline>
        </w:drawing>
      </w:r>
    </w:p>
    <w:p w14:paraId="2A467BDC" w14:textId="77777777" w:rsidR="00DD7BC7" w:rsidRDefault="00DD7BC7">
      <w:pPr>
        <w:rPr>
          <w:rFonts w:hint="eastAsia"/>
        </w:rPr>
      </w:pPr>
      <w:r>
        <w:rPr>
          <w:rFonts w:hint="eastAsia"/>
        </w:rPr>
        <w:t>第二部分：元素目录</w:t>
      </w:r>
    </w:p>
    <w:p w14:paraId="6D0A6F60" w14:textId="77777777" w:rsidR="004A0829" w:rsidRDefault="004A0829" w:rsidP="000D6869">
      <w:pPr>
        <w:pStyle w:val="a5"/>
        <w:numPr>
          <w:ilvl w:val="0"/>
          <w:numId w:val="1"/>
        </w:numPr>
        <w:ind w:firstLineChars="0"/>
        <w:rPr>
          <w:rFonts w:hint="eastAsia"/>
        </w:rPr>
      </w:pPr>
      <w:r>
        <w:rPr>
          <w:rFonts w:hint="eastAsia"/>
        </w:rPr>
        <w:t>元素的详细描述：</w:t>
      </w:r>
    </w:p>
    <w:p w14:paraId="445FA884" w14:textId="77777777" w:rsidR="004A0829" w:rsidRDefault="004A0829" w:rsidP="004A0829">
      <w:pPr>
        <w:pStyle w:val="a5"/>
        <w:numPr>
          <w:ilvl w:val="1"/>
          <w:numId w:val="1"/>
        </w:numPr>
        <w:ind w:firstLineChars="0"/>
        <w:rPr>
          <w:rFonts w:hint="eastAsia"/>
        </w:rPr>
      </w:pPr>
      <w:r>
        <w:rPr>
          <w:rFonts w:hint="eastAsia"/>
        </w:rPr>
        <w:t>工作站工作人员选择拍照指令：工作站工作人员在客户端提供的指令中进行选择或者直接输入拍照指令，包括拍照模式、拍照张数等</w:t>
      </w:r>
    </w:p>
    <w:p w14:paraId="24D0A67F" w14:textId="77777777" w:rsidR="004A0829" w:rsidRDefault="004A0829" w:rsidP="004A0829">
      <w:pPr>
        <w:pStyle w:val="a5"/>
        <w:numPr>
          <w:ilvl w:val="1"/>
          <w:numId w:val="1"/>
        </w:numPr>
        <w:ind w:firstLineChars="0"/>
        <w:rPr>
          <w:rFonts w:hint="eastAsia"/>
        </w:rPr>
      </w:pPr>
      <w:r>
        <w:rPr>
          <w:rFonts w:hint="eastAsia"/>
        </w:rPr>
        <w:t>卫星翻译执行拍照指令：卫星接收指令后，对指令进行翻译</w:t>
      </w:r>
    </w:p>
    <w:p w14:paraId="7390281B" w14:textId="77777777" w:rsidR="004A0829" w:rsidRDefault="004A0829" w:rsidP="004A0829">
      <w:pPr>
        <w:pStyle w:val="a5"/>
        <w:numPr>
          <w:ilvl w:val="1"/>
          <w:numId w:val="1"/>
        </w:numPr>
        <w:ind w:firstLineChars="0"/>
        <w:rPr>
          <w:rFonts w:hint="eastAsia"/>
        </w:rPr>
      </w:pPr>
      <w:r>
        <w:rPr>
          <w:rFonts w:hint="eastAsia"/>
        </w:rPr>
        <w:t>存储拍照模式：</w:t>
      </w:r>
      <w:r w:rsidR="00C16500">
        <w:rPr>
          <w:rFonts w:hint="eastAsia"/>
        </w:rPr>
        <w:t>如果卫星接收到了一个新的拍照模式，就存储在卫星的存储器中，并进行编号</w:t>
      </w:r>
    </w:p>
    <w:p w14:paraId="7C5F8911" w14:textId="77777777" w:rsidR="004A0829" w:rsidRDefault="004A0829" w:rsidP="004A0829">
      <w:pPr>
        <w:pStyle w:val="a5"/>
        <w:numPr>
          <w:ilvl w:val="1"/>
          <w:numId w:val="1"/>
        </w:numPr>
        <w:ind w:firstLineChars="0"/>
        <w:rPr>
          <w:rFonts w:hint="eastAsia"/>
        </w:rPr>
      </w:pPr>
      <w:r>
        <w:rPr>
          <w:rFonts w:hint="eastAsia"/>
        </w:rPr>
        <w:t>卫星生成照片</w:t>
      </w:r>
      <w:r w:rsidR="00C16500">
        <w:rPr>
          <w:rFonts w:hint="eastAsia"/>
        </w:rPr>
        <w:t>：卫星根据处理过的拍照指令进行拍照，并生成照片</w:t>
      </w:r>
    </w:p>
    <w:p w14:paraId="781A5BB7" w14:textId="77777777" w:rsidR="004A0829" w:rsidRDefault="004A0829" w:rsidP="004A0829">
      <w:pPr>
        <w:pStyle w:val="a5"/>
        <w:numPr>
          <w:ilvl w:val="1"/>
          <w:numId w:val="1"/>
        </w:numPr>
        <w:ind w:firstLineChars="0"/>
        <w:rPr>
          <w:rFonts w:hint="eastAsia"/>
        </w:rPr>
      </w:pPr>
      <w:r>
        <w:rPr>
          <w:rFonts w:hint="eastAsia"/>
        </w:rPr>
        <w:t>工作站工作人员对照片进行处理</w:t>
      </w:r>
      <w:r w:rsidR="00C16500">
        <w:rPr>
          <w:rFonts w:hint="eastAsia"/>
        </w:rPr>
        <w:t>：工作站工作人员接收到拍好的照片，对照片进行处理和调整，以完善照片。</w:t>
      </w:r>
    </w:p>
    <w:p w14:paraId="263D7624" w14:textId="77777777" w:rsidR="004A0829" w:rsidRDefault="004A0829" w:rsidP="004A0829">
      <w:pPr>
        <w:pStyle w:val="a5"/>
        <w:numPr>
          <w:ilvl w:val="1"/>
          <w:numId w:val="1"/>
        </w:numPr>
        <w:ind w:firstLineChars="0"/>
        <w:rPr>
          <w:rFonts w:hint="eastAsia"/>
        </w:rPr>
      </w:pPr>
      <w:r>
        <w:rPr>
          <w:rFonts w:hint="eastAsia"/>
        </w:rPr>
        <w:t>存储到远程工作站进行查看</w:t>
      </w:r>
      <w:r w:rsidR="00C16500">
        <w:rPr>
          <w:rFonts w:hint="eastAsia"/>
        </w:rPr>
        <w:t>：</w:t>
      </w:r>
      <w:bookmarkStart w:id="0" w:name="OLE_LINK1"/>
      <w:bookmarkStart w:id="1" w:name="OLE_LINK2"/>
      <w:r w:rsidR="00C16500">
        <w:rPr>
          <w:rFonts w:hint="eastAsia"/>
        </w:rPr>
        <w:t>工作站人员处理完照片后，可以将照片发送到远程工作站，远程工作站存储并将照片编号，将照片处理为可以查看的形式。</w:t>
      </w:r>
      <w:bookmarkEnd w:id="0"/>
      <w:bookmarkEnd w:id="1"/>
    </w:p>
    <w:p w14:paraId="1EEA03E5" w14:textId="77777777" w:rsidR="004A0829" w:rsidRDefault="004A0829" w:rsidP="004A0829">
      <w:pPr>
        <w:pStyle w:val="a5"/>
        <w:numPr>
          <w:ilvl w:val="1"/>
          <w:numId w:val="1"/>
        </w:numPr>
        <w:ind w:firstLineChars="0"/>
        <w:rPr>
          <w:rFonts w:hint="eastAsia"/>
        </w:rPr>
      </w:pPr>
      <w:r>
        <w:rPr>
          <w:rFonts w:hint="eastAsia"/>
        </w:rPr>
        <w:t>存储到远程工作站进行编辑</w:t>
      </w:r>
      <w:r w:rsidR="00C16500">
        <w:rPr>
          <w:rFonts w:hint="eastAsia"/>
        </w:rPr>
        <w:t>：工作站人员处理完照片后，可以将照片发送到远程工作站，远程工作站存储并将照片编号，将照片处理为可以编辑的形式。</w:t>
      </w:r>
    </w:p>
    <w:p w14:paraId="12A4203E" w14:textId="77777777" w:rsidR="004A0829" w:rsidRDefault="004A0829" w:rsidP="000D6869">
      <w:pPr>
        <w:pStyle w:val="a5"/>
        <w:numPr>
          <w:ilvl w:val="0"/>
          <w:numId w:val="1"/>
        </w:numPr>
        <w:ind w:firstLineChars="0"/>
        <w:rPr>
          <w:rFonts w:hint="eastAsia"/>
        </w:rPr>
      </w:pPr>
      <w:r>
        <w:rPr>
          <w:rFonts w:hint="eastAsia"/>
        </w:rPr>
        <w:t>元素：</w:t>
      </w:r>
    </w:p>
    <w:p w14:paraId="3D7598E8" w14:textId="77777777" w:rsidR="000D6869" w:rsidRDefault="000D6869" w:rsidP="004A0829">
      <w:pPr>
        <w:pStyle w:val="a5"/>
        <w:numPr>
          <w:ilvl w:val="1"/>
          <w:numId w:val="1"/>
        </w:numPr>
        <w:ind w:firstLineChars="0"/>
        <w:rPr>
          <w:rFonts w:hint="eastAsia"/>
        </w:rPr>
      </w:pPr>
      <w:r>
        <w:rPr>
          <w:rFonts w:hint="eastAsia"/>
        </w:rPr>
        <w:t>过滤器：处理数据</w:t>
      </w:r>
      <w:r w:rsidR="00F36FDC">
        <w:rPr>
          <w:rFonts w:hint="eastAsia"/>
        </w:rPr>
        <w:t>。</w:t>
      </w:r>
      <w:r w:rsidR="004A0829">
        <w:rPr>
          <w:rFonts w:hint="eastAsia"/>
        </w:rPr>
        <w:t>将输入的数据经过处理后输出给下一个或者多个过滤器。</w:t>
      </w:r>
    </w:p>
    <w:p w14:paraId="6377C077" w14:textId="77777777" w:rsidR="00F36FDC" w:rsidRDefault="004A0829" w:rsidP="00F36FDC">
      <w:pPr>
        <w:pStyle w:val="a5"/>
        <w:numPr>
          <w:ilvl w:val="1"/>
          <w:numId w:val="1"/>
        </w:numPr>
        <w:ind w:firstLineChars="0"/>
        <w:rPr>
          <w:rFonts w:hint="eastAsia"/>
        </w:rPr>
      </w:pPr>
      <w:r>
        <w:rPr>
          <w:rFonts w:hint="eastAsia"/>
        </w:rPr>
        <w:t>管道：进行单向的数据传输或者通信，保护命令和数据值</w:t>
      </w:r>
    </w:p>
    <w:p w14:paraId="041F7A50" w14:textId="77777777" w:rsidR="000D6869" w:rsidRDefault="004A0829" w:rsidP="000D6869">
      <w:pPr>
        <w:pStyle w:val="a5"/>
        <w:numPr>
          <w:ilvl w:val="0"/>
          <w:numId w:val="1"/>
        </w:numPr>
        <w:ind w:firstLineChars="0"/>
        <w:rPr>
          <w:rFonts w:hint="eastAsia"/>
        </w:rPr>
      </w:pPr>
      <w:r>
        <w:rPr>
          <w:rFonts w:hint="eastAsia"/>
        </w:rPr>
        <w:t>元素间的关系：</w:t>
      </w:r>
    </w:p>
    <w:p w14:paraId="46A403D0" w14:textId="77777777" w:rsidR="004A0829" w:rsidRPr="004A0829" w:rsidRDefault="004A0829" w:rsidP="004A0829">
      <w:pPr>
        <w:ind w:left="1140"/>
        <w:rPr>
          <w:rFonts w:hint="eastAsia"/>
        </w:rPr>
      </w:pPr>
      <w:r>
        <w:rPr>
          <w:rFonts w:hint="eastAsia"/>
        </w:rPr>
        <w:t>相互连接，不能有两个管道直接相连，也不能有两个过滤器直接相连。</w:t>
      </w:r>
    </w:p>
    <w:p w14:paraId="1D33179C" w14:textId="77777777" w:rsidR="004A0829" w:rsidRDefault="004A0829" w:rsidP="000D6869">
      <w:pPr>
        <w:pStyle w:val="a5"/>
        <w:numPr>
          <w:ilvl w:val="0"/>
          <w:numId w:val="1"/>
        </w:numPr>
        <w:ind w:firstLineChars="0"/>
        <w:rPr>
          <w:rFonts w:hint="eastAsia"/>
        </w:rPr>
      </w:pPr>
      <w:r>
        <w:rPr>
          <w:rFonts w:hint="eastAsia"/>
        </w:rPr>
        <w:t>元素的接口和行为</w:t>
      </w:r>
    </w:p>
    <w:p w14:paraId="61CC4AE2" w14:textId="2A7BD47B" w:rsidR="009A651A" w:rsidRDefault="00A2168A" w:rsidP="009A651A">
      <w:pPr>
        <w:pStyle w:val="a5"/>
        <w:numPr>
          <w:ilvl w:val="1"/>
          <w:numId w:val="1"/>
        </w:numPr>
        <w:ind w:firstLineChars="0"/>
        <w:rPr>
          <w:rFonts w:hint="eastAsia"/>
        </w:rPr>
      </w:pPr>
      <w:r>
        <w:rPr>
          <w:rFonts w:hint="eastAsia"/>
        </w:rPr>
        <w:t>与卫星的操作系统之间的接口，进行拍照、生成照片</w:t>
      </w:r>
    </w:p>
    <w:p w14:paraId="057FBAA5" w14:textId="1637E0B2" w:rsidR="00A2168A" w:rsidRDefault="00A2168A" w:rsidP="009A651A">
      <w:pPr>
        <w:pStyle w:val="a5"/>
        <w:numPr>
          <w:ilvl w:val="1"/>
          <w:numId w:val="1"/>
        </w:numPr>
        <w:ind w:firstLineChars="0"/>
        <w:rPr>
          <w:rFonts w:hint="eastAsia"/>
        </w:rPr>
      </w:pPr>
      <w:r>
        <w:rPr>
          <w:rFonts w:hint="eastAsia"/>
        </w:rPr>
        <w:t>与数据库的接口，存储、查看、修改照片数据</w:t>
      </w:r>
    </w:p>
    <w:p w14:paraId="4C1D755E" w14:textId="77777777" w:rsidR="00DD7BC7" w:rsidRDefault="00DD7BC7">
      <w:pPr>
        <w:rPr>
          <w:rFonts w:hint="eastAsia"/>
        </w:rPr>
      </w:pPr>
      <w:r>
        <w:rPr>
          <w:rFonts w:hint="eastAsia"/>
        </w:rPr>
        <w:t>第三部分：上下文图</w:t>
      </w:r>
    </w:p>
    <w:p w14:paraId="01BCFCC6" w14:textId="54639410" w:rsidR="00C13005" w:rsidRDefault="00C13005">
      <w:pPr>
        <w:rPr>
          <w:rFonts w:hint="eastAsia"/>
        </w:rPr>
      </w:pPr>
      <w:r>
        <w:rPr>
          <w:rFonts w:hint="eastAsia"/>
        </w:rPr>
        <w:lastRenderedPageBreak/>
        <w:tab/>
      </w:r>
      <w:r>
        <w:rPr>
          <w:rFonts w:hint="eastAsia"/>
        </w:rPr>
        <w:t>展示哪些组件和连接器通过哪些接口和协议与外部的组件和连接器相连</w:t>
      </w:r>
    </w:p>
    <w:p w14:paraId="0B341902" w14:textId="75C6A7E8" w:rsidR="00C13005" w:rsidRDefault="00A2168A">
      <w:pPr>
        <w:rPr>
          <w:rFonts w:hint="eastAsia"/>
        </w:rPr>
      </w:pPr>
      <w:r>
        <w:rPr>
          <w:rFonts w:hint="eastAsia"/>
        </w:rPr>
        <w:tab/>
      </w:r>
      <w:bookmarkStart w:id="2" w:name="_GoBack"/>
      <w:r>
        <w:rPr>
          <w:rFonts w:hint="eastAsia"/>
          <w:noProof/>
        </w:rPr>
        <w:drawing>
          <wp:inline distT="0" distB="0" distL="0" distR="0" wp14:anchorId="61245D6D" wp14:editId="6CFFD263">
            <wp:extent cx="6294493" cy="3020907"/>
            <wp:effectExtent l="0" t="0" r="508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UMLInterfaces"/>
                    <pic:cNvPicPr/>
                  </pic:nvPicPr>
                  <pic:blipFill rotWithShape="1">
                    <a:blip r:embed="rId7">
                      <a:extLst>
                        <a:ext uri="{28A0092B-C50C-407E-A947-70E740481C1C}">
                          <a14:useLocalDpi xmlns:a14="http://schemas.microsoft.com/office/drawing/2010/main" val="0"/>
                        </a:ext>
                      </a:extLst>
                    </a:blip>
                    <a:srcRect t="8968" b="5916"/>
                    <a:stretch/>
                  </pic:blipFill>
                  <pic:spPr bwMode="auto">
                    <a:xfrm>
                      <a:off x="0" y="0"/>
                      <a:ext cx="6295676" cy="3021475"/>
                    </a:xfrm>
                    <a:prstGeom prst="rect">
                      <a:avLst/>
                    </a:prstGeom>
                    <a:ln>
                      <a:noFill/>
                    </a:ln>
                    <a:extLst>
                      <a:ext uri="{53640926-AAD7-44d8-BBD7-CCE9431645EC}">
                        <a14:shadowObscured xmlns:a14="http://schemas.microsoft.com/office/drawing/2010/main"/>
                      </a:ext>
                    </a:extLst>
                  </pic:spPr>
                </pic:pic>
              </a:graphicData>
            </a:graphic>
          </wp:inline>
        </w:drawing>
      </w:r>
      <w:bookmarkEnd w:id="2"/>
    </w:p>
    <w:p w14:paraId="71D16BA4" w14:textId="77777777" w:rsidR="00A2168A" w:rsidRDefault="00A2168A">
      <w:pPr>
        <w:rPr>
          <w:rFonts w:hint="eastAsia"/>
        </w:rPr>
      </w:pPr>
    </w:p>
    <w:p w14:paraId="212C6BBF" w14:textId="77777777" w:rsidR="00DD7BC7" w:rsidRDefault="00DD7BC7">
      <w:pPr>
        <w:rPr>
          <w:rFonts w:hint="eastAsia"/>
        </w:rPr>
      </w:pPr>
      <w:r>
        <w:rPr>
          <w:rFonts w:hint="eastAsia"/>
        </w:rPr>
        <w:t>第四部分：可变性指南</w:t>
      </w:r>
    </w:p>
    <w:p w14:paraId="0BE45590" w14:textId="75A55F5E" w:rsidR="00BB46A9" w:rsidRDefault="000D6B7E" w:rsidP="00BB46A9">
      <w:pPr>
        <w:pStyle w:val="a5"/>
        <w:numPr>
          <w:ilvl w:val="0"/>
          <w:numId w:val="2"/>
        </w:numPr>
        <w:ind w:firstLineChars="0"/>
        <w:rPr>
          <w:rFonts w:hint="eastAsia"/>
        </w:rPr>
      </w:pPr>
      <w:r>
        <w:rPr>
          <w:rFonts w:hint="eastAsia"/>
        </w:rPr>
        <w:t>拍照指令的内容格式：设计时进行选择</w:t>
      </w:r>
    </w:p>
    <w:p w14:paraId="48B28A64" w14:textId="1183501F" w:rsidR="000D6B7E" w:rsidRDefault="000D6B7E" w:rsidP="000D6B7E">
      <w:pPr>
        <w:pStyle w:val="a5"/>
        <w:numPr>
          <w:ilvl w:val="0"/>
          <w:numId w:val="2"/>
        </w:numPr>
        <w:ind w:firstLineChars="0"/>
        <w:rPr>
          <w:rFonts w:hint="eastAsia"/>
        </w:rPr>
      </w:pPr>
      <w:r>
        <w:rPr>
          <w:rFonts w:hint="eastAsia"/>
        </w:rPr>
        <w:t>预存储的拍照模式：设计时进行选择</w:t>
      </w:r>
    </w:p>
    <w:p w14:paraId="599DF30F" w14:textId="05D4415F" w:rsidR="000D6B7E" w:rsidRDefault="000D6B7E" w:rsidP="00BB46A9">
      <w:pPr>
        <w:pStyle w:val="a5"/>
        <w:numPr>
          <w:ilvl w:val="0"/>
          <w:numId w:val="2"/>
        </w:numPr>
        <w:ind w:firstLineChars="0"/>
        <w:rPr>
          <w:rFonts w:hint="eastAsia"/>
        </w:rPr>
      </w:pPr>
      <w:r>
        <w:rPr>
          <w:rFonts w:hint="eastAsia"/>
        </w:rPr>
        <w:t>照片的生成速度与照片质量的平衡：运行时进行选择</w:t>
      </w:r>
    </w:p>
    <w:p w14:paraId="3DB60B65" w14:textId="0EC1956C" w:rsidR="000D6B7E" w:rsidRDefault="000D6B7E" w:rsidP="00BB46A9">
      <w:pPr>
        <w:pStyle w:val="a5"/>
        <w:numPr>
          <w:ilvl w:val="0"/>
          <w:numId w:val="2"/>
        </w:numPr>
        <w:ind w:firstLineChars="0"/>
        <w:rPr>
          <w:rFonts w:hint="eastAsia"/>
        </w:rPr>
      </w:pPr>
      <w:r>
        <w:rPr>
          <w:rFonts w:hint="eastAsia"/>
        </w:rPr>
        <w:t>照片处理的方式：设计、运行时进行选择</w:t>
      </w:r>
    </w:p>
    <w:p w14:paraId="64489C7F" w14:textId="559E3642" w:rsidR="000D6B7E" w:rsidRDefault="000D6B7E" w:rsidP="00BB46A9">
      <w:pPr>
        <w:pStyle w:val="a5"/>
        <w:numPr>
          <w:ilvl w:val="0"/>
          <w:numId w:val="2"/>
        </w:numPr>
        <w:ind w:firstLineChars="0"/>
        <w:rPr>
          <w:rFonts w:hint="eastAsia"/>
        </w:rPr>
      </w:pPr>
      <w:r>
        <w:rPr>
          <w:rFonts w:hint="eastAsia"/>
        </w:rPr>
        <w:t>照片存储在远程工作站的格式：设计时进行选择</w:t>
      </w:r>
    </w:p>
    <w:p w14:paraId="62CB8687" w14:textId="0DFC2E84" w:rsidR="00BB46A9" w:rsidRDefault="00DD7BC7" w:rsidP="00CA00FC">
      <w:pPr>
        <w:rPr>
          <w:rFonts w:hint="eastAsia"/>
        </w:rPr>
      </w:pPr>
      <w:r>
        <w:rPr>
          <w:rFonts w:hint="eastAsia"/>
        </w:rPr>
        <w:t>第五部分：</w:t>
      </w:r>
      <w:r w:rsidR="00CA00FC">
        <w:rPr>
          <w:rFonts w:hint="eastAsia"/>
        </w:rPr>
        <w:t>基本原理</w:t>
      </w:r>
    </w:p>
    <w:p w14:paraId="33A60FA7" w14:textId="6F31B4D6" w:rsidR="00AF495A" w:rsidRDefault="00AF495A" w:rsidP="00CA00FC">
      <w:pPr>
        <w:rPr>
          <w:rFonts w:hint="eastAsia"/>
        </w:rPr>
      </w:pPr>
      <w:r>
        <w:rPr>
          <w:rFonts w:hint="eastAsia"/>
        </w:rPr>
        <w:tab/>
      </w:r>
      <w:r>
        <w:rPr>
          <w:rFonts w:hint="eastAsia"/>
        </w:rPr>
        <w:t>采用管道过滤器视图，是因为这个系统要被架构成一个松耦合的系统。当在工作站的工作人员向卫星发送拍摄指令的时候，工作人员无需关心卫星是如何解析指令并进行拍照的；当工作站的工作人员对卫星拍摄的照片进行处理的时候，卫星也无需再关注处理照片的过程，也无需关注工作人员对照片的存储。</w:t>
      </w:r>
    </w:p>
    <w:p w14:paraId="60F37A10" w14:textId="06D9F8C2" w:rsidR="00AF495A" w:rsidRDefault="00AF495A" w:rsidP="00CA00FC">
      <w:pPr>
        <w:rPr>
          <w:rFonts w:hint="eastAsia"/>
        </w:rPr>
      </w:pPr>
      <w:r>
        <w:rPr>
          <w:rFonts w:hint="eastAsia"/>
        </w:rPr>
        <w:tab/>
      </w:r>
      <w:r>
        <w:rPr>
          <w:rFonts w:hint="eastAsia"/>
        </w:rPr>
        <w:t>从工作人员发送的指令，到卫星解析、拍摄、生成、发送照片给工作人员、工作人员处理照片、工作人员存储照片，都是在不断地处理数据、传输数据。在这个过程中，</w:t>
      </w:r>
      <w:r w:rsidRPr="00AF495A">
        <w:t>管道负责数据的传递，它把原始数据传递给第一个过滤器，把一个过滤器的输出传递给下一个过滤器，作为下一个过滤器的输入，重复这个过程直到处理结束</w:t>
      </w:r>
      <w:r>
        <w:rPr>
          <w:rFonts w:hint="eastAsia"/>
        </w:rPr>
        <w:t>。</w:t>
      </w:r>
    </w:p>
    <w:p w14:paraId="7328DB2D" w14:textId="419AF492" w:rsidR="00AF495A" w:rsidRDefault="00AF495A" w:rsidP="00CA00FC">
      <w:pPr>
        <w:rPr>
          <w:rFonts w:hint="eastAsia"/>
        </w:rPr>
      </w:pPr>
      <w:r>
        <w:rPr>
          <w:rFonts w:hint="eastAsia"/>
        </w:rPr>
        <w:tab/>
      </w:r>
      <w:r>
        <w:rPr>
          <w:rFonts w:hint="eastAsia"/>
        </w:rPr>
        <w:t>采用管道过滤器视图，使得每一个过滤器只需要实现单一的功能，从而降低了系统的复杂程度，</w:t>
      </w:r>
      <w:r w:rsidR="00FF7C91">
        <w:rPr>
          <w:rFonts w:hint="eastAsia"/>
        </w:rPr>
        <w:t>使得过滤器之间的依赖最小，可以以更加灵活的组合来增加、实现新的功能。</w:t>
      </w:r>
    </w:p>
    <w:sectPr w:rsidR="00AF495A" w:rsidSect="00A4151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F3A07"/>
    <w:multiLevelType w:val="hybridMultilevel"/>
    <w:tmpl w:val="3FB8C910"/>
    <w:lvl w:ilvl="0" w:tplc="02A8393C">
      <w:start w:val="1"/>
      <w:numFmt w:val="decimal"/>
      <w:lvlText w:val="%1、"/>
      <w:lvlJc w:val="left"/>
      <w:pPr>
        <w:ind w:left="1140" w:hanging="72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7DE3404B"/>
    <w:multiLevelType w:val="hybridMultilevel"/>
    <w:tmpl w:val="DB422750"/>
    <w:lvl w:ilvl="0" w:tplc="41188884">
      <w:start w:val="1"/>
      <w:numFmt w:val="decimal"/>
      <w:lvlText w:val="%1、"/>
      <w:lvlJc w:val="left"/>
      <w:pPr>
        <w:ind w:left="1140" w:hanging="72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BC7"/>
    <w:rsid w:val="000D6869"/>
    <w:rsid w:val="000D6B7E"/>
    <w:rsid w:val="00293DD0"/>
    <w:rsid w:val="004A0829"/>
    <w:rsid w:val="0087113F"/>
    <w:rsid w:val="009A651A"/>
    <w:rsid w:val="00A2168A"/>
    <w:rsid w:val="00A41515"/>
    <w:rsid w:val="00AF495A"/>
    <w:rsid w:val="00B25A65"/>
    <w:rsid w:val="00BB46A9"/>
    <w:rsid w:val="00C13005"/>
    <w:rsid w:val="00C16500"/>
    <w:rsid w:val="00CA00FC"/>
    <w:rsid w:val="00DD7BC7"/>
    <w:rsid w:val="00F36FDC"/>
    <w:rsid w:val="00FF7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7A0F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93DD0"/>
    <w:rPr>
      <w:rFonts w:ascii="Lucida Grande" w:hAnsi="Lucida Grande" w:cs="Lucida Grande"/>
      <w:sz w:val="18"/>
      <w:szCs w:val="18"/>
    </w:rPr>
  </w:style>
  <w:style w:type="character" w:customStyle="1" w:styleId="a4">
    <w:name w:val="批注框文本字符"/>
    <w:basedOn w:val="a0"/>
    <w:link w:val="a3"/>
    <w:uiPriority w:val="99"/>
    <w:semiHidden/>
    <w:rsid w:val="00293DD0"/>
    <w:rPr>
      <w:rFonts w:ascii="Lucida Grande" w:hAnsi="Lucida Grande" w:cs="Lucida Grande"/>
      <w:sz w:val="18"/>
      <w:szCs w:val="18"/>
    </w:rPr>
  </w:style>
  <w:style w:type="paragraph" w:styleId="a5">
    <w:name w:val="List Paragraph"/>
    <w:basedOn w:val="a"/>
    <w:uiPriority w:val="34"/>
    <w:qFormat/>
    <w:rsid w:val="000D6869"/>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93DD0"/>
    <w:rPr>
      <w:rFonts w:ascii="Lucida Grande" w:hAnsi="Lucida Grande" w:cs="Lucida Grande"/>
      <w:sz w:val="18"/>
      <w:szCs w:val="18"/>
    </w:rPr>
  </w:style>
  <w:style w:type="character" w:customStyle="1" w:styleId="a4">
    <w:name w:val="批注框文本字符"/>
    <w:basedOn w:val="a0"/>
    <w:link w:val="a3"/>
    <w:uiPriority w:val="99"/>
    <w:semiHidden/>
    <w:rsid w:val="00293DD0"/>
    <w:rPr>
      <w:rFonts w:ascii="Lucida Grande" w:hAnsi="Lucida Grande" w:cs="Lucida Grande"/>
      <w:sz w:val="18"/>
      <w:szCs w:val="18"/>
    </w:rPr>
  </w:style>
  <w:style w:type="paragraph" w:styleId="a5">
    <w:name w:val="List Paragraph"/>
    <w:basedOn w:val="a"/>
    <w:uiPriority w:val="34"/>
    <w:qFormat/>
    <w:rsid w:val="000D68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159</Words>
  <Characters>907</Characters>
  <Application>Microsoft Macintosh Word</Application>
  <DocSecurity>0</DocSecurity>
  <Lines>7</Lines>
  <Paragraphs>2</Paragraphs>
  <ScaleCrop>false</ScaleCrop>
  <Company/>
  <LinksUpToDate>false</LinksUpToDate>
  <CharactersWithSpaces>1064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生生 曾</dc:creator>
  <cp:keywords/>
  <dc:description/>
  <cp:lastModifiedBy>生生 曾</cp:lastModifiedBy>
  <cp:revision>7</cp:revision>
  <dcterms:created xsi:type="dcterms:W3CDTF">2016-01-12T09:45:00Z</dcterms:created>
  <dcterms:modified xsi:type="dcterms:W3CDTF">2016-01-12T16:36:00Z</dcterms:modified>
</cp:coreProperties>
</file>