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383E63" w:rsidP="00383E63">
      <w:pPr>
        <w:pStyle w:val="a3"/>
      </w:pPr>
      <w:r>
        <w:t>需求</w:t>
      </w:r>
    </w:p>
    <w:p w:rsidR="00383E63" w:rsidRDefault="00383E63" w:rsidP="00383E63">
      <w:r>
        <w:t>第二章</w:t>
      </w:r>
    </w:p>
    <w:p w:rsidR="00383E63" w:rsidRDefault="00383E63" w:rsidP="00383E63">
      <w:pPr>
        <w:pStyle w:val="a4"/>
        <w:numPr>
          <w:ilvl w:val="0"/>
          <w:numId w:val="1"/>
        </w:numPr>
        <w:ind w:firstLineChars="0"/>
      </w:pPr>
      <w:r>
        <w:t>需求定义：</w:t>
      </w:r>
    </w:p>
    <w:p w:rsidR="00383E63" w:rsidRDefault="00383E63" w:rsidP="00383E63">
      <w:pPr>
        <w:pStyle w:val="a4"/>
        <w:numPr>
          <w:ilvl w:val="1"/>
          <w:numId w:val="1"/>
        </w:numPr>
        <w:ind w:firstLineChars="0"/>
      </w:pPr>
      <w:r>
        <w:t>1</w:t>
      </w:r>
      <w:r>
        <w:t>用户为了解决问题或达到某些目标而需要具备的条件或能力</w:t>
      </w:r>
    </w:p>
    <w:p w:rsidR="00383E63" w:rsidRDefault="00383E63" w:rsidP="00383E63">
      <w:pPr>
        <w:pStyle w:val="a4"/>
        <w:numPr>
          <w:ilvl w:val="1"/>
          <w:numId w:val="1"/>
        </w:numPr>
        <w:ind w:firstLineChars="0"/>
      </w:pPr>
      <w:r>
        <w:t>2</w:t>
      </w:r>
      <w:r>
        <w:t>系统或系统部件为了满足合同标准规范或其他正式文档所规定的要求而需要具备的条件或能力</w:t>
      </w:r>
    </w:p>
    <w:p w:rsidR="00383E63" w:rsidRDefault="00383E63" w:rsidP="00383E63">
      <w:pPr>
        <w:pStyle w:val="a4"/>
        <w:numPr>
          <w:ilvl w:val="1"/>
          <w:numId w:val="1"/>
        </w:numPr>
        <w:ind w:firstLineChars="0"/>
      </w:pPr>
      <w:r>
        <w:t>对</w:t>
      </w:r>
      <w:r>
        <w:rPr>
          <w:rFonts w:hint="eastAsia"/>
        </w:rPr>
        <w:t>1</w:t>
      </w:r>
      <w:r>
        <w:rPr>
          <w:rFonts w:hint="eastAsia"/>
        </w:rPr>
        <w:t>或</w:t>
      </w:r>
      <w:r>
        <w:rPr>
          <w:rFonts w:hint="eastAsia"/>
        </w:rPr>
        <w:t>2</w:t>
      </w:r>
      <w:r>
        <w:rPr>
          <w:rFonts w:hint="eastAsia"/>
        </w:rPr>
        <w:t>中一种条件或一种能力的文档化表述</w:t>
      </w:r>
    </w:p>
    <w:p w:rsidR="00383E63" w:rsidRDefault="00383E63" w:rsidP="00383E63">
      <w:pPr>
        <w:pStyle w:val="a4"/>
        <w:numPr>
          <w:ilvl w:val="0"/>
          <w:numId w:val="1"/>
        </w:numPr>
        <w:ind w:firstLineChars="0"/>
      </w:pPr>
      <w:r>
        <w:rPr>
          <w:rFonts w:hint="eastAsia"/>
        </w:rPr>
        <w:t xml:space="preserve"> </w:t>
      </w:r>
      <w:r>
        <w:rPr>
          <w:rFonts w:hint="eastAsia"/>
        </w:rPr>
        <w:t>问题域：</w:t>
      </w:r>
    </w:p>
    <w:p w:rsidR="00383E63" w:rsidRDefault="00383E63" w:rsidP="00383E63">
      <w:pPr>
        <w:pStyle w:val="a4"/>
        <w:numPr>
          <w:ilvl w:val="1"/>
          <w:numId w:val="1"/>
        </w:numPr>
        <w:ind w:firstLineChars="0"/>
      </w:pPr>
      <w:r>
        <w:t>问题域自治的规律称为问题域特性</w:t>
      </w:r>
    </w:p>
    <w:p w:rsidR="00383E63" w:rsidRDefault="00383E63" w:rsidP="00383E63">
      <w:pPr>
        <w:pStyle w:val="a4"/>
        <w:numPr>
          <w:ilvl w:val="1"/>
          <w:numId w:val="1"/>
        </w:numPr>
        <w:ind w:firstLineChars="0"/>
      </w:pPr>
      <w:r>
        <w:t>包括结构特性和行为特性</w:t>
      </w:r>
    </w:p>
    <w:p w:rsidR="00383E63" w:rsidRDefault="00383E63" w:rsidP="00383E63">
      <w:pPr>
        <w:pStyle w:val="a4"/>
        <w:numPr>
          <w:ilvl w:val="0"/>
          <w:numId w:val="1"/>
        </w:numPr>
        <w:ind w:firstLineChars="0"/>
      </w:pPr>
      <w:r>
        <w:t>解系统：</w:t>
      </w:r>
    </w:p>
    <w:p w:rsidR="00383E63" w:rsidRDefault="00383E63" w:rsidP="00383E63">
      <w:pPr>
        <w:pStyle w:val="a4"/>
        <w:numPr>
          <w:ilvl w:val="1"/>
          <w:numId w:val="1"/>
        </w:numPr>
        <w:ind w:firstLineChars="0"/>
      </w:pPr>
      <w:r>
        <w:t>软件系统通过影响问题域，能够帮助人们解决问题，称为解系统</w:t>
      </w:r>
    </w:p>
    <w:p w:rsidR="00383E63" w:rsidRDefault="00383E63" w:rsidP="00383E63">
      <w:pPr>
        <w:pStyle w:val="a4"/>
        <w:numPr>
          <w:ilvl w:val="0"/>
          <w:numId w:val="1"/>
        </w:numPr>
        <w:ind w:firstLineChars="0"/>
      </w:pPr>
      <w:r>
        <w:t>需求和问题域关系：</w:t>
      </w:r>
    </w:p>
    <w:p w:rsidR="00383E63" w:rsidRDefault="00383E63" w:rsidP="00383E63">
      <w:pPr>
        <w:pStyle w:val="a4"/>
        <w:numPr>
          <w:ilvl w:val="1"/>
          <w:numId w:val="1"/>
        </w:numPr>
        <w:ind w:firstLineChars="0"/>
      </w:pPr>
      <w:r>
        <w:rPr>
          <w:rFonts w:hint="eastAsia"/>
        </w:rPr>
        <w:t>需求是用户对问题域当中实体状态或事件的期望描述</w:t>
      </w:r>
    </w:p>
    <w:p w:rsidR="00383E63" w:rsidRDefault="00383E63" w:rsidP="00383E63">
      <w:pPr>
        <w:pStyle w:val="a4"/>
        <w:numPr>
          <w:ilvl w:val="1"/>
          <w:numId w:val="1"/>
        </w:numPr>
        <w:ind w:firstLineChars="0"/>
      </w:pPr>
      <w:r>
        <w:t>理解需求要以问题域为背景</w:t>
      </w:r>
    </w:p>
    <w:p w:rsidR="00383E63" w:rsidRDefault="00383E63" w:rsidP="00383E63">
      <w:pPr>
        <w:pStyle w:val="a4"/>
        <w:numPr>
          <w:ilvl w:val="0"/>
          <w:numId w:val="1"/>
        </w:numPr>
        <w:ind w:firstLineChars="0"/>
      </w:pPr>
      <w:r>
        <w:t>规格说明：</w:t>
      </w:r>
    </w:p>
    <w:p w:rsidR="00383E63" w:rsidRDefault="00383E63" w:rsidP="00383E63">
      <w:pPr>
        <w:pStyle w:val="a4"/>
        <w:numPr>
          <w:ilvl w:val="1"/>
          <w:numId w:val="1"/>
        </w:numPr>
        <w:ind w:firstLineChars="0"/>
      </w:pPr>
      <w:proofErr w:type="gramStart"/>
      <w:r>
        <w:t>解系统</w:t>
      </w:r>
      <w:proofErr w:type="gramEnd"/>
      <w:r>
        <w:t>为满足用户需求而提供的解决方案，规定了解系统的行为特征</w:t>
      </w:r>
    </w:p>
    <w:p w:rsidR="00383E63" w:rsidRDefault="00383E63" w:rsidP="00383E63">
      <w:pPr>
        <w:pStyle w:val="a4"/>
        <w:numPr>
          <w:ilvl w:val="1"/>
          <w:numId w:val="1"/>
        </w:numPr>
        <w:ind w:firstLineChars="0"/>
      </w:pPr>
      <w:r>
        <w:t>主要包括两个部分：</w:t>
      </w:r>
    </w:p>
    <w:p w:rsidR="00383E63" w:rsidRDefault="00383E63" w:rsidP="00383E63">
      <w:pPr>
        <w:pStyle w:val="a4"/>
        <w:numPr>
          <w:ilvl w:val="2"/>
          <w:numId w:val="1"/>
        </w:numPr>
        <w:ind w:firstLineChars="0"/>
      </w:pPr>
      <w:r>
        <w:t>对共享现象的描述</w:t>
      </w:r>
    </w:p>
    <w:p w:rsidR="00383E63" w:rsidRDefault="00383E63" w:rsidP="00383E63">
      <w:pPr>
        <w:pStyle w:val="a4"/>
        <w:numPr>
          <w:ilvl w:val="2"/>
          <w:numId w:val="1"/>
        </w:numPr>
        <w:ind w:firstLineChars="0"/>
      </w:pPr>
      <w:r>
        <w:t>系统对共享现象所施加的操作的描述</w:t>
      </w:r>
    </w:p>
    <w:p w:rsidR="00383E63" w:rsidRDefault="007C0D7C" w:rsidP="00383E63">
      <w:pPr>
        <w:pStyle w:val="a4"/>
        <w:numPr>
          <w:ilvl w:val="0"/>
          <w:numId w:val="1"/>
        </w:numPr>
        <w:ind w:firstLineChars="0"/>
      </w:pPr>
      <w:r>
        <w:t>共享现象：</w:t>
      </w:r>
    </w:p>
    <w:p w:rsidR="007C0D7C" w:rsidRDefault="007C0D7C" w:rsidP="007C0D7C">
      <w:pPr>
        <w:pStyle w:val="a4"/>
        <w:numPr>
          <w:ilvl w:val="1"/>
          <w:numId w:val="1"/>
        </w:numPr>
        <w:ind w:firstLineChars="0"/>
      </w:pPr>
      <w:r>
        <w:t>软件系统能够与问题域进行</w:t>
      </w:r>
      <w:proofErr w:type="gramStart"/>
      <w:r>
        <w:t>交互和</w:t>
      </w:r>
      <w:proofErr w:type="gramEnd"/>
      <w:r>
        <w:t>相互影响的原因在于，软件系统中的某些部分对问题域中的某些部分具有模拟特性</w:t>
      </w:r>
    </w:p>
    <w:p w:rsidR="007C0D7C" w:rsidRDefault="007C0D7C" w:rsidP="007C0D7C">
      <w:pPr>
        <w:pStyle w:val="a4"/>
        <w:numPr>
          <w:ilvl w:val="1"/>
          <w:numId w:val="1"/>
        </w:numPr>
        <w:ind w:firstLineChars="0"/>
      </w:pPr>
      <w:r>
        <w:t>换句话说，软件系统当中含有问题</w:t>
      </w:r>
      <w:proofErr w:type="gramStart"/>
      <w:r>
        <w:t>域某些</w:t>
      </w:r>
      <w:proofErr w:type="gramEnd"/>
      <w:r>
        <w:t>部分的模型</w:t>
      </w:r>
    </w:p>
    <w:p w:rsidR="007C0D7C" w:rsidRDefault="007C0D7C" w:rsidP="007C0D7C">
      <w:pPr>
        <w:pStyle w:val="a4"/>
        <w:numPr>
          <w:ilvl w:val="1"/>
          <w:numId w:val="1"/>
        </w:numPr>
        <w:ind w:firstLineChars="0"/>
      </w:pPr>
      <w:r>
        <w:t>问题域中的某些信息能够和模型中的信息建立映射关系</w:t>
      </w:r>
    </w:p>
    <w:p w:rsidR="007C0D7C" w:rsidRDefault="007C0D7C" w:rsidP="007C0D7C">
      <w:pPr>
        <w:pStyle w:val="a4"/>
        <w:numPr>
          <w:ilvl w:val="1"/>
          <w:numId w:val="1"/>
        </w:numPr>
        <w:ind w:firstLineChars="0"/>
      </w:pPr>
      <w:r>
        <w:t>这些通过映射建立的共同知识，就是问题域和解系统之间的共享现象</w:t>
      </w:r>
    </w:p>
    <w:p w:rsidR="007C0D7C" w:rsidRDefault="007C0D7C" w:rsidP="007C0D7C">
      <w:pPr>
        <w:pStyle w:val="a4"/>
        <w:numPr>
          <w:ilvl w:val="0"/>
          <w:numId w:val="1"/>
        </w:numPr>
        <w:ind w:firstLineChars="0"/>
      </w:pPr>
      <w:r>
        <w:t>业务需求：</w:t>
      </w:r>
    </w:p>
    <w:p w:rsidR="007C0D7C" w:rsidRDefault="007C0D7C" w:rsidP="007C0D7C">
      <w:pPr>
        <w:pStyle w:val="a4"/>
        <w:numPr>
          <w:ilvl w:val="1"/>
          <w:numId w:val="1"/>
        </w:numPr>
        <w:ind w:firstLineChars="0"/>
      </w:pPr>
      <w:r>
        <w:t>系统建立的战略出发点，表现为高层次的目标，它描述了组织为什么要开发系统</w:t>
      </w:r>
    </w:p>
    <w:p w:rsidR="007C0D7C" w:rsidRDefault="007C0D7C" w:rsidP="007C0D7C">
      <w:pPr>
        <w:pStyle w:val="a4"/>
        <w:numPr>
          <w:ilvl w:val="0"/>
          <w:numId w:val="1"/>
        </w:numPr>
        <w:ind w:firstLineChars="0"/>
      </w:pPr>
      <w:r>
        <w:t>用户需求：</w:t>
      </w:r>
    </w:p>
    <w:p w:rsidR="007C0D7C" w:rsidRDefault="007C0D7C" w:rsidP="007C0D7C">
      <w:pPr>
        <w:pStyle w:val="a4"/>
        <w:numPr>
          <w:ilvl w:val="1"/>
          <w:numId w:val="1"/>
        </w:numPr>
        <w:ind w:firstLineChars="0"/>
      </w:pPr>
      <w:r>
        <w:t>执行实际工作的用户对系统所能完成的具体任务的期望，描述了系统能够帮助用户做些什么</w:t>
      </w:r>
    </w:p>
    <w:p w:rsidR="007C0D7C" w:rsidRDefault="007C0D7C" w:rsidP="007C0D7C">
      <w:pPr>
        <w:pStyle w:val="a4"/>
        <w:numPr>
          <w:ilvl w:val="0"/>
          <w:numId w:val="1"/>
        </w:numPr>
        <w:ind w:firstLineChars="0"/>
      </w:pPr>
      <w:r>
        <w:t>系统级需求：</w:t>
      </w:r>
    </w:p>
    <w:p w:rsidR="007C0D7C" w:rsidRDefault="007C0D7C" w:rsidP="007C0D7C">
      <w:pPr>
        <w:pStyle w:val="a4"/>
        <w:numPr>
          <w:ilvl w:val="1"/>
          <w:numId w:val="1"/>
        </w:numPr>
        <w:ind w:firstLineChars="0"/>
      </w:pPr>
      <w:r>
        <w:t>用户对系统行为的期望。一系列的系统行为联系在一起可以帮助用户完成任务，满足业务需求</w:t>
      </w:r>
    </w:p>
    <w:p w:rsidR="007C0D7C" w:rsidRDefault="007C0D7C" w:rsidP="007C0D7C">
      <w:pPr>
        <w:pStyle w:val="a4"/>
        <w:numPr>
          <w:ilvl w:val="0"/>
          <w:numId w:val="1"/>
        </w:numPr>
        <w:ind w:firstLineChars="0"/>
      </w:pPr>
      <w:r>
        <w:t>需求分类</w:t>
      </w:r>
    </w:p>
    <w:p w:rsidR="007C0D7C" w:rsidRDefault="007C0D7C" w:rsidP="007C0D7C">
      <w:pPr>
        <w:pStyle w:val="a4"/>
        <w:numPr>
          <w:ilvl w:val="1"/>
          <w:numId w:val="1"/>
        </w:numPr>
        <w:ind w:firstLineChars="0"/>
        <w:rPr>
          <w:rFonts w:hint="eastAsia"/>
        </w:rPr>
      </w:pPr>
      <w:r>
        <w:t>P31</w:t>
      </w:r>
      <w:r>
        <w:t>、</w:t>
      </w:r>
      <w:r>
        <w:rPr>
          <w:rFonts w:hint="eastAsia"/>
        </w:rPr>
        <w:t>32</w:t>
      </w:r>
      <w:r>
        <w:rPr>
          <w:rFonts w:hint="eastAsia"/>
        </w:rPr>
        <w:t>、</w:t>
      </w:r>
      <w:r>
        <w:rPr>
          <w:rFonts w:hint="eastAsia"/>
        </w:rPr>
        <w:t>35</w:t>
      </w:r>
      <w:r>
        <w:rPr>
          <w:rFonts w:hint="eastAsia"/>
        </w:rPr>
        <w:t>、</w:t>
      </w:r>
      <w:r>
        <w:rPr>
          <w:rFonts w:hint="eastAsia"/>
        </w:rPr>
        <w:t>36</w:t>
      </w:r>
      <w:r>
        <w:rPr>
          <w:rFonts w:hint="eastAsia"/>
        </w:rPr>
        <w:t>、</w:t>
      </w:r>
      <w:r>
        <w:rPr>
          <w:rFonts w:hint="eastAsia"/>
        </w:rPr>
        <w:t>37</w:t>
      </w:r>
      <w:r>
        <w:rPr>
          <w:rFonts w:hint="eastAsia"/>
        </w:rPr>
        <w:t>、</w:t>
      </w:r>
      <w:r>
        <w:rPr>
          <w:rFonts w:hint="eastAsia"/>
        </w:rPr>
        <w:t>38</w:t>
      </w:r>
      <w:r>
        <w:rPr>
          <w:rFonts w:hint="eastAsia"/>
        </w:rPr>
        <w:t>、</w:t>
      </w:r>
      <w:r>
        <w:rPr>
          <w:rFonts w:hint="eastAsia"/>
        </w:rPr>
        <w:t>39</w:t>
      </w:r>
      <w:r>
        <w:rPr>
          <w:rFonts w:hint="eastAsia"/>
        </w:rPr>
        <w:t>、</w:t>
      </w:r>
      <w:r>
        <w:rPr>
          <w:rFonts w:hint="eastAsia"/>
        </w:rPr>
        <w:t>42</w:t>
      </w:r>
      <w:r>
        <w:rPr>
          <w:rFonts w:hint="eastAsia"/>
        </w:rPr>
        <w:t>、</w:t>
      </w:r>
      <w:r>
        <w:rPr>
          <w:rFonts w:hint="eastAsia"/>
        </w:rPr>
        <w:t>43</w:t>
      </w:r>
      <w:r>
        <w:rPr>
          <w:rFonts w:hint="eastAsia"/>
        </w:rPr>
        <w:t>、</w:t>
      </w:r>
      <w:r>
        <w:rPr>
          <w:rFonts w:hint="eastAsia"/>
        </w:rPr>
        <w:t>44</w:t>
      </w:r>
      <w:r w:rsidR="00233201">
        <w:rPr>
          <w:rFonts w:hint="eastAsia"/>
        </w:rPr>
        <w:t>、</w:t>
      </w:r>
      <w:r w:rsidR="00233201">
        <w:rPr>
          <w:rFonts w:hint="eastAsia"/>
        </w:rPr>
        <w:t>45</w:t>
      </w:r>
      <w:r w:rsidR="00233201">
        <w:rPr>
          <w:rFonts w:hint="eastAsia"/>
        </w:rPr>
        <w:t>、</w:t>
      </w:r>
      <w:r w:rsidR="00233201">
        <w:rPr>
          <w:rFonts w:hint="eastAsia"/>
        </w:rPr>
        <w:t>46</w:t>
      </w:r>
      <w:r w:rsidR="00233201">
        <w:rPr>
          <w:rFonts w:hint="eastAsia"/>
        </w:rPr>
        <w:t>、</w:t>
      </w:r>
      <w:r w:rsidR="00233201">
        <w:rPr>
          <w:rFonts w:hint="eastAsia"/>
        </w:rPr>
        <w:t>47</w:t>
      </w:r>
      <w:r>
        <w:rPr>
          <w:rFonts w:hint="eastAsia"/>
        </w:rPr>
        <w:t>，注意可用性和易用性</w:t>
      </w:r>
    </w:p>
    <w:p w:rsidR="007C0D7C" w:rsidRDefault="00233201" w:rsidP="007C0D7C">
      <w:pPr>
        <w:pStyle w:val="a4"/>
        <w:numPr>
          <w:ilvl w:val="1"/>
          <w:numId w:val="1"/>
        </w:numPr>
        <w:ind w:firstLineChars="0"/>
      </w:pPr>
      <w:r>
        <w:rPr>
          <w:rFonts w:hint="eastAsia"/>
        </w:rPr>
        <w:t>P</w:t>
      </w:r>
      <w:r>
        <w:t>48</w:t>
      </w:r>
      <w:r>
        <w:t>例题</w:t>
      </w:r>
    </w:p>
    <w:p w:rsidR="00AC3D14" w:rsidRDefault="00AC3D14" w:rsidP="00AC3D14">
      <w:pPr>
        <w:pStyle w:val="a4"/>
        <w:numPr>
          <w:ilvl w:val="0"/>
          <w:numId w:val="1"/>
        </w:numPr>
        <w:ind w:firstLineChars="0"/>
      </w:pPr>
      <w:r>
        <w:rPr>
          <w:rFonts w:hint="eastAsia"/>
        </w:rPr>
        <w:t>最后的思考题没好好看</w:t>
      </w:r>
    </w:p>
    <w:p w:rsidR="00AC3D14" w:rsidRDefault="00AC3D14" w:rsidP="00AC3D14"/>
    <w:p w:rsidR="00AC3D14" w:rsidRDefault="00AC3D14" w:rsidP="00AC3D14">
      <w:r>
        <w:t>第五章</w:t>
      </w:r>
    </w:p>
    <w:p w:rsidR="00975486" w:rsidRDefault="00975486" w:rsidP="00975486">
      <w:pPr>
        <w:pStyle w:val="a4"/>
        <w:numPr>
          <w:ilvl w:val="0"/>
          <w:numId w:val="2"/>
        </w:numPr>
        <w:ind w:firstLineChars="0"/>
      </w:pPr>
      <w:r>
        <w:t>问题分析：</w:t>
      </w:r>
    </w:p>
    <w:p w:rsidR="00975486" w:rsidRDefault="00975486" w:rsidP="00975486">
      <w:pPr>
        <w:pStyle w:val="a4"/>
        <w:numPr>
          <w:ilvl w:val="1"/>
          <w:numId w:val="2"/>
        </w:numPr>
        <w:ind w:firstLineChars="0"/>
      </w:pPr>
      <w:r>
        <w:rPr>
          <w:rFonts w:hint="eastAsia"/>
        </w:rPr>
        <w:t>过程：明确问题、发现业务需求、定义解决方案及系统特性、建立系统边界</w:t>
      </w:r>
    </w:p>
    <w:p w:rsidR="00975486" w:rsidRDefault="00975486" w:rsidP="00975486">
      <w:pPr>
        <w:pStyle w:val="a4"/>
        <w:numPr>
          <w:ilvl w:val="1"/>
          <w:numId w:val="2"/>
        </w:numPr>
        <w:ind w:firstLineChars="0"/>
      </w:pPr>
      <w:r>
        <w:lastRenderedPageBreak/>
        <w:t>明确问题：</w:t>
      </w:r>
    </w:p>
    <w:p w:rsidR="00975486" w:rsidRDefault="00975486" w:rsidP="00975486">
      <w:pPr>
        <w:pStyle w:val="a4"/>
        <w:numPr>
          <w:ilvl w:val="2"/>
          <w:numId w:val="2"/>
        </w:numPr>
        <w:ind w:firstLineChars="0"/>
      </w:pPr>
      <w:r>
        <w:t>过程：</w:t>
      </w:r>
    </w:p>
    <w:p w:rsidR="00975486" w:rsidRDefault="00975486" w:rsidP="00975486">
      <w:pPr>
        <w:pStyle w:val="a4"/>
        <w:numPr>
          <w:ilvl w:val="3"/>
          <w:numId w:val="2"/>
        </w:numPr>
        <w:ind w:firstLineChars="0"/>
      </w:pPr>
      <w:r>
        <w:t>获取问题</w:t>
      </w:r>
    </w:p>
    <w:p w:rsidR="00975486" w:rsidRDefault="00975486" w:rsidP="00975486">
      <w:pPr>
        <w:pStyle w:val="a4"/>
        <w:numPr>
          <w:ilvl w:val="3"/>
          <w:numId w:val="2"/>
        </w:numPr>
        <w:ind w:firstLineChars="0"/>
      </w:pPr>
      <w:r>
        <w:t>对问题达成共识</w:t>
      </w:r>
    </w:p>
    <w:p w:rsidR="00975486" w:rsidRDefault="00975486" w:rsidP="00975486">
      <w:pPr>
        <w:pStyle w:val="a4"/>
        <w:numPr>
          <w:ilvl w:val="3"/>
          <w:numId w:val="2"/>
        </w:numPr>
        <w:ind w:firstLineChars="0"/>
      </w:pPr>
      <w:r>
        <w:t>发现问题背后的问题</w:t>
      </w:r>
    </w:p>
    <w:p w:rsidR="00975486" w:rsidRDefault="00975486" w:rsidP="00975486">
      <w:pPr>
        <w:pStyle w:val="a4"/>
        <w:numPr>
          <w:ilvl w:val="2"/>
          <w:numId w:val="2"/>
        </w:numPr>
        <w:ind w:firstLineChars="0"/>
      </w:pPr>
      <w:r>
        <w:t>描述问题格式：</w:t>
      </w:r>
      <w:r>
        <w:t>ID</w:t>
      </w:r>
      <w:r>
        <w:t>、提出者、关联者、问题、影响</w:t>
      </w:r>
      <w:r>
        <w:tab/>
      </w:r>
      <w:r>
        <w:tab/>
      </w:r>
      <w:r>
        <w:t>参见</w:t>
      </w:r>
      <w:r>
        <w:t>P15‘</w:t>
      </w:r>
    </w:p>
    <w:p w:rsidR="00975486" w:rsidRDefault="00975486" w:rsidP="00975486">
      <w:pPr>
        <w:pStyle w:val="a4"/>
        <w:numPr>
          <w:ilvl w:val="2"/>
          <w:numId w:val="2"/>
        </w:numPr>
        <w:ind w:firstLineChars="0"/>
      </w:pPr>
      <w:r>
        <w:t>问题明确性：易于理解、能指明解决方向</w:t>
      </w:r>
      <w:r>
        <w:tab/>
        <w:t>P16</w:t>
      </w:r>
    </w:p>
    <w:p w:rsidR="00975486" w:rsidRDefault="00975486" w:rsidP="00975486">
      <w:pPr>
        <w:pStyle w:val="a4"/>
        <w:numPr>
          <w:ilvl w:val="1"/>
          <w:numId w:val="2"/>
        </w:numPr>
        <w:ind w:firstLineChars="0"/>
      </w:pPr>
      <w:r>
        <w:t>发现业务需求：</w:t>
      </w:r>
    </w:p>
    <w:p w:rsidR="00975486" w:rsidRDefault="00975486" w:rsidP="00975486">
      <w:pPr>
        <w:pStyle w:val="a4"/>
        <w:numPr>
          <w:ilvl w:val="2"/>
          <w:numId w:val="2"/>
        </w:numPr>
        <w:ind w:firstLineChars="0"/>
      </w:pPr>
      <w:r>
        <w:t>是问题的反面</w:t>
      </w:r>
    </w:p>
    <w:p w:rsidR="00975486" w:rsidRDefault="00975486" w:rsidP="00975486">
      <w:pPr>
        <w:pStyle w:val="a4"/>
        <w:numPr>
          <w:ilvl w:val="2"/>
          <w:numId w:val="2"/>
        </w:numPr>
        <w:ind w:firstLineChars="0"/>
      </w:pPr>
      <w:r>
        <w:t>尤其要有可验证性</w:t>
      </w:r>
    </w:p>
    <w:p w:rsidR="00E316FE" w:rsidRDefault="00975486" w:rsidP="00E316FE">
      <w:pPr>
        <w:pStyle w:val="a4"/>
        <w:numPr>
          <w:ilvl w:val="1"/>
          <w:numId w:val="2"/>
        </w:numPr>
        <w:ind w:firstLineChars="0"/>
      </w:pPr>
      <w:r>
        <w:t>定义解决方案及系统特性：</w:t>
      </w:r>
    </w:p>
    <w:p w:rsidR="00975486" w:rsidRDefault="00975486" w:rsidP="00E316FE">
      <w:pPr>
        <w:pStyle w:val="a4"/>
        <w:numPr>
          <w:ilvl w:val="2"/>
          <w:numId w:val="2"/>
        </w:numPr>
        <w:ind w:firstLineChars="0"/>
      </w:pPr>
      <w:r>
        <w:t>确定高层次解决方案</w:t>
      </w:r>
      <w:r w:rsidR="00E316FE">
        <w:t>，</w:t>
      </w:r>
      <w:r>
        <w:t>确定系统特性和解决方案的边界</w:t>
      </w:r>
      <w:r w:rsidR="00E316FE">
        <w:t>，</w:t>
      </w:r>
      <w:r>
        <w:t>确定解决方案的约束</w:t>
      </w:r>
    </w:p>
    <w:p w:rsidR="00E316FE" w:rsidRDefault="00E316FE" w:rsidP="00E316FE">
      <w:pPr>
        <w:pStyle w:val="a4"/>
        <w:numPr>
          <w:ilvl w:val="2"/>
          <w:numId w:val="2"/>
        </w:numPr>
        <w:ind w:firstLineChars="0"/>
      </w:pPr>
      <w:r>
        <w:t>解决方案用表格描述</w:t>
      </w:r>
      <w:r>
        <w:rPr>
          <w:rFonts w:hint="eastAsia"/>
        </w:rPr>
        <w:t xml:space="preserve"> P</w:t>
      </w:r>
      <w:r>
        <w:t>22</w:t>
      </w:r>
    </w:p>
    <w:p w:rsidR="00975486" w:rsidRDefault="00E316FE" w:rsidP="00975486">
      <w:pPr>
        <w:pStyle w:val="a4"/>
        <w:numPr>
          <w:ilvl w:val="2"/>
          <w:numId w:val="2"/>
        </w:numPr>
        <w:ind w:firstLineChars="0"/>
      </w:pPr>
      <w:r>
        <w:t>确定问题解决边界可以用用例图（</w:t>
      </w:r>
      <w:r>
        <w:t>OO</w:t>
      </w:r>
      <w:r>
        <w:t>）</w:t>
      </w:r>
      <w:r>
        <w:rPr>
          <w:rFonts w:hint="eastAsia"/>
        </w:rPr>
        <w:t>，上下文图</w:t>
      </w:r>
    </w:p>
    <w:p w:rsidR="00E316FE" w:rsidRDefault="00E316FE" w:rsidP="00E316FE">
      <w:pPr>
        <w:pStyle w:val="a4"/>
        <w:numPr>
          <w:ilvl w:val="3"/>
          <w:numId w:val="2"/>
        </w:numPr>
        <w:ind w:firstLineChars="0"/>
      </w:pPr>
      <w:r>
        <w:t>上下文图的内容：它需要的信息由谁提供？它产生的信息由谁使用？谁控制它的执行？谁会影响它的执行？</w:t>
      </w:r>
      <w:r>
        <w:tab/>
        <w:t>P25</w:t>
      </w:r>
      <w:r>
        <w:t>、</w:t>
      </w:r>
      <w:r>
        <w:t>P27</w:t>
      </w:r>
    </w:p>
    <w:p w:rsidR="00E316FE" w:rsidRDefault="00E316FE" w:rsidP="00E316FE">
      <w:pPr>
        <w:pStyle w:val="a4"/>
        <w:numPr>
          <w:ilvl w:val="2"/>
          <w:numId w:val="2"/>
        </w:numPr>
        <w:ind w:firstLineChars="0"/>
      </w:pPr>
      <w:r>
        <w:t>确定解决方案的约束，见</w:t>
      </w:r>
      <w:r>
        <w:t>P28</w:t>
      </w:r>
      <w:r>
        <w:t>表</w:t>
      </w:r>
    </w:p>
    <w:p w:rsidR="00E316FE" w:rsidRDefault="00E316FE" w:rsidP="00E316FE">
      <w:pPr>
        <w:pStyle w:val="a4"/>
        <w:numPr>
          <w:ilvl w:val="0"/>
          <w:numId w:val="2"/>
        </w:numPr>
        <w:ind w:firstLineChars="0"/>
      </w:pPr>
      <w:r>
        <w:t>目标分析</w:t>
      </w:r>
    </w:p>
    <w:p w:rsidR="00E316FE" w:rsidRDefault="00A65866" w:rsidP="00E316FE">
      <w:pPr>
        <w:pStyle w:val="a4"/>
        <w:numPr>
          <w:ilvl w:val="1"/>
          <w:numId w:val="2"/>
        </w:numPr>
        <w:ind w:firstLineChars="0"/>
      </w:pPr>
      <w:r>
        <w:t>目标的形式化表达</w:t>
      </w:r>
      <w:r>
        <w:rPr>
          <w:rFonts w:hint="eastAsia"/>
        </w:rPr>
        <w:t xml:space="preserve"> P</w:t>
      </w:r>
      <w:r>
        <w:t xml:space="preserve">46 </w:t>
      </w:r>
      <w:r w:rsidR="00C7183D">
        <w:t>P52</w:t>
      </w:r>
      <w:r>
        <w:t>没看</w:t>
      </w:r>
    </w:p>
    <w:p w:rsidR="00A65866" w:rsidRDefault="00A65866" w:rsidP="00E316FE">
      <w:pPr>
        <w:pStyle w:val="a4"/>
        <w:numPr>
          <w:ilvl w:val="1"/>
          <w:numId w:val="2"/>
        </w:numPr>
        <w:ind w:firstLineChars="0"/>
      </w:pPr>
      <w:r>
        <w:t>高低层次目标示例</w:t>
      </w:r>
      <w:r>
        <w:rPr>
          <w:rFonts w:hint="eastAsia"/>
        </w:rPr>
        <w:t xml:space="preserve"> P</w:t>
      </w:r>
      <w:r>
        <w:t>48</w:t>
      </w:r>
    </w:p>
    <w:p w:rsidR="00A65866" w:rsidRDefault="00A65866" w:rsidP="00E316FE">
      <w:pPr>
        <w:pStyle w:val="a4"/>
        <w:numPr>
          <w:ilvl w:val="1"/>
          <w:numId w:val="2"/>
        </w:numPr>
        <w:ind w:firstLineChars="0"/>
      </w:pPr>
      <w:r>
        <w:t>功能目标、非功能目标</w:t>
      </w:r>
      <w:r>
        <w:rPr>
          <w:rFonts w:hint="eastAsia"/>
        </w:rPr>
        <w:t xml:space="preserve"> P</w:t>
      </w:r>
      <w:r>
        <w:t>50</w:t>
      </w:r>
    </w:p>
    <w:p w:rsidR="00C7183D" w:rsidRDefault="00C7183D" w:rsidP="00E316FE">
      <w:pPr>
        <w:pStyle w:val="a4"/>
        <w:numPr>
          <w:ilvl w:val="1"/>
          <w:numId w:val="2"/>
        </w:numPr>
        <w:ind w:firstLineChars="0"/>
      </w:pPr>
      <w:r>
        <w:t>软硬等分类</w:t>
      </w:r>
      <w:r>
        <w:rPr>
          <w:rFonts w:hint="eastAsia"/>
        </w:rPr>
        <w:t xml:space="preserve"> P</w:t>
      </w:r>
      <w:r>
        <w:t>51</w:t>
      </w:r>
    </w:p>
    <w:p w:rsidR="00C7183D" w:rsidRDefault="00C7183D" w:rsidP="00E316FE">
      <w:pPr>
        <w:pStyle w:val="a4"/>
        <w:numPr>
          <w:ilvl w:val="1"/>
          <w:numId w:val="2"/>
        </w:numPr>
        <w:ind w:firstLineChars="0"/>
      </w:pPr>
      <w:r>
        <w:rPr>
          <w:rFonts w:hint="eastAsia"/>
        </w:rPr>
        <w:t>各种图示</w:t>
      </w:r>
      <w:r>
        <w:rPr>
          <w:rFonts w:hint="eastAsia"/>
        </w:rPr>
        <w:t xml:space="preserve"> P</w:t>
      </w:r>
      <w:r>
        <w:t>55-P67</w:t>
      </w:r>
    </w:p>
    <w:p w:rsidR="00C7183D" w:rsidRDefault="00C7183D" w:rsidP="00E316FE">
      <w:pPr>
        <w:pStyle w:val="a4"/>
        <w:numPr>
          <w:ilvl w:val="1"/>
          <w:numId w:val="2"/>
        </w:numPr>
        <w:ind w:firstLineChars="0"/>
      </w:pPr>
      <w:r>
        <w:t>过程：</w:t>
      </w:r>
    </w:p>
    <w:p w:rsidR="00C7183D" w:rsidRDefault="00C7183D" w:rsidP="00C7183D">
      <w:pPr>
        <w:pStyle w:val="a4"/>
        <w:numPr>
          <w:ilvl w:val="2"/>
          <w:numId w:val="2"/>
        </w:numPr>
        <w:ind w:firstLineChars="0"/>
      </w:pPr>
      <w:r>
        <w:t>高层目标获取</w:t>
      </w:r>
    </w:p>
    <w:p w:rsidR="00C7183D" w:rsidRDefault="00C7183D" w:rsidP="00C7183D">
      <w:pPr>
        <w:pStyle w:val="a4"/>
        <w:numPr>
          <w:ilvl w:val="2"/>
          <w:numId w:val="2"/>
        </w:numPr>
        <w:ind w:firstLineChars="0"/>
      </w:pPr>
      <w:r>
        <w:t>底层目标获取</w:t>
      </w:r>
    </w:p>
    <w:p w:rsidR="00C7183D" w:rsidRDefault="00C7183D" w:rsidP="00C7183D">
      <w:pPr>
        <w:pStyle w:val="a4"/>
        <w:numPr>
          <w:ilvl w:val="2"/>
          <w:numId w:val="2"/>
        </w:numPr>
        <w:ind w:firstLineChars="0"/>
      </w:pPr>
      <w:r>
        <w:t>目标分析：精化与分解，建立系统的目标模型</w:t>
      </w:r>
    </w:p>
    <w:p w:rsidR="00C7183D" w:rsidRDefault="00C7183D" w:rsidP="00C7183D">
      <w:pPr>
        <w:pStyle w:val="a4"/>
        <w:numPr>
          <w:ilvl w:val="2"/>
          <w:numId w:val="2"/>
        </w:numPr>
        <w:ind w:firstLineChars="0"/>
      </w:pPr>
      <w:r>
        <w:t>目标实现：讨论可能的候选解决方案，确定最终的系统详细需求和解决方案</w:t>
      </w:r>
    </w:p>
    <w:p w:rsidR="0039355F" w:rsidRDefault="0039355F" w:rsidP="0039355F">
      <w:pPr>
        <w:pStyle w:val="a4"/>
        <w:numPr>
          <w:ilvl w:val="1"/>
          <w:numId w:val="2"/>
        </w:numPr>
        <w:ind w:firstLineChars="0"/>
      </w:pPr>
      <w:r>
        <w:t>NFR P91</w:t>
      </w:r>
    </w:p>
    <w:p w:rsidR="0039355F" w:rsidRDefault="0039355F" w:rsidP="0039355F">
      <w:pPr>
        <w:pStyle w:val="a4"/>
        <w:numPr>
          <w:ilvl w:val="0"/>
          <w:numId w:val="2"/>
        </w:numPr>
        <w:ind w:firstLineChars="0"/>
      </w:pPr>
      <w:r>
        <w:t>业务过程分析</w:t>
      </w:r>
    </w:p>
    <w:p w:rsidR="0039355F" w:rsidRDefault="0039355F" w:rsidP="0039355F">
      <w:pPr>
        <w:pStyle w:val="a4"/>
        <w:numPr>
          <w:ilvl w:val="1"/>
          <w:numId w:val="2"/>
        </w:numPr>
        <w:ind w:firstLineChars="0"/>
      </w:pPr>
      <w:r>
        <w:t>活动图：令牌平衡</w:t>
      </w:r>
    </w:p>
    <w:p w:rsidR="0039355F" w:rsidRDefault="0039355F" w:rsidP="0039355F">
      <w:pPr>
        <w:pStyle w:val="a4"/>
        <w:numPr>
          <w:ilvl w:val="1"/>
          <w:numId w:val="2"/>
        </w:numPr>
        <w:ind w:firstLineChars="0"/>
      </w:pPr>
      <w:r>
        <w:t>图示：</w:t>
      </w:r>
      <w:r w:rsidR="00210B85">
        <w:t>还是看书吧</w:t>
      </w:r>
    </w:p>
    <w:p w:rsidR="00210B85" w:rsidRDefault="00210B85" w:rsidP="0039355F">
      <w:pPr>
        <w:pStyle w:val="a4"/>
        <w:numPr>
          <w:ilvl w:val="1"/>
          <w:numId w:val="2"/>
        </w:numPr>
        <w:ind w:firstLineChars="0"/>
      </w:pPr>
      <w:r>
        <w:t>要注意的点</w:t>
      </w:r>
      <w:r>
        <w:rPr>
          <w:rFonts w:hint="eastAsia"/>
        </w:rPr>
        <w:t xml:space="preserve"> P</w:t>
      </w:r>
      <w:r>
        <w:t>113</w:t>
      </w:r>
    </w:p>
    <w:p w:rsidR="00210B85" w:rsidRDefault="00210B85" w:rsidP="00210B85">
      <w:pPr>
        <w:pStyle w:val="a4"/>
        <w:numPr>
          <w:ilvl w:val="0"/>
          <w:numId w:val="2"/>
        </w:numPr>
        <w:ind w:firstLineChars="0"/>
      </w:pPr>
      <w:r>
        <w:t>定义系统边界</w:t>
      </w:r>
    </w:p>
    <w:p w:rsidR="00210B85" w:rsidRDefault="00210B85" w:rsidP="00210B85">
      <w:pPr>
        <w:pStyle w:val="a4"/>
        <w:numPr>
          <w:ilvl w:val="1"/>
          <w:numId w:val="2"/>
        </w:numPr>
        <w:ind w:firstLineChars="0"/>
        <w:rPr>
          <w:rFonts w:hint="eastAsia"/>
        </w:rPr>
      </w:pPr>
      <w:r>
        <w:t>用用例图或上下文图表示。用例图里的参与者不一定是人</w:t>
      </w:r>
      <w:r>
        <w:rPr>
          <w:rFonts w:hint="eastAsia"/>
        </w:rPr>
        <w:t xml:space="preserve"> P</w:t>
      </w:r>
      <w:r>
        <w:t>123</w:t>
      </w:r>
    </w:p>
    <w:p w:rsidR="00E316FE" w:rsidRDefault="00E316FE" w:rsidP="00E316FE"/>
    <w:p w:rsidR="004501A3" w:rsidRDefault="004501A3" w:rsidP="00E316FE">
      <w:r>
        <w:t>第六章</w:t>
      </w:r>
    </w:p>
    <w:p w:rsidR="004501A3" w:rsidRDefault="004501A3" w:rsidP="004501A3">
      <w:pPr>
        <w:pStyle w:val="a4"/>
        <w:numPr>
          <w:ilvl w:val="0"/>
          <w:numId w:val="3"/>
        </w:numPr>
        <w:ind w:firstLineChars="0"/>
      </w:pPr>
      <w:r>
        <w:rPr>
          <w:rFonts w:hint="eastAsia"/>
        </w:rPr>
        <w:t>涉众：所有能够影响</w:t>
      </w:r>
      <w:r w:rsidR="005638F3">
        <w:rPr>
          <w:rFonts w:hint="eastAsia"/>
        </w:rPr>
        <w:t>软件系统的实现或者被实现后的软件系统所影响的</w:t>
      </w:r>
      <w:r w:rsidR="00FE2816">
        <w:rPr>
          <w:rFonts w:hint="eastAsia"/>
        </w:rPr>
        <w:t>关键团体和个人</w:t>
      </w:r>
    </w:p>
    <w:p w:rsidR="00FE2816" w:rsidRDefault="00FE2816" w:rsidP="004501A3">
      <w:pPr>
        <w:pStyle w:val="a4"/>
        <w:numPr>
          <w:ilvl w:val="0"/>
          <w:numId w:val="3"/>
        </w:numPr>
        <w:ind w:firstLineChars="0"/>
      </w:pPr>
      <w:r>
        <w:t>小型系统、组织级系统、战略信息系统、组织间系统</w:t>
      </w:r>
    </w:p>
    <w:p w:rsidR="00FE2816" w:rsidRDefault="00FE2816" w:rsidP="004501A3">
      <w:pPr>
        <w:pStyle w:val="a4"/>
        <w:numPr>
          <w:ilvl w:val="0"/>
          <w:numId w:val="3"/>
        </w:numPr>
        <w:ind w:firstLineChars="0"/>
      </w:pPr>
      <w:r>
        <w:t>涉</w:t>
      </w:r>
      <w:proofErr w:type="gramStart"/>
      <w:r>
        <w:t>众分析</w:t>
      </w:r>
      <w:proofErr w:type="gramEnd"/>
      <w:r>
        <w:t>过程包括哪些步骤？</w:t>
      </w:r>
    </w:p>
    <w:p w:rsidR="00FE2816" w:rsidRDefault="00FE2816" w:rsidP="00FE2816">
      <w:pPr>
        <w:pStyle w:val="a4"/>
        <w:numPr>
          <w:ilvl w:val="1"/>
          <w:numId w:val="3"/>
        </w:numPr>
        <w:ind w:firstLineChars="0"/>
      </w:pPr>
      <w:r>
        <w:t>涉众识别</w:t>
      </w:r>
    </w:p>
    <w:p w:rsidR="00FE2816" w:rsidRDefault="00FE2816" w:rsidP="00FE2816">
      <w:pPr>
        <w:pStyle w:val="a4"/>
        <w:numPr>
          <w:ilvl w:val="1"/>
          <w:numId w:val="3"/>
        </w:numPr>
        <w:ind w:firstLineChars="0"/>
      </w:pPr>
    </w:p>
    <w:p w:rsidR="00FE2816" w:rsidRDefault="00FE2816" w:rsidP="004501A3">
      <w:pPr>
        <w:pStyle w:val="a4"/>
        <w:numPr>
          <w:ilvl w:val="0"/>
          <w:numId w:val="3"/>
        </w:numPr>
        <w:ind w:firstLineChars="0"/>
      </w:pPr>
      <w:r>
        <w:rPr>
          <w:rFonts w:hint="eastAsia"/>
        </w:rPr>
        <w:t>涉众识别</w:t>
      </w:r>
    </w:p>
    <w:p w:rsidR="00FE2816" w:rsidRDefault="00FE2816" w:rsidP="00FE2816">
      <w:pPr>
        <w:pStyle w:val="a4"/>
        <w:numPr>
          <w:ilvl w:val="1"/>
          <w:numId w:val="3"/>
        </w:numPr>
        <w:ind w:firstLineChars="0"/>
      </w:pPr>
      <w:r>
        <w:t>先膨胀后收缩：简单易用，如果涉众群体比较复杂，可能会出现遗漏</w:t>
      </w:r>
      <w:bookmarkStart w:id="0" w:name="_GoBack"/>
      <w:bookmarkEnd w:id="0"/>
    </w:p>
    <w:p w:rsidR="00FE2816" w:rsidRDefault="00FE2816" w:rsidP="00FE2816">
      <w:pPr>
        <w:pStyle w:val="a4"/>
        <w:numPr>
          <w:ilvl w:val="1"/>
          <w:numId w:val="3"/>
        </w:numPr>
        <w:ind w:firstLineChars="0"/>
      </w:pPr>
      <w:r>
        <w:lastRenderedPageBreak/>
        <w:t>检查列表</w:t>
      </w:r>
    </w:p>
    <w:p w:rsidR="00FE2816" w:rsidRDefault="00FE2816" w:rsidP="00FE2816">
      <w:pPr>
        <w:pStyle w:val="a4"/>
        <w:numPr>
          <w:ilvl w:val="1"/>
          <w:numId w:val="3"/>
        </w:numPr>
        <w:ind w:firstLineChars="0"/>
        <w:rPr>
          <w:rFonts w:hint="eastAsia"/>
        </w:rPr>
      </w:pPr>
      <w:r>
        <w:t>涉众网络</w:t>
      </w:r>
    </w:p>
    <w:p w:rsidR="00E316FE" w:rsidRDefault="00E316FE" w:rsidP="00E316FE"/>
    <w:p w:rsidR="00E316FE" w:rsidRDefault="00E316FE" w:rsidP="00E316FE"/>
    <w:p w:rsidR="00E316FE" w:rsidRDefault="00E316FE" w:rsidP="00E316FE"/>
    <w:p w:rsidR="00E316FE" w:rsidRDefault="00E316FE" w:rsidP="00E316FE">
      <w:r>
        <w:t>需要会画的图表</w:t>
      </w:r>
    </w:p>
    <w:p w:rsidR="00E316FE" w:rsidRDefault="00E316FE" w:rsidP="00E316FE">
      <w:pPr>
        <w:rPr>
          <w:rFonts w:hint="eastAsia"/>
        </w:rPr>
      </w:pPr>
      <w:r>
        <w:t>解决方案表格</w:t>
      </w:r>
    </w:p>
    <w:p w:rsidR="00E316FE" w:rsidRDefault="00E316FE" w:rsidP="00E316FE">
      <w:r>
        <w:t>问题分析的描述表</w:t>
      </w:r>
    </w:p>
    <w:p w:rsidR="00E316FE" w:rsidRDefault="00E316FE" w:rsidP="00E316FE">
      <w:pPr>
        <w:rPr>
          <w:rFonts w:hint="eastAsia"/>
        </w:rPr>
      </w:pPr>
      <w:r>
        <w:t>上下文图</w:t>
      </w:r>
    </w:p>
    <w:p w:rsidR="00975486" w:rsidRDefault="00E316FE" w:rsidP="00312417">
      <w:r>
        <w:rPr>
          <w:rFonts w:hint="eastAsia"/>
        </w:rPr>
        <w:t>确定解决方案的约束表</w:t>
      </w:r>
    </w:p>
    <w:p w:rsidR="00C7183D" w:rsidRDefault="00C7183D" w:rsidP="00312417">
      <w:pPr>
        <w:rPr>
          <w:rFonts w:hint="eastAsia"/>
        </w:rPr>
      </w:pPr>
      <w:r>
        <w:t>目标模型图</w:t>
      </w:r>
    </w:p>
    <w:p w:rsidR="00E316FE" w:rsidRDefault="00E316FE" w:rsidP="00312417"/>
    <w:p w:rsidR="00E316FE" w:rsidRDefault="00E316FE" w:rsidP="00312417">
      <w:r>
        <w:t>思考题和案例题</w:t>
      </w:r>
    </w:p>
    <w:p w:rsidR="00C7183D" w:rsidRDefault="00C7183D" w:rsidP="00312417">
      <w:pPr>
        <w:rPr>
          <w:rFonts w:hint="eastAsia"/>
        </w:rPr>
      </w:pPr>
    </w:p>
    <w:p w:rsidR="00C7183D" w:rsidRDefault="00C7183D" w:rsidP="00312417">
      <w:pPr>
        <w:rPr>
          <w:rFonts w:hint="eastAsia"/>
        </w:rPr>
      </w:pPr>
      <w:r>
        <w:t>第三章：</w:t>
      </w:r>
    </w:p>
    <w:p w:rsidR="00E316FE" w:rsidRDefault="00E316FE" w:rsidP="00312417">
      <w:r>
        <w:t xml:space="preserve">P30 </w:t>
      </w:r>
      <w:r>
        <w:t>问题分析：问题，问题表，业务需求，问题解决方案表，</w:t>
      </w:r>
      <w:r>
        <w:t>SF</w:t>
      </w:r>
      <w:r>
        <w:t>，用例图，</w:t>
      </w:r>
    </w:p>
    <w:p w:rsidR="00E316FE" w:rsidRDefault="00E316FE" w:rsidP="00312417">
      <w:r>
        <w:t xml:space="preserve">P39 </w:t>
      </w:r>
      <w:r>
        <w:t>问题分析</w:t>
      </w:r>
    </w:p>
    <w:p w:rsidR="00E316FE" w:rsidRDefault="00E316FE" w:rsidP="00312417">
      <w:r>
        <w:t xml:space="preserve">P40 </w:t>
      </w:r>
    </w:p>
    <w:p w:rsidR="00E316FE" w:rsidRDefault="00C7183D" w:rsidP="00312417">
      <w:pPr>
        <w:rPr>
          <w:rFonts w:hint="eastAsia"/>
        </w:rPr>
      </w:pPr>
      <w:r>
        <w:rPr>
          <w:rFonts w:hint="eastAsia"/>
        </w:rPr>
        <w:t>P</w:t>
      </w:r>
      <w:r>
        <w:t xml:space="preserve">70 </w:t>
      </w:r>
      <w:r>
        <w:t>目标分析</w:t>
      </w:r>
    </w:p>
    <w:p w:rsidR="00E316FE" w:rsidRDefault="00210B85" w:rsidP="00312417">
      <w:r>
        <w:rPr>
          <w:rFonts w:hint="eastAsia"/>
        </w:rPr>
        <w:t>P130</w:t>
      </w:r>
      <w:r>
        <w:rPr>
          <w:rFonts w:hint="eastAsia"/>
        </w:rPr>
        <w:t>之后</w:t>
      </w:r>
      <w:r>
        <w:rPr>
          <w:rFonts w:hint="eastAsia"/>
        </w:rPr>
        <w:t xml:space="preserve"> </w:t>
      </w:r>
      <w:r>
        <w:rPr>
          <w:rFonts w:hint="eastAsia"/>
        </w:rPr>
        <w:t>思考题</w:t>
      </w:r>
    </w:p>
    <w:p w:rsidR="00210B85" w:rsidRDefault="00210B85" w:rsidP="00312417">
      <w:pPr>
        <w:rPr>
          <w:rFonts w:hint="eastAsia"/>
        </w:rPr>
      </w:pPr>
    </w:p>
    <w:sectPr w:rsidR="00210B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357B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181AD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31108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63"/>
    <w:rsid w:val="00210B85"/>
    <w:rsid w:val="00233201"/>
    <w:rsid w:val="00312417"/>
    <w:rsid w:val="00383E63"/>
    <w:rsid w:val="0039355F"/>
    <w:rsid w:val="004501A3"/>
    <w:rsid w:val="005638F3"/>
    <w:rsid w:val="007C0D7C"/>
    <w:rsid w:val="008A64EA"/>
    <w:rsid w:val="00975486"/>
    <w:rsid w:val="00A0498A"/>
    <w:rsid w:val="00A65866"/>
    <w:rsid w:val="00AC3D14"/>
    <w:rsid w:val="00C7183D"/>
    <w:rsid w:val="00E316FE"/>
    <w:rsid w:val="00FE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7DFF-BB8A-4F6E-ABDD-617E99C6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3E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3E63"/>
    <w:rPr>
      <w:rFonts w:asciiTheme="majorHAnsi" w:eastAsia="宋体" w:hAnsiTheme="majorHAnsi" w:cstheme="majorBidi"/>
      <w:b/>
      <w:bCs/>
      <w:sz w:val="32"/>
      <w:szCs w:val="32"/>
    </w:rPr>
  </w:style>
  <w:style w:type="paragraph" w:styleId="a4">
    <w:name w:val="List Paragraph"/>
    <w:basedOn w:val="a"/>
    <w:uiPriority w:val="34"/>
    <w:qFormat/>
    <w:rsid w:val="00383E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6</cp:revision>
  <dcterms:created xsi:type="dcterms:W3CDTF">2015-11-22T10:23:00Z</dcterms:created>
  <dcterms:modified xsi:type="dcterms:W3CDTF">2015-11-22T15:31:00Z</dcterms:modified>
</cp:coreProperties>
</file>