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33AD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27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EB" w:rsidRDefault="009922EB" w:rsidP="00D31D50">
      <w:pPr>
        <w:spacing w:line="220" w:lineRule="atLeast"/>
        <w:rPr>
          <w:rFonts w:hint="eastAsia"/>
        </w:rPr>
      </w:pPr>
    </w:p>
    <w:p w:rsidR="009922EB" w:rsidRDefault="009922EB" w:rsidP="00D31D50">
      <w:pPr>
        <w:spacing w:line="220" w:lineRule="atLeast"/>
      </w:pPr>
      <w:r>
        <w:rPr>
          <w:rFonts w:hint="eastAsia"/>
        </w:rPr>
        <w:t>前后帧必须是同一元件</w:t>
      </w:r>
    </w:p>
    <w:sectPr w:rsidR="009922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481E"/>
    <w:rsid w:val="00323B43"/>
    <w:rsid w:val="003D37D8"/>
    <w:rsid w:val="00426133"/>
    <w:rsid w:val="004358AB"/>
    <w:rsid w:val="00633AD5"/>
    <w:rsid w:val="008B7726"/>
    <w:rsid w:val="009922EB"/>
    <w:rsid w:val="00D31D50"/>
    <w:rsid w:val="00FD2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3A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3AD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2015-12-30T17:53:00Z</dcterms:modified>
</cp:coreProperties>
</file>