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74271" w:rsidRDefault="00F74271" w:rsidP="00F74271">
      <w:pPr>
        <w:pStyle w:val="a3"/>
        <w:jc w:val="center"/>
        <w:rPr>
          <w:rFonts w:hAnsi="宋体" w:cs="宋体" w:hint="eastAsia"/>
          <w:b/>
          <w:sz w:val="36"/>
          <w:szCs w:val="36"/>
        </w:rPr>
      </w:pPr>
      <w:r w:rsidRPr="00F74271">
        <w:rPr>
          <w:rFonts w:hAnsi="宋体" w:cs="宋体" w:hint="eastAsia"/>
          <w:b/>
          <w:sz w:val="36"/>
          <w:szCs w:val="36"/>
        </w:rPr>
        <w:t>Navtf管理软件工程文档说明</w:t>
      </w:r>
    </w:p>
    <w:p w:rsidR="00F74271" w:rsidRDefault="00B07562" w:rsidP="00B07562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CNAU</w:t>
      </w:r>
    </w:p>
    <w:p w:rsidR="00B07562" w:rsidRDefault="00B07562" w:rsidP="00B07562">
      <w:pPr>
        <w:pStyle w:val="a3"/>
        <w:numPr>
          <w:ilvl w:val="0"/>
          <w:numId w:val="2"/>
        </w:numPr>
        <w:rPr>
          <w:rFonts w:hAnsi="宋体" w:cs="宋体" w:hint="eastAsia"/>
        </w:rPr>
      </w:pPr>
      <w:r>
        <w:rPr>
          <w:rFonts w:hAnsi="宋体" w:cs="宋体" w:hint="eastAsia"/>
        </w:rPr>
        <w:t>目录</w:t>
      </w:r>
    </w:p>
    <w:p w:rsidR="005B040B" w:rsidRDefault="005B040B" w:rsidP="005B040B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531745" cy="172656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F4B" w:rsidRDefault="00336F4B" w:rsidP="005B040B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Comm:共用文件</w:t>
      </w:r>
    </w:p>
    <w:p w:rsidR="00336F4B" w:rsidRDefault="00336F4B" w:rsidP="005B040B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QT:主界面，主要逻辑功能</w:t>
      </w:r>
    </w:p>
    <w:p w:rsidR="00B07562" w:rsidRDefault="00530A5D" w:rsidP="00B07562">
      <w:pPr>
        <w:pStyle w:val="a3"/>
        <w:numPr>
          <w:ilvl w:val="0"/>
          <w:numId w:val="2"/>
        </w:numPr>
        <w:rPr>
          <w:rFonts w:hAnsi="宋体" w:cs="宋体" w:hint="eastAsia"/>
        </w:rPr>
      </w:pPr>
      <w:r>
        <w:rPr>
          <w:rFonts w:hAnsi="宋体" w:cs="宋体" w:hint="eastAsia"/>
        </w:rPr>
        <w:t>Comm</w:t>
      </w:r>
    </w:p>
    <w:p w:rsidR="00E87BC4" w:rsidRDefault="00E87BC4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435860" cy="154241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F4B" w:rsidRDefault="00336F4B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DefineFile:宏定义文件</w:t>
      </w:r>
    </w:p>
    <w:p w:rsidR="00336F4B" w:rsidRDefault="00336F4B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Function:配置文件读写功能、路径等共用功能</w:t>
      </w:r>
    </w:p>
    <w:p w:rsidR="00336F4B" w:rsidRDefault="00336F4B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simplecrypt：简单加密解密功能</w:t>
      </w:r>
    </w:p>
    <w:p w:rsidR="00530A5D" w:rsidRDefault="00530A5D" w:rsidP="00B07562">
      <w:pPr>
        <w:pStyle w:val="a3"/>
        <w:numPr>
          <w:ilvl w:val="0"/>
          <w:numId w:val="2"/>
        </w:numPr>
        <w:rPr>
          <w:rFonts w:hAnsi="宋体" w:cs="宋体" w:hint="eastAsia"/>
        </w:rPr>
      </w:pPr>
      <w:r>
        <w:rPr>
          <w:rFonts w:hAnsi="宋体" w:cs="宋体" w:hint="eastAsia"/>
        </w:rPr>
        <w:t>QT</w:t>
      </w:r>
    </w:p>
    <w:p w:rsidR="00E87BC4" w:rsidRDefault="00E87BC4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688590" cy="116014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67" w:rsidRDefault="00E32367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moc_xx等QT编译文件放置处</w:t>
      </w:r>
    </w:p>
    <w:p w:rsidR="00E87BC4" w:rsidRDefault="00E87BC4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279015" cy="1515110"/>
            <wp:effectExtent l="1905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67" w:rsidRDefault="00E32367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放置图片资源、qrc、rc等资源文件</w:t>
      </w:r>
    </w:p>
    <w:p w:rsidR="00E87BC4" w:rsidRDefault="00E87BC4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2388235" cy="134429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BC4" w:rsidRDefault="00E32367" w:rsidP="00E87BC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main</w:t>
      </w:r>
      <w:r w:rsidR="00606E6A">
        <w:rPr>
          <w:rFonts w:hAnsi="宋体" w:cs="宋体" w:hint="eastAsia"/>
        </w:rPr>
        <w:t>Widget:主界面功能</w:t>
      </w:r>
    </w:p>
    <w:p w:rsidR="00B07562" w:rsidRDefault="00B07562" w:rsidP="00B07562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ComAssist</w:t>
      </w:r>
    </w:p>
    <w:p w:rsidR="00B07562" w:rsidRDefault="00B07562" w:rsidP="00B07562">
      <w:pPr>
        <w:pStyle w:val="a3"/>
        <w:numPr>
          <w:ilvl w:val="0"/>
          <w:numId w:val="3"/>
        </w:numPr>
        <w:rPr>
          <w:rFonts w:hAnsi="宋体" w:cs="宋体" w:hint="eastAsia"/>
        </w:rPr>
      </w:pPr>
      <w:r>
        <w:rPr>
          <w:rFonts w:hAnsi="宋体" w:cs="宋体" w:hint="eastAsia"/>
        </w:rPr>
        <w:t>目录</w:t>
      </w:r>
    </w:p>
    <w:p w:rsidR="005B040B" w:rsidRDefault="005B040B" w:rsidP="005B040B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599690" cy="177419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8B" w:rsidRDefault="00F00A8B" w:rsidP="005B040B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Comm:共用文件</w:t>
      </w:r>
    </w:p>
    <w:p w:rsidR="00F00A8B" w:rsidRDefault="00F00A8B" w:rsidP="005B040B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QT：主界面，主要逻辑功能</w:t>
      </w:r>
    </w:p>
    <w:p w:rsidR="00B07562" w:rsidRDefault="00530A5D" w:rsidP="00B07562">
      <w:pPr>
        <w:pStyle w:val="a3"/>
        <w:numPr>
          <w:ilvl w:val="0"/>
          <w:numId w:val="3"/>
        </w:numPr>
        <w:rPr>
          <w:rFonts w:hAnsi="宋体" w:cs="宋体" w:hint="eastAsia"/>
        </w:rPr>
      </w:pPr>
      <w:r>
        <w:rPr>
          <w:rFonts w:hAnsi="宋体" w:cs="宋体" w:hint="eastAsia"/>
        </w:rPr>
        <w:t>Comm</w:t>
      </w:r>
    </w:p>
    <w:p w:rsidR="00D62D24" w:rsidRDefault="00D62D24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333625" cy="156972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A8B" w:rsidRDefault="00F00A8B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DefineFile:宏定义文件</w:t>
      </w:r>
    </w:p>
    <w:p w:rsidR="00F00A8B" w:rsidRDefault="00F00A8B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Function：配置文件读写功能、路径功能等共同功能</w:t>
      </w:r>
    </w:p>
    <w:p w:rsidR="00F00A8B" w:rsidRDefault="00F00A8B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simplecrypt：简单解密解密功能</w:t>
      </w:r>
    </w:p>
    <w:p w:rsidR="00530A5D" w:rsidRDefault="00530A5D" w:rsidP="00B07562">
      <w:pPr>
        <w:pStyle w:val="a3"/>
        <w:numPr>
          <w:ilvl w:val="0"/>
          <w:numId w:val="3"/>
        </w:numPr>
        <w:rPr>
          <w:rFonts w:hAnsi="宋体" w:cs="宋体" w:hint="eastAsia"/>
        </w:rPr>
      </w:pPr>
      <w:r>
        <w:rPr>
          <w:rFonts w:hAnsi="宋体" w:cs="宋体" w:hint="eastAsia"/>
        </w:rPr>
        <w:t>QT</w:t>
      </w:r>
    </w:p>
    <w:p w:rsidR="00D62D24" w:rsidRDefault="00D62D24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2783840" cy="238125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0EE" w:rsidRDefault="00BB40EE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moc_xx、qrc_xx等QT编译的文件放置处</w:t>
      </w:r>
    </w:p>
    <w:p w:rsidR="00D62D24" w:rsidRDefault="00D62D24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353945" cy="1706245"/>
            <wp:effectExtent l="1905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EF8" w:rsidRDefault="00CA3EF8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图片文件，qrc、qss、rc等资源文件放置处</w:t>
      </w:r>
    </w:p>
    <w:p w:rsidR="00D62D24" w:rsidRDefault="00D62D24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620645" cy="3398520"/>
            <wp:effectExtent l="1905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D13" w:rsidRDefault="003A2D13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adjustTab:“设备调整”功能页</w:t>
      </w:r>
    </w:p>
    <w:p w:rsidR="003A2D13" w:rsidRDefault="003A2D13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gnssTab：XXB2命令下发和显示功能页</w:t>
      </w:r>
    </w:p>
    <w:p w:rsidR="003A2D13" w:rsidRDefault="003A2D13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lastRenderedPageBreak/>
        <w:t>imageTab:“信号选择”功能页</w:t>
      </w:r>
    </w:p>
    <w:p w:rsidR="003A2D13" w:rsidRDefault="003A2D13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mainWidget:主界面功能</w:t>
      </w:r>
    </w:p>
    <w:p w:rsidR="003A2D13" w:rsidRDefault="003A2D13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myLabel:“信号选择”功能页中的信号输入可视操作控件</w:t>
      </w:r>
    </w:p>
    <w:p w:rsidR="003A2D13" w:rsidRDefault="003A2D13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statusTab:“状态/监控”功能页</w:t>
      </w:r>
    </w:p>
    <w:p w:rsidR="003A2D13" w:rsidRPr="003A2D13" w:rsidRDefault="003A2D13" w:rsidP="00D62D24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updateTab:“通信/升级”功能页</w:t>
      </w:r>
    </w:p>
    <w:p w:rsidR="00B07562" w:rsidRDefault="00B07562" w:rsidP="00B07562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Libase</w:t>
      </w:r>
    </w:p>
    <w:p w:rsidR="00B07562" w:rsidRDefault="00B07562" w:rsidP="00B07562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目录</w:t>
      </w:r>
    </w:p>
    <w:p w:rsidR="005B040B" w:rsidRDefault="005B040B" w:rsidP="005B040B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559050" cy="154241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2C" w:rsidRDefault="004C0A2F" w:rsidP="005B040B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Export:功能函数输出定义</w:t>
      </w:r>
    </w:p>
    <w:p w:rsidR="004C0A2F" w:rsidRDefault="004C0A2F" w:rsidP="005B040B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Module:</w:t>
      </w:r>
      <w:r w:rsidR="00045F0D">
        <w:rPr>
          <w:rFonts w:hAnsi="宋体" w:cs="宋体" w:hint="eastAsia"/>
        </w:rPr>
        <w:t>具体功能实现模块</w:t>
      </w:r>
    </w:p>
    <w:p w:rsidR="00B07562" w:rsidRDefault="00530A5D" w:rsidP="00B07562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Export</w:t>
      </w:r>
    </w:p>
    <w:p w:rsidR="00B94FE0" w:rsidRDefault="00B94FE0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019935" cy="69596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FE0" w:rsidRDefault="00045F0D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Libase：定义输出的功能函数</w:t>
      </w:r>
    </w:p>
    <w:p w:rsidR="00530A5D" w:rsidRDefault="00530A5D" w:rsidP="00B07562">
      <w:pPr>
        <w:pStyle w:val="a3"/>
        <w:numPr>
          <w:ilvl w:val="0"/>
          <w:numId w:val="4"/>
        </w:numPr>
        <w:rPr>
          <w:rFonts w:hAnsi="宋体" w:cs="宋体" w:hint="eastAsia"/>
        </w:rPr>
      </w:pPr>
      <w:r>
        <w:rPr>
          <w:rFonts w:hAnsi="宋体" w:cs="宋体" w:hint="eastAsia"/>
        </w:rPr>
        <w:t>Module</w:t>
      </w:r>
    </w:p>
    <w:p w:rsidR="00B94FE0" w:rsidRDefault="00B94FE0" w:rsidP="00B94FE0">
      <w:pPr>
        <w:pStyle w:val="a3"/>
        <w:ind w:left="780"/>
        <w:rPr>
          <w:rFonts w:hAnsi="宋体" w:cs="宋体" w:hint="eastAsia"/>
        </w:rPr>
      </w:pPr>
      <w:r w:rsidRPr="00B94FE0">
        <w:rPr>
          <w:rFonts w:hAnsi="宋体" w:cs="宋体" w:hint="eastAsia"/>
          <w:noProof/>
        </w:rPr>
        <w:drawing>
          <wp:inline distT="0" distB="0" distL="0" distR="0">
            <wp:extent cx="2149475" cy="1173480"/>
            <wp:effectExtent l="19050" t="0" r="3175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F0D" w:rsidRDefault="00045F0D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Communicate:串口、网口打开、关闭、读取数据等功能</w:t>
      </w:r>
    </w:p>
    <w:p w:rsidR="00B94FE0" w:rsidRDefault="00045F0D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Protocol：具体的协议解析功能。见Navtf2000通信协议</w:t>
      </w:r>
    </w:p>
    <w:p w:rsidR="00B07562" w:rsidRDefault="00B07562" w:rsidP="00B07562">
      <w:pPr>
        <w:pStyle w:val="a3"/>
        <w:numPr>
          <w:ilvl w:val="0"/>
          <w:numId w:val="1"/>
        </w:numPr>
        <w:rPr>
          <w:rFonts w:hAnsi="宋体" w:cs="宋体" w:hint="eastAsia"/>
        </w:rPr>
      </w:pPr>
      <w:r>
        <w:rPr>
          <w:rFonts w:hAnsi="宋体" w:cs="宋体" w:hint="eastAsia"/>
        </w:rPr>
        <w:t>LibUI</w:t>
      </w:r>
    </w:p>
    <w:p w:rsidR="00B07562" w:rsidRDefault="00B07562" w:rsidP="00B07562">
      <w:pPr>
        <w:pStyle w:val="a3"/>
        <w:numPr>
          <w:ilvl w:val="0"/>
          <w:numId w:val="5"/>
        </w:numPr>
        <w:rPr>
          <w:rFonts w:hAnsi="宋体" w:cs="宋体" w:hint="eastAsia"/>
        </w:rPr>
      </w:pPr>
      <w:r>
        <w:rPr>
          <w:rFonts w:hAnsi="宋体" w:cs="宋体" w:hint="eastAsia"/>
        </w:rPr>
        <w:t>目录</w:t>
      </w:r>
    </w:p>
    <w:p w:rsidR="00F22395" w:rsidRDefault="00F22395" w:rsidP="00F22395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572385" cy="1917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AA" w:rsidRDefault="001370AA" w:rsidP="00F22395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lastRenderedPageBreak/>
        <w:t>Base:QT提供的用于导出界面的文件</w:t>
      </w:r>
    </w:p>
    <w:p w:rsidR="001370AA" w:rsidRDefault="001370AA" w:rsidP="00F22395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Comm:拷贝“ComAssist”工程相同目录下的文件，只读</w:t>
      </w:r>
    </w:p>
    <w:p w:rsidR="001370AA" w:rsidRDefault="001370AA" w:rsidP="00F22395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Export：输出功能函数</w:t>
      </w:r>
    </w:p>
    <w:p w:rsidR="001370AA" w:rsidRDefault="001370AA" w:rsidP="00F22395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QT：拷贝“ComAssist”工程相同目录下的文件，只读</w:t>
      </w:r>
    </w:p>
    <w:p w:rsidR="00B07562" w:rsidRDefault="00530A5D" w:rsidP="00B07562">
      <w:pPr>
        <w:pStyle w:val="a3"/>
        <w:numPr>
          <w:ilvl w:val="0"/>
          <w:numId w:val="5"/>
        </w:numPr>
        <w:rPr>
          <w:rFonts w:hAnsi="宋体" w:cs="宋体" w:hint="eastAsia"/>
        </w:rPr>
      </w:pPr>
      <w:r>
        <w:rPr>
          <w:rFonts w:hAnsi="宋体" w:cs="宋体" w:hint="eastAsia"/>
        </w:rPr>
        <w:t>Base</w:t>
      </w:r>
    </w:p>
    <w:p w:rsidR="00B94FE0" w:rsidRDefault="00B94FE0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620645" cy="1439545"/>
            <wp:effectExtent l="19050" t="0" r="825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49" w:rsidRDefault="00AC7549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QT提供的用于导出界面的功能文件</w:t>
      </w:r>
    </w:p>
    <w:p w:rsidR="00530A5D" w:rsidRDefault="00530A5D" w:rsidP="00B07562">
      <w:pPr>
        <w:pStyle w:val="a3"/>
        <w:numPr>
          <w:ilvl w:val="0"/>
          <w:numId w:val="5"/>
        </w:numPr>
        <w:rPr>
          <w:rFonts w:hAnsi="宋体" w:cs="宋体" w:hint="eastAsia"/>
        </w:rPr>
      </w:pPr>
      <w:r>
        <w:rPr>
          <w:rFonts w:hAnsi="宋体" w:cs="宋体" w:hint="eastAsia"/>
        </w:rPr>
        <w:t>Comm</w:t>
      </w:r>
    </w:p>
    <w:p w:rsidR="00B94FE0" w:rsidRDefault="00B94FE0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265680" cy="1706245"/>
            <wp:effectExtent l="19050" t="0" r="127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49" w:rsidRDefault="00AC7549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同“ComAssist”工程，此处不做修改</w:t>
      </w:r>
    </w:p>
    <w:p w:rsidR="00530A5D" w:rsidRDefault="00530A5D" w:rsidP="00B07562">
      <w:pPr>
        <w:pStyle w:val="a3"/>
        <w:numPr>
          <w:ilvl w:val="0"/>
          <w:numId w:val="5"/>
        </w:numPr>
        <w:rPr>
          <w:rFonts w:hAnsi="宋体" w:cs="宋体" w:hint="eastAsia"/>
        </w:rPr>
      </w:pPr>
      <w:r>
        <w:rPr>
          <w:rFonts w:hAnsi="宋体" w:cs="宋体" w:hint="eastAsia"/>
        </w:rPr>
        <w:t>Export</w:t>
      </w:r>
    </w:p>
    <w:p w:rsidR="00B94FE0" w:rsidRDefault="00B94FE0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1678940" cy="1016635"/>
            <wp:effectExtent l="1905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49" w:rsidRDefault="00AC7549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LibUI：输出用于创建、删除界面的功能函数</w:t>
      </w:r>
    </w:p>
    <w:p w:rsidR="00530A5D" w:rsidRDefault="00530A5D" w:rsidP="00B07562">
      <w:pPr>
        <w:pStyle w:val="a3"/>
        <w:numPr>
          <w:ilvl w:val="0"/>
          <w:numId w:val="5"/>
        </w:numPr>
        <w:rPr>
          <w:rFonts w:hAnsi="宋体" w:cs="宋体" w:hint="eastAsia"/>
        </w:rPr>
      </w:pPr>
      <w:r>
        <w:rPr>
          <w:rFonts w:hAnsi="宋体" w:cs="宋体" w:hint="eastAsia"/>
        </w:rPr>
        <w:t>QT</w:t>
      </w:r>
    </w:p>
    <w:p w:rsidR="00B94FE0" w:rsidRDefault="00F2513C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2688590" cy="2763520"/>
            <wp:effectExtent l="1905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49" w:rsidRDefault="00AC7549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同“ComAssist”工程，此处不做修改</w:t>
      </w:r>
    </w:p>
    <w:p w:rsidR="00F2513C" w:rsidRDefault="00F2513C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drawing>
          <wp:inline distT="0" distB="0" distL="0" distR="0">
            <wp:extent cx="2258695" cy="1876425"/>
            <wp:effectExtent l="19050" t="0" r="8255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69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49" w:rsidRDefault="00AC7549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同“ComAssist”工程，此处不做修改</w:t>
      </w:r>
    </w:p>
    <w:p w:rsidR="00F2513C" w:rsidRDefault="00F2513C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  <w:noProof/>
        </w:rPr>
        <w:lastRenderedPageBreak/>
        <w:drawing>
          <wp:inline distT="0" distB="0" distL="0" distR="0">
            <wp:extent cx="2770505" cy="3773805"/>
            <wp:effectExtent l="19050" t="0" r="0" b="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37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549" w:rsidRPr="00F74271" w:rsidRDefault="00AC7549" w:rsidP="00B94FE0">
      <w:pPr>
        <w:pStyle w:val="a3"/>
        <w:ind w:left="780"/>
        <w:rPr>
          <w:rFonts w:hAnsi="宋体" w:cs="宋体" w:hint="eastAsia"/>
        </w:rPr>
      </w:pPr>
      <w:r>
        <w:rPr>
          <w:rFonts w:hAnsi="宋体" w:cs="宋体" w:hint="eastAsia"/>
        </w:rPr>
        <w:t>同“ComAssist”工程，此处不做修改</w:t>
      </w:r>
    </w:p>
    <w:sectPr w:rsidR="00AC7549" w:rsidRPr="00F74271" w:rsidSect="007951D6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271" w:rsidRDefault="00F74271" w:rsidP="00F74271">
      <w:r>
        <w:separator/>
      </w:r>
    </w:p>
  </w:endnote>
  <w:endnote w:type="continuationSeparator" w:id="1">
    <w:p w:rsidR="00F74271" w:rsidRDefault="00F74271" w:rsidP="00F742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271" w:rsidRDefault="00F74271" w:rsidP="00F74271">
      <w:r>
        <w:separator/>
      </w:r>
    </w:p>
  </w:footnote>
  <w:footnote w:type="continuationSeparator" w:id="1">
    <w:p w:rsidR="00F74271" w:rsidRDefault="00F74271" w:rsidP="00F742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14C62"/>
    <w:multiLevelType w:val="hybridMultilevel"/>
    <w:tmpl w:val="7DF6EABA"/>
    <w:lvl w:ilvl="0" w:tplc="8FD67B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BE5FA5"/>
    <w:multiLevelType w:val="hybridMultilevel"/>
    <w:tmpl w:val="D30E55FA"/>
    <w:lvl w:ilvl="0" w:tplc="748454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36A4313"/>
    <w:multiLevelType w:val="hybridMultilevel"/>
    <w:tmpl w:val="DE840616"/>
    <w:lvl w:ilvl="0" w:tplc="39B899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F018AA"/>
    <w:multiLevelType w:val="hybridMultilevel"/>
    <w:tmpl w:val="DE9C9B38"/>
    <w:lvl w:ilvl="0" w:tplc="409E65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6F3F05"/>
    <w:multiLevelType w:val="hybridMultilevel"/>
    <w:tmpl w:val="DCB6EA36"/>
    <w:lvl w:ilvl="0" w:tplc="D25486F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35E5"/>
    <w:rsid w:val="00045F0D"/>
    <w:rsid w:val="001370AA"/>
    <w:rsid w:val="00336F4B"/>
    <w:rsid w:val="00384C2C"/>
    <w:rsid w:val="003A2D13"/>
    <w:rsid w:val="004C0A2F"/>
    <w:rsid w:val="00530A5D"/>
    <w:rsid w:val="005B040B"/>
    <w:rsid w:val="00606E6A"/>
    <w:rsid w:val="007951D6"/>
    <w:rsid w:val="008535E5"/>
    <w:rsid w:val="00AC7549"/>
    <w:rsid w:val="00B07562"/>
    <w:rsid w:val="00B94FE0"/>
    <w:rsid w:val="00BB40EE"/>
    <w:rsid w:val="00CA3EF8"/>
    <w:rsid w:val="00D62D24"/>
    <w:rsid w:val="00E32367"/>
    <w:rsid w:val="00E87BC4"/>
    <w:rsid w:val="00F00A8B"/>
    <w:rsid w:val="00F22395"/>
    <w:rsid w:val="00F2513C"/>
    <w:rsid w:val="00F74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5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7951D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7951D6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F742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7427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742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7427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B040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B04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7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20</cp:revision>
  <dcterms:created xsi:type="dcterms:W3CDTF">2016-06-01T03:09:00Z</dcterms:created>
  <dcterms:modified xsi:type="dcterms:W3CDTF">2016-06-02T01:57:00Z</dcterms:modified>
</cp:coreProperties>
</file>