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B2" w:rsidRDefault="00E52CB2">
      <w:pPr>
        <w:rPr>
          <w:rFonts w:hint="eastAsia"/>
          <w:lang w:eastAsia="zh-CN"/>
        </w:rPr>
      </w:pPr>
    </w:p>
    <w:p w:rsidR="00EB47C4" w:rsidRDefault="00EB47C4"/>
    <w:p w:rsidR="00EF67FB" w:rsidRDefault="00EF67FB"/>
    <w:p w:rsidR="00EF67FB" w:rsidRDefault="00EF67FB"/>
    <w:p w:rsidR="00EF67FB" w:rsidRDefault="00EF67FB"/>
    <w:p w:rsidR="00EB47C4" w:rsidRDefault="00EB47C4"/>
    <w:p w:rsidR="00EF67FB" w:rsidRDefault="00EF67FB"/>
    <w:p w:rsidR="00EF67FB" w:rsidRDefault="00EF67FB"/>
    <w:p w:rsidR="00EF67FB" w:rsidRDefault="00EF67FB"/>
    <w:p w:rsidR="00EB47C4" w:rsidRPr="00EB47C4" w:rsidRDefault="0013279D" w:rsidP="00EB47C4">
      <w:pPr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 xml:space="preserve">Navtf </w:t>
      </w:r>
      <w:r>
        <w:rPr>
          <w:rFonts w:hint="eastAsia"/>
          <w:b/>
          <w:sz w:val="48"/>
          <w:szCs w:val="48"/>
          <w:lang w:eastAsia="zh-CN"/>
        </w:rPr>
        <w:t>管理软件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 w:rsidR="00EB47C4" w:rsidRPr="00EB47C4">
        <w:rPr>
          <w:rFonts w:hint="eastAsia"/>
          <w:b/>
          <w:sz w:val="48"/>
          <w:szCs w:val="48"/>
          <w:lang w:eastAsia="zh-CN"/>
        </w:rPr>
        <w:t>用户手册</w:t>
      </w:r>
    </w:p>
    <w:p w:rsidR="00EB47C4" w:rsidRDefault="00EB47C4">
      <w:pPr>
        <w:rPr>
          <w:lang w:eastAsia="zh-CN"/>
        </w:rPr>
      </w:pPr>
    </w:p>
    <w:p w:rsidR="00EB47C4" w:rsidRDefault="00EB47C4">
      <w:pPr>
        <w:rPr>
          <w:lang w:eastAsia="zh-CN"/>
        </w:rPr>
      </w:pPr>
    </w:p>
    <w:p w:rsidR="00EB47C4" w:rsidRDefault="00EB47C4">
      <w:pPr>
        <w:rPr>
          <w:lang w:eastAsia="zh-CN"/>
        </w:rPr>
      </w:pPr>
    </w:p>
    <w:p w:rsidR="0086332B" w:rsidRDefault="0086332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P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EF67FB" w:rsidRDefault="00EF67FB">
      <w:pPr>
        <w:rPr>
          <w:lang w:eastAsia="zh-CN"/>
        </w:rPr>
      </w:pPr>
    </w:p>
    <w:p w:rsidR="0086332B" w:rsidRDefault="0086332B">
      <w:pPr>
        <w:rPr>
          <w:lang w:eastAsia="zh-CN"/>
        </w:rPr>
      </w:pPr>
    </w:p>
    <w:p w:rsidR="0086332B" w:rsidRDefault="0086332B" w:rsidP="00EF67FB">
      <w:pPr>
        <w:jc w:val="center"/>
      </w:pPr>
      <w:r>
        <w:object w:dxaOrig="2161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pt;height:108.2pt" o:ole="">
            <v:imagedata r:id="rId8" o:title=""/>
          </v:shape>
          <o:OLEObject Type="Embed" ProgID="Photoshop.Image.8" ShapeID="_x0000_i1025" DrawAspect="Content" ObjectID="_1503314742" r:id="rId9">
            <o:FieldCodes>\s</o:FieldCodes>
          </o:OLEObject>
        </w:object>
      </w:r>
    </w:p>
    <w:p w:rsidR="0086332B" w:rsidRDefault="0086332B"/>
    <w:p w:rsidR="00881FCA" w:rsidRDefault="00881FCA" w:rsidP="00881FCA">
      <w:pPr>
        <w:jc w:val="center"/>
      </w:pPr>
      <w:r w:rsidRPr="008A240C">
        <w:rPr>
          <w:rFonts w:hint="eastAsia"/>
        </w:rPr>
        <w:t>Copyright</w:t>
      </w:r>
      <w:r w:rsidR="008F4577" w:rsidRPr="008A240C">
        <w:fldChar w:fldCharType="begin"/>
      </w:r>
      <w:r w:rsidRPr="008A240C">
        <w:instrText xml:space="preserve"> </w:instrText>
      </w:r>
      <w:r w:rsidRPr="008A240C">
        <w:rPr>
          <w:rFonts w:hint="eastAsia"/>
        </w:rPr>
        <w:instrText>eq \o\ac(</w:instrText>
      </w:r>
      <w:r w:rsidRPr="008A240C">
        <w:rPr>
          <w:rFonts w:ascii="宋体" w:hint="eastAsia"/>
          <w:position w:val="-4"/>
          <w:sz w:val="36"/>
        </w:rPr>
        <w:instrText>○</w:instrText>
      </w:r>
      <w:r w:rsidRPr="008A240C">
        <w:rPr>
          <w:rFonts w:hint="eastAsia"/>
        </w:rPr>
        <w:instrText>,C)</w:instrText>
      </w:r>
      <w:r w:rsidR="008F4577" w:rsidRPr="008A240C">
        <w:fldChar w:fldCharType="end"/>
      </w:r>
      <w:r w:rsidRPr="008A240C">
        <w:rPr>
          <w:rFonts w:hint="eastAsia"/>
        </w:rPr>
        <w:t>201</w:t>
      </w:r>
      <w:r w:rsidR="00ED5837">
        <w:rPr>
          <w:rFonts w:hint="eastAsia"/>
          <w:lang w:eastAsia="zh-CN"/>
        </w:rPr>
        <w:t>5</w:t>
      </w:r>
      <w:r w:rsidRPr="008A240C">
        <w:rPr>
          <w:rFonts w:hint="eastAsia"/>
        </w:rPr>
        <w:t>深</w:t>
      </w:r>
      <w:r w:rsidRPr="00BA20CF">
        <w:rPr>
          <w:rFonts w:hint="eastAsia"/>
        </w:rPr>
        <w:t>圳</w:t>
      </w:r>
      <w:r>
        <w:rPr>
          <w:rFonts w:hint="eastAsia"/>
        </w:rPr>
        <w:t>儒科电子有限公司</w:t>
      </w:r>
    </w:p>
    <w:p w:rsidR="00EB47C4" w:rsidRDefault="00EB47C4"/>
    <w:p w:rsidR="00881FCA" w:rsidRPr="00AC7DC7" w:rsidRDefault="00881FCA" w:rsidP="00881FCA">
      <w:pPr>
        <w:jc w:val="center"/>
      </w:pPr>
      <w:r>
        <w:t>20</w:t>
      </w:r>
      <w:r>
        <w:rPr>
          <w:rFonts w:hint="eastAsia"/>
        </w:rPr>
        <w:t>1</w:t>
      </w:r>
      <w:r w:rsidR="002447DF">
        <w:rPr>
          <w:rFonts w:hint="eastAsia"/>
          <w:lang w:eastAsia="zh-CN"/>
        </w:rPr>
        <w:t>5</w:t>
      </w:r>
      <w:r>
        <w:rPr>
          <w:rFonts w:hint="eastAsia"/>
        </w:rPr>
        <w:t>年</w:t>
      </w:r>
      <w:r>
        <w:rPr>
          <w:rFonts w:hint="eastAsia"/>
        </w:rPr>
        <w:t>0</w:t>
      </w:r>
      <w:r w:rsidR="00ED5837">
        <w:rPr>
          <w:rFonts w:hint="eastAsia"/>
          <w:lang w:eastAsia="zh-CN"/>
        </w:rPr>
        <w:t>7</w:t>
      </w:r>
      <w:r>
        <w:rPr>
          <w:rFonts w:hint="eastAsia"/>
        </w:rPr>
        <w:t>月</w:t>
      </w:r>
      <w:r w:rsidR="00ED5837">
        <w:rPr>
          <w:rFonts w:hint="eastAsia"/>
          <w:lang w:eastAsia="zh-CN"/>
        </w:rPr>
        <w:t>06</w:t>
      </w:r>
      <w:r>
        <w:rPr>
          <w:rFonts w:hint="eastAsia"/>
        </w:rPr>
        <w:t>日</w:t>
      </w:r>
    </w:p>
    <w:p w:rsidR="00881FCA" w:rsidRDefault="00881FCA"/>
    <w:p w:rsidR="00D5712A" w:rsidRDefault="00D5712A"/>
    <w:p w:rsidR="00D5712A" w:rsidRDefault="00D5712A"/>
    <w:p w:rsidR="00D5712A" w:rsidRDefault="00D5712A"/>
    <w:p w:rsidR="00D5296D" w:rsidRDefault="00D5296D"/>
    <w:p w:rsidR="00D5296D" w:rsidRDefault="00436636">
      <w:r>
        <w:rPr>
          <w:rFonts w:hint="eastAsia"/>
        </w:rPr>
        <w:lastRenderedPageBreak/>
        <w:t>版本记录</w:t>
      </w:r>
    </w:p>
    <w:tbl>
      <w:tblPr>
        <w:tblStyle w:val="a5"/>
        <w:tblW w:w="0" w:type="auto"/>
        <w:tblLook w:val="04A0"/>
      </w:tblPr>
      <w:tblGrid>
        <w:gridCol w:w="1240"/>
        <w:gridCol w:w="3684"/>
        <w:gridCol w:w="1984"/>
        <w:gridCol w:w="1608"/>
        <w:gridCol w:w="6"/>
      </w:tblGrid>
      <w:tr w:rsidR="00436636" w:rsidTr="002B58B0">
        <w:tc>
          <w:tcPr>
            <w:tcW w:w="1240" w:type="dxa"/>
          </w:tcPr>
          <w:p w:rsidR="00436636" w:rsidRDefault="00436636" w:rsidP="002B58B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684" w:type="dxa"/>
          </w:tcPr>
          <w:p w:rsidR="00436636" w:rsidRDefault="00436636" w:rsidP="002B58B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36636" w:rsidRDefault="00436636" w:rsidP="002B58B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614" w:type="dxa"/>
            <w:gridSpan w:val="2"/>
          </w:tcPr>
          <w:p w:rsidR="00436636" w:rsidRDefault="00E231E2" w:rsidP="002B58B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436636" w:rsidTr="002B58B0">
        <w:tc>
          <w:tcPr>
            <w:tcW w:w="1240" w:type="dxa"/>
            <w:tcBorders>
              <w:right w:val="single" w:sz="4" w:space="0" w:color="auto"/>
            </w:tcBorders>
          </w:tcPr>
          <w:p w:rsidR="00436636" w:rsidRDefault="00E231E2" w:rsidP="002B58B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684" w:type="dxa"/>
            <w:tcBorders>
              <w:left w:val="single" w:sz="4" w:space="0" w:color="auto"/>
            </w:tcBorders>
          </w:tcPr>
          <w:p w:rsidR="00436636" w:rsidRDefault="00E231E2" w:rsidP="002B58B0">
            <w:r>
              <w:rPr>
                <w:rFonts w:hint="eastAsia"/>
              </w:rPr>
              <w:t>初始版本</w:t>
            </w:r>
          </w:p>
        </w:tc>
        <w:tc>
          <w:tcPr>
            <w:tcW w:w="1984" w:type="dxa"/>
          </w:tcPr>
          <w:p w:rsidR="00436636" w:rsidRDefault="00E231E2" w:rsidP="00C90425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</w:t>
            </w:r>
            <w:r w:rsidR="000D4BF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-0</w:t>
            </w:r>
            <w:r w:rsidR="00C90425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</w:rPr>
              <w:t>-</w:t>
            </w:r>
            <w:r w:rsidR="00C90425">
              <w:rPr>
                <w:rFonts w:hint="eastAsia"/>
                <w:lang w:eastAsia="zh-CN"/>
              </w:rPr>
              <w:t>06</w:t>
            </w:r>
          </w:p>
        </w:tc>
        <w:tc>
          <w:tcPr>
            <w:tcW w:w="1614" w:type="dxa"/>
            <w:gridSpan w:val="2"/>
          </w:tcPr>
          <w:p w:rsidR="00436636" w:rsidRDefault="00E231E2" w:rsidP="002B58B0">
            <w:pPr>
              <w:jc w:val="center"/>
            </w:pPr>
            <w:r>
              <w:rPr>
                <w:rFonts w:hint="eastAsia"/>
              </w:rPr>
              <w:t>彭继麟</w:t>
            </w:r>
          </w:p>
        </w:tc>
      </w:tr>
      <w:tr w:rsidR="002B58B0" w:rsidTr="002B58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1"/>
          <w:wAfter w:w="6" w:type="dxa"/>
          <w:trHeight w:val="327"/>
        </w:trPr>
        <w:tc>
          <w:tcPr>
            <w:tcW w:w="1240" w:type="dxa"/>
          </w:tcPr>
          <w:p w:rsidR="002B58B0" w:rsidRDefault="002B58B0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3684" w:type="dxa"/>
            <w:shd w:val="clear" w:color="auto" w:fill="auto"/>
          </w:tcPr>
          <w:p w:rsidR="002B58B0" w:rsidRDefault="002B58B0" w:rsidP="00994DEB">
            <w:pPr>
              <w:rPr>
                <w:lang w:eastAsia="zh-CN"/>
              </w:rPr>
            </w:pPr>
          </w:p>
        </w:tc>
        <w:tc>
          <w:tcPr>
            <w:tcW w:w="1984" w:type="dxa"/>
            <w:shd w:val="clear" w:color="auto" w:fill="auto"/>
          </w:tcPr>
          <w:p w:rsidR="002B58B0" w:rsidRDefault="002B58B0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1608" w:type="dxa"/>
            <w:shd w:val="clear" w:color="auto" w:fill="auto"/>
          </w:tcPr>
          <w:p w:rsidR="002B58B0" w:rsidRDefault="002B58B0" w:rsidP="00994DEB">
            <w:pPr>
              <w:jc w:val="center"/>
              <w:rPr>
                <w:lang w:eastAsia="zh-CN"/>
              </w:rPr>
            </w:pPr>
          </w:p>
        </w:tc>
      </w:tr>
      <w:tr w:rsidR="00994DEB" w:rsidTr="00994DEB">
        <w:tc>
          <w:tcPr>
            <w:tcW w:w="1240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3684" w:type="dxa"/>
          </w:tcPr>
          <w:p w:rsidR="00994DEB" w:rsidRDefault="00994DEB" w:rsidP="00994D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1614" w:type="dxa"/>
            <w:gridSpan w:val="2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</w:tr>
      <w:tr w:rsidR="00994DEB" w:rsidTr="00994DEB">
        <w:tc>
          <w:tcPr>
            <w:tcW w:w="1240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3684" w:type="dxa"/>
          </w:tcPr>
          <w:p w:rsidR="00994DEB" w:rsidRDefault="00994DEB" w:rsidP="00994D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1614" w:type="dxa"/>
            <w:gridSpan w:val="2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</w:tr>
      <w:tr w:rsidR="00994DEB" w:rsidTr="00994DEB">
        <w:tc>
          <w:tcPr>
            <w:tcW w:w="1240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3684" w:type="dxa"/>
          </w:tcPr>
          <w:p w:rsidR="00994DEB" w:rsidRDefault="00994DEB" w:rsidP="00994DEB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  <w:tc>
          <w:tcPr>
            <w:tcW w:w="1614" w:type="dxa"/>
            <w:gridSpan w:val="2"/>
          </w:tcPr>
          <w:p w:rsidR="00994DEB" w:rsidRDefault="00994DEB" w:rsidP="00994DEB">
            <w:pPr>
              <w:jc w:val="center"/>
              <w:rPr>
                <w:lang w:eastAsia="zh-CN"/>
              </w:rPr>
            </w:pPr>
          </w:p>
        </w:tc>
      </w:tr>
    </w:tbl>
    <w:p w:rsidR="002B58B0" w:rsidRDefault="002B58B0" w:rsidP="002B58B0">
      <w:pPr>
        <w:rPr>
          <w:lang w:eastAsia="zh-CN"/>
        </w:rPr>
      </w:pPr>
    </w:p>
    <w:p w:rsidR="002B58B0" w:rsidRDefault="002B58B0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CE6AF1" w:rsidRDefault="00CE6AF1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C6D8E" w:rsidRDefault="004C6D8E" w:rsidP="002B58B0">
      <w:pPr>
        <w:rPr>
          <w:lang w:eastAsia="zh-CN"/>
        </w:rPr>
      </w:pPr>
    </w:p>
    <w:p w:rsidR="004C6D8E" w:rsidRDefault="004C6D8E" w:rsidP="002B58B0">
      <w:pPr>
        <w:rPr>
          <w:lang w:eastAsia="zh-CN"/>
        </w:rPr>
      </w:pPr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r w:rsidRPr="008F4577">
        <w:rPr>
          <w:lang w:eastAsia="zh-CN"/>
        </w:rPr>
        <w:lastRenderedPageBreak/>
        <w:fldChar w:fldCharType="begin"/>
      </w:r>
      <w:r w:rsidR="00F71171">
        <w:rPr>
          <w:lang w:eastAsia="zh-CN"/>
        </w:rPr>
        <w:instrText xml:space="preserve"> </w:instrText>
      </w:r>
      <w:r w:rsidR="00F71171">
        <w:rPr>
          <w:rFonts w:hint="eastAsia"/>
          <w:lang w:eastAsia="zh-CN"/>
        </w:rPr>
        <w:instrText>TOC \o "1-1" \h \z \u</w:instrText>
      </w:r>
      <w:r w:rsidR="00F71171">
        <w:rPr>
          <w:lang w:eastAsia="zh-CN"/>
        </w:rPr>
        <w:instrText xml:space="preserve"> </w:instrText>
      </w:r>
      <w:r w:rsidRPr="008F4577">
        <w:rPr>
          <w:lang w:eastAsia="zh-CN"/>
        </w:rPr>
        <w:fldChar w:fldCharType="separate"/>
      </w:r>
      <w:hyperlink w:anchor="_Toc427658927" w:history="1">
        <w:r w:rsidR="000613DE" w:rsidRPr="005B0495">
          <w:rPr>
            <w:rStyle w:val="af4"/>
            <w:rFonts w:hint="eastAsia"/>
            <w:noProof/>
            <w:lang w:eastAsia="zh-CN"/>
          </w:rPr>
          <w:t>概述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28" w:history="1">
        <w:r w:rsidR="000613DE" w:rsidRPr="005B0495">
          <w:rPr>
            <w:rStyle w:val="af4"/>
            <w:rFonts w:hint="eastAsia"/>
            <w:noProof/>
            <w:lang w:eastAsia="zh-CN"/>
          </w:rPr>
          <w:t>安装说明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29" w:history="1">
        <w:r w:rsidR="000613DE" w:rsidRPr="005B0495">
          <w:rPr>
            <w:rStyle w:val="af4"/>
            <w:rFonts w:hint="eastAsia"/>
            <w:noProof/>
            <w:lang w:eastAsia="zh-CN"/>
          </w:rPr>
          <w:t>第一页：通信</w:t>
        </w:r>
        <w:r w:rsidR="000613DE" w:rsidRPr="005B0495">
          <w:rPr>
            <w:rStyle w:val="af4"/>
            <w:noProof/>
            <w:lang w:eastAsia="zh-CN"/>
          </w:rPr>
          <w:t>/</w:t>
        </w:r>
        <w:r w:rsidR="000613DE" w:rsidRPr="005B0495">
          <w:rPr>
            <w:rStyle w:val="af4"/>
            <w:rFonts w:hint="eastAsia"/>
            <w:noProof/>
            <w:lang w:eastAsia="zh-CN"/>
          </w:rPr>
          <w:t>升级，必选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30" w:history="1">
        <w:r w:rsidR="000613DE" w:rsidRPr="005B0495">
          <w:rPr>
            <w:rStyle w:val="af4"/>
            <w:rFonts w:hint="eastAsia"/>
            <w:noProof/>
            <w:lang w:eastAsia="zh-CN"/>
          </w:rPr>
          <w:t>第二页：信号选择，可选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31" w:history="1">
        <w:r w:rsidR="000613DE" w:rsidRPr="005B0495">
          <w:rPr>
            <w:rStyle w:val="af4"/>
            <w:rFonts w:hint="eastAsia"/>
            <w:noProof/>
            <w:lang w:eastAsia="zh-CN"/>
          </w:rPr>
          <w:t>第三页：状态</w:t>
        </w:r>
        <w:r w:rsidR="000613DE" w:rsidRPr="005B0495">
          <w:rPr>
            <w:rStyle w:val="af4"/>
            <w:noProof/>
            <w:lang w:eastAsia="zh-CN"/>
          </w:rPr>
          <w:t>/</w:t>
        </w:r>
        <w:r w:rsidR="000613DE" w:rsidRPr="005B0495">
          <w:rPr>
            <w:rStyle w:val="af4"/>
            <w:rFonts w:hint="eastAsia"/>
            <w:noProof/>
            <w:lang w:eastAsia="zh-CN"/>
          </w:rPr>
          <w:t>监控，可选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32" w:history="1">
        <w:r w:rsidR="000613DE" w:rsidRPr="005B0495">
          <w:rPr>
            <w:rStyle w:val="af4"/>
            <w:rFonts w:hint="eastAsia"/>
            <w:noProof/>
            <w:lang w:eastAsia="zh-CN"/>
          </w:rPr>
          <w:t>第四页：设备调整，可选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33" w:history="1">
        <w:r w:rsidR="000613DE" w:rsidRPr="005B0495">
          <w:rPr>
            <w:rStyle w:val="af4"/>
            <w:rFonts w:hint="eastAsia"/>
            <w:noProof/>
            <w:lang w:eastAsia="zh-CN"/>
          </w:rPr>
          <w:t>第五页：</w:t>
        </w:r>
        <w:r w:rsidR="000613DE" w:rsidRPr="005B0495">
          <w:rPr>
            <w:rStyle w:val="af4"/>
            <w:noProof/>
            <w:lang w:eastAsia="zh-CN"/>
          </w:rPr>
          <w:t>GNSS</w:t>
        </w:r>
        <w:r w:rsidR="000613DE" w:rsidRPr="005B0495">
          <w:rPr>
            <w:rStyle w:val="af4"/>
            <w:rFonts w:hint="eastAsia"/>
            <w:noProof/>
            <w:lang w:eastAsia="zh-CN"/>
          </w:rPr>
          <w:t>，可选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13DE" w:rsidRDefault="008F45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427658934" w:history="1">
        <w:r w:rsidR="000613DE" w:rsidRPr="005B0495">
          <w:rPr>
            <w:rStyle w:val="af4"/>
            <w:rFonts w:hint="eastAsia"/>
            <w:noProof/>
            <w:lang w:eastAsia="zh-CN"/>
          </w:rPr>
          <w:t>附录</w:t>
        </w:r>
        <w:r w:rsidR="000613DE" w:rsidRPr="005B0495">
          <w:rPr>
            <w:rStyle w:val="af4"/>
            <w:noProof/>
            <w:lang w:eastAsia="zh-CN"/>
          </w:rPr>
          <w:t>1</w:t>
        </w:r>
        <w:r w:rsidR="000613DE" w:rsidRPr="005B0495">
          <w:rPr>
            <w:rStyle w:val="af4"/>
            <w:rFonts w:hint="eastAsia"/>
            <w:noProof/>
            <w:lang w:eastAsia="zh-CN"/>
          </w:rPr>
          <w:t>：设备板卡与地址</w:t>
        </w:r>
        <w:r w:rsidR="000613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13DE">
          <w:rPr>
            <w:noProof/>
            <w:webHidden/>
          </w:rPr>
          <w:instrText xml:space="preserve"> PAGEREF _Toc427658934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13D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3FE6" w:rsidRDefault="008F4577" w:rsidP="002B58B0">
      <w:pPr>
        <w:rPr>
          <w:lang w:eastAsia="zh-CN"/>
        </w:rPr>
      </w:pPr>
      <w:r>
        <w:rPr>
          <w:lang w:eastAsia="zh-CN"/>
        </w:rPr>
        <w:fldChar w:fldCharType="end"/>
      </w: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403FE6" w:rsidRDefault="00403FE6" w:rsidP="002B58B0">
      <w:pPr>
        <w:rPr>
          <w:lang w:eastAsia="zh-CN"/>
        </w:rPr>
      </w:pPr>
    </w:p>
    <w:p w:rsidR="002F164E" w:rsidRDefault="002F164E" w:rsidP="002B58B0">
      <w:pPr>
        <w:rPr>
          <w:lang w:eastAsia="zh-CN"/>
        </w:rPr>
      </w:pPr>
    </w:p>
    <w:p w:rsidR="00517372" w:rsidRDefault="00517372" w:rsidP="002B58B0">
      <w:pPr>
        <w:rPr>
          <w:lang w:eastAsia="zh-CN"/>
        </w:rPr>
      </w:pPr>
    </w:p>
    <w:p w:rsidR="00517372" w:rsidRDefault="00517372" w:rsidP="002B58B0">
      <w:pPr>
        <w:rPr>
          <w:lang w:eastAsia="zh-CN"/>
        </w:rPr>
      </w:pPr>
    </w:p>
    <w:p w:rsidR="003459F2" w:rsidRDefault="003459F2" w:rsidP="002B58B0">
      <w:pPr>
        <w:rPr>
          <w:lang w:eastAsia="zh-CN"/>
        </w:rPr>
      </w:pPr>
    </w:p>
    <w:p w:rsidR="003459F2" w:rsidRDefault="003459F2" w:rsidP="002B58B0">
      <w:pPr>
        <w:rPr>
          <w:lang w:eastAsia="zh-CN"/>
        </w:rPr>
      </w:pPr>
    </w:p>
    <w:p w:rsidR="003459F2" w:rsidRDefault="003459F2" w:rsidP="002B58B0">
      <w:pPr>
        <w:rPr>
          <w:lang w:eastAsia="zh-CN"/>
        </w:rPr>
      </w:pPr>
    </w:p>
    <w:p w:rsidR="003459F2" w:rsidRDefault="003459F2" w:rsidP="002B58B0">
      <w:pPr>
        <w:rPr>
          <w:lang w:eastAsia="zh-CN"/>
        </w:rPr>
      </w:pPr>
    </w:p>
    <w:p w:rsidR="002F164E" w:rsidRDefault="00605DEC" w:rsidP="00605DEC">
      <w:pPr>
        <w:pStyle w:val="1"/>
        <w:rPr>
          <w:lang w:eastAsia="zh-CN"/>
        </w:rPr>
      </w:pPr>
      <w:bookmarkStart w:id="0" w:name="_Toc427658927"/>
      <w:r>
        <w:rPr>
          <w:rFonts w:hint="eastAsia"/>
          <w:lang w:eastAsia="zh-CN"/>
        </w:rPr>
        <w:lastRenderedPageBreak/>
        <w:t>概述</w:t>
      </w:r>
      <w:bookmarkEnd w:id="0"/>
    </w:p>
    <w:p w:rsidR="00605DEC" w:rsidRDefault="00605DEC" w:rsidP="00605DEC">
      <w:pPr>
        <w:ind w:leftChars="250" w:left="600"/>
        <w:rPr>
          <w:lang w:eastAsia="zh-CN"/>
        </w:rPr>
      </w:pPr>
      <w:r>
        <w:rPr>
          <w:rFonts w:hint="eastAsia"/>
          <w:lang w:eastAsia="zh-CN"/>
        </w:rPr>
        <w:t>Navtf</w:t>
      </w:r>
      <w:r>
        <w:rPr>
          <w:rFonts w:hint="eastAsia"/>
          <w:lang w:eastAsia="zh-CN"/>
        </w:rPr>
        <w:t>管理软件是用于管理本公司研发的</w:t>
      </w:r>
      <w:r>
        <w:rPr>
          <w:rFonts w:hint="eastAsia"/>
          <w:lang w:eastAsia="zh-CN"/>
        </w:rPr>
        <w:t>Navtf2000</w:t>
      </w:r>
      <w:r>
        <w:rPr>
          <w:rFonts w:hint="eastAsia"/>
          <w:lang w:eastAsia="zh-CN"/>
        </w:rPr>
        <w:t>时频设备，主要功能包括在线升级，命令交互，信号选择和调节，设备调整，状态监控和</w:t>
      </w:r>
      <w:r>
        <w:rPr>
          <w:rFonts w:hint="eastAsia"/>
          <w:lang w:eastAsia="zh-CN"/>
        </w:rPr>
        <w:t>GNSS</w:t>
      </w:r>
      <w:r>
        <w:rPr>
          <w:rFonts w:hint="eastAsia"/>
          <w:lang w:eastAsia="zh-CN"/>
        </w:rPr>
        <w:t>。</w:t>
      </w:r>
    </w:p>
    <w:p w:rsidR="00605DEC" w:rsidRDefault="00605DEC" w:rsidP="00605DEC">
      <w:pPr>
        <w:ind w:leftChars="250"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界面上以</w:t>
      </w:r>
      <w:r>
        <w:rPr>
          <w:rFonts w:hint="eastAsia"/>
          <w:lang w:eastAsia="zh-CN"/>
        </w:rPr>
        <w:t>Tab</w:t>
      </w:r>
      <w:r>
        <w:rPr>
          <w:rFonts w:hint="eastAsia"/>
          <w:lang w:eastAsia="zh-CN"/>
        </w:rPr>
        <w:t>页的方式将这些功能组织起来，第一页是基础功能，必选；其他页是可选的。</w:t>
      </w:r>
    </w:p>
    <w:p w:rsidR="00487DE8" w:rsidRPr="00605DEC" w:rsidRDefault="00487DE8" w:rsidP="002B58B0">
      <w:pPr>
        <w:rPr>
          <w:lang w:eastAsia="zh-CN"/>
        </w:rPr>
      </w:pPr>
    </w:p>
    <w:p w:rsidR="00A934B0" w:rsidRPr="00B879B8" w:rsidRDefault="00A934B0" w:rsidP="001B01F7">
      <w:pPr>
        <w:pStyle w:val="1"/>
        <w:rPr>
          <w:lang w:eastAsia="zh-CN"/>
        </w:rPr>
      </w:pPr>
      <w:bookmarkStart w:id="1" w:name="_Toc427658928"/>
      <w:r>
        <w:rPr>
          <w:rFonts w:hint="eastAsia"/>
          <w:lang w:eastAsia="zh-CN"/>
        </w:rPr>
        <w:t>安装说明</w:t>
      </w:r>
      <w:bookmarkEnd w:id="1"/>
    </w:p>
    <w:p w:rsidR="00023CA3" w:rsidRDefault="00023CA3" w:rsidP="00E027AB">
      <w:pPr>
        <w:pStyle w:val="a6"/>
        <w:ind w:leftChars="250" w:left="600"/>
        <w:rPr>
          <w:lang w:eastAsia="zh-CN"/>
        </w:rPr>
      </w:pPr>
      <w:r>
        <w:rPr>
          <w:rFonts w:hint="eastAsia"/>
          <w:lang w:eastAsia="zh-CN"/>
        </w:rPr>
        <w:t>绿色免安装，通过将软件所在的目录整个拷贝到目的路径上，双击可执行文件使用。系统要求：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Windows XP SP2 </w:t>
      </w:r>
      <w:r>
        <w:rPr>
          <w:rFonts w:hint="eastAsia"/>
          <w:lang w:eastAsia="zh-CN"/>
        </w:rPr>
        <w:t>及更高版本</w:t>
      </w:r>
    </w:p>
    <w:p w:rsidR="00720765" w:rsidRDefault="00720765" w:rsidP="00023CA3">
      <w:pPr>
        <w:pStyle w:val="a6"/>
        <w:ind w:left="48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E027AB"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Windows 2000</w:t>
      </w:r>
      <w:r>
        <w:rPr>
          <w:rFonts w:hint="eastAsia"/>
          <w:lang w:eastAsia="zh-CN"/>
        </w:rPr>
        <w:t>及更高版本</w:t>
      </w:r>
    </w:p>
    <w:p w:rsidR="00023CA3" w:rsidRDefault="00023CA3" w:rsidP="00E027AB">
      <w:pPr>
        <w:pStyle w:val="a6"/>
        <w:ind w:leftChars="200" w:left="480" w:firstLineChars="50" w:firstLine="120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 w:rsidR="00E027AB">
        <w:rPr>
          <w:rFonts w:hint="eastAsia"/>
          <w:lang w:eastAsia="zh-CN"/>
        </w:rPr>
        <w:t xml:space="preserve">          </w:t>
      </w:r>
      <w:r w:rsidR="00720765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Windows 7</w:t>
      </w:r>
      <w:r w:rsidR="00720765">
        <w:rPr>
          <w:rFonts w:hint="eastAsia"/>
          <w:lang w:eastAsia="zh-CN"/>
        </w:rPr>
        <w:t>及更高版本</w:t>
      </w:r>
    </w:p>
    <w:p w:rsidR="00AA1E70" w:rsidRDefault="00AA1E70" w:rsidP="00FA168F">
      <w:pPr>
        <w:pStyle w:val="a6"/>
        <w:ind w:left="480"/>
        <w:rPr>
          <w:lang w:eastAsia="zh-CN"/>
        </w:rPr>
      </w:pPr>
    </w:p>
    <w:p w:rsidR="00B81B5E" w:rsidRPr="00B879B8" w:rsidRDefault="00C65A64" w:rsidP="001B01F7">
      <w:pPr>
        <w:pStyle w:val="1"/>
        <w:rPr>
          <w:lang w:eastAsia="zh-CN"/>
        </w:rPr>
      </w:pPr>
      <w:bookmarkStart w:id="2" w:name="_Toc427658929"/>
      <w:r>
        <w:rPr>
          <w:rFonts w:hint="eastAsia"/>
          <w:lang w:eastAsia="zh-CN"/>
        </w:rPr>
        <w:t>第一页：</w:t>
      </w:r>
      <w:r w:rsidR="005C606A">
        <w:rPr>
          <w:rFonts w:hint="eastAsia"/>
          <w:lang w:eastAsia="zh-CN"/>
        </w:rPr>
        <w:t>通信</w:t>
      </w:r>
      <w:r w:rsidR="005C606A">
        <w:rPr>
          <w:rFonts w:hint="eastAsia"/>
          <w:lang w:eastAsia="zh-CN"/>
        </w:rPr>
        <w:t>/</w:t>
      </w:r>
      <w:r w:rsidR="005C606A">
        <w:rPr>
          <w:rFonts w:hint="eastAsia"/>
          <w:lang w:eastAsia="zh-CN"/>
        </w:rPr>
        <w:t>升级，必选</w:t>
      </w:r>
      <w:bookmarkEnd w:id="2"/>
    </w:p>
    <w:p w:rsidR="00B879B8" w:rsidRDefault="009A5D01" w:rsidP="000F1839">
      <w:pPr>
        <w:pStyle w:val="a6"/>
        <w:numPr>
          <w:ilvl w:val="0"/>
          <w:numId w:val="1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界面</w:t>
      </w:r>
    </w:p>
    <w:p w:rsidR="00B879B8" w:rsidRDefault="009A5D01" w:rsidP="00B879B8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62245" cy="3394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D7" w:rsidRDefault="000411D7" w:rsidP="00B879B8">
      <w:pPr>
        <w:rPr>
          <w:lang w:eastAsia="zh-CN"/>
        </w:rPr>
      </w:pPr>
    </w:p>
    <w:p w:rsidR="00B879B8" w:rsidRDefault="009A5D01" w:rsidP="000F1839">
      <w:pPr>
        <w:pStyle w:val="a6"/>
        <w:numPr>
          <w:ilvl w:val="0"/>
          <w:numId w:val="1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控件功能</w:t>
      </w:r>
    </w:p>
    <w:p w:rsidR="009A5D01" w:rsidRDefault="009A5D01" w:rsidP="000F1839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串口设置</w:t>
      </w:r>
    </w:p>
    <w:p w:rsidR="00C11DBD" w:rsidRDefault="00C11DBD" w:rsidP="00C11DBD">
      <w:pPr>
        <w:pStyle w:val="a6"/>
        <w:ind w:left="1200"/>
        <w:outlineLvl w:val="1"/>
        <w:rPr>
          <w:lang w:eastAsia="zh-CN"/>
        </w:rPr>
      </w:pPr>
      <w:r>
        <w:rPr>
          <w:rFonts w:hint="eastAsia"/>
          <w:lang w:eastAsia="zh-CN"/>
        </w:rPr>
        <w:t>选择串口号，选择波特率，设备使用的是</w:t>
      </w:r>
      <w:r>
        <w:rPr>
          <w:rFonts w:hint="eastAsia"/>
          <w:lang w:eastAsia="zh-CN"/>
        </w:rPr>
        <w:t>57600</w:t>
      </w:r>
      <w:r>
        <w:rPr>
          <w:rFonts w:hint="eastAsia"/>
          <w:lang w:eastAsia="zh-CN"/>
        </w:rPr>
        <w:t>；点击“打开串口”。如果串口打开成功，通过向设备下发一些简单的命令，测试连接是否成功。串口打开失败则会有提示信息。</w:t>
      </w:r>
    </w:p>
    <w:p w:rsidR="00C11DBD" w:rsidRDefault="00D714F1" w:rsidP="00C11DBD">
      <w:pPr>
        <w:pStyle w:val="a6"/>
        <w:ind w:left="1200"/>
        <w:outlineLvl w:val="1"/>
        <w:rPr>
          <w:lang w:eastAsia="zh-CN"/>
        </w:rPr>
      </w:pPr>
      <w:r>
        <w:rPr>
          <w:rFonts w:hint="eastAsia"/>
          <w:lang w:eastAsia="zh-CN"/>
        </w:rPr>
        <w:t>物理连接：串口接头采用直连方式，即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线连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线，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线连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线</w:t>
      </w:r>
      <w:r w:rsidR="00BF75CD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等。</w:t>
      </w:r>
    </w:p>
    <w:p w:rsidR="009A5D01" w:rsidRDefault="009A5D01" w:rsidP="000F1839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lastRenderedPageBreak/>
        <w:t>网口设置</w:t>
      </w:r>
    </w:p>
    <w:p w:rsidR="006F208F" w:rsidRDefault="006F208F" w:rsidP="006F208F">
      <w:pPr>
        <w:pStyle w:val="a6"/>
        <w:ind w:left="1200"/>
        <w:outlineLvl w:val="1"/>
        <w:rPr>
          <w:lang w:eastAsia="zh-CN"/>
        </w:rPr>
      </w:pPr>
      <w:r>
        <w:rPr>
          <w:rFonts w:hint="eastAsia"/>
          <w:lang w:eastAsia="zh-CN"/>
        </w:rPr>
        <w:t>输入设备的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地址，端口固定是</w:t>
      </w:r>
      <w:r>
        <w:rPr>
          <w:rFonts w:hint="eastAsia"/>
          <w:lang w:eastAsia="zh-CN"/>
        </w:rPr>
        <w:t>20212</w:t>
      </w:r>
      <w:r>
        <w:rPr>
          <w:rFonts w:hint="eastAsia"/>
          <w:lang w:eastAsia="zh-CN"/>
        </w:rPr>
        <w:t>；点击“打开网口”</w:t>
      </w:r>
      <w:r w:rsidR="005B096B">
        <w:rPr>
          <w:rFonts w:hint="eastAsia"/>
          <w:lang w:eastAsia="zh-CN"/>
        </w:rPr>
        <w:t>。通过向设备下发一些简单的命令，测试连接是否成功。在使用的过程中，有很小的几率连接会断开，点击“重新连接”重连设备。</w:t>
      </w:r>
    </w:p>
    <w:p w:rsidR="005B096B" w:rsidRDefault="005B096B" w:rsidP="006F208F">
      <w:pPr>
        <w:pStyle w:val="a6"/>
        <w:ind w:left="1200"/>
        <w:outlineLvl w:val="1"/>
        <w:rPr>
          <w:lang w:eastAsia="zh-CN"/>
        </w:rPr>
      </w:pPr>
    </w:p>
    <w:p w:rsidR="009A5D01" w:rsidRDefault="009A5D01" w:rsidP="000F1839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板卡选择</w:t>
      </w:r>
    </w:p>
    <w:p w:rsidR="00D56EC4" w:rsidRPr="00D56EC4" w:rsidRDefault="00D56EC4" w:rsidP="000F1839">
      <w:pPr>
        <w:pStyle w:val="a6"/>
        <w:numPr>
          <w:ilvl w:val="0"/>
          <w:numId w:val="9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点选“单个板卡”，手工输入目标板卡对应的地址和端口</w:t>
      </w:r>
      <w:r w:rsidR="00876A62">
        <w:rPr>
          <w:rFonts w:asciiTheme="minorEastAsia" w:hAnsiTheme="minorEastAsia" w:hint="eastAsia"/>
          <w:lang w:eastAsia="zh-CN"/>
        </w:rPr>
        <w:t>，十六进制值</w:t>
      </w:r>
      <w:r>
        <w:rPr>
          <w:rFonts w:asciiTheme="minorEastAsia" w:hAnsiTheme="minorEastAsia" w:hint="eastAsia"/>
          <w:lang w:eastAsia="zh-CN"/>
        </w:rPr>
        <w:t>，后面进行的升级、查询、命令下发等功能， 操作的目标就是该地址和端口对应的板卡。</w:t>
      </w:r>
    </w:p>
    <w:p w:rsidR="00D56EC4" w:rsidRDefault="00D56EC4" w:rsidP="000F1839">
      <w:pPr>
        <w:pStyle w:val="a6"/>
        <w:numPr>
          <w:ilvl w:val="0"/>
          <w:numId w:val="9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点选“设备板卡”，可以一次性操作设备上的所有板卡，也可以选择</w:t>
      </w:r>
      <w:r w:rsidR="00E779B9">
        <w:rPr>
          <w:rFonts w:hint="eastAsia"/>
          <w:lang w:eastAsia="zh-CN"/>
        </w:rPr>
        <w:t>只操作</w:t>
      </w:r>
      <w:r>
        <w:rPr>
          <w:rFonts w:hint="eastAsia"/>
          <w:lang w:eastAsia="zh-CN"/>
        </w:rPr>
        <w:t>某</w:t>
      </w:r>
      <w:r w:rsidR="00E779B9"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>个板卡</w:t>
      </w:r>
      <w:r w:rsidR="00E779B9">
        <w:rPr>
          <w:rFonts w:hint="eastAsia"/>
          <w:lang w:eastAsia="zh-CN"/>
        </w:rPr>
        <w:t>。在对应右侧的下拉框中，</w:t>
      </w:r>
      <w:r w:rsidR="00F01D32">
        <w:rPr>
          <w:rFonts w:hint="eastAsia"/>
          <w:lang w:eastAsia="zh-CN"/>
        </w:rPr>
        <w:t>可以选择“全部板卡”和板卡的具体名称，如图：</w:t>
      </w:r>
    </w:p>
    <w:p w:rsidR="00F01D32" w:rsidRDefault="00F01D3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752850" cy="169418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32" w:rsidRDefault="00F01D3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板卡名称的构成，</w:t>
      </w:r>
    </w:p>
    <w:p w:rsidR="00F01D32" w:rsidRDefault="00F01D3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如“锁相环</w:t>
      </w:r>
      <w:r>
        <w:rPr>
          <w:rFonts w:hint="eastAsia"/>
          <w:lang w:eastAsia="zh-CN"/>
        </w:rPr>
        <w:t>10.00M_Main_PLL10.00M_P80AA_V1.7</w:t>
      </w:r>
      <w:r>
        <w:rPr>
          <w:rFonts w:hint="eastAsia"/>
          <w:lang w:eastAsia="zh-CN"/>
        </w:rPr>
        <w:t>”：</w:t>
      </w:r>
    </w:p>
    <w:p w:rsidR="00F01D32" w:rsidRDefault="00F01D3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“锁相环</w:t>
      </w:r>
      <w:r>
        <w:rPr>
          <w:rFonts w:hint="eastAsia"/>
          <w:lang w:eastAsia="zh-CN"/>
        </w:rPr>
        <w:t>10.00M</w:t>
      </w:r>
      <w:r>
        <w:rPr>
          <w:rFonts w:hint="eastAsia"/>
          <w:lang w:eastAsia="zh-CN"/>
        </w:rPr>
        <w:t>”：</w:t>
      </w:r>
      <w:r w:rsidR="003B25FD">
        <w:rPr>
          <w:rFonts w:hint="eastAsia"/>
          <w:lang w:eastAsia="zh-CN"/>
        </w:rPr>
        <w:t xml:space="preserve"> </w:t>
      </w:r>
      <w:r w:rsidR="00A028A7">
        <w:rPr>
          <w:rFonts w:hint="eastAsia"/>
          <w:lang w:eastAsia="zh-CN"/>
        </w:rPr>
        <w:t xml:space="preserve"> </w:t>
      </w:r>
      <w:r w:rsidR="00876A62">
        <w:rPr>
          <w:rFonts w:hint="eastAsia"/>
          <w:lang w:eastAsia="zh-CN"/>
        </w:rPr>
        <w:t>这是</w:t>
      </w:r>
      <w:r w:rsidR="00A028A7">
        <w:rPr>
          <w:rFonts w:hint="eastAsia"/>
          <w:lang w:eastAsia="zh-CN"/>
        </w:rPr>
        <w:t>中文名称</w:t>
      </w:r>
      <w:r w:rsidR="00876A62">
        <w:rPr>
          <w:rFonts w:hint="eastAsia"/>
          <w:lang w:eastAsia="zh-CN"/>
        </w:rPr>
        <w:t>。</w:t>
      </w:r>
    </w:p>
    <w:p w:rsidR="00876A62" w:rsidRDefault="00876A6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P80AA</w:t>
      </w:r>
      <w:r>
        <w:rPr>
          <w:rFonts w:hint="eastAsia"/>
          <w:lang w:eastAsia="zh-CN"/>
        </w:rPr>
        <w:t>”：</w:t>
      </w:r>
      <w:r w:rsidR="003B25FD">
        <w:rPr>
          <w:rFonts w:hint="eastAsia"/>
          <w:lang w:eastAsia="zh-CN"/>
        </w:rPr>
        <w:t xml:space="preserve">        </w:t>
      </w:r>
      <w:r w:rsidR="00750A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这是地址和端口，为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0xAA</w:t>
      </w:r>
      <w:r>
        <w:rPr>
          <w:rFonts w:hint="eastAsia"/>
          <w:lang w:eastAsia="zh-CN"/>
        </w:rPr>
        <w:t>。</w:t>
      </w:r>
    </w:p>
    <w:p w:rsidR="00876A62" w:rsidRDefault="00876A6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V1.7</w:t>
      </w:r>
      <w:r>
        <w:rPr>
          <w:rFonts w:hint="eastAsia"/>
          <w:lang w:eastAsia="zh-CN"/>
        </w:rPr>
        <w:t>”：</w:t>
      </w:r>
      <w:r w:rsidR="003B25FD">
        <w:rPr>
          <w:rFonts w:hint="eastAsia"/>
          <w:lang w:eastAsia="zh-CN"/>
        </w:rPr>
        <w:t xml:space="preserve">          </w:t>
      </w:r>
      <w:r w:rsidR="00A028A7">
        <w:rPr>
          <w:rFonts w:hint="eastAsia"/>
          <w:lang w:eastAsia="zh-CN"/>
        </w:rPr>
        <w:t xml:space="preserve"> </w:t>
      </w:r>
      <w:r w:rsidR="00A028A7"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版本，</w:t>
      </w:r>
      <w:r>
        <w:rPr>
          <w:rFonts w:hint="eastAsia"/>
          <w:lang w:eastAsia="zh-CN"/>
        </w:rPr>
        <w:t>V1.7</w:t>
      </w:r>
      <w:r>
        <w:rPr>
          <w:rFonts w:hint="eastAsia"/>
          <w:lang w:eastAsia="zh-CN"/>
        </w:rPr>
        <w:t>。</w:t>
      </w:r>
    </w:p>
    <w:p w:rsidR="00876A62" w:rsidRDefault="00876A62" w:rsidP="00F01D32">
      <w:pPr>
        <w:pStyle w:val="a6"/>
        <w:ind w:left="1560"/>
        <w:outlineLvl w:val="1"/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Main_PLL10.00M</w:t>
      </w:r>
      <w:r w:rsidR="00A028A7">
        <w:rPr>
          <w:rFonts w:hint="eastAsia"/>
          <w:lang w:eastAsia="zh-CN"/>
        </w:rPr>
        <w:t>”：</w:t>
      </w:r>
      <w:r w:rsidR="00A028A7">
        <w:rPr>
          <w:rFonts w:hint="eastAsia"/>
          <w:lang w:eastAsia="zh-CN"/>
        </w:rPr>
        <w:t xml:space="preserve"> </w:t>
      </w:r>
      <w:r w:rsidR="00A028A7"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真正的名称</w:t>
      </w:r>
      <w:r w:rsidR="00A028A7">
        <w:rPr>
          <w:rFonts w:hint="eastAsia"/>
          <w:lang w:eastAsia="zh-CN"/>
        </w:rPr>
        <w:t>，标识名称</w:t>
      </w:r>
      <w:r>
        <w:rPr>
          <w:rFonts w:hint="eastAsia"/>
          <w:lang w:eastAsia="zh-CN"/>
        </w:rPr>
        <w:t>。</w:t>
      </w:r>
    </w:p>
    <w:p w:rsidR="00E779B9" w:rsidRDefault="00E779B9" w:rsidP="00E779B9">
      <w:pPr>
        <w:pStyle w:val="a6"/>
        <w:ind w:left="1560"/>
        <w:outlineLvl w:val="1"/>
        <w:rPr>
          <w:lang w:eastAsia="zh-CN"/>
        </w:rPr>
      </w:pPr>
    </w:p>
    <w:p w:rsidR="009A5D01" w:rsidRDefault="009A5D01" w:rsidP="000F1839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功能操作</w:t>
      </w:r>
    </w:p>
    <w:p w:rsidR="00B4599A" w:rsidRPr="00B4599A" w:rsidRDefault="00B4599A" w:rsidP="000F1839">
      <w:pPr>
        <w:pStyle w:val="a6"/>
        <w:numPr>
          <w:ilvl w:val="0"/>
          <w:numId w:val="10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点选“单个板卡”，输入板卡的地址和端口，点击“板卡查询”，显示区将显示该板卡的版本信息。</w:t>
      </w:r>
    </w:p>
    <w:p w:rsidR="00B4599A" w:rsidRDefault="00B4599A" w:rsidP="00B4599A">
      <w:pPr>
        <w:pStyle w:val="a6"/>
        <w:ind w:left="1560"/>
        <w:outlineLvl w:val="1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在命令区输入该板卡支持的命令并且发送出去，显示区将显示命令结果。</w:t>
      </w:r>
    </w:p>
    <w:p w:rsidR="00B4599A" w:rsidRDefault="00B4599A" w:rsidP="00B4599A">
      <w:pPr>
        <w:pStyle w:val="a6"/>
        <w:ind w:left="1560"/>
        <w:outlineLvl w:val="1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点击“打开文件</w:t>
      </w:r>
      <w:r>
        <w:rPr>
          <w:rFonts w:asciiTheme="minorEastAsia" w:hAnsiTheme="minorEastAsia"/>
          <w:lang w:eastAsia="zh-CN"/>
        </w:rPr>
        <w:t>…</w:t>
      </w:r>
      <w:r>
        <w:rPr>
          <w:rFonts w:asciiTheme="minorEastAsia" w:hAnsiTheme="minorEastAsia" w:hint="eastAsia"/>
          <w:lang w:eastAsia="zh-CN"/>
        </w:rPr>
        <w:t>”，在某目录下选择正确的升级文件，点击“开始升级”，启动升级任务。点击“停止升级”可以中途打断任务而不影响板卡。信息提示区将显示具体的升级信息。</w:t>
      </w:r>
    </w:p>
    <w:p w:rsidR="0086773A" w:rsidRPr="006A3536" w:rsidRDefault="00967B2F" w:rsidP="000F1839">
      <w:pPr>
        <w:pStyle w:val="a6"/>
        <w:numPr>
          <w:ilvl w:val="0"/>
          <w:numId w:val="10"/>
        </w:numPr>
        <w:outlineLvl w:val="1"/>
        <w:rPr>
          <w:lang w:eastAsia="zh-CN"/>
        </w:rPr>
      </w:pPr>
      <w:r w:rsidRPr="00967B2F">
        <w:rPr>
          <w:rFonts w:asciiTheme="minorEastAsia" w:hAnsiTheme="minorEastAsia" w:hint="eastAsia"/>
          <w:lang w:eastAsia="zh-CN"/>
        </w:rPr>
        <w:t>点选“设备</w:t>
      </w:r>
      <w:r>
        <w:rPr>
          <w:rFonts w:asciiTheme="minorEastAsia" w:hAnsiTheme="minorEastAsia" w:hint="eastAsia"/>
          <w:lang w:eastAsia="zh-CN"/>
        </w:rPr>
        <w:t>板卡</w:t>
      </w:r>
      <w:r w:rsidRPr="00967B2F">
        <w:rPr>
          <w:rFonts w:asciiTheme="minorEastAsia" w:hAnsiTheme="minorEastAsia" w:hint="eastAsia"/>
          <w:lang w:eastAsia="zh-CN"/>
        </w:rPr>
        <w:t>”</w:t>
      </w:r>
      <w:r>
        <w:rPr>
          <w:rFonts w:asciiTheme="minorEastAsia" w:hAnsiTheme="minorEastAsia" w:hint="eastAsia"/>
          <w:lang w:eastAsia="zh-CN"/>
        </w:rPr>
        <w:t>，下拉框选择“全部板卡”，点击“板卡查询”，启动查询任务。</w:t>
      </w:r>
      <w:r w:rsidR="0031085F">
        <w:rPr>
          <w:rFonts w:asciiTheme="minorEastAsia" w:hAnsiTheme="minorEastAsia" w:hint="eastAsia"/>
          <w:lang w:eastAsia="zh-CN"/>
        </w:rPr>
        <w:t>任务结束后，查询到的板卡将会填充到下拉框中，供以后选择操作。</w:t>
      </w:r>
    </w:p>
    <w:p w:rsidR="006A3536" w:rsidRDefault="006A3536" w:rsidP="006A3536">
      <w:pPr>
        <w:pStyle w:val="a6"/>
        <w:ind w:left="1560"/>
        <w:outlineLvl w:val="1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选择“全部板卡”，点击“开始升级”，启动自动升级任务，对设备上的板卡一个接一个地进行升级，板卡和升级文件会自动匹配，</w:t>
      </w:r>
      <w:r w:rsidR="00690DEF">
        <w:rPr>
          <w:rFonts w:asciiTheme="minorEastAsia" w:hAnsiTheme="minorEastAsia" w:hint="eastAsia"/>
          <w:lang w:eastAsia="zh-CN"/>
        </w:rPr>
        <w:t>文件须先放到固定的目录下：软件所在目录的</w:t>
      </w:r>
      <w:r w:rsidR="00690DEF" w:rsidRPr="00A67ADA">
        <w:rPr>
          <w:rFonts w:asciiTheme="minorEastAsia" w:hAnsiTheme="minorEastAsia"/>
          <w:highlight w:val="yellow"/>
          <w:lang w:eastAsia="zh-CN"/>
        </w:rPr>
        <w:t>Updata_Soft</w:t>
      </w:r>
      <w:r w:rsidR="00690DEF">
        <w:rPr>
          <w:rFonts w:asciiTheme="minorEastAsia" w:hAnsiTheme="minorEastAsia" w:hint="eastAsia"/>
          <w:lang w:eastAsia="zh-CN"/>
        </w:rPr>
        <w:t>目录。如果选择的是某一个板卡名称，点击“开始升级”，情况基本相同，区别是仅对一个板卡升级。</w:t>
      </w:r>
    </w:p>
    <w:p w:rsidR="00690DEF" w:rsidRDefault="00690DEF" w:rsidP="006A3536">
      <w:pPr>
        <w:pStyle w:val="a6"/>
        <w:ind w:left="1560"/>
        <w:outlineLvl w:val="1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与“单个板卡”升级的一点不同：升级文件的目录是否固定。</w:t>
      </w:r>
    </w:p>
    <w:p w:rsidR="00FF162A" w:rsidRPr="00A468DE" w:rsidRDefault="00FF162A" w:rsidP="000F1839">
      <w:pPr>
        <w:pStyle w:val="a6"/>
        <w:numPr>
          <w:ilvl w:val="0"/>
          <w:numId w:val="10"/>
        </w:numPr>
        <w:outlineLvl w:val="1"/>
        <w:rPr>
          <w:rFonts w:asciiTheme="minorEastAsia" w:hAnsiTheme="minorEastAsia"/>
          <w:lang w:eastAsia="zh-CN"/>
        </w:rPr>
      </w:pPr>
      <w:r w:rsidRPr="00A468DE">
        <w:rPr>
          <w:rFonts w:asciiTheme="minorEastAsia" w:hAnsiTheme="minorEastAsia" w:hint="eastAsia"/>
          <w:lang w:eastAsia="zh-CN"/>
        </w:rPr>
        <w:t>“超时毫秒”和“超时次数”：操作失败时允许重复的次数。</w:t>
      </w:r>
    </w:p>
    <w:p w:rsidR="00FF162A" w:rsidRPr="00B4599A" w:rsidRDefault="00FF162A" w:rsidP="00FF162A">
      <w:pPr>
        <w:outlineLvl w:val="1"/>
        <w:rPr>
          <w:lang w:eastAsia="zh-CN"/>
        </w:rPr>
      </w:pPr>
    </w:p>
    <w:p w:rsidR="00ED2626" w:rsidRDefault="000A43B0" w:rsidP="00ED2626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命令区</w:t>
      </w:r>
    </w:p>
    <w:p w:rsidR="00ED2626" w:rsidRDefault="00ED2626" w:rsidP="00ED2626">
      <w:pPr>
        <w:outlineLvl w:val="1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14909" cy="381467"/>
            <wp:effectExtent l="19050" t="0" r="4791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06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EE" w:rsidRPr="00872B4D" w:rsidRDefault="00872B4D" w:rsidP="000F1839">
      <w:pPr>
        <w:pStyle w:val="a6"/>
        <w:numPr>
          <w:ilvl w:val="0"/>
          <w:numId w:val="11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“自动重发”和“周期”：勾选“自动重发”，命令会周期性地自动下发。取消选择则停止。</w:t>
      </w:r>
    </w:p>
    <w:p w:rsidR="00872B4D" w:rsidRPr="00872B4D" w:rsidRDefault="00872B4D" w:rsidP="000F1839">
      <w:pPr>
        <w:pStyle w:val="a6"/>
        <w:numPr>
          <w:ilvl w:val="0"/>
          <w:numId w:val="11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“自动成帧”：勾选此项，下发的命令会被打包成一个固定格式的帧数据。必须选择此项，下发的命令才会被板卡设别。</w:t>
      </w:r>
    </w:p>
    <w:p w:rsidR="00872B4D" w:rsidRPr="00872B4D" w:rsidRDefault="00872B4D" w:rsidP="000F1839">
      <w:pPr>
        <w:pStyle w:val="a6"/>
        <w:numPr>
          <w:ilvl w:val="0"/>
          <w:numId w:val="11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“发16进制”和“收16进制”：ASCII码的方式还是16进制的方式。</w:t>
      </w:r>
    </w:p>
    <w:p w:rsidR="00872B4D" w:rsidRPr="00872B4D" w:rsidRDefault="00872B4D" w:rsidP="000F1839">
      <w:pPr>
        <w:pStyle w:val="a6"/>
        <w:numPr>
          <w:ilvl w:val="0"/>
          <w:numId w:val="11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“回车”：可选可不选，极少数情形使用。</w:t>
      </w:r>
    </w:p>
    <w:p w:rsidR="00872B4D" w:rsidRPr="00390D08" w:rsidRDefault="00872B4D" w:rsidP="000F1839">
      <w:pPr>
        <w:pStyle w:val="a6"/>
        <w:numPr>
          <w:ilvl w:val="0"/>
          <w:numId w:val="11"/>
        </w:numPr>
        <w:outlineLvl w:val="1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命令输入框和“发送命令”：</w:t>
      </w:r>
      <w:r w:rsidR="0093630D">
        <w:rPr>
          <w:rFonts w:asciiTheme="minorEastAsia" w:hAnsiTheme="minorEastAsia" w:hint="eastAsia"/>
          <w:lang w:eastAsia="zh-CN"/>
        </w:rPr>
        <w:t>输入目标板卡的地址，或者选择某个板卡，</w:t>
      </w:r>
      <w:r w:rsidR="00390D08">
        <w:rPr>
          <w:rFonts w:asciiTheme="minorEastAsia" w:hAnsiTheme="minorEastAsia" w:hint="eastAsia"/>
          <w:lang w:eastAsia="zh-CN"/>
        </w:rPr>
        <w:t>勾选“自动成帧”，输入板卡支持的命令，点击“发送命令”，结果在接收显示框显示。</w:t>
      </w:r>
      <w:r w:rsidR="00970211">
        <w:rPr>
          <w:rFonts w:asciiTheme="minorEastAsia" w:hAnsiTheme="minorEastAsia" w:hint="eastAsia"/>
          <w:lang w:eastAsia="zh-CN"/>
        </w:rPr>
        <w:t>问号“?”是所有板卡都支持的符号命令，下发此命令可以查询</w:t>
      </w:r>
      <w:r w:rsidR="003D085C">
        <w:rPr>
          <w:rFonts w:asciiTheme="minorEastAsia" w:hAnsiTheme="minorEastAsia" w:hint="eastAsia"/>
          <w:lang w:eastAsia="zh-CN"/>
        </w:rPr>
        <w:t>某</w:t>
      </w:r>
      <w:r w:rsidR="00970211">
        <w:rPr>
          <w:rFonts w:asciiTheme="minorEastAsia" w:hAnsiTheme="minorEastAsia" w:hint="eastAsia"/>
          <w:lang w:eastAsia="zh-CN"/>
        </w:rPr>
        <w:t>板卡支持的所有命令。</w:t>
      </w:r>
    </w:p>
    <w:p w:rsidR="00390D08" w:rsidRDefault="00390D08" w:rsidP="00390D08">
      <w:pPr>
        <w:pStyle w:val="a6"/>
        <w:ind w:left="1560"/>
        <w:outlineLvl w:val="1"/>
        <w:rPr>
          <w:lang w:eastAsia="zh-CN"/>
        </w:rPr>
      </w:pPr>
    </w:p>
    <w:p w:rsidR="000A43B0" w:rsidRDefault="000A43B0" w:rsidP="000F1839">
      <w:pPr>
        <w:pStyle w:val="a6"/>
        <w:numPr>
          <w:ilvl w:val="0"/>
          <w:numId w:val="3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接收显示框和提示显示框</w:t>
      </w:r>
    </w:p>
    <w:p w:rsidR="00506913" w:rsidRDefault="00506913" w:rsidP="00506913">
      <w:pPr>
        <w:pStyle w:val="a6"/>
        <w:ind w:left="1200"/>
        <w:outlineLvl w:val="1"/>
        <w:rPr>
          <w:lang w:eastAsia="zh-CN"/>
        </w:rPr>
      </w:pPr>
      <w:r>
        <w:rPr>
          <w:rFonts w:hint="eastAsia"/>
          <w:lang w:eastAsia="zh-CN"/>
        </w:rPr>
        <w:t>消息显示框有两个：上面一个是显示接收到的信息，即设备返回的消息，下面一个显示提示消息。</w:t>
      </w:r>
    </w:p>
    <w:p w:rsidR="00506913" w:rsidRDefault="00506913" w:rsidP="00506913">
      <w:pPr>
        <w:pStyle w:val="a6"/>
        <w:ind w:left="1200"/>
        <w:outlineLvl w:val="1"/>
        <w:rPr>
          <w:lang w:eastAsia="zh-CN"/>
        </w:rPr>
      </w:pPr>
    </w:p>
    <w:p w:rsidR="009A5D01" w:rsidRDefault="009A5D01" w:rsidP="000F1839">
      <w:pPr>
        <w:pStyle w:val="a6"/>
        <w:numPr>
          <w:ilvl w:val="0"/>
          <w:numId w:val="1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A15940" w:rsidRDefault="00A15940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选择一种通信方式连接设备，软件自动下发查询命令，如果连接成功，则将查询到的板卡填充到界面上，并且显示“设备连接成功”。</w:t>
      </w:r>
    </w:p>
    <w:p w:rsidR="00CC4AAC" w:rsidRPr="00826DE6" w:rsidRDefault="00112FCB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手工查询</w:t>
      </w:r>
      <w:r w:rsidR="003C7BB2">
        <w:rPr>
          <w:rFonts w:hint="eastAsia"/>
          <w:lang w:eastAsia="zh-CN"/>
        </w:rPr>
        <w:t>：设备</w:t>
      </w:r>
      <w:r>
        <w:rPr>
          <w:rFonts w:hint="eastAsia"/>
          <w:lang w:eastAsia="zh-CN"/>
        </w:rPr>
        <w:t>连接成功后</w:t>
      </w:r>
      <w:r w:rsidR="003C7BB2">
        <w:rPr>
          <w:rFonts w:hint="eastAsia"/>
          <w:lang w:eastAsia="zh-CN"/>
        </w:rPr>
        <w:t>，勾选“设备板卡”，选</w:t>
      </w:r>
      <w:r w:rsidR="00F0671E">
        <w:rPr>
          <w:rFonts w:hint="eastAsia"/>
          <w:lang w:eastAsia="zh-CN"/>
        </w:rPr>
        <w:t>择“全部板卡”，点击“板卡查询”，将设备上所有的板卡都查询上来，然后就可以针对每个板卡执行各种功能操作。</w:t>
      </w:r>
    </w:p>
    <w:p w:rsidR="00826DE6" w:rsidRPr="00826DE6" w:rsidRDefault="00112FCB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手工</w:t>
      </w:r>
      <w:r w:rsidR="00826DE6">
        <w:rPr>
          <w:rFonts w:hint="eastAsia"/>
          <w:lang w:eastAsia="zh-CN"/>
        </w:rPr>
        <w:t>检查连接是否成功：在命令输入框输入“</w:t>
      </w:r>
      <w:r w:rsidR="00826DE6">
        <w:rPr>
          <w:rFonts w:hint="eastAsia"/>
          <w:lang w:eastAsia="zh-CN"/>
        </w:rPr>
        <w:t>ver</w:t>
      </w:r>
      <w:r w:rsidR="00826DE6">
        <w:rPr>
          <w:rFonts w:hint="eastAsia"/>
          <w:lang w:eastAsia="zh-CN"/>
        </w:rPr>
        <w:t>”命令并下发，如果与设备连接正常，一般会返回像这样的消息：“</w:t>
      </w:r>
      <w:r w:rsidR="00826DE6" w:rsidRPr="00826DE6">
        <w:rPr>
          <w:lang w:eastAsia="zh-CN"/>
        </w:rPr>
        <w:t>Remote_Monitoring NavtfVer2.0 Boot_Loader: V1.3  Board_Address 0x:21  Board_Port 0x:0</w:t>
      </w:r>
      <w:r w:rsidR="00826DE6">
        <w:rPr>
          <w:rFonts w:hint="eastAsia"/>
          <w:lang w:eastAsia="zh-CN"/>
        </w:rPr>
        <w:t>”。</w:t>
      </w:r>
    </w:p>
    <w:p w:rsidR="00826DE6" w:rsidRDefault="00CB516E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查询和设置设备的IP</w:t>
      </w:r>
      <w:r w:rsidR="00B27868">
        <w:rPr>
          <w:rFonts w:asciiTheme="minorEastAsia" w:hAnsiTheme="minorEastAsia" w:hint="eastAsia"/>
          <w:lang w:eastAsia="zh-CN"/>
        </w:rPr>
        <w:t>，目标板卡：</w:t>
      </w:r>
      <w:r w:rsidR="006F4BFF">
        <w:rPr>
          <w:rFonts w:cstheme="minorBidi" w:hint="eastAsia"/>
          <w:kern w:val="2"/>
          <w:lang w:eastAsia="zh-CN"/>
        </w:rPr>
        <w:t>远程监控</w:t>
      </w:r>
      <w:r w:rsidR="00B27868">
        <w:rPr>
          <w:rFonts w:asciiTheme="minorEastAsia" w:hAnsiTheme="minorEastAsia" w:hint="eastAsia"/>
          <w:lang w:eastAsia="zh-CN"/>
        </w:rPr>
        <w:t>板</w:t>
      </w:r>
    </w:p>
    <w:p w:rsidR="00B27868" w:rsidRDefault="00B27868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使用串口连接设备，并且确认连接正常。</w:t>
      </w:r>
    </w:p>
    <w:p w:rsidR="00CB516E" w:rsidRDefault="00362F0E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</w:t>
      </w:r>
      <w:r w:rsidR="00C26F07">
        <w:rPr>
          <w:rFonts w:asciiTheme="minorEastAsia" w:hAnsiTheme="minorEastAsia" w:hint="eastAsia"/>
          <w:lang w:eastAsia="zh-CN"/>
        </w:rPr>
        <w:t>“ip”命令显示当前的IP地址。</w:t>
      </w:r>
    </w:p>
    <w:p w:rsidR="00C26F07" w:rsidRDefault="00362F0E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</w:t>
      </w:r>
      <w:r w:rsidR="00C26F07">
        <w:rPr>
          <w:rFonts w:asciiTheme="minorEastAsia" w:hAnsiTheme="minorEastAsia" w:hint="eastAsia"/>
          <w:lang w:eastAsia="zh-CN"/>
        </w:rPr>
        <w:t>“</w:t>
      </w:r>
      <w:r w:rsidR="00C26F07" w:rsidRPr="00C26F07">
        <w:rPr>
          <w:rFonts w:asciiTheme="minorEastAsia" w:hAnsiTheme="minorEastAsia"/>
          <w:lang w:eastAsia="zh-CN"/>
        </w:rPr>
        <w:t>addrip=192.168.0.2.</w:t>
      </w:r>
      <w:r w:rsidR="00C26F07">
        <w:rPr>
          <w:rFonts w:asciiTheme="minorEastAsia" w:hAnsiTheme="minorEastAsia" w:hint="eastAsia"/>
          <w:lang w:eastAsia="zh-CN"/>
        </w:rPr>
        <w:t>”修改IP地址</w:t>
      </w:r>
      <w:r>
        <w:rPr>
          <w:rFonts w:asciiTheme="minorEastAsia" w:hAnsiTheme="minorEastAsia" w:hint="eastAsia"/>
          <w:lang w:eastAsia="zh-CN"/>
        </w:rPr>
        <w:t>；使用ip命令查询是否修改成功。注意输入字符串中有4个点号，下同。</w:t>
      </w:r>
    </w:p>
    <w:p w:rsidR="005E35CF" w:rsidRDefault="005E35CF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下发“</w:t>
      </w:r>
      <w:r w:rsidRPr="005E35CF">
        <w:rPr>
          <w:rFonts w:asciiTheme="minorEastAsia" w:hAnsiTheme="minorEastAsia"/>
          <w:lang w:eastAsia="zh-CN"/>
        </w:rPr>
        <w:t>submask=255.255.255.0.</w:t>
      </w:r>
      <w:r>
        <w:rPr>
          <w:rFonts w:asciiTheme="minorEastAsia" w:hAnsiTheme="minorEastAsia" w:hint="eastAsia"/>
          <w:lang w:eastAsia="zh-CN"/>
        </w:rPr>
        <w:t>”修改子网掩码。</w:t>
      </w:r>
    </w:p>
    <w:p w:rsidR="005E35CF" w:rsidRDefault="005E35CF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下发“</w:t>
      </w:r>
      <w:r w:rsidRPr="005E35CF">
        <w:rPr>
          <w:rFonts w:asciiTheme="minorEastAsia" w:hAnsiTheme="minorEastAsia"/>
          <w:lang w:eastAsia="zh-CN"/>
        </w:rPr>
        <w:t>gateway=192.168.0.1.</w:t>
      </w:r>
      <w:r>
        <w:rPr>
          <w:rFonts w:asciiTheme="minorEastAsia" w:hAnsiTheme="minorEastAsia" w:hint="eastAsia"/>
          <w:lang w:eastAsia="zh-CN"/>
        </w:rPr>
        <w:t>”修改网关。</w:t>
      </w:r>
    </w:p>
    <w:p w:rsidR="00DB1597" w:rsidRDefault="00DB1597" w:rsidP="00B27868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下发“</w:t>
      </w:r>
      <w:r w:rsidRPr="00DB1597">
        <w:rPr>
          <w:rFonts w:asciiTheme="minorEastAsia" w:hAnsiTheme="minorEastAsia"/>
          <w:lang w:eastAsia="zh-CN"/>
        </w:rPr>
        <w:t>saveip</w:t>
      </w:r>
      <w:r>
        <w:rPr>
          <w:rFonts w:asciiTheme="minorEastAsia" w:hAnsiTheme="minorEastAsia" w:hint="eastAsia"/>
          <w:lang w:eastAsia="zh-CN"/>
        </w:rPr>
        <w:t>”保存修改的IP参数。</w:t>
      </w:r>
    </w:p>
    <w:p w:rsidR="00C10639" w:rsidRPr="00C10639" w:rsidRDefault="00DB1597" w:rsidP="00C10639">
      <w:pPr>
        <w:pStyle w:val="a6"/>
        <w:numPr>
          <w:ilvl w:val="0"/>
          <w:numId w:val="18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下发“</w:t>
      </w:r>
      <w:r w:rsidRPr="00DB1597">
        <w:rPr>
          <w:rFonts w:asciiTheme="minorEastAsia" w:hAnsiTheme="minorEastAsia"/>
          <w:lang w:eastAsia="zh-CN"/>
        </w:rPr>
        <w:t>reboot</w:t>
      </w:r>
      <w:r>
        <w:rPr>
          <w:rFonts w:asciiTheme="minorEastAsia" w:hAnsiTheme="minorEastAsia" w:hint="eastAsia"/>
          <w:lang w:eastAsia="zh-CN"/>
        </w:rPr>
        <w:t>”重启目标板卡</w:t>
      </w:r>
      <w:r w:rsidR="00BB3660">
        <w:rPr>
          <w:rFonts w:asciiTheme="minorEastAsia" w:hAnsiTheme="minorEastAsia" w:hint="eastAsia"/>
          <w:lang w:eastAsia="zh-CN"/>
        </w:rPr>
        <w:t>(</w:t>
      </w:r>
      <w:r w:rsidR="00BB3660">
        <w:rPr>
          <w:rFonts w:cstheme="minorBidi" w:hint="eastAsia"/>
          <w:kern w:val="2"/>
          <w:lang w:eastAsia="zh-CN"/>
        </w:rPr>
        <w:t>远程监控板</w:t>
      </w:r>
      <w:r w:rsidR="00BB3660">
        <w:rPr>
          <w:rFonts w:asciiTheme="minorEastAsia" w:hAnsiTheme="minorEastAsia" w:hint="eastAsia"/>
          <w:lang w:eastAsia="zh-CN"/>
        </w:rPr>
        <w:t>)</w:t>
      </w:r>
      <w:r>
        <w:rPr>
          <w:rFonts w:asciiTheme="minorEastAsia" w:hAnsiTheme="minorEastAsia" w:hint="eastAsia"/>
          <w:lang w:eastAsia="zh-CN"/>
        </w:rPr>
        <w:t>，修改生效。</w:t>
      </w:r>
    </w:p>
    <w:p w:rsidR="00CB516E" w:rsidRDefault="003D6802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为了加强安全性，避免一些误操作，普通用户不能使用修改类命令操作单板，如修改单板参数。所以将操作界面改为“禁止”状态，如图：</w:t>
      </w:r>
    </w:p>
    <w:p w:rsidR="00C10639" w:rsidRDefault="00C10639" w:rsidP="00C10639">
      <w:pPr>
        <w:pStyle w:val="a6"/>
        <w:ind w:left="144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lastRenderedPageBreak/>
        <w:drawing>
          <wp:inline distT="0" distB="0" distL="0" distR="0">
            <wp:extent cx="3752850" cy="85852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39" w:rsidRDefault="00C10639" w:rsidP="00C10639">
      <w:pPr>
        <w:pStyle w:val="a6"/>
        <w:ind w:left="144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drawing>
          <wp:inline distT="0" distB="0" distL="0" distR="0">
            <wp:extent cx="3750747" cy="605546"/>
            <wp:effectExtent l="19050" t="0" r="2103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56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639" w:rsidRDefault="00C10639" w:rsidP="00826DE6">
      <w:pPr>
        <w:pStyle w:val="a6"/>
        <w:numPr>
          <w:ilvl w:val="0"/>
          <w:numId w:val="17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左侧可选的“参考输入”显示：如下图所示，显示设备是否有“内频标10M”和“1PPS_LVDS”频率输入，绿色表示有，红色表示无。</w:t>
      </w:r>
    </w:p>
    <w:p w:rsidR="00C10639" w:rsidRDefault="00670389" w:rsidP="00C10639">
      <w:pPr>
        <w:pStyle w:val="a6"/>
        <w:ind w:left="144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这与“信号选择”页的“连接示意图”对应的频率一致。</w:t>
      </w:r>
    </w:p>
    <w:p w:rsidR="006E66E1" w:rsidRDefault="006E66E1" w:rsidP="006E66E1">
      <w:pPr>
        <w:pStyle w:val="a6"/>
        <w:ind w:left="1440"/>
        <w:rPr>
          <w:rFonts w:asciiTheme="minorEastAsia" w:hAnsiTheme="minorEastAsia"/>
          <w:lang w:eastAsia="zh-CN"/>
        </w:rPr>
      </w:pPr>
    </w:p>
    <w:p w:rsidR="00C10639" w:rsidRDefault="00C10639" w:rsidP="006E66E1">
      <w:pPr>
        <w:pStyle w:val="a6"/>
        <w:ind w:left="144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noProof/>
          <w:lang w:eastAsia="zh-CN" w:bidi="ar-SA"/>
        </w:rPr>
        <w:drawing>
          <wp:inline distT="0" distB="0" distL="0" distR="0">
            <wp:extent cx="1722120" cy="678815"/>
            <wp:effectExtent l="1905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E1" w:rsidRDefault="006E66E1" w:rsidP="006E66E1">
      <w:pPr>
        <w:pStyle w:val="a6"/>
        <w:ind w:left="1440"/>
        <w:rPr>
          <w:rFonts w:asciiTheme="minorEastAsia" w:hAnsiTheme="minorEastAsia"/>
          <w:lang w:eastAsia="zh-CN"/>
        </w:rPr>
      </w:pPr>
    </w:p>
    <w:p w:rsidR="00C10639" w:rsidRPr="00C10639" w:rsidRDefault="00C10639" w:rsidP="00C10639">
      <w:pPr>
        <w:rPr>
          <w:rFonts w:asciiTheme="minorEastAsia" w:hAnsiTheme="minorEastAsia"/>
          <w:lang w:eastAsia="zh-CN"/>
        </w:rPr>
      </w:pPr>
    </w:p>
    <w:p w:rsidR="00CC4AAC" w:rsidRDefault="00CC4AAC" w:rsidP="00CC4AAC">
      <w:pPr>
        <w:rPr>
          <w:lang w:eastAsia="zh-CN"/>
        </w:rPr>
      </w:pPr>
    </w:p>
    <w:p w:rsidR="001F57EB" w:rsidRDefault="001F57EB" w:rsidP="00CC4AAC">
      <w:pPr>
        <w:rPr>
          <w:lang w:eastAsia="zh-CN"/>
        </w:rPr>
      </w:pPr>
    </w:p>
    <w:p w:rsidR="00B81B5E" w:rsidRPr="00B879B8" w:rsidRDefault="0030114D" w:rsidP="001B01F7">
      <w:pPr>
        <w:pStyle w:val="1"/>
        <w:rPr>
          <w:lang w:eastAsia="zh-CN"/>
        </w:rPr>
      </w:pPr>
      <w:bookmarkStart w:id="3" w:name="_Toc427658930"/>
      <w:r>
        <w:rPr>
          <w:rFonts w:hint="eastAsia"/>
          <w:lang w:eastAsia="zh-CN"/>
        </w:rPr>
        <w:t>第二页：信号选择，可选</w:t>
      </w:r>
      <w:bookmarkEnd w:id="3"/>
    </w:p>
    <w:p w:rsidR="00F22AF5" w:rsidRDefault="00AE4600" w:rsidP="000F1839">
      <w:pPr>
        <w:pStyle w:val="a6"/>
        <w:numPr>
          <w:ilvl w:val="0"/>
          <w:numId w:val="2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界面</w:t>
      </w:r>
    </w:p>
    <w:p w:rsidR="00BF431D" w:rsidRDefault="00FE336B" w:rsidP="00BF431D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67325" cy="3663315"/>
            <wp:effectExtent l="1905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31D" w:rsidRDefault="00AE4600" w:rsidP="000F1839">
      <w:pPr>
        <w:pStyle w:val="a6"/>
        <w:numPr>
          <w:ilvl w:val="0"/>
          <w:numId w:val="2"/>
        </w:numPr>
        <w:outlineLvl w:val="1"/>
        <w:rPr>
          <w:lang w:eastAsia="zh-CN"/>
        </w:rPr>
      </w:pPr>
      <w:r>
        <w:rPr>
          <w:rFonts w:hint="eastAsia"/>
          <w:lang w:eastAsia="zh-CN"/>
        </w:rPr>
        <w:lastRenderedPageBreak/>
        <w:t>控件功能</w:t>
      </w:r>
    </w:p>
    <w:p w:rsidR="00AE4600" w:rsidRDefault="002C68AD" w:rsidP="000F1839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连接示意图</w:t>
      </w:r>
    </w:p>
    <w:p w:rsidR="001D5605" w:rsidRDefault="001D5605" w:rsidP="001D5605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分为“参考频率输入”和“参考脉冲输入”两组，最左边的线条为绿色，说明设备检测到该信号的输入，中间的线条为绿色，说明设备当前使用的是该信号。</w:t>
      </w:r>
    </w:p>
    <w:p w:rsidR="001D5605" w:rsidRDefault="001D5605" w:rsidP="001D5605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鼠标点击最左边的圆点，如果该点为绿色，即有信号，则会下发命令，切换到该信号，即设备使用该信号为输入。</w:t>
      </w:r>
    </w:p>
    <w:p w:rsidR="00050EE3" w:rsidRDefault="00050EE3" w:rsidP="001D5605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设备周期性地上报消息，消息中就包含当前检测到的信号输入和正在使用的是哪个信号，并实时更新到示意图上。</w:t>
      </w:r>
    </w:p>
    <w:p w:rsidR="00050EE3" w:rsidRDefault="00050EE3" w:rsidP="001D5605">
      <w:pPr>
        <w:pStyle w:val="a6"/>
        <w:ind w:left="1260"/>
        <w:rPr>
          <w:lang w:eastAsia="zh-CN"/>
        </w:rPr>
      </w:pPr>
    </w:p>
    <w:p w:rsidR="00A3281F" w:rsidRDefault="002C68AD" w:rsidP="000F1839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优先级设置</w:t>
      </w:r>
    </w:p>
    <w:p w:rsidR="003D6DA1" w:rsidRDefault="002937A8" w:rsidP="002937A8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配置输入信号的优先级，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为最高，分两组设置。</w:t>
      </w:r>
    </w:p>
    <w:p w:rsidR="002937A8" w:rsidRDefault="002937A8" w:rsidP="002937A8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点击“查询”按钮，</w:t>
      </w:r>
      <w:r w:rsidR="009309A0">
        <w:rPr>
          <w:rFonts w:hint="eastAsia"/>
          <w:lang w:eastAsia="zh-CN"/>
        </w:rPr>
        <w:t>获取设备当前的优先级配置，并显示到控件上。</w:t>
      </w:r>
    </w:p>
    <w:p w:rsidR="009309A0" w:rsidRDefault="009309A0" w:rsidP="002937A8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修改每个信号的优先级，点击“设置”按钮，将两组信号同时下发到设备上。注意：</w:t>
      </w:r>
      <w:r w:rsidR="000E7505">
        <w:rPr>
          <w:rFonts w:hint="eastAsia"/>
          <w:lang w:eastAsia="zh-CN"/>
        </w:rPr>
        <w:t>同组信号之间的优先级不能相同。</w:t>
      </w:r>
    </w:p>
    <w:p w:rsidR="000E7505" w:rsidRDefault="000E7505" w:rsidP="002937A8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确定优先级后，设备自动切换信号时，将以优先级为依据，优先使用优先级高的输入信号。</w:t>
      </w:r>
    </w:p>
    <w:p w:rsidR="000E7505" w:rsidRDefault="000E7505" w:rsidP="002937A8">
      <w:pPr>
        <w:pStyle w:val="a6"/>
        <w:ind w:left="1260"/>
        <w:rPr>
          <w:lang w:eastAsia="zh-CN"/>
        </w:rPr>
      </w:pPr>
    </w:p>
    <w:p w:rsidR="002C68AD" w:rsidRDefault="00E32CE5" w:rsidP="000F1839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频率</w:t>
      </w:r>
      <w:r w:rsidR="002C68AD">
        <w:rPr>
          <w:rFonts w:hint="eastAsia"/>
          <w:lang w:eastAsia="zh-CN"/>
        </w:rPr>
        <w:t>微调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相位偏移</w:t>
      </w:r>
    </w:p>
    <w:p w:rsidR="00E32CE5" w:rsidRDefault="00E32CE5" w:rsidP="00E32CE5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在“增减调节量”的输入框输入调节数字，按“增”、“减”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按钮可进行调节。</w:t>
      </w:r>
    </w:p>
    <w:p w:rsidR="00E32CE5" w:rsidRDefault="00E32CE5" w:rsidP="00E32CE5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asciiTheme="minorEastAsia" w:hAnsiTheme="minorEastAsia" w:cs="Calibri"/>
          <w:lang w:eastAsia="zh-CN"/>
        </w:rPr>
        <w:t>“</w:t>
      </w:r>
      <w:r>
        <w:rPr>
          <w:rFonts w:hint="eastAsia"/>
          <w:lang w:eastAsia="zh-CN"/>
        </w:rPr>
        <w:t>调节总量”显示框显示的数表示每次调节量的累加</w:t>
      </w:r>
      <w:r w:rsidR="00FD2459">
        <w:rPr>
          <w:rFonts w:hint="eastAsia"/>
          <w:lang w:eastAsia="zh-CN"/>
        </w:rPr>
        <w:t>。</w:t>
      </w:r>
    </w:p>
    <w:p w:rsidR="00E32CE5" w:rsidRDefault="00E32CE5" w:rsidP="00E32CE5">
      <w:pPr>
        <w:pStyle w:val="a6"/>
        <w:numPr>
          <w:ilvl w:val="0"/>
          <w:numId w:val="15"/>
        </w:numPr>
        <w:rPr>
          <w:lang w:eastAsia="zh-CN"/>
        </w:rPr>
      </w:pPr>
      <w:r>
        <w:rPr>
          <w:rFonts w:ascii="Calibri" w:hAnsi="Calibri" w:cs="Calibri" w:hint="eastAsia"/>
          <w:lang w:eastAsia="zh-CN"/>
        </w:rPr>
        <w:t>“</w:t>
      </w:r>
      <w:r>
        <w:rPr>
          <w:rFonts w:hint="eastAsia"/>
          <w:lang w:eastAsia="zh-CN"/>
        </w:rPr>
        <w:t>清零”将调节总量回到最初值状态，调节总量为</w:t>
      </w:r>
      <w:r w:rsidR="00FD2459">
        <w:rPr>
          <w:lang w:eastAsia="zh-CN"/>
        </w:rPr>
        <w:t>0</w:t>
      </w:r>
      <w:r w:rsidR="00FD2459">
        <w:rPr>
          <w:rFonts w:hint="eastAsia"/>
          <w:lang w:eastAsia="zh-CN"/>
        </w:rPr>
        <w:t>。</w:t>
      </w:r>
    </w:p>
    <w:p w:rsidR="006022D9" w:rsidRDefault="00E32CE5" w:rsidP="00E32CE5">
      <w:pPr>
        <w:pStyle w:val="a6"/>
        <w:ind w:left="1260"/>
        <w:rPr>
          <w:lang w:eastAsia="zh-CN"/>
        </w:rPr>
      </w:pPr>
      <w:r w:rsidRPr="00E32CE5">
        <w:rPr>
          <w:rFonts w:asciiTheme="minorEastAsia" w:hAnsiTheme="minorEastAsia" w:cs="Calibri" w:hint="eastAsia"/>
          <w:lang w:eastAsia="zh-CN"/>
        </w:rPr>
        <w:t>④</w:t>
      </w:r>
      <w:r>
        <w:rPr>
          <w:rFonts w:asciiTheme="minorEastAsia" w:hAnsiTheme="minorEastAsia" w:cs="Calibri" w:hint="eastAsia"/>
          <w:lang w:eastAsia="zh-CN"/>
        </w:rPr>
        <w:t xml:space="preserve"> </w:t>
      </w:r>
      <w:r>
        <w:rPr>
          <w:rFonts w:ascii="Calibri" w:hAnsi="Calibri" w:cs="Calibri" w:hint="eastAsia"/>
          <w:lang w:eastAsia="zh-CN"/>
        </w:rPr>
        <w:t>“</w:t>
      </w:r>
      <w:r>
        <w:rPr>
          <w:rFonts w:hint="eastAsia"/>
          <w:lang w:eastAsia="zh-CN"/>
        </w:rPr>
        <w:t>保存”将调节总量保存，下次开机时保持这个调节总量。</w:t>
      </w:r>
    </w:p>
    <w:p w:rsidR="006022D9" w:rsidRDefault="006022D9" w:rsidP="006022D9">
      <w:pPr>
        <w:pStyle w:val="a6"/>
        <w:ind w:left="1260"/>
        <w:rPr>
          <w:lang w:eastAsia="zh-CN"/>
        </w:rPr>
      </w:pPr>
    </w:p>
    <w:p w:rsidR="00B925EE" w:rsidRDefault="002C68AD" w:rsidP="00B925EE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脉冲</w:t>
      </w:r>
      <w:r w:rsidR="00C07DCC">
        <w:rPr>
          <w:rFonts w:hint="eastAsia"/>
          <w:lang w:eastAsia="zh-CN"/>
        </w:rPr>
        <w:t>宽度</w:t>
      </w:r>
      <w:r>
        <w:rPr>
          <w:rFonts w:hint="eastAsia"/>
          <w:lang w:eastAsia="zh-CN"/>
        </w:rPr>
        <w:t>调节</w:t>
      </w:r>
      <w:r w:rsidR="00B925EE">
        <w:rPr>
          <w:rFonts w:hint="eastAsia"/>
          <w:lang w:eastAsia="zh-CN"/>
        </w:rPr>
        <w:t xml:space="preserve"> </w:t>
      </w:r>
      <w:r w:rsidR="00B925EE">
        <w:rPr>
          <w:rFonts w:hint="eastAsia"/>
          <w:lang w:eastAsia="zh-CN"/>
        </w:rPr>
        <w:t>和脉冲延时调节</w:t>
      </w:r>
    </w:p>
    <w:p w:rsidR="00B925EE" w:rsidRDefault="00B925EE" w:rsidP="00B925EE">
      <w:pPr>
        <w:pStyle w:val="a6"/>
        <w:numPr>
          <w:ilvl w:val="0"/>
          <w:numId w:val="13"/>
        </w:numPr>
        <w:tabs>
          <w:tab w:val="left" w:pos="1276"/>
          <w:tab w:val="left" w:pos="1418"/>
        </w:tabs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调节设备输出的</w:t>
      </w:r>
      <w:r>
        <w:rPr>
          <w:rFonts w:hint="eastAsia"/>
          <w:lang w:eastAsia="zh-CN"/>
        </w:rPr>
        <w:t>1PPS</w:t>
      </w:r>
      <w:r>
        <w:rPr>
          <w:rFonts w:hint="eastAsia"/>
          <w:lang w:eastAsia="zh-CN"/>
        </w:rPr>
        <w:t>的脉冲宽度，默认值是</w:t>
      </w:r>
      <w:r>
        <w:rPr>
          <w:rFonts w:hint="eastAsia"/>
          <w:lang w:eastAsia="zh-CN"/>
        </w:rPr>
        <w:t xml:space="preserve"> 20us,</w:t>
      </w:r>
      <w:r>
        <w:rPr>
          <w:rFonts w:hint="eastAsia"/>
          <w:lang w:eastAsia="zh-CN"/>
        </w:rPr>
        <w:t>调节总量表</w:t>
      </w:r>
      <w:r>
        <w:rPr>
          <w:rFonts w:hint="eastAsia"/>
          <w:lang w:eastAsia="zh-CN"/>
        </w:rPr>
        <w:t xml:space="preserve">   </w:t>
      </w:r>
    </w:p>
    <w:p w:rsidR="00B925EE" w:rsidRDefault="00B925EE" w:rsidP="00B925EE">
      <w:pPr>
        <w:pStyle w:val="a6"/>
        <w:tabs>
          <w:tab w:val="left" w:pos="1276"/>
          <w:tab w:val="left" w:pos="1418"/>
        </w:tabs>
        <w:ind w:leftChars="650" w:left="1560" w:firstLineChars="50" w:firstLine="120"/>
        <w:rPr>
          <w:lang w:eastAsia="zh-CN"/>
        </w:rPr>
      </w:pPr>
      <w:r>
        <w:rPr>
          <w:rFonts w:hint="eastAsia"/>
          <w:lang w:eastAsia="zh-CN"/>
        </w:rPr>
        <w:t>示脉冲总宽度，单位</w:t>
      </w:r>
      <w:r>
        <w:rPr>
          <w:rFonts w:hint="eastAsia"/>
          <w:lang w:eastAsia="zh-CN"/>
        </w:rPr>
        <w:t>ns</w:t>
      </w:r>
      <w:r>
        <w:rPr>
          <w:rFonts w:hint="eastAsia"/>
          <w:lang w:eastAsia="zh-CN"/>
        </w:rPr>
        <w:t>。</w:t>
      </w:r>
    </w:p>
    <w:p w:rsidR="00B925EE" w:rsidRPr="00B925EE" w:rsidRDefault="00B925EE" w:rsidP="00B925EE">
      <w:pPr>
        <w:pStyle w:val="a6"/>
        <w:numPr>
          <w:ilvl w:val="0"/>
          <w:numId w:val="13"/>
        </w:numPr>
        <w:rPr>
          <w:lang w:eastAsia="zh-CN"/>
        </w:rPr>
      </w:pPr>
      <w:r>
        <w:rPr>
          <w:rFonts w:asciiTheme="minorEastAsia" w:hAnsiTheme="minorEastAsia" w:cs="Calibri" w:hint="eastAsia"/>
          <w:lang w:eastAsia="zh-CN"/>
        </w:rPr>
        <w:t xml:space="preserve"> </w:t>
      </w:r>
      <w:r>
        <w:rPr>
          <w:rFonts w:hint="eastAsia"/>
          <w:lang w:eastAsia="zh-CN"/>
        </w:rPr>
        <w:t>脉冲延时调节，是使输出的脉冲向前或、向后延时多少</w:t>
      </w:r>
      <w:r>
        <w:rPr>
          <w:lang w:eastAsia="zh-CN"/>
        </w:rPr>
        <w:t>ns</w:t>
      </w:r>
      <w:r>
        <w:rPr>
          <w:rFonts w:hint="eastAsia"/>
          <w:lang w:eastAsia="zh-CN"/>
        </w:rPr>
        <w:t>。</w:t>
      </w:r>
    </w:p>
    <w:p w:rsidR="00C07DCC" w:rsidRDefault="00B925EE" w:rsidP="00B925EE">
      <w:pPr>
        <w:pStyle w:val="a6"/>
        <w:numPr>
          <w:ilvl w:val="0"/>
          <w:numId w:val="13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 </w:t>
      </w:r>
      <w:r>
        <w:rPr>
          <w:rFonts w:hint="eastAsia"/>
          <w:lang w:eastAsia="zh-CN"/>
        </w:rPr>
        <w:t>对齐，设备</w:t>
      </w:r>
      <w:r>
        <w:rPr>
          <w:rFonts w:hint="eastAsia"/>
          <w:lang w:eastAsia="zh-CN"/>
        </w:rPr>
        <w:t>1PPS</w:t>
      </w:r>
      <w:r>
        <w:rPr>
          <w:rFonts w:hint="eastAsia"/>
          <w:lang w:eastAsia="zh-CN"/>
        </w:rPr>
        <w:t>输出与参考输入</w:t>
      </w:r>
      <w:r>
        <w:rPr>
          <w:rFonts w:hint="eastAsia"/>
          <w:lang w:eastAsia="zh-CN"/>
        </w:rPr>
        <w:t>1PPS</w:t>
      </w:r>
      <w:r>
        <w:rPr>
          <w:rFonts w:hint="eastAsia"/>
          <w:lang w:eastAsia="zh-CN"/>
        </w:rPr>
        <w:t>上升沿对齐。</w:t>
      </w:r>
    </w:p>
    <w:p w:rsidR="00C07DCC" w:rsidRDefault="00C07DCC" w:rsidP="00B925EE">
      <w:pPr>
        <w:pStyle w:val="a6"/>
        <w:ind w:left="1080"/>
        <w:rPr>
          <w:lang w:eastAsia="zh-CN"/>
        </w:rPr>
      </w:pPr>
      <w:r>
        <w:rPr>
          <w:rFonts w:hint="eastAsia"/>
          <w:lang w:eastAsia="zh-CN"/>
        </w:rPr>
        <w:tab/>
      </w:r>
    </w:p>
    <w:p w:rsidR="002C68AD" w:rsidRDefault="002C68AD" w:rsidP="000F1839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正弦波时钟分配板输出幅度</w:t>
      </w:r>
    </w:p>
    <w:p w:rsidR="007405D4" w:rsidRDefault="00962CC2" w:rsidP="007405D4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设备</w:t>
      </w:r>
      <w:r w:rsidRPr="00962CC2">
        <w:rPr>
          <w:rFonts w:hint="eastAsia"/>
          <w:lang w:eastAsia="zh-CN"/>
        </w:rPr>
        <w:t>有</w:t>
      </w:r>
      <w:r w:rsidRPr="00962CC2">
        <w:rPr>
          <w:rFonts w:hint="eastAsia"/>
          <w:lang w:eastAsia="zh-CN"/>
        </w:rPr>
        <w:t>8</w:t>
      </w:r>
      <w:r w:rsidRPr="00962CC2">
        <w:rPr>
          <w:rFonts w:hint="eastAsia"/>
          <w:lang w:eastAsia="zh-CN"/>
        </w:rPr>
        <w:t>个输出板卡，每个板卡可独立调节输出电平幅度，</w:t>
      </w:r>
      <w:r w:rsidR="007178AC">
        <w:rPr>
          <w:rFonts w:hint="eastAsia"/>
          <w:lang w:eastAsia="zh-CN"/>
        </w:rPr>
        <w:t>调节范围</w:t>
      </w:r>
      <w:r w:rsidR="007178AC">
        <w:rPr>
          <w:rFonts w:hint="eastAsia"/>
          <w:lang w:eastAsia="zh-CN"/>
        </w:rPr>
        <w:t>-5~10dbm</w:t>
      </w:r>
      <w:r w:rsidRPr="00962CC2">
        <w:rPr>
          <w:rFonts w:hint="eastAsia"/>
          <w:lang w:eastAsia="zh-CN"/>
        </w:rPr>
        <w:t>，可以点击“增”、“减”按钮进行幅度调整。软件界面上的板卡编号与设备背面正视图的板卡编号一一对应。</w:t>
      </w:r>
    </w:p>
    <w:p w:rsidR="00962CC2" w:rsidRDefault="00962CC2" w:rsidP="007405D4">
      <w:pPr>
        <w:pStyle w:val="a6"/>
        <w:ind w:left="1260"/>
        <w:rPr>
          <w:lang w:eastAsia="zh-CN"/>
        </w:rPr>
      </w:pPr>
    </w:p>
    <w:p w:rsidR="002C68AD" w:rsidRDefault="001F57EB" w:rsidP="000F1839">
      <w:pPr>
        <w:pStyle w:val="a6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频率输入与锁定</w:t>
      </w:r>
    </w:p>
    <w:p w:rsidR="008B4E33" w:rsidRDefault="001F57EB" w:rsidP="00893299">
      <w:pPr>
        <w:pStyle w:val="a6"/>
        <w:ind w:leftChars="500" w:left="1200"/>
        <w:rPr>
          <w:lang w:eastAsia="zh-CN"/>
        </w:rPr>
      </w:pPr>
      <w:r>
        <w:rPr>
          <w:rFonts w:hint="eastAsia"/>
          <w:lang w:eastAsia="zh-CN"/>
        </w:rPr>
        <w:t>设备每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分钟上报一次频率信息，包括频率的名称，数值以及是否锁定，显示在左下角区域，如下图所示：</w:t>
      </w:r>
    </w:p>
    <w:p w:rsidR="008B4E33" w:rsidRDefault="001F57EB" w:rsidP="00893299">
      <w:pPr>
        <w:pStyle w:val="a6"/>
        <w:ind w:leftChars="500" w:left="120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572685" cy="689347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74" cy="69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E33" w:rsidRDefault="001F57EB" w:rsidP="00893299">
      <w:pPr>
        <w:pStyle w:val="a6"/>
        <w:ind w:leftChars="500" w:left="1200"/>
        <w:rPr>
          <w:lang w:eastAsia="zh-CN"/>
        </w:rPr>
      </w:pPr>
      <w:r>
        <w:rPr>
          <w:rFonts w:hint="eastAsia"/>
          <w:lang w:eastAsia="zh-CN"/>
        </w:rPr>
        <w:t>如上图，由显示可知，内频标为</w:t>
      </w:r>
      <w:r>
        <w:rPr>
          <w:rFonts w:hint="eastAsia"/>
          <w:lang w:eastAsia="zh-CN"/>
        </w:rPr>
        <w:t>4999999Hz</w:t>
      </w:r>
      <w:r>
        <w:rPr>
          <w:rFonts w:hint="eastAsia"/>
          <w:lang w:eastAsia="zh-CN"/>
        </w:rPr>
        <w:t>，已锁定。</w:t>
      </w:r>
    </w:p>
    <w:p w:rsidR="00C35C92" w:rsidRPr="00B879B8" w:rsidRDefault="00D64853" w:rsidP="001B01F7">
      <w:pPr>
        <w:pStyle w:val="1"/>
        <w:rPr>
          <w:lang w:eastAsia="zh-CN"/>
        </w:rPr>
      </w:pPr>
      <w:bookmarkStart w:id="4" w:name="_Toc427658931"/>
      <w:r>
        <w:rPr>
          <w:rFonts w:hint="eastAsia"/>
          <w:lang w:eastAsia="zh-CN"/>
        </w:rPr>
        <w:lastRenderedPageBreak/>
        <w:t>第三页：状态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监控，可选</w:t>
      </w:r>
      <w:bookmarkEnd w:id="4"/>
    </w:p>
    <w:p w:rsidR="00C35C92" w:rsidRDefault="00AE4600" w:rsidP="000F1839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界面</w:t>
      </w:r>
    </w:p>
    <w:p w:rsidR="00A3281F" w:rsidRDefault="003B16AF" w:rsidP="003B16AF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3040" cy="3388360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00" w:rsidRDefault="00AE4600" w:rsidP="000F1839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控件功能</w:t>
      </w:r>
    </w:p>
    <w:p w:rsidR="00A3281F" w:rsidRDefault="009C216B" w:rsidP="009C216B">
      <w:pPr>
        <w:ind w:left="780"/>
        <w:rPr>
          <w:lang w:eastAsia="zh-CN"/>
        </w:rPr>
      </w:pPr>
      <w:r>
        <w:rPr>
          <w:rFonts w:hint="eastAsia"/>
          <w:lang w:eastAsia="zh-CN"/>
        </w:rPr>
        <w:t>设备实时上报每个板卡的电压电流等数据，显示到对应的控件上。</w:t>
      </w:r>
    </w:p>
    <w:p w:rsidR="00A3281F" w:rsidRDefault="00A3281F" w:rsidP="00A3281F">
      <w:pPr>
        <w:pStyle w:val="a6"/>
        <w:ind w:left="780"/>
        <w:rPr>
          <w:lang w:eastAsia="zh-CN"/>
        </w:rPr>
      </w:pPr>
    </w:p>
    <w:p w:rsidR="00A3281F" w:rsidRDefault="00A3281F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237CCE" w:rsidRDefault="00237CCE" w:rsidP="00A3281F">
      <w:pPr>
        <w:pStyle w:val="a6"/>
        <w:ind w:left="780"/>
        <w:rPr>
          <w:lang w:eastAsia="zh-CN"/>
        </w:rPr>
      </w:pPr>
    </w:p>
    <w:p w:rsidR="001B01F7" w:rsidRDefault="001B01F7" w:rsidP="00A3281F">
      <w:pPr>
        <w:pStyle w:val="a6"/>
        <w:ind w:left="780"/>
        <w:rPr>
          <w:lang w:eastAsia="zh-CN"/>
        </w:rPr>
      </w:pPr>
    </w:p>
    <w:p w:rsidR="001B01F7" w:rsidRDefault="001B01F7" w:rsidP="00A3281F">
      <w:pPr>
        <w:pStyle w:val="a6"/>
        <w:ind w:left="780"/>
        <w:rPr>
          <w:lang w:eastAsia="zh-CN"/>
        </w:rPr>
      </w:pPr>
    </w:p>
    <w:p w:rsidR="001B01F7" w:rsidRDefault="001B01F7" w:rsidP="00A3281F">
      <w:pPr>
        <w:pStyle w:val="a6"/>
        <w:ind w:left="780"/>
        <w:rPr>
          <w:lang w:eastAsia="zh-CN"/>
        </w:rPr>
      </w:pPr>
    </w:p>
    <w:p w:rsidR="00237CCE" w:rsidRPr="00B879B8" w:rsidRDefault="00237CCE" w:rsidP="00A3281F">
      <w:pPr>
        <w:pStyle w:val="a6"/>
        <w:ind w:left="780"/>
        <w:rPr>
          <w:lang w:eastAsia="zh-CN"/>
        </w:rPr>
      </w:pPr>
    </w:p>
    <w:p w:rsidR="00C35C92" w:rsidRPr="00B879B8" w:rsidRDefault="006C5AAA" w:rsidP="001B01F7">
      <w:pPr>
        <w:pStyle w:val="1"/>
        <w:rPr>
          <w:lang w:eastAsia="zh-CN"/>
        </w:rPr>
      </w:pPr>
      <w:bookmarkStart w:id="5" w:name="_Toc427658932"/>
      <w:r>
        <w:rPr>
          <w:rFonts w:hint="eastAsia"/>
          <w:lang w:eastAsia="zh-CN"/>
        </w:rPr>
        <w:lastRenderedPageBreak/>
        <w:t>第四页：设备调整，可选</w:t>
      </w:r>
      <w:bookmarkEnd w:id="5"/>
    </w:p>
    <w:p w:rsidR="00C35C92" w:rsidRDefault="00AE4600" w:rsidP="000F1839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界面</w:t>
      </w:r>
    </w:p>
    <w:p w:rsidR="00B93F31" w:rsidRDefault="003341F5" w:rsidP="00237CC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3040" cy="3404870"/>
            <wp:effectExtent l="19050" t="0" r="381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00" w:rsidRDefault="00AE4600" w:rsidP="000F1839">
      <w:pPr>
        <w:pStyle w:val="a6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控件功能</w:t>
      </w:r>
    </w:p>
    <w:p w:rsidR="003341F5" w:rsidRDefault="009C216B" w:rsidP="003341F5">
      <w:pPr>
        <w:ind w:left="780"/>
        <w:rPr>
          <w:lang w:eastAsia="zh-CN"/>
        </w:rPr>
      </w:pPr>
      <w:r>
        <w:rPr>
          <w:rFonts w:hint="eastAsia"/>
          <w:lang w:eastAsia="zh-CN"/>
        </w:rPr>
        <w:t>校准设备的本地频率。</w:t>
      </w:r>
      <w:r w:rsidR="003341F5">
        <w:rPr>
          <w:rFonts w:hint="eastAsia"/>
          <w:lang w:eastAsia="zh-CN"/>
        </w:rPr>
        <w:t>通过点击“增”“减”“清零”“保存”等修改设备的参数。为了避免误操作，普通用户不能执行这些功能。</w:t>
      </w:r>
    </w:p>
    <w:p w:rsidR="003B4AF4" w:rsidRDefault="003B4AF4" w:rsidP="009C216B">
      <w:pPr>
        <w:ind w:left="780"/>
        <w:rPr>
          <w:lang w:eastAsia="zh-CN"/>
        </w:rPr>
      </w:pPr>
    </w:p>
    <w:p w:rsidR="00AE4600" w:rsidRDefault="001B01F7" w:rsidP="001B01F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B93F31" w:rsidRDefault="00B93F31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Default="005672FA" w:rsidP="00B93F31">
      <w:pPr>
        <w:pStyle w:val="a6"/>
        <w:ind w:left="780"/>
        <w:rPr>
          <w:lang w:eastAsia="zh-CN"/>
        </w:rPr>
      </w:pPr>
    </w:p>
    <w:p w:rsidR="005672FA" w:rsidRPr="00B879B8" w:rsidRDefault="005672FA" w:rsidP="00B93F31">
      <w:pPr>
        <w:pStyle w:val="a6"/>
        <w:ind w:left="780"/>
        <w:rPr>
          <w:lang w:eastAsia="zh-CN"/>
        </w:rPr>
      </w:pPr>
    </w:p>
    <w:p w:rsidR="00C35C92" w:rsidRPr="00B879B8" w:rsidRDefault="006C5AAA" w:rsidP="001B01F7">
      <w:pPr>
        <w:pStyle w:val="1"/>
        <w:rPr>
          <w:lang w:eastAsia="zh-CN"/>
        </w:rPr>
      </w:pPr>
      <w:bookmarkStart w:id="6" w:name="_Toc427658933"/>
      <w:r>
        <w:rPr>
          <w:rFonts w:hint="eastAsia"/>
          <w:lang w:eastAsia="zh-CN"/>
        </w:rPr>
        <w:lastRenderedPageBreak/>
        <w:t>第五页：</w:t>
      </w:r>
      <w:r>
        <w:rPr>
          <w:rFonts w:hint="eastAsia"/>
          <w:lang w:eastAsia="zh-CN"/>
        </w:rPr>
        <w:t>GNSS</w:t>
      </w:r>
      <w:r>
        <w:rPr>
          <w:rFonts w:hint="eastAsia"/>
          <w:lang w:eastAsia="zh-CN"/>
        </w:rPr>
        <w:t>，可选</w:t>
      </w:r>
      <w:bookmarkEnd w:id="6"/>
    </w:p>
    <w:p w:rsidR="00C35C92" w:rsidRDefault="00AE4600" w:rsidP="000F1839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界面</w:t>
      </w:r>
    </w:p>
    <w:p w:rsidR="00B93F31" w:rsidRDefault="005672FA" w:rsidP="005672FA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67325" cy="339979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600" w:rsidRDefault="00AE4600" w:rsidP="000F1839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控件功能</w:t>
      </w:r>
    </w:p>
    <w:p w:rsidR="00B93F31" w:rsidRDefault="00ED3671" w:rsidP="000F1839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命令</w:t>
      </w:r>
    </w:p>
    <w:p w:rsidR="007613C3" w:rsidRDefault="007613C3" w:rsidP="007613C3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下拉框列出部分</w:t>
      </w:r>
      <w:r>
        <w:rPr>
          <w:rFonts w:hint="eastAsia"/>
          <w:lang w:eastAsia="zh-CN"/>
        </w:rPr>
        <w:t>XXB2</w:t>
      </w:r>
      <w:r>
        <w:rPr>
          <w:rFonts w:hint="eastAsia"/>
          <w:lang w:eastAsia="zh-CN"/>
        </w:rPr>
        <w:t>接收机的</w:t>
      </w:r>
      <w:r>
        <w:rPr>
          <w:rFonts w:hint="eastAsia"/>
          <w:lang w:eastAsia="zh-CN"/>
        </w:rPr>
        <w:t>ASCII</w:t>
      </w:r>
      <w:r>
        <w:rPr>
          <w:rFonts w:hint="eastAsia"/>
          <w:lang w:eastAsia="zh-CN"/>
        </w:rPr>
        <w:t>命令和简短说明，选择不同的命令，该命令的参数会显示出来，供选择或者修改；同时命令串自动输入到命令输入框中。</w:t>
      </w:r>
    </w:p>
    <w:p w:rsidR="007613C3" w:rsidRDefault="007613C3" w:rsidP="007613C3">
      <w:pPr>
        <w:pStyle w:val="a6"/>
        <w:ind w:left="1260"/>
        <w:rPr>
          <w:lang w:eastAsia="zh-CN"/>
        </w:rPr>
      </w:pPr>
    </w:p>
    <w:p w:rsidR="00B93F31" w:rsidRDefault="00ED3671" w:rsidP="000F1839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074876" w:rsidRDefault="00074876" w:rsidP="000A69B9">
      <w:pPr>
        <w:pStyle w:val="a6"/>
        <w:ind w:leftChars="450" w:left="1320" w:hangingChars="100" w:hanging="240"/>
        <w:rPr>
          <w:lang w:eastAsia="zh-CN"/>
        </w:rPr>
      </w:pPr>
      <w:r>
        <w:rPr>
          <w:rFonts w:hint="eastAsia"/>
          <w:lang w:eastAsia="zh-CN"/>
        </w:rPr>
        <w:t xml:space="preserve">  </w:t>
      </w:r>
      <w:r w:rsidR="000A69B9">
        <w:rPr>
          <w:rFonts w:hint="eastAsia"/>
          <w:lang w:eastAsia="zh-CN"/>
        </w:rPr>
        <w:t>与命令相对应，命令有多少个参数则显示多少项，同时列出每个参数的具体数据。可以选择参数不同的值，或者修改。</w:t>
      </w:r>
    </w:p>
    <w:p w:rsidR="000A69B9" w:rsidRDefault="000A69B9" w:rsidP="000A69B9">
      <w:pPr>
        <w:pStyle w:val="a6"/>
        <w:ind w:leftChars="450" w:left="1320" w:hangingChars="100" w:hanging="240"/>
        <w:rPr>
          <w:lang w:eastAsia="zh-CN"/>
        </w:rPr>
      </w:pPr>
    </w:p>
    <w:p w:rsidR="00ED3671" w:rsidRDefault="00ED3671" w:rsidP="000F1839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发送</w:t>
      </w:r>
    </w:p>
    <w:p w:rsidR="000A69B9" w:rsidRDefault="000A69B9" w:rsidP="000A69B9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选择命令，修改或者选择参数，命令串自动输入到输入框中，点击“发送”，结果显示到显示框中。</w:t>
      </w:r>
    </w:p>
    <w:p w:rsidR="000A69B9" w:rsidRDefault="000A69B9" w:rsidP="000A69B9">
      <w:pPr>
        <w:pStyle w:val="a6"/>
        <w:ind w:left="1260"/>
        <w:rPr>
          <w:lang w:eastAsia="zh-CN"/>
        </w:rPr>
      </w:pPr>
    </w:p>
    <w:p w:rsidR="00ED3671" w:rsidRDefault="00ED3671" w:rsidP="000F1839">
      <w:pPr>
        <w:pStyle w:val="a6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显示</w:t>
      </w:r>
    </w:p>
    <w:p w:rsidR="00B93F31" w:rsidRDefault="000A69B9" w:rsidP="000A69B9">
      <w:pPr>
        <w:pStyle w:val="a6"/>
        <w:ind w:left="1260"/>
        <w:rPr>
          <w:lang w:eastAsia="zh-CN"/>
        </w:rPr>
      </w:pPr>
      <w:r>
        <w:rPr>
          <w:rFonts w:hint="eastAsia"/>
          <w:lang w:eastAsia="zh-CN"/>
        </w:rPr>
        <w:t>显示框显示</w:t>
      </w:r>
      <w:r>
        <w:rPr>
          <w:rFonts w:hint="eastAsia"/>
          <w:lang w:eastAsia="zh-CN"/>
        </w:rPr>
        <w:t>XXB2</w:t>
      </w:r>
      <w:r>
        <w:rPr>
          <w:rFonts w:hint="eastAsia"/>
          <w:lang w:eastAsia="zh-CN"/>
        </w:rPr>
        <w:t>命令的返回结果，以及和</w:t>
      </w:r>
      <w:r>
        <w:rPr>
          <w:rFonts w:hint="eastAsia"/>
          <w:lang w:eastAsia="zh-CN"/>
        </w:rPr>
        <w:t>XXB2</w:t>
      </w:r>
      <w:r>
        <w:rPr>
          <w:rFonts w:hint="eastAsia"/>
          <w:lang w:eastAsia="zh-CN"/>
        </w:rPr>
        <w:t>相关的信息。</w:t>
      </w:r>
    </w:p>
    <w:p w:rsidR="000A69B9" w:rsidRDefault="000A69B9" w:rsidP="000A69B9">
      <w:pPr>
        <w:pStyle w:val="a6"/>
        <w:ind w:left="1260"/>
        <w:rPr>
          <w:lang w:eastAsia="zh-CN"/>
        </w:rPr>
      </w:pPr>
    </w:p>
    <w:p w:rsidR="00AE4600" w:rsidRDefault="00AE4600" w:rsidP="000F1839">
      <w:pPr>
        <w:pStyle w:val="a6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B93F31" w:rsidRDefault="00DD0371" w:rsidP="00B93F31">
      <w:pPr>
        <w:pStyle w:val="a6"/>
        <w:ind w:left="780"/>
        <w:rPr>
          <w:lang w:eastAsia="zh-CN"/>
        </w:rPr>
      </w:pPr>
      <w:r>
        <w:rPr>
          <w:rFonts w:hint="eastAsia"/>
          <w:lang w:eastAsia="zh-CN"/>
        </w:rPr>
        <w:t>此页只与</w:t>
      </w:r>
      <w:r>
        <w:rPr>
          <w:rFonts w:hint="eastAsia"/>
          <w:lang w:eastAsia="zh-CN"/>
        </w:rPr>
        <w:t>GNSS</w:t>
      </w:r>
      <w:r>
        <w:rPr>
          <w:rFonts w:hint="eastAsia"/>
          <w:lang w:eastAsia="zh-CN"/>
        </w:rPr>
        <w:t>输入板有关，所以须先查询到</w:t>
      </w:r>
      <w:r>
        <w:rPr>
          <w:rFonts w:hint="eastAsia"/>
          <w:lang w:eastAsia="zh-CN"/>
        </w:rPr>
        <w:t>GNSS</w:t>
      </w:r>
      <w:r>
        <w:rPr>
          <w:rFonts w:hint="eastAsia"/>
          <w:lang w:eastAsia="zh-CN"/>
        </w:rPr>
        <w:t>输入板，此页功能才有效。</w:t>
      </w:r>
    </w:p>
    <w:p w:rsidR="00B93F31" w:rsidRDefault="00B93F31" w:rsidP="00B93F31">
      <w:pPr>
        <w:pStyle w:val="a6"/>
        <w:ind w:left="780"/>
        <w:rPr>
          <w:lang w:eastAsia="zh-CN"/>
        </w:rPr>
      </w:pPr>
    </w:p>
    <w:p w:rsidR="00EB7E41" w:rsidRDefault="00E335BD" w:rsidP="00E335BD">
      <w:pPr>
        <w:ind w:leftChars="245" w:left="588"/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:rsidR="00AE4024" w:rsidRDefault="00AE4024" w:rsidP="00AE4024">
      <w:pPr>
        <w:rPr>
          <w:lang w:eastAsia="zh-CN"/>
        </w:rPr>
      </w:pPr>
    </w:p>
    <w:p w:rsidR="00AE4024" w:rsidRDefault="00AE4024" w:rsidP="002F2EE3">
      <w:pPr>
        <w:pStyle w:val="1"/>
        <w:rPr>
          <w:lang w:eastAsia="zh-CN"/>
        </w:rPr>
      </w:pPr>
      <w:bookmarkStart w:id="7" w:name="_Toc427658934"/>
      <w:r>
        <w:rPr>
          <w:rFonts w:hint="eastAsia"/>
          <w:lang w:eastAsia="zh-CN"/>
        </w:rPr>
        <w:lastRenderedPageBreak/>
        <w:t>附录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：设备板卡与地址</w:t>
      </w:r>
      <w:bookmarkEnd w:id="7"/>
    </w:p>
    <w:p w:rsidR="00AE4024" w:rsidRDefault="003E07AB" w:rsidP="00AE4024">
      <w:pPr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、</w:t>
      </w:r>
      <w:r w:rsidR="00AE4024">
        <w:rPr>
          <w:rFonts w:hint="eastAsia"/>
          <w:lang w:eastAsia="zh-CN"/>
        </w:rPr>
        <w:tab/>
      </w:r>
      <w:r w:rsidR="00AE4024">
        <w:rPr>
          <w:rFonts w:hint="eastAsia"/>
          <w:lang w:eastAsia="zh-CN"/>
        </w:rPr>
        <w:t>设备背面正视图的板卡地址编号</w:t>
      </w:r>
    </w:p>
    <w:p w:rsidR="00AE4024" w:rsidRDefault="00AE4024" w:rsidP="00AE4024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AE4024">
        <w:rPr>
          <w:rFonts w:hint="eastAsia"/>
          <w:noProof/>
          <w:lang w:eastAsia="zh-CN" w:bidi="ar-SA"/>
        </w:rPr>
        <w:drawing>
          <wp:inline distT="0" distB="0" distL="0" distR="0">
            <wp:extent cx="2770919" cy="2162755"/>
            <wp:effectExtent l="19050" t="0" r="0" b="0"/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101" cy="217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10" w:rsidRDefault="00AE4024" w:rsidP="00AE402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4A5310">
        <w:rPr>
          <w:rFonts w:hint="eastAsia"/>
          <w:lang w:eastAsia="zh-CN"/>
        </w:rPr>
        <w:t>如上图所示，板卡的地址由所在的位置决定。</w:t>
      </w:r>
    </w:p>
    <w:p w:rsidR="00AE4024" w:rsidRDefault="004A5310" w:rsidP="004A531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[1, 0] </w:t>
      </w:r>
      <w:r>
        <w:rPr>
          <w:rFonts w:hint="eastAsia"/>
          <w:lang w:eastAsia="zh-CN"/>
        </w:rPr>
        <w:t>表示这个位置的地址是：地址为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，端口为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。数值都是十六进制。</w:t>
      </w:r>
    </w:p>
    <w:p w:rsidR="004A5310" w:rsidRDefault="004A5310" w:rsidP="004A5310">
      <w:pPr>
        <w:ind w:firstLine="420"/>
        <w:rPr>
          <w:lang w:eastAsia="zh-CN"/>
        </w:rPr>
      </w:pPr>
      <w:r>
        <w:rPr>
          <w:rFonts w:hint="eastAsia"/>
          <w:lang w:eastAsia="zh-CN"/>
        </w:rPr>
        <w:t>这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个位置都是可插拔的板卡，以</w:t>
      </w:r>
      <w:r>
        <w:rPr>
          <w:rFonts w:hint="eastAsia"/>
          <w:lang w:eastAsia="zh-CN"/>
        </w:rPr>
        <w:t>0x80</w:t>
      </w:r>
      <w:r>
        <w:rPr>
          <w:rFonts w:hint="eastAsia"/>
          <w:lang w:eastAsia="zh-CN"/>
        </w:rPr>
        <w:t>为地址的板卡是固定的。</w:t>
      </w:r>
    </w:p>
    <w:p w:rsidR="003E07AB" w:rsidRDefault="003E07AB" w:rsidP="00AE4024">
      <w:pPr>
        <w:rPr>
          <w:lang w:eastAsia="zh-CN"/>
        </w:rPr>
      </w:pPr>
    </w:p>
    <w:p w:rsidR="003E07AB" w:rsidRDefault="003E07AB" w:rsidP="00AE4024">
      <w:pPr>
        <w:rPr>
          <w:lang w:eastAsia="zh-CN"/>
        </w:rPr>
      </w:pPr>
    </w:p>
    <w:p w:rsidR="003E07AB" w:rsidRDefault="006458C6" w:rsidP="006458C6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3E07AB">
        <w:rPr>
          <w:rFonts w:hint="eastAsia"/>
          <w:lang w:eastAsia="zh-CN"/>
        </w:rPr>
        <w:t>设备所有板卡及地址编号</w:t>
      </w:r>
    </w:p>
    <w:tbl>
      <w:tblPr>
        <w:tblStyle w:val="a5"/>
        <w:tblW w:w="0" w:type="auto"/>
        <w:tblInd w:w="250" w:type="dxa"/>
        <w:tblLayout w:type="fixed"/>
        <w:tblLook w:val="04A0"/>
      </w:tblPr>
      <w:tblGrid>
        <w:gridCol w:w="2139"/>
        <w:gridCol w:w="2124"/>
        <w:gridCol w:w="1407"/>
        <w:gridCol w:w="567"/>
        <w:gridCol w:w="2035"/>
      </w:tblGrid>
      <w:tr w:rsidR="00181035" w:rsidTr="00EC42C6">
        <w:tc>
          <w:tcPr>
            <w:tcW w:w="2139" w:type="dxa"/>
          </w:tcPr>
          <w:p w:rsidR="00181035" w:rsidRPr="000D0F8C" w:rsidRDefault="00181035" w:rsidP="00AA67D2">
            <w:pPr>
              <w:jc w:val="center"/>
              <w:rPr>
                <w:b/>
              </w:rPr>
            </w:pPr>
            <w:r w:rsidRPr="000D0F8C">
              <w:rPr>
                <w:rFonts w:hint="eastAsia"/>
                <w:b/>
              </w:rPr>
              <w:t>中文名称</w:t>
            </w:r>
          </w:p>
        </w:tc>
        <w:tc>
          <w:tcPr>
            <w:tcW w:w="2124" w:type="dxa"/>
          </w:tcPr>
          <w:p w:rsidR="00181035" w:rsidRPr="000D0F8C" w:rsidRDefault="00181035" w:rsidP="00AA67D2">
            <w:pPr>
              <w:jc w:val="center"/>
              <w:rPr>
                <w:b/>
              </w:rPr>
            </w:pPr>
            <w:r w:rsidRPr="000D0F8C">
              <w:rPr>
                <w:rFonts w:hint="eastAsia"/>
                <w:b/>
              </w:rPr>
              <w:t>标识名称</w:t>
            </w:r>
          </w:p>
        </w:tc>
        <w:tc>
          <w:tcPr>
            <w:tcW w:w="1407" w:type="dxa"/>
          </w:tcPr>
          <w:p w:rsidR="00EC42C6" w:rsidRDefault="00181035" w:rsidP="00AA67D2">
            <w:pPr>
              <w:jc w:val="center"/>
              <w:rPr>
                <w:b/>
                <w:lang w:eastAsia="zh-CN"/>
              </w:rPr>
            </w:pPr>
            <w:r w:rsidRPr="000D0F8C">
              <w:rPr>
                <w:rFonts w:hint="eastAsia"/>
                <w:b/>
              </w:rPr>
              <w:t>地址</w:t>
            </w:r>
          </w:p>
          <w:p w:rsidR="00181035" w:rsidRPr="000D0F8C" w:rsidRDefault="00EC42C6" w:rsidP="00AA67D2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十六进制</w:t>
            </w:r>
            <w:r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567" w:type="dxa"/>
          </w:tcPr>
          <w:p w:rsidR="00181035" w:rsidRPr="000D0F8C" w:rsidRDefault="00181035" w:rsidP="00AA67D2">
            <w:pPr>
              <w:jc w:val="center"/>
              <w:rPr>
                <w:b/>
              </w:rPr>
            </w:pPr>
            <w:r w:rsidRPr="000D0F8C">
              <w:rPr>
                <w:rFonts w:hint="eastAsia"/>
                <w:b/>
              </w:rPr>
              <w:t>数量</w:t>
            </w:r>
          </w:p>
        </w:tc>
        <w:tc>
          <w:tcPr>
            <w:tcW w:w="2035" w:type="dxa"/>
          </w:tcPr>
          <w:p w:rsidR="00181035" w:rsidRPr="000D0F8C" w:rsidRDefault="00181035" w:rsidP="00AA67D2">
            <w:pPr>
              <w:jc w:val="center"/>
              <w:rPr>
                <w:b/>
              </w:rPr>
            </w:pPr>
            <w:r w:rsidRPr="000D0F8C">
              <w:rPr>
                <w:rFonts w:hint="eastAsia"/>
                <w:b/>
              </w:rPr>
              <w:t>备注</w:t>
            </w: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主控板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Main_Control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80  00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固定地址</w:t>
            </w: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锁相环</w:t>
            </w:r>
            <w:r w:rsidRPr="00181035">
              <w:rPr>
                <w:rFonts w:hint="eastAsia"/>
                <w:sz w:val="21"/>
                <w:szCs w:val="21"/>
              </w:rPr>
              <w:t>10.00M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Main_PLL10.00M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80  aa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固定地址</w:t>
            </w: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锁相环</w:t>
            </w:r>
            <w:r w:rsidRPr="00181035">
              <w:rPr>
                <w:rFonts w:hint="eastAsia"/>
                <w:sz w:val="21"/>
                <w:szCs w:val="21"/>
              </w:rPr>
              <w:t>10.23M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Main_PLL10.</w:t>
            </w:r>
            <w:r w:rsidRPr="00181035">
              <w:rPr>
                <w:rFonts w:hint="eastAsia"/>
                <w:sz w:val="21"/>
                <w:szCs w:val="21"/>
              </w:rPr>
              <w:t>23</w:t>
            </w:r>
            <w:r w:rsidRPr="00181035">
              <w:rPr>
                <w:sz w:val="21"/>
                <w:szCs w:val="21"/>
              </w:rPr>
              <w:t>M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80  23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固定地址</w:t>
            </w: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LVDS</w:t>
            </w:r>
            <w:r w:rsidRPr="00181035">
              <w:rPr>
                <w:rFonts w:hint="eastAsia"/>
                <w:sz w:val="21"/>
                <w:szCs w:val="21"/>
              </w:rPr>
              <w:t>脉冲分配板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LVDS_Distribute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XX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  <w:vMerge w:val="restart"/>
          </w:tcPr>
          <w:p w:rsidR="00181035" w:rsidRPr="00181035" w:rsidRDefault="00181035" w:rsidP="00AA67D2">
            <w:pPr>
              <w:rPr>
                <w:sz w:val="21"/>
                <w:szCs w:val="21"/>
                <w:lang w:eastAsia="zh-CN"/>
              </w:rPr>
            </w:pPr>
            <w:r w:rsidRPr="00181035">
              <w:rPr>
                <w:rFonts w:hint="eastAsia"/>
                <w:sz w:val="21"/>
                <w:szCs w:val="21"/>
                <w:lang w:eastAsia="zh-CN"/>
              </w:rPr>
              <w:t>XX 00</w:t>
            </w:r>
            <w:r w:rsidRPr="00181035">
              <w:rPr>
                <w:rFonts w:hint="eastAsia"/>
                <w:sz w:val="21"/>
                <w:szCs w:val="21"/>
                <w:lang w:eastAsia="zh-CN"/>
              </w:rPr>
              <w:t>地址，板卡插在什么位置就有不同的地址，参考上图，例如插在</w:t>
            </w:r>
            <w:r w:rsidRPr="00181035">
              <w:rPr>
                <w:rFonts w:hint="eastAsia"/>
                <w:sz w:val="21"/>
                <w:szCs w:val="21"/>
                <w:lang w:eastAsia="zh-CN"/>
              </w:rPr>
              <w:t>[3,0]</w:t>
            </w:r>
            <w:r w:rsidRPr="00181035">
              <w:rPr>
                <w:rFonts w:hint="eastAsia"/>
                <w:sz w:val="21"/>
                <w:szCs w:val="21"/>
                <w:lang w:eastAsia="zh-CN"/>
              </w:rPr>
              <w:t>位置，它的地址就是</w:t>
            </w:r>
            <w:r w:rsidRPr="00181035">
              <w:rPr>
                <w:rFonts w:hint="eastAsia"/>
                <w:sz w:val="21"/>
                <w:szCs w:val="21"/>
                <w:lang w:eastAsia="zh-CN"/>
              </w:rPr>
              <w:t>03 00</w:t>
            </w: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  <w:lang w:eastAsia="zh-CN"/>
              </w:rPr>
            </w:pPr>
            <w:r w:rsidRPr="00181035">
              <w:rPr>
                <w:rFonts w:hint="eastAsia"/>
                <w:sz w:val="21"/>
                <w:szCs w:val="21"/>
                <w:lang w:eastAsia="zh-CN"/>
              </w:rPr>
              <w:t>LVTTL</w:t>
            </w:r>
            <w:r w:rsidRPr="00181035">
              <w:rPr>
                <w:rFonts w:hint="eastAsia"/>
                <w:sz w:val="21"/>
                <w:szCs w:val="21"/>
                <w:lang w:eastAsia="zh-CN"/>
              </w:rPr>
              <w:t>脉冲分配板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LV</w:t>
            </w:r>
            <w:r w:rsidRPr="00181035">
              <w:rPr>
                <w:rFonts w:hint="eastAsia"/>
                <w:sz w:val="21"/>
                <w:szCs w:val="21"/>
              </w:rPr>
              <w:t>TTL</w:t>
            </w:r>
            <w:r w:rsidRPr="00181035">
              <w:rPr>
                <w:sz w:val="21"/>
                <w:szCs w:val="21"/>
              </w:rPr>
              <w:t>_Distribute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XX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  <w:vMerge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输入参考板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Reference_Input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XX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  <w:vMerge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远程监控板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Remote_Monitoring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XX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  <w:vMerge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</w:p>
        </w:tc>
      </w:tr>
      <w:tr w:rsidR="00181035" w:rsidRPr="00181035" w:rsidTr="00EC42C6">
        <w:tc>
          <w:tcPr>
            <w:tcW w:w="2139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正弦波时钟分配板</w:t>
            </w:r>
          </w:p>
        </w:tc>
        <w:tc>
          <w:tcPr>
            <w:tcW w:w="2124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sz w:val="21"/>
                <w:szCs w:val="21"/>
              </w:rPr>
              <w:t>RF_Distribute</w:t>
            </w:r>
          </w:p>
        </w:tc>
        <w:tc>
          <w:tcPr>
            <w:tcW w:w="1407" w:type="dxa"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XX  00</w:t>
            </w:r>
          </w:p>
        </w:tc>
        <w:tc>
          <w:tcPr>
            <w:tcW w:w="567" w:type="dxa"/>
          </w:tcPr>
          <w:p w:rsidR="00181035" w:rsidRPr="00181035" w:rsidRDefault="00181035" w:rsidP="00AA67D2">
            <w:pPr>
              <w:jc w:val="center"/>
              <w:rPr>
                <w:sz w:val="21"/>
                <w:szCs w:val="21"/>
              </w:rPr>
            </w:pPr>
            <w:r w:rsidRPr="00181035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035" w:type="dxa"/>
            <w:vMerge/>
          </w:tcPr>
          <w:p w:rsidR="00181035" w:rsidRPr="00181035" w:rsidRDefault="00181035" w:rsidP="00AA67D2">
            <w:pPr>
              <w:rPr>
                <w:sz w:val="21"/>
                <w:szCs w:val="21"/>
              </w:rPr>
            </w:pPr>
          </w:p>
        </w:tc>
      </w:tr>
    </w:tbl>
    <w:p w:rsidR="004A5310" w:rsidRPr="006458C6" w:rsidRDefault="004A5310" w:rsidP="004A5310">
      <w:pPr>
        <w:pStyle w:val="a6"/>
        <w:ind w:left="780"/>
        <w:rPr>
          <w:lang w:eastAsia="zh-CN"/>
        </w:rPr>
      </w:pPr>
    </w:p>
    <w:sectPr w:rsidR="004A5310" w:rsidRPr="006458C6" w:rsidSect="00E52CB2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C74" w:rsidRDefault="00D15C74" w:rsidP="00EB47C4">
      <w:r>
        <w:separator/>
      </w:r>
    </w:p>
  </w:endnote>
  <w:endnote w:type="continuationSeparator" w:id="1">
    <w:p w:rsidR="00D15C74" w:rsidRDefault="00D15C74" w:rsidP="00EB4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58346"/>
      <w:docPartObj>
        <w:docPartGallery w:val="Page Numbers (Bottom of Page)"/>
        <w:docPartUnique/>
      </w:docPartObj>
    </w:sdtPr>
    <w:sdtContent>
      <w:p w:rsidR="00E96983" w:rsidRDefault="00E96983" w:rsidP="002F164E">
        <w:pPr>
          <w:pStyle w:val="a4"/>
          <w:jc w:val="center"/>
        </w:pPr>
        <w:r>
          <w:rPr>
            <w:rFonts w:hint="eastAsia"/>
          </w:rPr>
          <w:t>第</w:t>
        </w:r>
        <w:fldSimple w:instr=" PAGE   \* MERGEFORMAT ">
          <w:r w:rsidR="00A67ADA" w:rsidRPr="00A67ADA">
            <w:rPr>
              <w:noProof/>
              <w:lang w:val="zh-CN"/>
            </w:rPr>
            <w:t>6</w:t>
          </w:r>
        </w:fldSimple>
        <w:r>
          <w:rPr>
            <w:rFonts w:hint="eastAsia"/>
          </w:rPr>
          <w:t xml:space="preserve"> </w:t>
        </w:r>
        <w:r>
          <w:rPr>
            <w:rFonts w:hint="eastAsia"/>
          </w:rPr>
          <w:t>页，共</w:t>
        </w:r>
        <w:r>
          <w:rPr>
            <w:rFonts w:hint="eastAsia"/>
          </w:rPr>
          <w:t xml:space="preserve"> </w:t>
        </w:r>
        <w:r w:rsidR="000613DE">
          <w:rPr>
            <w:rFonts w:hint="eastAsia"/>
            <w:lang w:eastAsia="zh-CN"/>
          </w:rPr>
          <w:t>12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页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C74" w:rsidRDefault="00D15C74" w:rsidP="00EB47C4">
      <w:r>
        <w:separator/>
      </w:r>
    </w:p>
  </w:footnote>
  <w:footnote w:type="continuationSeparator" w:id="1">
    <w:p w:rsidR="00D15C74" w:rsidRDefault="00D15C74" w:rsidP="00EB4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83" w:rsidRDefault="008F45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0157" o:spid="_x0000_s5122" type="#_x0000_t136" style="position:absolute;left:0;text-align:left;margin-left:0;margin-top:0;width:536.7pt;height:48.7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儒科电子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83" w:rsidRDefault="008F4577" w:rsidP="00EB47C4">
    <w:pPr>
      <w:pStyle w:val="a3"/>
      <w:jc w:val="both"/>
      <w:rPr>
        <w:lang w:eastAsia="zh-C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0158" o:spid="_x0000_s5123" type="#_x0000_t136" style="position:absolute;left:0;text-align:left;margin-left:0;margin-top:0;width:536.7pt;height:48.7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儒科电子有限公司"/>
          <w10:wrap anchorx="margin" anchory="margin"/>
        </v:shape>
      </w:pict>
    </w:r>
    <w:r w:rsidR="00E96983">
      <w:rPr>
        <w:rFonts w:hint="eastAsia"/>
        <w:lang w:eastAsia="zh-CN"/>
      </w:rPr>
      <w:t>深圳</w:t>
    </w:r>
    <w:r w:rsidR="00FE2649">
      <w:rPr>
        <w:rFonts w:hint="eastAsia"/>
        <w:lang w:eastAsia="zh-CN"/>
      </w:rPr>
      <w:t>市</w:t>
    </w:r>
    <w:r w:rsidR="00E96983">
      <w:rPr>
        <w:rFonts w:hint="eastAsia"/>
        <w:lang w:eastAsia="zh-CN"/>
      </w:rPr>
      <w:t>儒科电子有限公司</w:t>
    </w:r>
    <w:r w:rsidR="00E96983">
      <w:rPr>
        <w:rFonts w:hint="eastAsia"/>
        <w:lang w:eastAsia="zh-CN"/>
      </w:rPr>
      <w:t xml:space="preserve">                </w:t>
    </w:r>
    <w:r w:rsidR="00FE2649">
      <w:rPr>
        <w:rFonts w:hint="eastAsia"/>
        <w:lang w:eastAsia="zh-CN"/>
      </w:rPr>
      <w:t xml:space="preserve">                               </w:t>
    </w:r>
    <w:r w:rsidR="00E96983">
      <w:rPr>
        <w:rFonts w:hint="eastAsia"/>
        <w:lang w:eastAsia="zh-CN"/>
      </w:rPr>
      <w:t xml:space="preserve">Navtf </w:t>
    </w:r>
    <w:r w:rsidR="00E96983">
      <w:rPr>
        <w:rFonts w:hint="eastAsia"/>
        <w:lang w:eastAsia="zh-CN"/>
      </w:rPr>
      <w:t>管理软件</w:t>
    </w:r>
    <w:r w:rsidR="00E96983">
      <w:rPr>
        <w:rFonts w:hint="eastAsia"/>
        <w:lang w:eastAsia="zh-CN"/>
      </w:rPr>
      <w:t xml:space="preserve"> </w:t>
    </w:r>
    <w:r w:rsidR="00E96983">
      <w:rPr>
        <w:rFonts w:hint="eastAsia"/>
        <w:lang w:eastAsia="zh-CN"/>
      </w:rPr>
      <w:t>用户手册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983" w:rsidRDefault="008F45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20156" o:spid="_x0000_s5121" type="#_x0000_t136" style="position:absolute;left:0;text-align:left;margin-left:0;margin-top:0;width:536.7pt;height:48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儒科电子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D3E"/>
    <w:multiLevelType w:val="hybridMultilevel"/>
    <w:tmpl w:val="B948945E"/>
    <w:lvl w:ilvl="0" w:tplc="BB36A530">
      <w:start w:val="1"/>
      <w:numFmt w:val="bullet"/>
      <w:lvlText w:val="●"/>
      <w:lvlJc w:val="left"/>
      <w:pPr>
        <w:ind w:left="180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E836377"/>
    <w:multiLevelType w:val="hybridMultilevel"/>
    <w:tmpl w:val="97CE6930"/>
    <w:lvl w:ilvl="0" w:tplc="9678E5A6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C9163CA"/>
    <w:multiLevelType w:val="hybridMultilevel"/>
    <w:tmpl w:val="2F60F0E8"/>
    <w:lvl w:ilvl="0" w:tplc="750839C8">
      <w:start w:val="1"/>
      <w:numFmt w:val="decimalEnclosedCircle"/>
      <w:lvlText w:val="%1"/>
      <w:lvlJc w:val="left"/>
      <w:pPr>
        <w:ind w:left="1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2FBB60D9"/>
    <w:multiLevelType w:val="hybridMultilevel"/>
    <w:tmpl w:val="1368F2AE"/>
    <w:lvl w:ilvl="0" w:tplc="99A839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3550CA4"/>
    <w:multiLevelType w:val="hybridMultilevel"/>
    <w:tmpl w:val="3D8EF8FC"/>
    <w:lvl w:ilvl="0" w:tplc="76389D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E0143B"/>
    <w:multiLevelType w:val="hybridMultilevel"/>
    <w:tmpl w:val="CA5CC7C2"/>
    <w:lvl w:ilvl="0" w:tplc="DA8A83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8F20DB"/>
    <w:multiLevelType w:val="hybridMultilevel"/>
    <w:tmpl w:val="9E50142E"/>
    <w:lvl w:ilvl="0" w:tplc="CE064ACA">
      <w:start w:val="1"/>
      <w:numFmt w:val="decimalEnclosedCircle"/>
      <w:lvlText w:val="%1"/>
      <w:lvlJc w:val="left"/>
      <w:pPr>
        <w:ind w:left="1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50714DE9"/>
    <w:multiLevelType w:val="hybridMultilevel"/>
    <w:tmpl w:val="D6620F3A"/>
    <w:lvl w:ilvl="0" w:tplc="8B801974">
      <w:start w:val="1"/>
      <w:numFmt w:val="decimalEnclosedCircle"/>
      <w:lvlText w:val="%1"/>
      <w:lvlJc w:val="left"/>
      <w:pPr>
        <w:ind w:left="163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8">
    <w:nsid w:val="53F5223F"/>
    <w:multiLevelType w:val="hybridMultilevel"/>
    <w:tmpl w:val="CC36A8E6"/>
    <w:lvl w:ilvl="0" w:tplc="D4484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38060B"/>
    <w:multiLevelType w:val="hybridMultilevel"/>
    <w:tmpl w:val="78141952"/>
    <w:lvl w:ilvl="0" w:tplc="4E1E333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E8F58E8"/>
    <w:multiLevelType w:val="hybridMultilevel"/>
    <w:tmpl w:val="283CECB2"/>
    <w:lvl w:ilvl="0" w:tplc="7BFE2224">
      <w:start w:val="1"/>
      <w:numFmt w:val="decimalEnclosedCircle"/>
      <w:lvlText w:val="%1"/>
      <w:lvlJc w:val="left"/>
      <w:pPr>
        <w:ind w:left="1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4306413"/>
    <w:multiLevelType w:val="hybridMultilevel"/>
    <w:tmpl w:val="3886B526"/>
    <w:lvl w:ilvl="0" w:tplc="386CEC2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8635CDE"/>
    <w:multiLevelType w:val="hybridMultilevel"/>
    <w:tmpl w:val="B2E805EA"/>
    <w:lvl w:ilvl="0" w:tplc="BED451E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2D77AD7"/>
    <w:multiLevelType w:val="hybridMultilevel"/>
    <w:tmpl w:val="4A727BBA"/>
    <w:lvl w:ilvl="0" w:tplc="74F097BA">
      <w:start w:val="1"/>
      <w:numFmt w:val="decimalEnclosedCircle"/>
      <w:lvlText w:val="%1"/>
      <w:lvlJc w:val="left"/>
      <w:pPr>
        <w:ind w:left="1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739B5236"/>
    <w:multiLevelType w:val="hybridMultilevel"/>
    <w:tmpl w:val="9E78F29A"/>
    <w:lvl w:ilvl="0" w:tplc="A4FE4E7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A196680"/>
    <w:multiLevelType w:val="hybridMultilevel"/>
    <w:tmpl w:val="448C1D3E"/>
    <w:lvl w:ilvl="0" w:tplc="1298AD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F7F7A31"/>
    <w:multiLevelType w:val="hybridMultilevel"/>
    <w:tmpl w:val="64F687D2"/>
    <w:lvl w:ilvl="0" w:tplc="64D6E4AE">
      <w:start w:val="1"/>
      <w:numFmt w:val="decimalEnclosedCircle"/>
      <w:lvlText w:val="%1"/>
      <w:lvlJc w:val="left"/>
      <w:pPr>
        <w:ind w:left="16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FC73F8A"/>
    <w:multiLevelType w:val="hybridMultilevel"/>
    <w:tmpl w:val="DE829DB6"/>
    <w:lvl w:ilvl="0" w:tplc="8C9822BC">
      <w:start w:val="1"/>
      <w:numFmt w:val="decimalEnclosedCircle"/>
      <w:lvlText w:val="%1"/>
      <w:lvlJc w:val="left"/>
      <w:pPr>
        <w:ind w:left="16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7"/>
  </w:num>
  <w:num w:numId="13">
    <w:abstractNumId w:val="2"/>
  </w:num>
  <w:num w:numId="14">
    <w:abstractNumId w:val="16"/>
  </w:num>
  <w:num w:numId="15">
    <w:abstractNumId w:val="17"/>
  </w:num>
  <w:num w:numId="16">
    <w:abstractNumId w:val="12"/>
  </w:num>
  <w:num w:numId="17">
    <w:abstractNumId w:val="1"/>
  </w:num>
  <w:num w:numId="18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7C4"/>
    <w:rsid w:val="00000633"/>
    <w:rsid w:val="0000613A"/>
    <w:rsid w:val="00011363"/>
    <w:rsid w:val="000206A0"/>
    <w:rsid w:val="00023CA3"/>
    <w:rsid w:val="00025EDD"/>
    <w:rsid w:val="0003243D"/>
    <w:rsid w:val="00032E45"/>
    <w:rsid w:val="00033E00"/>
    <w:rsid w:val="00037713"/>
    <w:rsid w:val="000411D7"/>
    <w:rsid w:val="00045244"/>
    <w:rsid w:val="00047CD6"/>
    <w:rsid w:val="00050EE3"/>
    <w:rsid w:val="00054134"/>
    <w:rsid w:val="00055FBB"/>
    <w:rsid w:val="0005627D"/>
    <w:rsid w:val="00060A91"/>
    <w:rsid w:val="000613DE"/>
    <w:rsid w:val="00065D6A"/>
    <w:rsid w:val="00066C4B"/>
    <w:rsid w:val="00070459"/>
    <w:rsid w:val="00074876"/>
    <w:rsid w:val="000802F1"/>
    <w:rsid w:val="00080BF6"/>
    <w:rsid w:val="000812CD"/>
    <w:rsid w:val="00090BD3"/>
    <w:rsid w:val="0009766E"/>
    <w:rsid w:val="000A23B0"/>
    <w:rsid w:val="000A43B0"/>
    <w:rsid w:val="000A69B9"/>
    <w:rsid w:val="000A7B5C"/>
    <w:rsid w:val="000A7DEB"/>
    <w:rsid w:val="000B303D"/>
    <w:rsid w:val="000D4BF7"/>
    <w:rsid w:val="000D5806"/>
    <w:rsid w:val="000E0187"/>
    <w:rsid w:val="000E5775"/>
    <w:rsid w:val="000E64C7"/>
    <w:rsid w:val="000E7505"/>
    <w:rsid w:val="000E7B7F"/>
    <w:rsid w:val="000F1839"/>
    <w:rsid w:val="001013AE"/>
    <w:rsid w:val="0010530F"/>
    <w:rsid w:val="00112FCB"/>
    <w:rsid w:val="00113BD7"/>
    <w:rsid w:val="00125664"/>
    <w:rsid w:val="00126BCA"/>
    <w:rsid w:val="0013279D"/>
    <w:rsid w:val="00135056"/>
    <w:rsid w:val="001358E4"/>
    <w:rsid w:val="001455F3"/>
    <w:rsid w:val="0015051C"/>
    <w:rsid w:val="00156863"/>
    <w:rsid w:val="00166A16"/>
    <w:rsid w:val="0017294B"/>
    <w:rsid w:val="00173FDE"/>
    <w:rsid w:val="00177EC3"/>
    <w:rsid w:val="00180F60"/>
    <w:rsid w:val="00181035"/>
    <w:rsid w:val="00197948"/>
    <w:rsid w:val="001A2B58"/>
    <w:rsid w:val="001B01F7"/>
    <w:rsid w:val="001B5C24"/>
    <w:rsid w:val="001C5BD6"/>
    <w:rsid w:val="001D5605"/>
    <w:rsid w:val="001D616A"/>
    <w:rsid w:val="001D61BB"/>
    <w:rsid w:val="001E7386"/>
    <w:rsid w:val="001E74FF"/>
    <w:rsid w:val="001E7D21"/>
    <w:rsid w:val="001F2460"/>
    <w:rsid w:val="001F3131"/>
    <w:rsid w:val="001F3650"/>
    <w:rsid w:val="001F3E1C"/>
    <w:rsid w:val="001F45D2"/>
    <w:rsid w:val="001F47D4"/>
    <w:rsid w:val="001F57EB"/>
    <w:rsid w:val="001F7955"/>
    <w:rsid w:val="00203A9B"/>
    <w:rsid w:val="00206F48"/>
    <w:rsid w:val="00216F6B"/>
    <w:rsid w:val="00221E93"/>
    <w:rsid w:val="00224779"/>
    <w:rsid w:val="00224CDD"/>
    <w:rsid w:val="00234AB5"/>
    <w:rsid w:val="00236B34"/>
    <w:rsid w:val="00237CCE"/>
    <w:rsid w:val="00240F20"/>
    <w:rsid w:val="00243BFC"/>
    <w:rsid w:val="00243CA5"/>
    <w:rsid w:val="002447DF"/>
    <w:rsid w:val="00244EA4"/>
    <w:rsid w:val="0024631C"/>
    <w:rsid w:val="0024663E"/>
    <w:rsid w:val="002474D1"/>
    <w:rsid w:val="00250B65"/>
    <w:rsid w:val="00254ACD"/>
    <w:rsid w:val="00260B70"/>
    <w:rsid w:val="0026753D"/>
    <w:rsid w:val="00271DEC"/>
    <w:rsid w:val="00272FCC"/>
    <w:rsid w:val="00280193"/>
    <w:rsid w:val="0028570A"/>
    <w:rsid w:val="0028768E"/>
    <w:rsid w:val="002877C4"/>
    <w:rsid w:val="002911DF"/>
    <w:rsid w:val="00292A5C"/>
    <w:rsid w:val="002937A8"/>
    <w:rsid w:val="00293F06"/>
    <w:rsid w:val="00294B41"/>
    <w:rsid w:val="00295228"/>
    <w:rsid w:val="00296344"/>
    <w:rsid w:val="002A47E4"/>
    <w:rsid w:val="002A5EFF"/>
    <w:rsid w:val="002B2685"/>
    <w:rsid w:val="002B50DE"/>
    <w:rsid w:val="002B58B0"/>
    <w:rsid w:val="002B72D8"/>
    <w:rsid w:val="002B7C89"/>
    <w:rsid w:val="002C05E5"/>
    <w:rsid w:val="002C68AD"/>
    <w:rsid w:val="002D1080"/>
    <w:rsid w:val="002E09B1"/>
    <w:rsid w:val="002E1DD2"/>
    <w:rsid w:val="002E5E8D"/>
    <w:rsid w:val="002F164E"/>
    <w:rsid w:val="002F2EE3"/>
    <w:rsid w:val="002F4B2C"/>
    <w:rsid w:val="002F54EC"/>
    <w:rsid w:val="00300AA6"/>
    <w:rsid w:val="00300DBB"/>
    <w:rsid w:val="0030114D"/>
    <w:rsid w:val="00303C73"/>
    <w:rsid w:val="0031085F"/>
    <w:rsid w:val="00316C11"/>
    <w:rsid w:val="003237C2"/>
    <w:rsid w:val="00325C99"/>
    <w:rsid w:val="003260AA"/>
    <w:rsid w:val="00327907"/>
    <w:rsid w:val="003336D7"/>
    <w:rsid w:val="003341F5"/>
    <w:rsid w:val="003367D0"/>
    <w:rsid w:val="00342455"/>
    <w:rsid w:val="003459F2"/>
    <w:rsid w:val="00352B53"/>
    <w:rsid w:val="00356DC7"/>
    <w:rsid w:val="00357658"/>
    <w:rsid w:val="00357754"/>
    <w:rsid w:val="00362F0E"/>
    <w:rsid w:val="003675B5"/>
    <w:rsid w:val="00375FFF"/>
    <w:rsid w:val="00382706"/>
    <w:rsid w:val="00390013"/>
    <w:rsid w:val="00390D08"/>
    <w:rsid w:val="003A0DD6"/>
    <w:rsid w:val="003A65FB"/>
    <w:rsid w:val="003A6642"/>
    <w:rsid w:val="003A73D5"/>
    <w:rsid w:val="003B0EF5"/>
    <w:rsid w:val="003B16AF"/>
    <w:rsid w:val="003B25FD"/>
    <w:rsid w:val="003B4A94"/>
    <w:rsid w:val="003B4AF4"/>
    <w:rsid w:val="003B5B14"/>
    <w:rsid w:val="003B6083"/>
    <w:rsid w:val="003C1542"/>
    <w:rsid w:val="003C1653"/>
    <w:rsid w:val="003C374E"/>
    <w:rsid w:val="003C7BB2"/>
    <w:rsid w:val="003D085C"/>
    <w:rsid w:val="003D3C88"/>
    <w:rsid w:val="003D533B"/>
    <w:rsid w:val="003D5A3F"/>
    <w:rsid w:val="003D6802"/>
    <w:rsid w:val="003D6DA1"/>
    <w:rsid w:val="003E07AB"/>
    <w:rsid w:val="003F0BAB"/>
    <w:rsid w:val="003F1590"/>
    <w:rsid w:val="003F1C14"/>
    <w:rsid w:val="003F3656"/>
    <w:rsid w:val="003F371E"/>
    <w:rsid w:val="003F6E61"/>
    <w:rsid w:val="003F7023"/>
    <w:rsid w:val="00401326"/>
    <w:rsid w:val="00403FE6"/>
    <w:rsid w:val="00405A62"/>
    <w:rsid w:val="00406782"/>
    <w:rsid w:val="00414668"/>
    <w:rsid w:val="00414C44"/>
    <w:rsid w:val="00415218"/>
    <w:rsid w:val="00425C72"/>
    <w:rsid w:val="00426D86"/>
    <w:rsid w:val="00433CA0"/>
    <w:rsid w:val="00436636"/>
    <w:rsid w:val="00442256"/>
    <w:rsid w:val="00442F11"/>
    <w:rsid w:val="00444483"/>
    <w:rsid w:val="0044788B"/>
    <w:rsid w:val="00455155"/>
    <w:rsid w:val="00461639"/>
    <w:rsid w:val="00462F34"/>
    <w:rsid w:val="00472A25"/>
    <w:rsid w:val="00474332"/>
    <w:rsid w:val="0047630F"/>
    <w:rsid w:val="004767FC"/>
    <w:rsid w:val="004770E1"/>
    <w:rsid w:val="00487DE8"/>
    <w:rsid w:val="00492967"/>
    <w:rsid w:val="00494A70"/>
    <w:rsid w:val="004A5310"/>
    <w:rsid w:val="004B06C6"/>
    <w:rsid w:val="004B6D71"/>
    <w:rsid w:val="004B770E"/>
    <w:rsid w:val="004C1031"/>
    <w:rsid w:val="004C19A4"/>
    <w:rsid w:val="004C3215"/>
    <w:rsid w:val="004C6D8E"/>
    <w:rsid w:val="004D1999"/>
    <w:rsid w:val="004D27E9"/>
    <w:rsid w:val="004D5A74"/>
    <w:rsid w:val="004E4986"/>
    <w:rsid w:val="004F57E8"/>
    <w:rsid w:val="005056DA"/>
    <w:rsid w:val="00506809"/>
    <w:rsid w:val="00506847"/>
    <w:rsid w:val="00506913"/>
    <w:rsid w:val="00507E32"/>
    <w:rsid w:val="00512C3F"/>
    <w:rsid w:val="00515177"/>
    <w:rsid w:val="00517372"/>
    <w:rsid w:val="005264D7"/>
    <w:rsid w:val="00537BDD"/>
    <w:rsid w:val="00540CFE"/>
    <w:rsid w:val="0054384D"/>
    <w:rsid w:val="00546006"/>
    <w:rsid w:val="005464F5"/>
    <w:rsid w:val="00554B62"/>
    <w:rsid w:val="00565CCF"/>
    <w:rsid w:val="005672FA"/>
    <w:rsid w:val="00570215"/>
    <w:rsid w:val="0057355E"/>
    <w:rsid w:val="00574C8C"/>
    <w:rsid w:val="0058555D"/>
    <w:rsid w:val="00593518"/>
    <w:rsid w:val="00593DBB"/>
    <w:rsid w:val="005956B7"/>
    <w:rsid w:val="005A14FF"/>
    <w:rsid w:val="005A3A0D"/>
    <w:rsid w:val="005A4078"/>
    <w:rsid w:val="005A49C6"/>
    <w:rsid w:val="005A712A"/>
    <w:rsid w:val="005A7AB5"/>
    <w:rsid w:val="005B096B"/>
    <w:rsid w:val="005B26F4"/>
    <w:rsid w:val="005B43F8"/>
    <w:rsid w:val="005B72FF"/>
    <w:rsid w:val="005C606A"/>
    <w:rsid w:val="005C7CD7"/>
    <w:rsid w:val="005D0D0B"/>
    <w:rsid w:val="005D2F0A"/>
    <w:rsid w:val="005D3A3A"/>
    <w:rsid w:val="005D6936"/>
    <w:rsid w:val="005E1F79"/>
    <w:rsid w:val="005E35CF"/>
    <w:rsid w:val="005F2097"/>
    <w:rsid w:val="006022D9"/>
    <w:rsid w:val="0060491A"/>
    <w:rsid w:val="00605DEC"/>
    <w:rsid w:val="00610082"/>
    <w:rsid w:val="00615A1F"/>
    <w:rsid w:val="00617B2A"/>
    <w:rsid w:val="006213DD"/>
    <w:rsid w:val="0062386F"/>
    <w:rsid w:val="006242EB"/>
    <w:rsid w:val="00630F66"/>
    <w:rsid w:val="00635594"/>
    <w:rsid w:val="00637F0A"/>
    <w:rsid w:val="006411E0"/>
    <w:rsid w:val="006423D8"/>
    <w:rsid w:val="006426D7"/>
    <w:rsid w:val="006458C6"/>
    <w:rsid w:val="00645C70"/>
    <w:rsid w:val="006538C6"/>
    <w:rsid w:val="00662856"/>
    <w:rsid w:val="0066601B"/>
    <w:rsid w:val="006661AF"/>
    <w:rsid w:val="00670389"/>
    <w:rsid w:val="00670BC5"/>
    <w:rsid w:val="006733C2"/>
    <w:rsid w:val="0068132B"/>
    <w:rsid w:val="00690DEF"/>
    <w:rsid w:val="00694F7A"/>
    <w:rsid w:val="0069653C"/>
    <w:rsid w:val="006A0323"/>
    <w:rsid w:val="006A0759"/>
    <w:rsid w:val="006A3536"/>
    <w:rsid w:val="006A662F"/>
    <w:rsid w:val="006B07CF"/>
    <w:rsid w:val="006B2897"/>
    <w:rsid w:val="006B3DC5"/>
    <w:rsid w:val="006C0F5C"/>
    <w:rsid w:val="006C5AAA"/>
    <w:rsid w:val="006D44F4"/>
    <w:rsid w:val="006E66E1"/>
    <w:rsid w:val="006E75CB"/>
    <w:rsid w:val="006F03C6"/>
    <w:rsid w:val="006F208F"/>
    <w:rsid w:val="006F4BFF"/>
    <w:rsid w:val="006F7884"/>
    <w:rsid w:val="006F789A"/>
    <w:rsid w:val="00704DB0"/>
    <w:rsid w:val="007050A4"/>
    <w:rsid w:val="00705D7B"/>
    <w:rsid w:val="007062DC"/>
    <w:rsid w:val="00706965"/>
    <w:rsid w:val="00714AD9"/>
    <w:rsid w:val="00716ADC"/>
    <w:rsid w:val="007178AC"/>
    <w:rsid w:val="00720765"/>
    <w:rsid w:val="00723029"/>
    <w:rsid w:val="00737FB6"/>
    <w:rsid w:val="007405D4"/>
    <w:rsid w:val="00744697"/>
    <w:rsid w:val="00750A1A"/>
    <w:rsid w:val="007530F5"/>
    <w:rsid w:val="0075474B"/>
    <w:rsid w:val="0075664D"/>
    <w:rsid w:val="007613C3"/>
    <w:rsid w:val="00764806"/>
    <w:rsid w:val="00765DEF"/>
    <w:rsid w:val="0077009E"/>
    <w:rsid w:val="00775C47"/>
    <w:rsid w:val="00780F46"/>
    <w:rsid w:val="00781AD8"/>
    <w:rsid w:val="00782E29"/>
    <w:rsid w:val="00783470"/>
    <w:rsid w:val="0078593A"/>
    <w:rsid w:val="00791429"/>
    <w:rsid w:val="00793D12"/>
    <w:rsid w:val="007A32A1"/>
    <w:rsid w:val="007A4FA3"/>
    <w:rsid w:val="007B123C"/>
    <w:rsid w:val="007B4A8F"/>
    <w:rsid w:val="007B75B3"/>
    <w:rsid w:val="007C1C6A"/>
    <w:rsid w:val="007C2006"/>
    <w:rsid w:val="007C2259"/>
    <w:rsid w:val="007C289E"/>
    <w:rsid w:val="007D1794"/>
    <w:rsid w:val="007D60C8"/>
    <w:rsid w:val="007D72C2"/>
    <w:rsid w:val="007D7D7F"/>
    <w:rsid w:val="007E121C"/>
    <w:rsid w:val="007E1D05"/>
    <w:rsid w:val="007E39CD"/>
    <w:rsid w:val="007E5211"/>
    <w:rsid w:val="007E663A"/>
    <w:rsid w:val="007F4854"/>
    <w:rsid w:val="007F4A3E"/>
    <w:rsid w:val="007F7F0D"/>
    <w:rsid w:val="00800B3D"/>
    <w:rsid w:val="00804657"/>
    <w:rsid w:val="00807678"/>
    <w:rsid w:val="00813EDD"/>
    <w:rsid w:val="00814714"/>
    <w:rsid w:val="00822936"/>
    <w:rsid w:val="00826DE6"/>
    <w:rsid w:val="008353A6"/>
    <w:rsid w:val="008354AE"/>
    <w:rsid w:val="00835AC4"/>
    <w:rsid w:val="00837D38"/>
    <w:rsid w:val="00840012"/>
    <w:rsid w:val="00840032"/>
    <w:rsid w:val="008418F9"/>
    <w:rsid w:val="00845136"/>
    <w:rsid w:val="0085176C"/>
    <w:rsid w:val="00852583"/>
    <w:rsid w:val="00852888"/>
    <w:rsid w:val="00854B38"/>
    <w:rsid w:val="0086332B"/>
    <w:rsid w:val="00863C36"/>
    <w:rsid w:val="00863C7F"/>
    <w:rsid w:val="00865986"/>
    <w:rsid w:val="008667A3"/>
    <w:rsid w:val="0086773A"/>
    <w:rsid w:val="00870FB2"/>
    <w:rsid w:val="008723AF"/>
    <w:rsid w:val="00872B4D"/>
    <w:rsid w:val="00874A7A"/>
    <w:rsid w:val="0087596E"/>
    <w:rsid w:val="00876A62"/>
    <w:rsid w:val="008778C6"/>
    <w:rsid w:val="00880A1B"/>
    <w:rsid w:val="00881FCA"/>
    <w:rsid w:val="008847FA"/>
    <w:rsid w:val="008864C9"/>
    <w:rsid w:val="00886742"/>
    <w:rsid w:val="00886A13"/>
    <w:rsid w:val="00887A75"/>
    <w:rsid w:val="00887F89"/>
    <w:rsid w:val="00890BC9"/>
    <w:rsid w:val="00892C63"/>
    <w:rsid w:val="008930CB"/>
    <w:rsid w:val="00893299"/>
    <w:rsid w:val="008A166D"/>
    <w:rsid w:val="008A2742"/>
    <w:rsid w:val="008A2EC9"/>
    <w:rsid w:val="008A6248"/>
    <w:rsid w:val="008B308B"/>
    <w:rsid w:val="008B3787"/>
    <w:rsid w:val="008B4E33"/>
    <w:rsid w:val="008C08FA"/>
    <w:rsid w:val="008D14D1"/>
    <w:rsid w:val="008D2431"/>
    <w:rsid w:val="008D2510"/>
    <w:rsid w:val="008D2B79"/>
    <w:rsid w:val="008D4457"/>
    <w:rsid w:val="008D5F84"/>
    <w:rsid w:val="008D66BF"/>
    <w:rsid w:val="008D7E59"/>
    <w:rsid w:val="008E44F9"/>
    <w:rsid w:val="008E4987"/>
    <w:rsid w:val="008F1626"/>
    <w:rsid w:val="008F4577"/>
    <w:rsid w:val="008F749C"/>
    <w:rsid w:val="00902431"/>
    <w:rsid w:val="009068A8"/>
    <w:rsid w:val="00910E6B"/>
    <w:rsid w:val="009216B4"/>
    <w:rsid w:val="009245EB"/>
    <w:rsid w:val="0093013B"/>
    <w:rsid w:val="0093091A"/>
    <w:rsid w:val="009309A0"/>
    <w:rsid w:val="00933187"/>
    <w:rsid w:val="0093630D"/>
    <w:rsid w:val="009426CA"/>
    <w:rsid w:val="00943441"/>
    <w:rsid w:val="00946392"/>
    <w:rsid w:val="009519CA"/>
    <w:rsid w:val="00953E18"/>
    <w:rsid w:val="00962CC2"/>
    <w:rsid w:val="00967B2F"/>
    <w:rsid w:val="00970211"/>
    <w:rsid w:val="009708B9"/>
    <w:rsid w:val="00970E58"/>
    <w:rsid w:val="00975951"/>
    <w:rsid w:val="0097738A"/>
    <w:rsid w:val="00977A5A"/>
    <w:rsid w:val="00987A84"/>
    <w:rsid w:val="009916D2"/>
    <w:rsid w:val="00994DEB"/>
    <w:rsid w:val="009A05FB"/>
    <w:rsid w:val="009A4A73"/>
    <w:rsid w:val="009A5D01"/>
    <w:rsid w:val="009A7BBE"/>
    <w:rsid w:val="009B4A38"/>
    <w:rsid w:val="009C1169"/>
    <w:rsid w:val="009C1849"/>
    <w:rsid w:val="009C216B"/>
    <w:rsid w:val="009C2EF1"/>
    <w:rsid w:val="009C4403"/>
    <w:rsid w:val="009C7716"/>
    <w:rsid w:val="009D56CA"/>
    <w:rsid w:val="009D70D8"/>
    <w:rsid w:val="009E072E"/>
    <w:rsid w:val="009E2A89"/>
    <w:rsid w:val="009F36B8"/>
    <w:rsid w:val="009F45A2"/>
    <w:rsid w:val="009F6769"/>
    <w:rsid w:val="009F741F"/>
    <w:rsid w:val="00A028A7"/>
    <w:rsid w:val="00A03A18"/>
    <w:rsid w:val="00A053CC"/>
    <w:rsid w:val="00A10EA1"/>
    <w:rsid w:val="00A13E57"/>
    <w:rsid w:val="00A14D65"/>
    <w:rsid w:val="00A15940"/>
    <w:rsid w:val="00A20531"/>
    <w:rsid w:val="00A20F8E"/>
    <w:rsid w:val="00A263CB"/>
    <w:rsid w:val="00A27332"/>
    <w:rsid w:val="00A31170"/>
    <w:rsid w:val="00A324D3"/>
    <w:rsid w:val="00A3281F"/>
    <w:rsid w:val="00A418C0"/>
    <w:rsid w:val="00A41F39"/>
    <w:rsid w:val="00A42EAA"/>
    <w:rsid w:val="00A442CA"/>
    <w:rsid w:val="00A44AF6"/>
    <w:rsid w:val="00A45C4A"/>
    <w:rsid w:val="00A468DE"/>
    <w:rsid w:val="00A474B7"/>
    <w:rsid w:val="00A574B4"/>
    <w:rsid w:val="00A67ADA"/>
    <w:rsid w:val="00A70FBF"/>
    <w:rsid w:val="00A86304"/>
    <w:rsid w:val="00A86AA0"/>
    <w:rsid w:val="00A934B0"/>
    <w:rsid w:val="00A961F1"/>
    <w:rsid w:val="00AA1E70"/>
    <w:rsid w:val="00AA2DCE"/>
    <w:rsid w:val="00AA37B4"/>
    <w:rsid w:val="00AA4E40"/>
    <w:rsid w:val="00AA64AB"/>
    <w:rsid w:val="00AA6BA3"/>
    <w:rsid w:val="00AB2275"/>
    <w:rsid w:val="00AB2937"/>
    <w:rsid w:val="00AB2F01"/>
    <w:rsid w:val="00AB334E"/>
    <w:rsid w:val="00AC1FD1"/>
    <w:rsid w:val="00AC23A5"/>
    <w:rsid w:val="00AC4FD8"/>
    <w:rsid w:val="00AC6893"/>
    <w:rsid w:val="00AC7F0B"/>
    <w:rsid w:val="00AD0C1F"/>
    <w:rsid w:val="00AD7577"/>
    <w:rsid w:val="00AE24E2"/>
    <w:rsid w:val="00AE4024"/>
    <w:rsid w:val="00AE4600"/>
    <w:rsid w:val="00AF3267"/>
    <w:rsid w:val="00AF449A"/>
    <w:rsid w:val="00B07F2F"/>
    <w:rsid w:val="00B16282"/>
    <w:rsid w:val="00B164FE"/>
    <w:rsid w:val="00B17723"/>
    <w:rsid w:val="00B22129"/>
    <w:rsid w:val="00B236D1"/>
    <w:rsid w:val="00B25126"/>
    <w:rsid w:val="00B27868"/>
    <w:rsid w:val="00B27E0B"/>
    <w:rsid w:val="00B37993"/>
    <w:rsid w:val="00B42EE2"/>
    <w:rsid w:val="00B4599A"/>
    <w:rsid w:val="00B52A09"/>
    <w:rsid w:val="00B66183"/>
    <w:rsid w:val="00B67099"/>
    <w:rsid w:val="00B716EE"/>
    <w:rsid w:val="00B725E1"/>
    <w:rsid w:val="00B72E01"/>
    <w:rsid w:val="00B768F8"/>
    <w:rsid w:val="00B81B5E"/>
    <w:rsid w:val="00B879B8"/>
    <w:rsid w:val="00B91A52"/>
    <w:rsid w:val="00B925EE"/>
    <w:rsid w:val="00B93F31"/>
    <w:rsid w:val="00BA0561"/>
    <w:rsid w:val="00BA5C01"/>
    <w:rsid w:val="00BA7B25"/>
    <w:rsid w:val="00BB3660"/>
    <w:rsid w:val="00BB6045"/>
    <w:rsid w:val="00BC3F2B"/>
    <w:rsid w:val="00BD0ACD"/>
    <w:rsid w:val="00BD5323"/>
    <w:rsid w:val="00BD5773"/>
    <w:rsid w:val="00BD5D94"/>
    <w:rsid w:val="00BE2BF5"/>
    <w:rsid w:val="00BF1D7A"/>
    <w:rsid w:val="00BF2E2D"/>
    <w:rsid w:val="00BF431D"/>
    <w:rsid w:val="00BF75CD"/>
    <w:rsid w:val="00BF795F"/>
    <w:rsid w:val="00C010A8"/>
    <w:rsid w:val="00C07DCC"/>
    <w:rsid w:val="00C10639"/>
    <w:rsid w:val="00C11DBD"/>
    <w:rsid w:val="00C17AED"/>
    <w:rsid w:val="00C20E10"/>
    <w:rsid w:val="00C2222C"/>
    <w:rsid w:val="00C22421"/>
    <w:rsid w:val="00C24AAC"/>
    <w:rsid w:val="00C26A9E"/>
    <w:rsid w:val="00C26F07"/>
    <w:rsid w:val="00C27E05"/>
    <w:rsid w:val="00C3000D"/>
    <w:rsid w:val="00C312BD"/>
    <w:rsid w:val="00C35C92"/>
    <w:rsid w:val="00C43017"/>
    <w:rsid w:val="00C43E29"/>
    <w:rsid w:val="00C45A41"/>
    <w:rsid w:val="00C467BB"/>
    <w:rsid w:val="00C514E8"/>
    <w:rsid w:val="00C52D3E"/>
    <w:rsid w:val="00C549AA"/>
    <w:rsid w:val="00C5542C"/>
    <w:rsid w:val="00C56D73"/>
    <w:rsid w:val="00C57D70"/>
    <w:rsid w:val="00C61447"/>
    <w:rsid w:val="00C63329"/>
    <w:rsid w:val="00C656F3"/>
    <w:rsid w:val="00C65A64"/>
    <w:rsid w:val="00C675F3"/>
    <w:rsid w:val="00C7798C"/>
    <w:rsid w:val="00C77EAD"/>
    <w:rsid w:val="00C81EDF"/>
    <w:rsid w:val="00C866B0"/>
    <w:rsid w:val="00C86DED"/>
    <w:rsid w:val="00C90425"/>
    <w:rsid w:val="00C916EA"/>
    <w:rsid w:val="00C93661"/>
    <w:rsid w:val="00C9396D"/>
    <w:rsid w:val="00C93E9A"/>
    <w:rsid w:val="00CA17E9"/>
    <w:rsid w:val="00CA1850"/>
    <w:rsid w:val="00CA3B3A"/>
    <w:rsid w:val="00CA7224"/>
    <w:rsid w:val="00CB20E2"/>
    <w:rsid w:val="00CB516E"/>
    <w:rsid w:val="00CC1397"/>
    <w:rsid w:val="00CC4AAC"/>
    <w:rsid w:val="00CC702A"/>
    <w:rsid w:val="00CD037C"/>
    <w:rsid w:val="00CD0453"/>
    <w:rsid w:val="00CD117A"/>
    <w:rsid w:val="00CD14D8"/>
    <w:rsid w:val="00CD45A0"/>
    <w:rsid w:val="00CD7FF2"/>
    <w:rsid w:val="00CE095B"/>
    <w:rsid w:val="00CE1073"/>
    <w:rsid w:val="00CE22E6"/>
    <w:rsid w:val="00CE6AF1"/>
    <w:rsid w:val="00CE6BB9"/>
    <w:rsid w:val="00CF6A03"/>
    <w:rsid w:val="00D0236B"/>
    <w:rsid w:val="00D06D7B"/>
    <w:rsid w:val="00D1026B"/>
    <w:rsid w:val="00D134DE"/>
    <w:rsid w:val="00D13B15"/>
    <w:rsid w:val="00D15C74"/>
    <w:rsid w:val="00D163C7"/>
    <w:rsid w:val="00D16426"/>
    <w:rsid w:val="00D171D5"/>
    <w:rsid w:val="00D204A1"/>
    <w:rsid w:val="00D20EA8"/>
    <w:rsid w:val="00D221B5"/>
    <w:rsid w:val="00D31329"/>
    <w:rsid w:val="00D33F5C"/>
    <w:rsid w:val="00D35036"/>
    <w:rsid w:val="00D46699"/>
    <w:rsid w:val="00D51387"/>
    <w:rsid w:val="00D5151A"/>
    <w:rsid w:val="00D5296D"/>
    <w:rsid w:val="00D56EC4"/>
    <w:rsid w:val="00D5712A"/>
    <w:rsid w:val="00D572E6"/>
    <w:rsid w:val="00D61108"/>
    <w:rsid w:val="00D61939"/>
    <w:rsid w:val="00D61C01"/>
    <w:rsid w:val="00D64853"/>
    <w:rsid w:val="00D66464"/>
    <w:rsid w:val="00D666DC"/>
    <w:rsid w:val="00D66BCD"/>
    <w:rsid w:val="00D70C24"/>
    <w:rsid w:val="00D714F1"/>
    <w:rsid w:val="00D74B5F"/>
    <w:rsid w:val="00D86464"/>
    <w:rsid w:val="00DA04C3"/>
    <w:rsid w:val="00DA0A7D"/>
    <w:rsid w:val="00DA17BA"/>
    <w:rsid w:val="00DA69FD"/>
    <w:rsid w:val="00DB0378"/>
    <w:rsid w:val="00DB1597"/>
    <w:rsid w:val="00DB2E6A"/>
    <w:rsid w:val="00DB58CD"/>
    <w:rsid w:val="00DC0D26"/>
    <w:rsid w:val="00DC185C"/>
    <w:rsid w:val="00DC1BFF"/>
    <w:rsid w:val="00DC23CE"/>
    <w:rsid w:val="00DC44FE"/>
    <w:rsid w:val="00DC6721"/>
    <w:rsid w:val="00DD0371"/>
    <w:rsid w:val="00DD1583"/>
    <w:rsid w:val="00DD2362"/>
    <w:rsid w:val="00DD3762"/>
    <w:rsid w:val="00DD4E58"/>
    <w:rsid w:val="00DD517E"/>
    <w:rsid w:val="00DF0814"/>
    <w:rsid w:val="00E008AC"/>
    <w:rsid w:val="00E00DB2"/>
    <w:rsid w:val="00E00EEA"/>
    <w:rsid w:val="00E027AB"/>
    <w:rsid w:val="00E07C9B"/>
    <w:rsid w:val="00E15858"/>
    <w:rsid w:val="00E21638"/>
    <w:rsid w:val="00E21A86"/>
    <w:rsid w:val="00E231E2"/>
    <w:rsid w:val="00E26EBC"/>
    <w:rsid w:val="00E30107"/>
    <w:rsid w:val="00E31121"/>
    <w:rsid w:val="00E32CE5"/>
    <w:rsid w:val="00E335BD"/>
    <w:rsid w:val="00E346B0"/>
    <w:rsid w:val="00E52CB2"/>
    <w:rsid w:val="00E63BE0"/>
    <w:rsid w:val="00E64AC7"/>
    <w:rsid w:val="00E64B86"/>
    <w:rsid w:val="00E65084"/>
    <w:rsid w:val="00E663CD"/>
    <w:rsid w:val="00E6661C"/>
    <w:rsid w:val="00E70B7D"/>
    <w:rsid w:val="00E7170C"/>
    <w:rsid w:val="00E73CE5"/>
    <w:rsid w:val="00E779B9"/>
    <w:rsid w:val="00E77B21"/>
    <w:rsid w:val="00E804E3"/>
    <w:rsid w:val="00E82A45"/>
    <w:rsid w:val="00E8380E"/>
    <w:rsid w:val="00E93C96"/>
    <w:rsid w:val="00E95A41"/>
    <w:rsid w:val="00E96983"/>
    <w:rsid w:val="00EA23C6"/>
    <w:rsid w:val="00EA4233"/>
    <w:rsid w:val="00EA770E"/>
    <w:rsid w:val="00EA7CE4"/>
    <w:rsid w:val="00EB4332"/>
    <w:rsid w:val="00EB47C4"/>
    <w:rsid w:val="00EB7E41"/>
    <w:rsid w:val="00EB7FF1"/>
    <w:rsid w:val="00EC0401"/>
    <w:rsid w:val="00EC42C6"/>
    <w:rsid w:val="00EC7BB3"/>
    <w:rsid w:val="00ED2626"/>
    <w:rsid w:val="00ED32E1"/>
    <w:rsid w:val="00ED3671"/>
    <w:rsid w:val="00ED5837"/>
    <w:rsid w:val="00EE253C"/>
    <w:rsid w:val="00EE6374"/>
    <w:rsid w:val="00EF342F"/>
    <w:rsid w:val="00EF3D9F"/>
    <w:rsid w:val="00EF67FB"/>
    <w:rsid w:val="00EF68C1"/>
    <w:rsid w:val="00F01D32"/>
    <w:rsid w:val="00F03553"/>
    <w:rsid w:val="00F0671E"/>
    <w:rsid w:val="00F159D6"/>
    <w:rsid w:val="00F22AF5"/>
    <w:rsid w:val="00F235D7"/>
    <w:rsid w:val="00F32B2C"/>
    <w:rsid w:val="00F33614"/>
    <w:rsid w:val="00F35076"/>
    <w:rsid w:val="00F3660E"/>
    <w:rsid w:val="00F44542"/>
    <w:rsid w:val="00F45BFD"/>
    <w:rsid w:val="00F536A4"/>
    <w:rsid w:val="00F55014"/>
    <w:rsid w:val="00F5589A"/>
    <w:rsid w:val="00F600D1"/>
    <w:rsid w:val="00F63173"/>
    <w:rsid w:val="00F63E45"/>
    <w:rsid w:val="00F65D5D"/>
    <w:rsid w:val="00F71171"/>
    <w:rsid w:val="00F71CFF"/>
    <w:rsid w:val="00F738BD"/>
    <w:rsid w:val="00F765A7"/>
    <w:rsid w:val="00F77282"/>
    <w:rsid w:val="00F83712"/>
    <w:rsid w:val="00F87DE8"/>
    <w:rsid w:val="00F91300"/>
    <w:rsid w:val="00F94517"/>
    <w:rsid w:val="00FA0DD9"/>
    <w:rsid w:val="00FA168F"/>
    <w:rsid w:val="00FA5394"/>
    <w:rsid w:val="00FA726B"/>
    <w:rsid w:val="00FB23A7"/>
    <w:rsid w:val="00FB4BA1"/>
    <w:rsid w:val="00FC02AB"/>
    <w:rsid w:val="00FC1046"/>
    <w:rsid w:val="00FC66CB"/>
    <w:rsid w:val="00FC7272"/>
    <w:rsid w:val="00FD0D21"/>
    <w:rsid w:val="00FD1C99"/>
    <w:rsid w:val="00FD2459"/>
    <w:rsid w:val="00FD4F86"/>
    <w:rsid w:val="00FE2649"/>
    <w:rsid w:val="00FE336B"/>
    <w:rsid w:val="00FE7EE5"/>
    <w:rsid w:val="00FF1215"/>
    <w:rsid w:val="00FF1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51A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151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5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15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15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15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15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151A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15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15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7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7C4"/>
    <w:rPr>
      <w:sz w:val="18"/>
      <w:szCs w:val="18"/>
    </w:rPr>
  </w:style>
  <w:style w:type="table" w:styleId="a5">
    <w:name w:val="Table Grid"/>
    <w:basedOn w:val="a1"/>
    <w:uiPriority w:val="59"/>
    <w:rsid w:val="004366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151A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5151A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5151A"/>
    <w:pPr>
      <w:outlineLvl w:val="9"/>
    </w:pPr>
    <w:rPr>
      <w:rFonts w:cstheme="majorBidi"/>
    </w:rPr>
  </w:style>
  <w:style w:type="paragraph" w:styleId="a7">
    <w:name w:val="Balloon Text"/>
    <w:basedOn w:val="a"/>
    <w:link w:val="Char1"/>
    <w:uiPriority w:val="99"/>
    <w:semiHidden/>
    <w:unhideWhenUsed/>
    <w:rsid w:val="007D179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D179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00613A"/>
    <w:pPr>
      <w:spacing w:after="100" w:line="276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00613A"/>
    <w:pPr>
      <w:spacing w:after="100" w:line="276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00613A"/>
    <w:pPr>
      <w:spacing w:after="100" w:line="276" w:lineRule="auto"/>
      <w:ind w:left="440"/>
    </w:pPr>
    <w:rPr>
      <w:sz w:val="22"/>
    </w:rPr>
  </w:style>
  <w:style w:type="character" w:customStyle="1" w:styleId="2Char">
    <w:name w:val="标题 2 Char"/>
    <w:basedOn w:val="a0"/>
    <w:link w:val="2"/>
    <w:uiPriority w:val="9"/>
    <w:rsid w:val="00D5151A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D515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D5151A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5151A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D5151A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D5151A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5151A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5151A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Char2"/>
    <w:uiPriority w:val="10"/>
    <w:qFormat/>
    <w:rsid w:val="00D515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515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D515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9"/>
    <w:uiPriority w:val="11"/>
    <w:rsid w:val="00D5151A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D5151A"/>
    <w:rPr>
      <w:b/>
      <w:bCs/>
    </w:rPr>
  </w:style>
  <w:style w:type="character" w:styleId="ab">
    <w:name w:val="Emphasis"/>
    <w:basedOn w:val="a0"/>
    <w:uiPriority w:val="20"/>
    <w:qFormat/>
    <w:rsid w:val="00D5151A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D5151A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D5151A"/>
    <w:rPr>
      <w:i/>
    </w:rPr>
  </w:style>
  <w:style w:type="character" w:customStyle="1" w:styleId="Char4">
    <w:name w:val="引用 Char"/>
    <w:basedOn w:val="a0"/>
    <w:link w:val="ad"/>
    <w:uiPriority w:val="29"/>
    <w:rsid w:val="00D5151A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D5151A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D5151A"/>
    <w:rPr>
      <w:b/>
      <w:i/>
      <w:sz w:val="24"/>
    </w:rPr>
  </w:style>
  <w:style w:type="character" w:styleId="af">
    <w:name w:val="Subtle Emphasis"/>
    <w:uiPriority w:val="19"/>
    <w:qFormat/>
    <w:rsid w:val="00D5151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5151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5151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5151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5151A"/>
    <w:rPr>
      <w:rFonts w:asciiTheme="majorHAnsi" w:eastAsiaTheme="majorEastAsia" w:hAnsiTheme="majorHAnsi"/>
      <w:b/>
      <w:i/>
      <w:sz w:val="24"/>
      <w:szCs w:val="24"/>
    </w:rPr>
  </w:style>
  <w:style w:type="character" w:styleId="af4">
    <w:name w:val="Hyperlink"/>
    <w:basedOn w:val="a0"/>
    <w:uiPriority w:val="99"/>
    <w:unhideWhenUsed/>
    <w:rsid w:val="006660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0BC6B-35F2-4961-816C-F97F24B5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12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60</cp:revision>
  <dcterms:created xsi:type="dcterms:W3CDTF">2014-02-11T06:44:00Z</dcterms:created>
  <dcterms:modified xsi:type="dcterms:W3CDTF">2015-09-09T06:39:00Z</dcterms:modified>
</cp:coreProperties>
</file>