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498" w:rsidRDefault="006D27E0">
      <w:r>
        <w:t>Guide to calculating neuron properties:</w:t>
      </w:r>
    </w:p>
    <w:p w:rsidR="006D27E0" w:rsidRDefault="006D27E0" w:rsidP="006D27E0">
      <w:pPr>
        <w:pStyle w:val="ListParagraph"/>
        <w:numPr>
          <w:ilvl w:val="0"/>
          <w:numId w:val="1"/>
        </w:numPr>
      </w:pPr>
      <w:r>
        <w:t>Resting membrane potential (</w:t>
      </w:r>
      <w:proofErr w:type="spellStart"/>
      <w:r>
        <w:t>V_rest</w:t>
      </w:r>
      <w:proofErr w:type="spellEnd"/>
      <w:r>
        <w:t>):</w:t>
      </w:r>
    </w:p>
    <w:p w:rsidR="006D27E0" w:rsidRDefault="006D27E0" w:rsidP="006D27E0">
      <w:pPr>
        <w:pStyle w:val="ListParagraph"/>
        <w:numPr>
          <w:ilvl w:val="1"/>
          <w:numId w:val="1"/>
        </w:numPr>
      </w:pPr>
      <w:r>
        <w:t>With no current injected, find the steady state voltage value for the cell (typically ~-70)</w:t>
      </w:r>
    </w:p>
    <w:p w:rsidR="006D27E0" w:rsidRDefault="006D27E0" w:rsidP="006D27E0">
      <w:pPr>
        <w:pStyle w:val="ListParagraph"/>
        <w:numPr>
          <w:ilvl w:val="0"/>
          <w:numId w:val="1"/>
        </w:numPr>
      </w:pPr>
      <w:r>
        <w:t>Time constant</w:t>
      </w:r>
    </w:p>
    <w:p w:rsidR="006D27E0" w:rsidRDefault="006D27E0" w:rsidP="006D27E0">
      <w:pPr>
        <w:pStyle w:val="ListParagraph"/>
        <w:numPr>
          <w:ilvl w:val="1"/>
          <w:numId w:val="1"/>
        </w:numPr>
      </w:pPr>
      <w:r>
        <w:t xml:space="preserve">Inject a small current into the cell (Ex: 60 </w:t>
      </w:r>
      <w:proofErr w:type="spellStart"/>
      <w:r>
        <w:t>nA</w:t>
      </w:r>
      <w:proofErr w:type="spellEnd"/>
      <w:r>
        <w:t>)</w:t>
      </w:r>
    </w:p>
    <w:p w:rsidR="006D27E0" w:rsidRDefault="006D27E0" w:rsidP="006D27E0">
      <w:pPr>
        <w:pStyle w:val="ListParagraph"/>
        <w:numPr>
          <w:ilvl w:val="1"/>
          <w:numId w:val="1"/>
        </w:numPr>
      </w:pPr>
      <w:r>
        <w:t>Determine the cell’s resting membrane potential at the time right before current injection</w:t>
      </w:r>
    </w:p>
    <w:p w:rsidR="006D27E0" w:rsidRDefault="006D27E0" w:rsidP="006D27E0">
      <w:pPr>
        <w:pStyle w:val="ListParagraph"/>
        <w:numPr>
          <w:ilvl w:val="1"/>
          <w:numId w:val="1"/>
        </w:numPr>
      </w:pPr>
      <w:r>
        <w:t>Inject the current for a duration long enough for the cell to become stable (</w:t>
      </w:r>
      <w:proofErr w:type="spellStart"/>
      <w:r>
        <w:t>flatline</w:t>
      </w:r>
      <w:proofErr w:type="spellEnd"/>
      <w:r>
        <w:t>)</w:t>
      </w:r>
    </w:p>
    <w:p w:rsidR="006D27E0" w:rsidRDefault="006D27E0" w:rsidP="005D739F">
      <w:pPr>
        <w:pStyle w:val="ListParagraph"/>
        <w:numPr>
          <w:ilvl w:val="1"/>
          <w:numId w:val="1"/>
        </w:numPr>
      </w:pPr>
      <w:r>
        <w:t>Calculate 63.2% of the difference in mV change</w:t>
      </w:r>
    </w:p>
    <w:p w:rsidR="006D27E0" w:rsidRDefault="006D27E0" w:rsidP="005D739F">
      <w:pPr>
        <w:pStyle w:val="ListParagraph"/>
        <w:numPr>
          <w:ilvl w:val="1"/>
          <w:numId w:val="1"/>
        </w:numPr>
      </w:pPr>
      <w:r>
        <w:t>Find the time at which that value (mV) occurs</w:t>
      </w:r>
    </w:p>
    <w:p w:rsidR="006D27E0" w:rsidRDefault="006D27E0" w:rsidP="005D739F">
      <w:pPr>
        <w:pStyle w:val="ListParagraph"/>
        <w:numPr>
          <w:ilvl w:val="1"/>
          <w:numId w:val="1"/>
        </w:numPr>
      </w:pPr>
      <w:r>
        <w:t>Subtract the start time from the found time, this is your time constant</w:t>
      </w:r>
    </w:p>
    <w:p w:rsidR="006D27E0" w:rsidRDefault="006D27E0" w:rsidP="006D27E0">
      <w:pPr>
        <w:pStyle w:val="ListParagraph"/>
        <w:numPr>
          <w:ilvl w:val="0"/>
          <w:numId w:val="1"/>
        </w:numPr>
      </w:pPr>
      <w:r>
        <w:t>Input resistance</w:t>
      </w:r>
    </w:p>
    <w:p w:rsidR="006D27E0" w:rsidRDefault="006D27E0" w:rsidP="006D27E0">
      <w:pPr>
        <w:pStyle w:val="ListParagraph"/>
        <w:numPr>
          <w:ilvl w:val="1"/>
          <w:numId w:val="1"/>
        </w:numPr>
      </w:pPr>
      <w:r>
        <w:t>Taking the values used in finding the time constant</w:t>
      </w:r>
    </w:p>
    <w:p w:rsidR="006D27E0" w:rsidRDefault="006D27E0" w:rsidP="006D27E0">
      <w:pPr>
        <w:pStyle w:val="ListParagraph"/>
        <w:numPr>
          <w:ilvl w:val="1"/>
          <w:numId w:val="1"/>
        </w:numPr>
      </w:pPr>
      <w:r>
        <w:t xml:space="preserve">Calculate </w:t>
      </w:r>
      <w:proofErr w:type="spellStart"/>
      <w:r>
        <w:t>delta_V</w:t>
      </w:r>
      <w:proofErr w:type="spellEnd"/>
      <w:r>
        <w:t>/</w:t>
      </w:r>
      <w:proofErr w:type="spellStart"/>
      <w:r>
        <w:t>delta_I</w:t>
      </w:r>
      <w:proofErr w:type="spellEnd"/>
      <w:r>
        <w:t xml:space="preserve"> or (start membrane potential – end membrane potential)/(start current inject value – end current inject value)</w:t>
      </w:r>
    </w:p>
    <w:p w:rsidR="006D27E0" w:rsidRDefault="006D27E0" w:rsidP="00F65A99">
      <w:pPr>
        <w:pStyle w:val="ListParagraph"/>
        <w:numPr>
          <w:ilvl w:val="1"/>
          <w:numId w:val="1"/>
        </w:numPr>
      </w:pPr>
      <w:r>
        <w:t>Keep value magnitude in mind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27E0" w:rsidTr="006D27E0">
        <w:tc>
          <w:tcPr>
            <w:tcW w:w="9350" w:type="dxa"/>
          </w:tcPr>
          <w:p w:rsidR="006D27E0" w:rsidRDefault="006D27E0" w:rsidP="006D27E0">
            <w:r w:rsidRPr="006D27E0">
              <w:rPr>
                <w:highlight w:val="yellow"/>
              </w:rPr>
              <w:t>Example:</w:t>
            </w:r>
          </w:p>
          <w:p w:rsidR="006D27E0" w:rsidRDefault="006D27E0" w:rsidP="006D27E0">
            <w:pPr>
              <w:rPr>
                <w:b/>
              </w:rPr>
            </w:pPr>
            <w:r>
              <w:rPr>
                <w:b/>
              </w:rPr>
              <w:t xml:space="preserve">1.  </w:t>
            </w:r>
            <w:proofErr w:type="spellStart"/>
            <w:r>
              <w:rPr>
                <w:b/>
              </w:rPr>
              <w:t>V_rest</w:t>
            </w:r>
            <w:proofErr w:type="spellEnd"/>
            <w:r>
              <w:rPr>
                <w:b/>
              </w:rPr>
              <w:t xml:space="preserve"> = _70_ mV</w:t>
            </w:r>
          </w:p>
          <w:p w:rsidR="006D27E0" w:rsidRDefault="006D27E0" w:rsidP="006D27E0">
            <w:r>
              <w:rPr>
                <w:b/>
              </w:rPr>
              <w:t xml:space="preserve">2.  </w:t>
            </w:r>
            <w:r w:rsidRPr="006C2E93">
              <w:rPr>
                <w:b/>
              </w:rPr>
              <w:t>Calculation of time constant:</w:t>
            </w:r>
          </w:p>
          <w:p w:rsidR="006D27E0" w:rsidRDefault="006D27E0" w:rsidP="006D27E0">
            <w:r>
              <w:t>Start inject: 100ms / -65mV</w:t>
            </w:r>
            <w:r>
              <w:br/>
              <w:t>Final Value: ~ -74.81mV</w:t>
            </w:r>
            <w:r>
              <w:br/>
              <w:t xml:space="preserve">Difference: -4.81 </w:t>
            </w:r>
            <w:proofErr w:type="spellStart"/>
            <w:r>
              <w:t>ms</w:t>
            </w:r>
            <w:proofErr w:type="spellEnd"/>
            <w:r>
              <w:t xml:space="preserve"> | 63.2% = </w:t>
            </w:r>
            <w:r w:rsidRPr="002B6C21">
              <w:t>3.0</w:t>
            </w:r>
            <w:r>
              <w:t xml:space="preserve">4 mV| -70 - </w:t>
            </w:r>
            <w:r w:rsidRPr="002B6C21">
              <w:t>3.0</w:t>
            </w:r>
            <w:r>
              <w:t xml:space="preserve">4 = </w:t>
            </w:r>
          </w:p>
          <w:p w:rsidR="006D27E0" w:rsidRDefault="006D27E0" w:rsidP="006D27E0">
            <w:pPr>
              <w:rPr>
                <w:b/>
              </w:rPr>
            </w:pPr>
            <w:r w:rsidRPr="00640B6C">
              <w:t>-</w:t>
            </w:r>
            <w:r>
              <w:t xml:space="preserve"> 73</w:t>
            </w:r>
            <w:r w:rsidRPr="002B6C21">
              <w:t>.0</w:t>
            </w:r>
            <w:r>
              <w:t>4</w:t>
            </w:r>
            <w:r>
              <w:br/>
              <w:t xml:space="preserve">Time at </w:t>
            </w:r>
            <w:r w:rsidRPr="00640B6C">
              <w:t>-</w:t>
            </w:r>
            <w:r>
              <w:t xml:space="preserve"> 73</w:t>
            </w:r>
            <w:r w:rsidRPr="002B6C21">
              <w:t>.0</w:t>
            </w:r>
            <w:r>
              <w:t>4: 116.3ms</w:t>
            </w:r>
            <w:r>
              <w:br/>
            </w:r>
            <w:r w:rsidRPr="00201ABC">
              <w:rPr>
                <w:rFonts w:cstheme="minorHAnsi"/>
              </w:rPr>
              <w:t>τ</w:t>
            </w:r>
            <w:r w:rsidRPr="00201ABC">
              <w:t xml:space="preserve"> </w:t>
            </w:r>
            <w:r>
              <w:t xml:space="preserve">= 116.3-100 </w:t>
            </w:r>
            <w:r>
              <w:br/>
            </w:r>
            <w:r w:rsidRPr="009C6BC5">
              <w:rPr>
                <w:rFonts w:cstheme="minorHAnsi"/>
                <w:b/>
              </w:rPr>
              <w:t>τ</w:t>
            </w:r>
            <w:r w:rsidRPr="009C6BC5">
              <w:rPr>
                <w:b/>
              </w:rPr>
              <w:t xml:space="preserve">  = 16.3 </w:t>
            </w:r>
            <w:proofErr w:type="spellStart"/>
            <w:r w:rsidRPr="009C6BC5">
              <w:rPr>
                <w:b/>
              </w:rPr>
              <w:t>ms</w:t>
            </w:r>
            <w:proofErr w:type="spellEnd"/>
          </w:p>
          <w:p w:rsidR="006D27E0" w:rsidRDefault="006D27E0" w:rsidP="006D27E0"/>
          <w:p w:rsidR="006D27E0" w:rsidRDefault="006D27E0" w:rsidP="006D27E0">
            <w:r>
              <w:rPr>
                <w:b/>
              </w:rPr>
              <w:t>3. Input Resistance</w:t>
            </w:r>
          </w:p>
          <w:p w:rsidR="006D27E0" w:rsidRDefault="006D27E0" w:rsidP="006D27E0">
            <w:pPr>
              <w:rPr>
                <w:rFonts w:cstheme="minorHAnsi"/>
              </w:rPr>
            </w:pPr>
            <w:r>
              <w:rPr>
                <w:rFonts w:cstheme="minorHAnsi"/>
              </w:rPr>
              <w:t>Δ</w:t>
            </w:r>
            <w:r>
              <w:t>V/</w:t>
            </w:r>
            <w:r>
              <w:rPr>
                <w:rFonts w:cstheme="minorHAnsi"/>
              </w:rPr>
              <w:t xml:space="preserve">ΔI = ( -70 – (-74.8) )/( 0 – (-60) ) </w:t>
            </w:r>
          </w:p>
          <w:p w:rsidR="006D27E0" w:rsidRDefault="006D27E0" w:rsidP="006D27E0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      = 4.81mV / 60pA </w:t>
            </w:r>
            <w:r>
              <w:rPr>
                <w:rFonts w:cstheme="minorHAnsi"/>
              </w:rPr>
              <w:br/>
              <w:t xml:space="preserve">           = .00481 V/.00000000006 A = 80</w:t>
            </w:r>
            <w:r>
              <w:rPr>
                <w:rStyle w:val="cwcot"/>
              </w:rPr>
              <w:t xml:space="preserve">166666.667 </w:t>
            </w:r>
            <w:r>
              <w:rPr>
                <w:rFonts w:cstheme="minorHAnsi"/>
              </w:rPr>
              <w:t>Ω</w:t>
            </w:r>
            <w:r>
              <w:rPr>
                <w:rFonts w:cstheme="minorHAnsi"/>
              </w:rPr>
              <w:br/>
            </w:r>
            <w:proofErr w:type="spellStart"/>
            <w:r w:rsidRPr="00201ABC">
              <w:rPr>
                <w:rFonts w:cstheme="minorHAnsi"/>
                <w:b/>
              </w:rPr>
              <w:t>R_in</w:t>
            </w:r>
            <w:proofErr w:type="spellEnd"/>
            <w:r w:rsidRPr="00201ABC">
              <w:rPr>
                <w:rFonts w:cstheme="minorHAnsi"/>
                <w:b/>
              </w:rPr>
              <w:t xml:space="preserve">   </w:t>
            </w:r>
            <w:r w:rsidRPr="00201ABC">
              <w:rPr>
                <w:b/>
              </w:rPr>
              <w:t xml:space="preserve">= </w:t>
            </w:r>
            <w:r>
              <w:rPr>
                <w:b/>
              </w:rPr>
              <w:t>80.67</w:t>
            </w:r>
            <w:r w:rsidRPr="00201ABC">
              <w:rPr>
                <w:b/>
              </w:rPr>
              <w:t xml:space="preserve"> M</w:t>
            </w:r>
            <w:r w:rsidRPr="00201ABC">
              <w:rPr>
                <w:rFonts w:cstheme="minorHAnsi"/>
                <w:b/>
              </w:rPr>
              <w:t>Ω</w:t>
            </w:r>
          </w:p>
          <w:p w:rsidR="006D27E0" w:rsidRDefault="006D27E0" w:rsidP="006D27E0"/>
        </w:tc>
      </w:tr>
    </w:tbl>
    <w:p w:rsidR="006D27E0" w:rsidRDefault="006D27E0" w:rsidP="006D27E0"/>
    <w:p w:rsidR="006D27E0" w:rsidRDefault="00C17B16" w:rsidP="006D27E0">
      <w:r>
        <w:t>Calculating the FI</w:t>
      </w:r>
      <w:r w:rsidR="006D27E0">
        <w:t xml:space="preserve"> curve:</w:t>
      </w:r>
    </w:p>
    <w:p w:rsidR="006D27E0" w:rsidRDefault="006D27E0" w:rsidP="006D27E0">
      <w:r>
        <w:t xml:space="preserve">For </w:t>
      </w:r>
      <w:r w:rsidR="00C17B16">
        <w:t>increasing</w:t>
      </w:r>
      <w:r>
        <w:t xml:space="preserve"> levels of current injection plot </w:t>
      </w:r>
      <w:r w:rsidR="00C17B16">
        <w:t>current injected on the X axis with cell spike frequency (Hz) [spikes per second] on the Y axis.</w:t>
      </w:r>
    </w:p>
    <w:p w:rsidR="00C17B16" w:rsidRDefault="00C17B16" w:rsidP="006D27E0">
      <w:r>
        <w:rPr>
          <w:noProof/>
        </w:rPr>
        <w:drawing>
          <wp:inline distT="0" distB="0" distL="0" distR="0" wp14:anchorId="2E63F150" wp14:editId="345FC4BF">
            <wp:extent cx="21717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7B16" w:rsidSect="00C17B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D705B"/>
    <w:multiLevelType w:val="hybridMultilevel"/>
    <w:tmpl w:val="7564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E0"/>
    <w:rsid w:val="006D27E0"/>
    <w:rsid w:val="00C17B16"/>
    <w:rsid w:val="00E90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50C3"/>
  <w15:chartTrackingRefBased/>
  <w15:docId w15:val="{72DDF71E-5E65-416F-849B-5A36D911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7E0"/>
    <w:pPr>
      <w:ind w:left="720"/>
      <w:contextualSpacing/>
    </w:pPr>
  </w:style>
  <w:style w:type="character" w:customStyle="1" w:styleId="cwcot">
    <w:name w:val="cwcot"/>
    <w:basedOn w:val="DefaultParagraphFont"/>
    <w:rsid w:val="006D27E0"/>
  </w:style>
  <w:style w:type="table" w:styleId="TableGrid">
    <w:name w:val="Table Grid"/>
    <w:basedOn w:val="TableNormal"/>
    <w:uiPriority w:val="39"/>
    <w:rsid w:val="006D2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Columbia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J. Banks</dc:creator>
  <cp:keywords/>
  <dc:description/>
  <cp:lastModifiedBy>Tyler J. Banks</cp:lastModifiedBy>
  <cp:revision>1</cp:revision>
  <dcterms:created xsi:type="dcterms:W3CDTF">2019-07-17T16:15:00Z</dcterms:created>
  <dcterms:modified xsi:type="dcterms:W3CDTF">2019-07-17T16:33:00Z</dcterms:modified>
</cp:coreProperties>
</file>