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2D" w:rsidRDefault="0003642D" w:rsidP="0003642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获取</w:t>
      </w:r>
      <w:r>
        <w:t>type</w:t>
      </w:r>
      <w:r>
        <w:t>的</w:t>
      </w:r>
      <w:r>
        <w:t>id</w:t>
      </w:r>
      <w:r>
        <w:t>和</w:t>
      </w:r>
      <w:r>
        <w:t>name (</w:t>
      </w:r>
      <w:r>
        <w:rPr>
          <w:rFonts w:hint="eastAsia"/>
        </w:rPr>
        <w:t>新增</w:t>
      </w:r>
      <w:r>
        <w:t>接口</w:t>
      </w:r>
      <w:r>
        <w:t>)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980"/>
        <w:gridCol w:w="2131"/>
      </w:tblGrid>
      <w:tr w:rsidR="0003642D" w:rsidRPr="00A5354E" w:rsidTr="002122DD">
        <w:tc>
          <w:tcPr>
            <w:tcW w:w="2547" w:type="dxa"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A5354E">
              <w:rPr>
                <w:rFonts w:ascii="宋体" w:eastAsia="宋体" w:hAnsi="宋体" w:hint="eastAsia"/>
                <w:b/>
                <w:color w:val="FFFFFF" w:themeColor="background1"/>
              </w:rPr>
              <w:t>名称</w:t>
            </w:r>
          </w:p>
        </w:tc>
        <w:tc>
          <w:tcPr>
            <w:tcW w:w="6095" w:type="dxa"/>
            <w:gridSpan w:val="3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根据</w:t>
            </w:r>
            <w:r w:rsidRPr="00A5354E">
              <w:rPr>
                <w:rFonts w:ascii="宋体" w:eastAsia="宋体" w:hAnsi="宋体"/>
                <w:b/>
              </w:rPr>
              <w:t>uid和</w:t>
            </w:r>
            <w:r>
              <w:rPr>
                <w:rFonts w:ascii="宋体" w:eastAsia="宋体" w:hAnsi="宋体"/>
                <w:b/>
              </w:rPr>
              <w:t>token</w:t>
            </w:r>
            <w:r w:rsidRPr="00A5354E">
              <w:rPr>
                <w:rFonts w:ascii="宋体" w:eastAsia="宋体" w:hAnsi="宋体"/>
                <w:b/>
              </w:rPr>
              <w:t>获得与之对应的</w:t>
            </w:r>
            <w:r>
              <w:rPr>
                <w:rFonts w:ascii="宋体" w:eastAsia="宋体" w:hAnsi="宋体" w:hint="eastAsia"/>
                <w:b/>
              </w:rPr>
              <w:t>type的</w:t>
            </w:r>
            <w:r>
              <w:rPr>
                <w:rFonts w:ascii="宋体" w:eastAsia="宋体" w:hAnsi="宋体"/>
                <w:b/>
              </w:rPr>
              <w:t>具体信息</w:t>
            </w:r>
          </w:p>
        </w:tc>
      </w:tr>
      <w:tr w:rsidR="0003642D" w:rsidRPr="00A5354E" w:rsidTr="002122DD">
        <w:tc>
          <w:tcPr>
            <w:tcW w:w="2547" w:type="dxa"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A5354E">
              <w:rPr>
                <w:rFonts w:ascii="宋体" w:eastAsia="宋体" w:hAnsi="宋体" w:hint="eastAsia"/>
                <w:b/>
                <w:color w:val="FFFFFF" w:themeColor="background1"/>
              </w:rPr>
              <w:t>访问URI</w:t>
            </w:r>
          </w:p>
        </w:tc>
        <w:tc>
          <w:tcPr>
            <w:tcW w:w="6095" w:type="dxa"/>
            <w:gridSpan w:val="3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/>
                <w:b/>
              </w:rPr>
              <w:t>/rest</w:t>
            </w:r>
            <w:r w:rsidRPr="000E7B33">
              <w:rPr>
                <w:rFonts w:ascii="宋体" w:eastAsia="宋体" w:hAnsi="宋体"/>
                <w:b/>
                <w:highlight w:val="green"/>
              </w:rPr>
              <w:t>/v1.0</w:t>
            </w:r>
            <w:r w:rsidRPr="00A5354E">
              <w:rPr>
                <w:rFonts w:ascii="宋体" w:eastAsia="宋体" w:hAnsi="宋体"/>
                <w:b/>
              </w:rPr>
              <w:t>/</w:t>
            </w:r>
            <w:r w:rsidRPr="000E7B33">
              <w:rPr>
                <w:rFonts w:ascii="宋体" w:eastAsia="宋体" w:hAnsi="宋体"/>
                <w:b/>
              </w:rPr>
              <w:t>items/id-and-name</w:t>
            </w:r>
          </w:p>
        </w:tc>
      </w:tr>
      <w:tr w:rsidR="0003642D" w:rsidRPr="00A5354E" w:rsidTr="002122DD">
        <w:tc>
          <w:tcPr>
            <w:tcW w:w="2547" w:type="dxa"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A5354E">
              <w:rPr>
                <w:rFonts w:ascii="宋体" w:eastAsia="宋体" w:hAnsi="宋体" w:hint="eastAsia"/>
                <w:b/>
                <w:color w:val="FFFFFF" w:themeColor="background1"/>
              </w:rPr>
              <w:t>访问</w:t>
            </w:r>
            <w:r w:rsidRPr="00A5354E">
              <w:rPr>
                <w:rFonts w:ascii="宋体" w:eastAsia="宋体" w:hAnsi="宋体"/>
                <w:b/>
                <w:color w:val="FFFFFF" w:themeColor="background1"/>
              </w:rPr>
              <w:t>方式</w:t>
            </w:r>
          </w:p>
        </w:tc>
        <w:tc>
          <w:tcPr>
            <w:tcW w:w="6095" w:type="dxa"/>
            <w:gridSpan w:val="3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GET</w:t>
            </w:r>
          </w:p>
        </w:tc>
      </w:tr>
      <w:tr w:rsidR="0003642D" w:rsidRPr="00A5354E" w:rsidTr="002122DD">
        <w:tc>
          <w:tcPr>
            <w:tcW w:w="2547" w:type="dxa"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A5354E">
              <w:rPr>
                <w:rFonts w:ascii="宋体" w:eastAsia="宋体" w:hAnsi="宋体" w:hint="eastAsia"/>
                <w:b/>
                <w:color w:val="FFFFFF" w:themeColor="background1"/>
              </w:rPr>
              <w:t>访问</w:t>
            </w:r>
            <w:r w:rsidRPr="00A5354E">
              <w:rPr>
                <w:rFonts w:ascii="宋体" w:eastAsia="宋体" w:hAnsi="宋体"/>
                <w:b/>
                <w:color w:val="FFFFFF" w:themeColor="background1"/>
              </w:rPr>
              <w:t>的http header设置</w:t>
            </w:r>
          </w:p>
        </w:tc>
        <w:tc>
          <w:tcPr>
            <w:tcW w:w="6095" w:type="dxa"/>
            <w:gridSpan w:val="3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/>
                <w:b/>
              </w:rPr>
              <w:t xml:space="preserve">Content-Type: </w:t>
            </w:r>
            <w:r w:rsidRPr="000E7B33">
              <w:rPr>
                <w:rFonts w:ascii="宋体" w:eastAsia="宋体" w:hAnsi="宋体"/>
                <w:b/>
                <w:highlight w:val="green"/>
              </w:rPr>
              <w:t>application/json</w:t>
            </w:r>
          </w:p>
        </w:tc>
      </w:tr>
      <w:tr w:rsidR="0003642D" w:rsidRPr="00A5354E" w:rsidTr="002122DD">
        <w:tc>
          <w:tcPr>
            <w:tcW w:w="2547" w:type="dxa"/>
            <w:vMerge w:val="restart"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A5354E">
              <w:rPr>
                <w:rFonts w:ascii="宋体" w:eastAsia="宋体" w:hAnsi="宋体" w:hint="eastAsia"/>
                <w:b/>
                <w:color w:val="FFFFFF" w:themeColor="background1"/>
              </w:rPr>
              <w:t>访问</w:t>
            </w:r>
            <w:r w:rsidRPr="00A5354E">
              <w:rPr>
                <w:rFonts w:ascii="宋体" w:eastAsia="宋体" w:hAnsi="宋体"/>
                <w:b/>
                <w:color w:val="FFFFFF" w:themeColor="background1"/>
              </w:rPr>
              <w:t>参数</w:t>
            </w:r>
          </w:p>
        </w:tc>
        <w:tc>
          <w:tcPr>
            <w:tcW w:w="1984" w:type="dxa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token</w:t>
            </w:r>
          </w:p>
        </w:tc>
        <w:tc>
          <w:tcPr>
            <w:tcW w:w="4111" w:type="dxa"/>
            <w:gridSpan w:val="2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String</w:t>
            </w:r>
            <w:r w:rsidRPr="00A5354E">
              <w:rPr>
                <w:rFonts w:ascii="宋体" w:eastAsia="宋体" w:hAnsi="宋体"/>
                <w:b/>
              </w:rPr>
              <w:t>类型</w:t>
            </w:r>
          </w:p>
        </w:tc>
      </w:tr>
      <w:tr w:rsidR="0003642D" w:rsidRPr="00A5354E" w:rsidTr="002122DD">
        <w:tc>
          <w:tcPr>
            <w:tcW w:w="2547" w:type="dxa"/>
            <w:vMerge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:rsidR="0003642D" w:rsidRPr="000E7B33" w:rsidRDefault="0003642D" w:rsidP="002122DD">
            <w:pPr>
              <w:rPr>
                <w:rFonts w:ascii="宋体" w:eastAsia="宋体" w:hAnsi="宋体"/>
                <w:b/>
              </w:rPr>
            </w:pPr>
            <w:r w:rsidRPr="000E7B33">
              <w:rPr>
                <w:rFonts w:ascii="宋体" w:eastAsia="宋体" w:hAnsi="宋体" w:hint="eastAsia"/>
                <w:b/>
              </w:rPr>
              <w:t>locale</w:t>
            </w:r>
          </w:p>
        </w:tc>
        <w:tc>
          <w:tcPr>
            <w:tcW w:w="4111" w:type="dxa"/>
            <w:gridSpan w:val="2"/>
          </w:tcPr>
          <w:p w:rsidR="0003642D" w:rsidRPr="000E7B33" w:rsidRDefault="0003642D" w:rsidP="002122DD">
            <w:pPr>
              <w:rPr>
                <w:rFonts w:ascii="宋体" w:eastAsia="宋体" w:hAnsi="宋体"/>
                <w:b/>
              </w:rPr>
            </w:pPr>
            <w:r w:rsidRPr="000E7B33">
              <w:rPr>
                <w:rFonts w:ascii="宋体" w:eastAsia="宋体" w:hAnsi="宋体"/>
                <w:b/>
              </w:rPr>
              <w:t>String类型</w:t>
            </w:r>
            <w:r w:rsidRPr="000E7B33">
              <w:rPr>
                <w:rFonts w:ascii="宋体" w:eastAsia="宋体" w:hAnsi="宋体" w:hint="eastAsia"/>
                <w:b/>
              </w:rPr>
              <w:t>，</w:t>
            </w:r>
            <w:r w:rsidRPr="000E7B33">
              <w:rPr>
                <w:rFonts w:ascii="宋体" w:eastAsia="宋体" w:hAnsi="宋体"/>
                <w:b/>
              </w:rPr>
              <w:t>可以使用的值：</w:t>
            </w:r>
          </w:p>
          <w:p w:rsidR="0003642D" w:rsidRPr="000E7B33" w:rsidRDefault="0003642D" w:rsidP="002122DD">
            <w:pPr>
              <w:rPr>
                <w:rFonts w:ascii="宋体" w:eastAsia="宋体" w:hAnsi="宋体"/>
                <w:b/>
              </w:rPr>
            </w:pPr>
            <w:r w:rsidRPr="000E7B33">
              <w:rPr>
                <w:rFonts w:ascii="宋体" w:eastAsia="宋体" w:hAnsi="宋体"/>
                <w:b/>
              </w:rPr>
              <w:t>z</w:t>
            </w:r>
            <w:r w:rsidRPr="000E7B33">
              <w:rPr>
                <w:rFonts w:ascii="宋体" w:eastAsia="宋体" w:hAnsi="宋体" w:hint="eastAsia"/>
                <w:b/>
              </w:rPr>
              <w:t>h_</w:t>
            </w:r>
            <w:r w:rsidRPr="000E7B33">
              <w:rPr>
                <w:rFonts w:ascii="宋体" w:eastAsia="宋体" w:hAnsi="宋体"/>
                <w:b/>
              </w:rPr>
              <w:t>CN</w:t>
            </w:r>
          </w:p>
          <w:p w:rsidR="0003642D" w:rsidRPr="000E7B33" w:rsidRDefault="0003642D" w:rsidP="002122DD">
            <w:pPr>
              <w:rPr>
                <w:rFonts w:ascii="宋体" w:eastAsia="宋体" w:hAnsi="宋体"/>
                <w:b/>
              </w:rPr>
            </w:pPr>
            <w:r w:rsidRPr="000E7B33">
              <w:rPr>
                <w:rFonts w:ascii="宋体" w:eastAsia="宋体" w:hAnsi="宋体"/>
                <w:b/>
              </w:rPr>
              <w:t>en_US</w:t>
            </w:r>
          </w:p>
          <w:p w:rsidR="0003642D" w:rsidRPr="000E7B33" w:rsidRDefault="0003642D" w:rsidP="002122DD">
            <w:pPr>
              <w:rPr>
                <w:rFonts w:ascii="宋体" w:eastAsia="宋体" w:hAnsi="宋体"/>
                <w:b/>
              </w:rPr>
            </w:pPr>
            <w:r w:rsidRPr="000E7B33">
              <w:rPr>
                <w:rFonts w:ascii="宋体" w:eastAsia="宋体" w:hAnsi="宋体"/>
                <w:b/>
              </w:rPr>
              <w:t>fr_FR</w:t>
            </w:r>
          </w:p>
        </w:tc>
      </w:tr>
      <w:tr w:rsidR="0003642D" w:rsidRPr="00A5354E" w:rsidTr="002122DD">
        <w:tc>
          <w:tcPr>
            <w:tcW w:w="2547" w:type="dxa"/>
            <w:vMerge w:val="restart"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A5354E">
              <w:rPr>
                <w:rFonts w:ascii="宋体" w:eastAsia="宋体" w:hAnsi="宋体" w:hint="eastAsia"/>
                <w:b/>
                <w:color w:val="FFFFFF" w:themeColor="background1"/>
              </w:rPr>
              <w:t>响应</w:t>
            </w:r>
            <w:r w:rsidRPr="00A5354E">
              <w:rPr>
                <w:rFonts w:ascii="宋体" w:eastAsia="宋体" w:hAnsi="宋体"/>
                <w:b/>
                <w:color w:val="FFFFFF" w:themeColor="background1"/>
              </w:rPr>
              <w:t>结果</w:t>
            </w:r>
          </w:p>
        </w:tc>
        <w:tc>
          <w:tcPr>
            <w:tcW w:w="1984" w:type="dxa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http</w:t>
            </w:r>
            <w:r w:rsidRPr="00A5354E">
              <w:rPr>
                <w:rFonts w:ascii="宋体" w:eastAsia="宋体" w:hAnsi="宋体"/>
                <w:b/>
              </w:rPr>
              <w:t xml:space="preserve"> status code：</w:t>
            </w:r>
            <w:r w:rsidRPr="00A5354E">
              <w:rPr>
                <w:rFonts w:ascii="宋体" w:eastAsia="宋体" w:hAnsi="宋体" w:hint="eastAsia"/>
                <w:b/>
              </w:rPr>
              <w:t>200（成功</w:t>
            </w:r>
            <w:r w:rsidRPr="00A5354E">
              <w:rPr>
                <w:rFonts w:ascii="宋体" w:eastAsia="宋体" w:hAnsi="宋体"/>
                <w:b/>
              </w:rPr>
              <w:t>）</w:t>
            </w:r>
          </w:p>
        </w:tc>
        <w:tc>
          <w:tcPr>
            <w:tcW w:w="4111" w:type="dxa"/>
            <w:gridSpan w:val="2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其他</w:t>
            </w:r>
            <w:r w:rsidRPr="00A5354E">
              <w:rPr>
                <w:rFonts w:ascii="宋体" w:eastAsia="宋体" w:hAnsi="宋体"/>
                <w:b/>
              </w:rPr>
              <w:t>状态码的值均为</w:t>
            </w:r>
            <w:r w:rsidRPr="00A5354E">
              <w:rPr>
                <w:rFonts w:ascii="宋体" w:eastAsia="宋体" w:hAnsi="宋体" w:hint="eastAsia"/>
                <w:b/>
              </w:rPr>
              <w:t>出错</w:t>
            </w:r>
            <w:r w:rsidRPr="00A5354E">
              <w:rPr>
                <w:rFonts w:ascii="宋体" w:eastAsia="宋体" w:hAnsi="宋体"/>
                <w:b/>
              </w:rPr>
              <w:t>，数据部分会附有错误信息。</w:t>
            </w:r>
          </w:p>
        </w:tc>
      </w:tr>
      <w:tr w:rsidR="0003642D" w:rsidRPr="00A5354E" w:rsidTr="002122DD">
        <w:tc>
          <w:tcPr>
            <w:tcW w:w="2547" w:type="dxa"/>
            <w:vMerge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</w:p>
        </w:tc>
        <w:tc>
          <w:tcPr>
            <w:tcW w:w="1984" w:type="dxa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数据</w:t>
            </w:r>
          </w:p>
        </w:tc>
        <w:tc>
          <w:tcPr>
            <w:tcW w:w="1980" w:type="dxa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type</w:t>
            </w:r>
            <w:r>
              <w:rPr>
                <w:rFonts w:ascii="宋体" w:eastAsia="宋体" w:hAnsi="宋体" w:hint="eastAsia"/>
                <w:b/>
              </w:rPr>
              <w:t>的</w:t>
            </w:r>
            <w:r>
              <w:rPr>
                <w:rFonts w:ascii="宋体" w:eastAsia="宋体" w:hAnsi="宋体"/>
                <w:b/>
              </w:rPr>
              <w:t>具体信息</w:t>
            </w:r>
          </w:p>
        </w:tc>
        <w:tc>
          <w:tcPr>
            <w:tcW w:w="2131" w:type="dxa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JSON格式。</w:t>
            </w:r>
          </w:p>
        </w:tc>
      </w:tr>
      <w:tr w:rsidR="0003642D" w:rsidRPr="00A5354E" w:rsidTr="002122DD">
        <w:tc>
          <w:tcPr>
            <w:tcW w:w="2547" w:type="dxa"/>
            <w:shd w:val="clear" w:color="auto" w:fill="002060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  <w:color w:val="FFFFFF" w:themeColor="background1"/>
              </w:rPr>
            </w:pPr>
            <w:r w:rsidRPr="00A5354E">
              <w:rPr>
                <w:rFonts w:ascii="宋体" w:eastAsia="宋体" w:hAnsi="宋体" w:hint="eastAsia"/>
                <w:b/>
                <w:color w:val="FFFFFF" w:themeColor="background1"/>
              </w:rPr>
              <w:t>接口</w:t>
            </w:r>
            <w:r w:rsidRPr="00A5354E">
              <w:rPr>
                <w:rFonts w:ascii="宋体" w:eastAsia="宋体" w:hAnsi="宋体"/>
                <w:b/>
                <w:color w:val="FFFFFF" w:themeColor="background1"/>
              </w:rPr>
              <w:t>调用演示</w:t>
            </w:r>
          </w:p>
        </w:tc>
        <w:tc>
          <w:tcPr>
            <w:tcW w:w="6095" w:type="dxa"/>
            <w:gridSpan w:val="3"/>
          </w:tcPr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接口调用</w:t>
            </w:r>
            <w:r w:rsidRPr="00A5354E">
              <w:rPr>
                <w:rFonts w:ascii="宋体" w:eastAsia="宋体" w:hAnsi="宋体"/>
                <w:b/>
              </w:rPr>
              <w:t>：</w:t>
            </w: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请求</w:t>
            </w:r>
            <w:r w:rsidRPr="00A5354E">
              <w:rPr>
                <w:rFonts w:ascii="宋体" w:eastAsia="宋体" w:hAnsi="宋体"/>
                <w:b/>
              </w:rPr>
              <w:t>地址：</w:t>
            </w: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/>
                <w:b/>
              </w:rPr>
              <w:t>http://</w:t>
            </w:r>
            <w:r>
              <w:rPr>
                <w:rFonts w:ascii="宋体" w:eastAsia="宋体" w:hAnsi="宋体"/>
                <w:b/>
              </w:rPr>
              <w:t xml:space="preserve"> 123.57.46.207</w:t>
            </w:r>
            <w:r w:rsidRPr="00A5354E">
              <w:rPr>
                <w:rFonts w:ascii="宋体" w:eastAsia="宋体" w:hAnsi="宋体"/>
                <w:b/>
              </w:rPr>
              <w:t>:8080/rest</w:t>
            </w:r>
            <w:r w:rsidRPr="000E7B33">
              <w:rPr>
                <w:rFonts w:ascii="宋体" w:eastAsia="宋体" w:hAnsi="宋体"/>
                <w:b/>
                <w:highlight w:val="green"/>
              </w:rPr>
              <w:t>/v1.0</w:t>
            </w:r>
            <w:r w:rsidRPr="00A5354E">
              <w:rPr>
                <w:rFonts w:ascii="宋体" w:eastAsia="宋体" w:hAnsi="宋体"/>
                <w:b/>
              </w:rPr>
              <w:t>/</w:t>
            </w:r>
            <w:r w:rsidRPr="000E7B33">
              <w:rPr>
                <w:rFonts w:ascii="宋体" w:eastAsia="宋体" w:hAnsi="宋体"/>
                <w:b/>
              </w:rPr>
              <w:t>items/id-and-name</w:t>
            </w:r>
            <w:r w:rsidRPr="00A5354E">
              <w:rPr>
                <w:rFonts w:ascii="宋体" w:eastAsia="宋体" w:hAnsi="宋体"/>
                <w:b/>
              </w:rPr>
              <w:t>?</w:t>
            </w:r>
            <w:r w:rsidRPr="000E7B33">
              <w:rPr>
                <w:highlight w:val="yellow"/>
              </w:rPr>
              <w:t xml:space="preserve"> locale=zh_CN</w:t>
            </w: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请求</w:t>
            </w:r>
            <w:r w:rsidRPr="00A5354E">
              <w:rPr>
                <w:rFonts w:ascii="宋体" w:eastAsia="宋体" w:hAnsi="宋体"/>
                <w:b/>
              </w:rPr>
              <w:t>方式：</w:t>
            </w:r>
            <w:r>
              <w:rPr>
                <w:rFonts w:ascii="宋体" w:eastAsia="宋体" w:hAnsi="宋体"/>
                <w:b/>
              </w:rPr>
              <w:t>GET</w:t>
            </w:r>
          </w:p>
          <w:p w:rsidR="0003642D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请求</w:t>
            </w:r>
            <w:r w:rsidRPr="00A5354E">
              <w:rPr>
                <w:rFonts w:ascii="宋体" w:eastAsia="宋体" w:hAnsi="宋体"/>
                <w:b/>
              </w:rPr>
              <w:t>的Http Header：</w:t>
            </w: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/>
                <w:b/>
                <w:color w:val="FF0000"/>
              </w:rPr>
              <w:t xml:space="preserve">Content-Type: </w:t>
            </w:r>
            <w:r w:rsidRPr="000E7B33">
              <w:rPr>
                <w:rFonts w:ascii="宋体" w:eastAsia="宋体" w:hAnsi="宋体"/>
                <w:b/>
                <w:color w:val="FF0000"/>
                <w:highlight w:val="green"/>
              </w:rPr>
              <w:t>application/json</w:t>
            </w: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响应结果</w:t>
            </w:r>
            <w:r w:rsidRPr="00A5354E">
              <w:rPr>
                <w:rFonts w:ascii="宋体" w:eastAsia="宋体" w:hAnsi="宋体"/>
                <w:b/>
              </w:rPr>
              <w:t>：</w:t>
            </w: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响应</w:t>
            </w:r>
            <w:r w:rsidRPr="00A5354E">
              <w:rPr>
                <w:rFonts w:ascii="宋体" w:eastAsia="宋体" w:hAnsi="宋体"/>
                <w:b/>
              </w:rPr>
              <w:t>状态码：</w:t>
            </w:r>
            <w:r w:rsidRPr="00A5354E">
              <w:rPr>
                <w:rFonts w:ascii="宋体" w:eastAsia="宋体" w:hAnsi="宋体" w:hint="eastAsia"/>
                <w:b/>
                <w:color w:val="00B050"/>
              </w:rPr>
              <w:t>200</w:t>
            </w:r>
          </w:p>
          <w:p w:rsidR="0003642D" w:rsidRPr="00A5354E" w:rsidRDefault="0003642D" w:rsidP="002122DD">
            <w:pPr>
              <w:rPr>
                <w:rFonts w:ascii="宋体" w:eastAsia="宋体" w:hAnsi="宋体"/>
                <w:b/>
              </w:rPr>
            </w:pPr>
            <w:r w:rsidRPr="00A5354E">
              <w:rPr>
                <w:rFonts w:ascii="宋体" w:eastAsia="宋体" w:hAnsi="宋体" w:hint="eastAsia"/>
                <w:b/>
              </w:rPr>
              <w:t>数据</w:t>
            </w:r>
            <w:r w:rsidRPr="00A5354E">
              <w:rPr>
                <w:rFonts w:ascii="宋体" w:eastAsia="宋体" w:hAnsi="宋体"/>
                <w:b/>
              </w:rPr>
              <w:t>：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>[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{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</w:r>
            <w:r w:rsidRPr="00631D42">
              <w:rPr>
                <w:rFonts w:ascii="宋体" w:eastAsia="宋体" w:hAnsi="宋体"/>
                <w:b/>
              </w:rPr>
              <w:tab/>
              <w:t>"id":1,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 w:hint="eastAsia"/>
                <w:b/>
              </w:rPr>
              <w:tab/>
            </w:r>
            <w:r w:rsidRPr="00631D42">
              <w:rPr>
                <w:rFonts w:ascii="宋体" w:eastAsia="宋体" w:hAnsi="宋体" w:hint="eastAsia"/>
                <w:b/>
              </w:rPr>
              <w:tab/>
              <w:t>"name":"维纳2013博若莱"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},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{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</w:r>
            <w:r w:rsidRPr="00631D42">
              <w:rPr>
                <w:rFonts w:ascii="宋体" w:eastAsia="宋体" w:hAnsi="宋体"/>
                <w:b/>
              </w:rPr>
              <w:tab/>
              <w:t>"id":2,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 w:hint="eastAsia"/>
                <w:b/>
              </w:rPr>
              <w:tab/>
            </w:r>
            <w:r w:rsidRPr="00631D42">
              <w:rPr>
                <w:rFonts w:ascii="宋体" w:eastAsia="宋体" w:hAnsi="宋体" w:hint="eastAsia"/>
                <w:b/>
              </w:rPr>
              <w:tab/>
              <w:t>"name":"维纳2014博若莱"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},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{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</w:r>
            <w:r w:rsidRPr="00631D42">
              <w:rPr>
                <w:rFonts w:ascii="宋体" w:eastAsia="宋体" w:hAnsi="宋体"/>
                <w:b/>
              </w:rPr>
              <w:tab/>
              <w:t>"id":3,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 w:hint="eastAsia"/>
                <w:b/>
              </w:rPr>
              <w:tab/>
            </w:r>
            <w:r w:rsidRPr="00631D42">
              <w:rPr>
                <w:rFonts w:ascii="宋体" w:eastAsia="宋体" w:hAnsi="宋体" w:hint="eastAsia"/>
                <w:b/>
              </w:rPr>
              <w:tab/>
              <w:t>"name":"贝尔纳·皮沃2009博若莱"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},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{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</w:r>
            <w:r w:rsidRPr="00631D42">
              <w:rPr>
                <w:rFonts w:ascii="宋体" w:eastAsia="宋体" w:hAnsi="宋体"/>
                <w:b/>
              </w:rPr>
              <w:tab/>
              <w:t>"id":4,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 w:hint="eastAsia"/>
                <w:b/>
              </w:rPr>
              <w:tab/>
            </w:r>
            <w:r w:rsidRPr="00631D42">
              <w:rPr>
                <w:rFonts w:ascii="宋体" w:eastAsia="宋体" w:hAnsi="宋体" w:hint="eastAsia"/>
                <w:b/>
              </w:rPr>
              <w:tab/>
              <w:t>"name":"麦舍之藏2014博若莱"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lastRenderedPageBreak/>
              <w:tab/>
              <w:t>},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{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</w:r>
            <w:r w:rsidRPr="00631D42">
              <w:rPr>
                <w:rFonts w:ascii="宋体" w:eastAsia="宋体" w:hAnsi="宋体"/>
                <w:b/>
              </w:rPr>
              <w:tab/>
              <w:t>"id":5,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 w:hint="eastAsia"/>
                <w:b/>
              </w:rPr>
              <w:tab/>
            </w:r>
            <w:r w:rsidRPr="00631D42">
              <w:rPr>
                <w:rFonts w:ascii="宋体" w:eastAsia="宋体" w:hAnsi="宋体" w:hint="eastAsia"/>
                <w:b/>
              </w:rPr>
              <w:tab/>
              <w:t>"name":"皮赞2014博若莱"</w:t>
            </w:r>
          </w:p>
          <w:p w:rsidR="0003642D" w:rsidRPr="00631D42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ab/>
              <w:t>}</w:t>
            </w:r>
          </w:p>
          <w:p w:rsidR="0003642D" w:rsidRPr="00A5354E" w:rsidRDefault="0003642D" w:rsidP="002122DD">
            <w:pPr>
              <w:shd w:val="clear" w:color="auto" w:fill="808080" w:themeFill="background1" w:themeFillShade="80"/>
              <w:rPr>
                <w:rFonts w:ascii="宋体" w:eastAsia="宋体" w:hAnsi="宋体"/>
                <w:b/>
              </w:rPr>
            </w:pPr>
            <w:r w:rsidRPr="00631D42">
              <w:rPr>
                <w:rFonts w:ascii="宋体" w:eastAsia="宋体" w:hAnsi="宋体"/>
                <w:b/>
              </w:rPr>
              <w:t>]</w:t>
            </w:r>
          </w:p>
        </w:tc>
      </w:tr>
    </w:tbl>
    <w:p w:rsidR="00062A88" w:rsidRDefault="00062A88">
      <w:pPr>
        <w:rPr>
          <w:rFonts w:hint="eastAsia"/>
        </w:rPr>
      </w:pPr>
    </w:p>
    <w:p w:rsidR="00F677AA" w:rsidRDefault="00F677AA">
      <w:pPr>
        <w:rPr>
          <w:rFonts w:hint="eastAsia"/>
        </w:rPr>
      </w:pPr>
    </w:p>
    <w:p w:rsidR="00F677AA" w:rsidRDefault="00F677AA">
      <w:pPr>
        <w:rPr>
          <w:rFonts w:hint="eastAsia"/>
        </w:rPr>
      </w:pPr>
    </w:p>
    <w:p w:rsidR="00F677AA" w:rsidRDefault="00F677AA">
      <w:pPr>
        <w:rPr>
          <w:rFonts w:hint="eastAsia"/>
        </w:rPr>
      </w:pPr>
    </w:p>
    <w:p w:rsidR="00F677AA" w:rsidRDefault="00F677AA">
      <w:r>
        <w:rPr>
          <w:noProof/>
        </w:rPr>
        <w:drawing>
          <wp:inline distT="0" distB="0" distL="0" distR="0" wp14:anchorId="485E555C" wp14:editId="48691FCA">
            <wp:extent cx="5274310" cy="414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4E" w:rsidRDefault="00F5784E" w:rsidP="0003642D">
      <w:r>
        <w:separator/>
      </w:r>
    </w:p>
  </w:endnote>
  <w:endnote w:type="continuationSeparator" w:id="0">
    <w:p w:rsidR="00F5784E" w:rsidRDefault="00F5784E" w:rsidP="0003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4E" w:rsidRDefault="00F5784E" w:rsidP="0003642D">
      <w:r>
        <w:separator/>
      </w:r>
    </w:p>
  </w:footnote>
  <w:footnote w:type="continuationSeparator" w:id="0">
    <w:p w:rsidR="00F5784E" w:rsidRDefault="00F5784E" w:rsidP="00036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F1"/>
    <w:rsid w:val="0003642D"/>
    <w:rsid w:val="00062A88"/>
    <w:rsid w:val="000764F1"/>
    <w:rsid w:val="003943F8"/>
    <w:rsid w:val="00F5784E"/>
    <w:rsid w:val="00F6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4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42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36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77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77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4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42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364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677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7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Company>China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2015-09-01T02:45:00Z</dcterms:created>
  <dcterms:modified xsi:type="dcterms:W3CDTF">2015-09-01T02:48:00Z</dcterms:modified>
</cp:coreProperties>
</file>