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Ravi Beniwal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target Platform for kotlin?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Android . android applications are developed in kotlin too. And google ake it  official language for android app development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do you declare variable  in kotlin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number = 42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name= "Ravi"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down the visibility modifiers available in kotlin?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private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public--Defaut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internal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protected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are the types of constructor in kotlin?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Constructor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Constructor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What's an init block in kotlin?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The code inside the init block is the first to be executed when the class is instantiated. The init block is run every time the class is instantiated.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