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E96819">
      <w:pPr>
        <w:pStyle w:val="Paper-Title"/>
        <w:spacing w:after="60"/>
      </w:pPr>
      <w:r>
        <w:t>CSE 328 Project - Realistic Fluid Animation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E96819">
        <w:rPr>
          <w:spacing w:val="-2"/>
        </w:rPr>
        <w:t>Bik Ghosh</w:t>
      </w:r>
    </w:p>
    <w:p w:rsidR="00E96819" w:rsidRPr="00E96819" w:rsidRDefault="00E96819">
      <w:pPr>
        <w:pStyle w:val="Author"/>
        <w:spacing w:after="0"/>
        <w:rPr>
          <w:spacing w:val="-2"/>
          <w:sz w:val="20"/>
        </w:rPr>
      </w:pPr>
      <w:r w:rsidRPr="00E96819">
        <w:rPr>
          <w:spacing w:val="-2"/>
          <w:sz w:val="20"/>
        </w:rPr>
        <w:t>SBID: 108776586</w:t>
      </w:r>
    </w:p>
    <w:p w:rsidR="008B197E" w:rsidRPr="00E96819" w:rsidRDefault="00E96819" w:rsidP="003473DC">
      <w:pPr>
        <w:pStyle w:val="Affiliations"/>
        <w:ind w:left="-180" w:right="-244"/>
        <w:rPr>
          <w:spacing w:val="-2"/>
          <w:sz w:val="16"/>
        </w:rPr>
      </w:pPr>
      <w:r w:rsidRPr="00E96819">
        <w:rPr>
          <w:spacing w:val="-2"/>
          <w:sz w:val="16"/>
        </w:rPr>
        <w:t xml:space="preserve">bikramaditya.ghoshdastidar@stonybrook.edu </w:t>
      </w:r>
    </w:p>
    <w:p w:rsidR="00E96819" w:rsidRDefault="00E96819">
      <w:pPr>
        <w:pStyle w:val="E-Mail"/>
        <w:rPr>
          <w:spacing w:val="-2"/>
        </w:rPr>
      </w:pPr>
    </w:p>
    <w:p w:rsidR="008B197E" w:rsidRDefault="008B197E" w:rsidP="00E96819">
      <w:pPr>
        <w:pStyle w:val="Author"/>
        <w:spacing w:after="0"/>
        <w:rPr>
          <w:spacing w:val="-2"/>
        </w:rPr>
      </w:pPr>
      <w:r>
        <w:rPr>
          <w:spacing w:val="-2"/>
        </w:rPr>
        <w:br w:type="column"/>
      </w:r>
    </w:p>
    <w:p w:rsidR="008B197E" w:rsidRDefault="008B197E">
      <w:pPr>
        <w:pStyle w:val="E-Mail"/>
        <w:rPr>
          <w:spacing w:val="-2"/>
        </w:rPr>
      </w:pPr>
      <w:bookmarkStart w:id="0" w:name="_GoBack"/>
      <w:bookmarkEnd w:id="0"/>
    </w:p>
    <w:p w:rsidR="008B197E" w:rsidRDefault="008B197E">
      <w:pPr>
        <w:pStyle w:val="E-Mail"/>
      </w:pPr>
    </w:p>
    <w:p w:rsidR="008B197E" w:rsidRDefault="008B197E">
      <w:pPr>
        <w:jc w:val="center"/>
        <w:sectPr w:rsidR="008B197E" w:rsidSect="00751887">
          <w:type w:val="continuous"/>
          <w:pgSz w:w="12240" w:h="15840" w:code="1"/>
          <w:pgMar w:top="1080" w:right="1080" w:bottom="1440" w:left="1080" w:header="720" w:footer="720" w:gutter="0"/>
          <w:cols w:num="3" w:space="6"/>
        </w:sectPr>
      </w:pPr>
    </w:p>
    <w:p w:rsidR="008B197E" w:rsidRDefault="008B197E">
      <w:pPr>
        <w:spacing w:after="0"/>
      </w:pPr>
      <w:r w:rsidRPr="001B53D7">
        <w:rPr>
          <w:b/>
          <w:sz w:val="32"/>
        </w:rPr>
        <w:t>ABSTRACT</w:t>
      </w:r>
    </w:p>
    <w:p w:rsidR="005560B4" w:rsidRDefault="00286DE8" w:rsidP="007540A5">
      <w:r>
        <w:t xml:space="preserve">In this paper, </w:t>
      </w:r>
      <w:r w:rsidR="00751887">
        <w:t>I</w:t>
      </w:r>
      <w:r>
        <w:t xml:space="preserve"> attempt to implement a working version of a fluid simulator based on the paper </w:t>
      </w:r>
      <w:r>
        <w:rPr>
          <w:i/>
        </w:rPr>
        <w:t>Realistic Animation of Liquid</w:t>
      </w:r>
      <w:r w:rsidR="000B6F21">
        <w:rPr>
          <w:i/>
        </w:rPr>
        <w:t>s</w:t>
      </w:r>
      <w:r>
        <w:t xml:space="preserve"> published by authors Nick Foster and Dimitri Metaxas</w:t>
      </w:r>
      <w:r w:rsidR="00751887">
        <w:t>.</w:t>
      </w:r>
    </w:p>
    <w:p w:rsidR="00D5712E" w:rsidRPr="00D5712E" w:rsidRDefault="00D5712E" w:rsidP="00D5712E">
      <w:pPr>
        <w:pStyle w:val="Abstract"/>
      </w:pPr>
    </w:p>
    <w:p w:rsidR="008B197E" w:rsidRDefault="008B197E">
      <w:pPr>
        <w:spacing w:before="120" w:after="0"/>
      </w:pPr>
      <w:r w:rsidRPr="001B53D7">
        <w:rPr>
          <w:b/>
          <w:sz w:val="32"/>
        </w:rPr>
        <w:t>Keywords</w:t>
      </w:r>
    </w:p>
    <w:p w:rsidR="008B197E" w:rsidRDefault="006E0223" w:rsidP="00072486">
      <w:r>
        <w:t>Dynamic Fluid Simulations, Free-surface Flow, Navier-Stokes</w:t>
      </w:r>
      <w:r>
        <w:t xml:space="preserve"> </w:t>
      </w:r>
      <w:r>
        <w:t>Equations, Physics-Based Modeling</w:t>
      </w:r>
      <w:r w:rsidR="008B197E">
        <w:t>.</w:t>
      </w:r>
    </w:p>
    <w:p w:rsidR="008B197E" w:rsidRDefault="008B197E" w:rsidP="00F45E86">
      <w:pPr>
        <w:pStyle w:val="Heading1"/>
      </w:pPr>
      <w:r w:rsidRPr="00F45E86">
        <w:t>INTRODUCTION</w:t>
      </w:r>
    </w:p>
    <w:p w:rsidR="00DA6105" w:rsidRDefault="00DA6105" w:rsidP="00D07DB9">
      <w:r>
        <w:t>The paper Realistic Animation of Liquids models a way to animate fluid in a closed system using the Navier-St</w:t>
      </w:r>
      <w:r w:rsidR="00D4282D">
        <w:t>okes equation as its basis. This project aims to solve the Navier-Stokes equation over a finite difference mesh</w:t>
      </w:r>
      <w:r w:rsidR="0005434A">
        <w:t xml:space="preserve"> approximation. Applied on a coarse grid, the Navier-Stokes equation is used to simulate a vector field complete with a profile of pressure and velocity per cell. This grid is then used to determine the position and behavior of the fluid surface. As this system is updated per frame, the motion of the fluid becomes apparent and animated through to completion.</w:t>
      </w:r>
    </w:p>
    <w:p w:rsidR="009A347F" w:rsidRDefault="009A347F" w:rsidP="00D07DB9">
      <w:r>
        <w:t xml:space="preserve">Boundary conditions are specified for each cell that don’t behave like fluid. To keep the implementation simple, the grid is homogenized and to assume solid obstacles as fluid as well with special conditions. </w:t>
      </w:r>
    </w:p>
    <w:p w:rsidR="009A347F" w:rsidRDefault="009A347F" w:rsidP="00D07DB9">
      <w:r w:rsidRPr="009A347F">
        <w:t xml:space="preserve">We begin by describing the Navier-Stokes equations, which </w:t>
      </w:r>
      <w:r>
        <w:t>is discretized and then solved. We discuss how motion is determined in our grid-based system. We determine how pressure and velocities are determined in each cell, followed by how the free surface is controlled through the above approach.</w:t>
      </w:r>
    </w:p>
    <w:p w:rsidR="005C37FD" w:rsidRPr="009A347F" w:rsidRDefault="005C37FD" w:rsidP="00D07DB9"/>
    <w:p w:rsidR="008B197E" w:rsidRDefault="000A0FCD">
      <w:pPr>
        <w:pStyle w:val="Heading1"/>
        <w:spacing w:before="120"/>
      </w:pPr>
      <w:r>
        <w:t>NAVIER-</w:t>
      </w:r>
      <w:r w:rsidR="00F30E98">
        <w:t>STOKES EQUATION</w:t>
      </w:r>
    </w:p>
    <w:p w:rsidR="0035480A" w:rsidRDefault="00233876" w:rsidP="00437EDD">
      <w:r>
        <w:t xml:space="preserve">The Navier-Stokes equation </w:t>
      </w:r>
      <w:r w:rsidR="001800E7">
        <w:t>for</w:t>
      </w:r>
      <w:r>
        <w:t xml:space="preserve"> incompressible fluids is as follows:</w:t>
      </w:r>
    </w:p>
    <w:p w:rsidR="0035480A" w:rsidRDefault="0035480A" w:rsidP="00437EDD">
      <w:r>
        <w:rPr>
          <w:noProof/>
        </w:rPr>
        <w:drawing>
          <wp:inline distT="0" distB="0" distL="0" distR="0">
            <wp:extent cx="3251070" cy="965835"/>
            <wp:effectExtent l="0" t="0" r="6985" b="5715"/>
            <wp:docPr id="4" name="Picture 4" descr="C:\Users\Genesis\Pictures\Screenshots\Lightshot\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esis\Pictures\Screenshots\Lightshot\Screenshot_1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34" t="7637" r="5053" b="6824"/>
                    <a:stretch/>
                  </pic:blipFill>
                  <pic:spPr bwMode="auto">
                    <a:xfrm>
                      <a:off x="0" y="0"/>
                      <a:ext cx="3261376" cy="968897"/>
                    </a:xfrm>
                    <a:prstGeom prst="rect">
                      <a:avLst/>
                    </a:prstGeom>
                    <a:noFill/>
                    <a:ln>
                      <a:noFill/>
                    </a:ln>
                    <a:extLst>
                      <a:ext uri="{53640926-AAD7-44D8-BBD7-CCE9431645EC}">
                        <a14:shadowObscured xmlns:a14="http://schemas.microsoft.com/office/drawing/2010/main"/>
                      </a:ext>
                    </a:extLst>
                  </pic:spPr>
                </pic:pic>
              </a:graphicData>
            </a:graphic>
          </wp:inline>
        </w:drawing>
      </w:r>
    </w:p>
    <w:p w:rsidR="00B55D91" w:rsidRDefault="00400B1E" w:rsidP="00437EDD">
      <w:r>
        <w:t xml:space="preserve">where </w:t>
      </w:r>
      <w:r>
        <w:rPr>
          <w:i/>
        </w:rPr>
        <w:t>u</w:t>
      </w:r>
      <w:r>
        <w:t xml:space="preserve">, </w:t>
      </w:r>
      <w:r w:rsidRPr="00400B1E">
        <w:rPr>
          <w:i/>
        </w:rPr>
        <w:t>v</w:t>
      </w:r>
      <w:r>
        <w:t xml:space="preserve">, </w:t>
      </w:r>
      <w:r w:rsidRPr="00400B1E">
        <w:rPr>
          <w:i/>
        </w:rPr>
        <w:t>w</w:t>
      </w:r>
      <w:r>
        <w:rPr>
          <w:i/>
        </w:rPr>
        <w:t xml:space="preserve"> </w:t>
      </w:r>
      <w:r>
        <w:t xml:space="preserve">are the velocities in the x, y, z directions respectively. Viscosity of the fluid is defined as </w:t>
      </w:r>
      <w:r>
        <w:rPr>
          <w:i/>
        </w:rPr>
        <w:t>ʋ</w:t>
      </w:r>
      <w:r>
        <w:t xml:space="preserve"> and </w:t>
      </w:r>
      <w:r>
        <w:rPr>
          <w:i/>
        </w:rPr>
        <w:t>p</w:t>
      </w:r>
      <w:r>
        <w:t xml:space="preserve"> is the pressure. The external body force, such as gravity, is defined as </w:t>
      </w:r>
      <w:r>
        <w:rPr>
          <w:i/>
        </w:rPr>
        <w:t>g</w:t>
      </w:r>
      <w:r>
        <w:t>.</w:t>
      </w:r>
    </w:p>
    <w:p w:rsidR="0062642D" w:rsidRDefault="0062642D" w:rsidP="00437EDD">
      <w:r>
        <w:t>The left-hand side of the equations account for the change in velocity in the fluid due to local acceler</w:t>
      </w:r>
      <w:r w:rsidR="00103A75">
        <w:t>ation and convection. The right-</w:t>
      </w:r>
      <w:r>
        <w:t xml:space="preserve">hand side of the equations takes account of external forces, the viscosity of the fluid, and the local pressure to determine the velocity change in the fluid’s subsystem. </w:t>
      </w:r>
    </w:p>
    <w:p w:rsidR="008B197E" w:rsidRDefault="0060597A" w:rsidP="007B064D">
      <w:r>
        <w:t xml:space="preserve">With the above </w:t>
      </w:r>
      <w:r w:rsidR="00196C95">
        <w:t xml:space="preserve">setup </w:t>
      </w:r>
      <w:r>
        <w:t xml:space="preserve">in mind, and assuming that not only momentum, but mass is also conserved, </w:t>
      </w:r>
      <w:r>
        <w:lastRenderedPageBreak/>
        <w:t xml:space="preserve">we attempt to discretize the </w:t>
      </w:r>
      <w:r w:rsidR="00196C95">
        <w:t>equations and properly simulate fluid motion.</w:t>
      </w:r>
    </w:p>
    <w:p w:rsidR="008B197E" w:rsidRDefault="00756FF1">
      <w:pPr>
        <w:pStyle w:val="Heading1"/>
        <w:spacing w:before="120"/>
      </w:pPr>
      <w:r>
        <w:t xml:space="preserve">APPLYING </w:t>
      </w:r>
      <w:r w:rsidR="00DF19A1">
        <w:t>THE NAVIER-STOKES EQUATION</w:t>
      </w:r>
      <w:r w:rsidR="003E5E17">
        <w:t>S</w:t>
      </w:r>
    </w:p>
    <w:p w:rsidR="00697795" w:rsidRDefault="0079686D" w:rsidP="0079686D">
      <w:r>
        <w:t xml:space="preserve">The implementation of this project has distinct steps. </w:t>
      </w:r>
    </w:p>
    <w:p w:rsidR="00697795" w:rsidRDefault="0079686D" w:rsidP="00697795">
      <w:pPr>
        <w:pStyle w:val="ListParagraph"/>
        <w:numPr>
          <w:ilvl w:val="0"/>
          <w:numId w:val="3"/>
        </w:numPr>
        <w:ind w:left="360"/>
      </w:pPr>
      <w:r>
        <w:t xml:space="preserve">We realize that we want to </w:t>
      </w:r>
      <w:r w:rsidR="00697795">
        <w:t xml:space="preserve">discretize the otherwise continuous Navier-Stokes equation for our purposes. </w:t>
      </w:r>
    </w:p>
    <w:p w:rsidR="0079686D" w:rsidRDefault="00697795" w:rsidP="00697795">
      <w:pPr>
        <w:pStyle w:val="ListParagraph"/>
        <w:numPr>
          <w:ilvl w:val="0"/>
          <w:numId w:val="3"/>
        </w:numPr>
        <w:ind w:left="360"/>
      </w:pPr>
      <w:r>
        <w:t>Then we need to determine our boundary conditions and apply it to our grid.</w:t>
      </w:r>
    </w:p>
    <w:p w:rsidR="00697795" w:rsidRDefault="00697795" w:rsidP="00697795">
      <w:pPr>
        <w:pStyle w:val="ListParagraph"/>
        <w:numPr>
          <w:ilvl w:val="0"/>
          <w:numId w:val="3"/>
        </w:numPr>
        <w:ind w:left="360"/>
      </w:pPr>
      <w:r>
        <w:t>We need a method to determine our free surface.</w:t>
      </w:r>
    </w:p>
    <w:p w:rsidR="00697795" w:rsidRDefault="00697795" w:rsidP="00697795">
      <w:pPr>
        <w:pStyle w:val="ListParagraph"/>
        <w:numPr>
          <w:ilvl w:val="0"/>
          <w:numId w:val="3"/>
        </w:numPr>
        <w:ind w:left="360"/>
      </w:pPr>
      <w:r>
        <w:t xml:space="preserve">We need to animate </w:t>
      </w:r>
      <w:r w:rsidR="00402AFB">
        <w:t xml:space="preserve">fluid </w:t>
      </w:r>
      <w:r>
        <w:t>motion</w:t>
      </w:r>
      <w:r w:rsidR="00402AFB">
        <w:t>.</w:t>
      </w:r>
    </w:p>
    <w:p w:rsidR="008122CE" w:rsidRPr="0079686D" w:rsidRDefault="008122CE" w:rsidP="008122CE">
      <w:pPr>
        <w:pStyle w:val="ListParagraph"/>
        <w:ind w:left="360"/>
      </w:pPr>
    </w:p>
    <w:p w:rsidR="008B197E" w:rsidRDefault="00402AFB">
      <w:pPr>
        <w:pStyle w:val="Heading2"/>
        <w:spacing w:before="0"/>
      </w:pPr>
      <w:r>
        <w:t>Discretization</w:t>
      </w:r>
    </w:p>
    <w:p w:rsidR="004F6077" w:rsidRDefault="008122CE">
      <w:pPr>
        <w:pStyle w:val="BodyTextIndent"/>
        <w:spacing w:after="120"/>
        <w:ind w:firstLine="0"/>
      </w:pPr>
      <w:r>
        <w:t>Our reference paper gives a discretized solution of the Navier-Stokes equation, and provides an equation for updating velocities for cells in our system</w:t>
      </w:r>
      <w:r w:rsidR="004F6077">
        <w:t>:</w:t>
      </w:r>
    </w:p>
    <w:p w:rsidR="004F6077" w:rsidRDefault="002A741B" w:rsidP="007B37C7">
      <w:pPr>
        <w:jc w:val="center"/>
      </w:pPr>
      <w:r>
        <w:rPr>
          <w:noProof/>
        </w:rPr>
        <w:drawing>
          <wp:inline distT="0" distB="0" distL="0" distR="0">
            <wp:extent cx="3065990" cy="1677035"/>
            <wp:effectExtent l="0" t="0" r="1270" b="0"/>
            <wp:docPr id="5" name="Picture 5" descr="C:\Users\Genesis\Pictures\Screenshots\Lightshot\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esis\Pictures\Screenshots\Lightshot\Screenshot_1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813" t="4469" r="4063" b="4469"/>
                    <a:stretch/>
                  </pic:blipFill>
                  <pic:spPr bwMode="auto">
                    <a:xfrm>
                      <a:off x="0" y="0"/>
                      <a:ext cx="3108367" cy="1700214"/>
                    </a:xfrm>
                    <a:prstGeom prst="rect">
                      <a:avLst/>
                    </a:prstGeom>
                    <a:noFill/>
                    <a:ln>
                      <a:noFill/>
                    </a:ln>
                    <a:extLst>
                      <a:ext uri="{53640926-AAD7-44D8-BBD7-CCE9431645EC}">
                        <a14:shadowObscured xmlns:a14="http://schemas.microsoft.com/office/drawing/2010/main"/>
                      </a:ext>
                    </a:extLst>
                  </pic:spPr>
                </pic:pic>
              </a:graphicData>
            </a:graphic>
          </wp:inline>
        </w:drawing>
      </w:r>
    </w:p>
    <w:p w:rsidR="005741A9" w:rsidRDefault="00CB3CA1" w:rsidP="00EC649D">
      <w:r>
        <w:t xml:space="preserve">The above equation provides a discretized solution of the Navier-Stokes equation, which updates the </w:t>
      </w:r>
      <w:r>
        <w:rPr>
          <w:i/>
        </w:rPr>
        <w:t>u</w:t>
      </w:r>
      <w:r>
        <w:t xml:space="preserve"> vector (in the </w:t>
      </w:r>
      <w:r>
        <w:rPr>
          <w:i/>
        </w:rPr>
        <w:t>x</w:t>
      </w:r>
      <w:r>
        <w:t xml:space="preserve"> direction) for any cell</w:t>
      </w:r>
      <w:r w:rsidR="00537DF2">
        <w:t xml:space="preserve"> (at </w:t>
      </w:r>
      <w:r w:rsidR="00537DF2">
        <w:rPr>
          <w:i/>
        </w:rPr>
        <w:t>i, j, k</w:t>
      </w:r>
      <w:r w:rsidR="00537DF2">
        <w:t xml:space="preserve"> coordinates)</w:t>
      </w:r>
      <w:r>
        <w:t>.</w:t>
      </w:r>
      <w:r w:rsidR="005741A9">
        <w:t xml:space="preserve"> This equation has been applied with the proper changes to update the </w:t>
      </w:r>
      <w:r w:rsidR="005741A9">
        <w:rPr>
          <w:i/>
        </w:rPr>
        <w:t>v</w:t>
      </w:r>
      <w:r w:rsidR="005741A9">
        <w:t xml:space="preserve"> and </w:t>
      </w:r>
      <w:r w:rsidR="005741A9">
        <w:rPr>
          <w:i/>
        </w:rPr>
        <w:t>w</w:t>
      </w:r>
      <w:r w:rsidR="005741A9">
        <w:t xml:space="preserve"> vectors for each cell.</w:t>
      </w:r>
    </w:p>
    <w:p w:rsidR="00F116CA" w:rsidRDefault="00F116CA" w:rsidP="00EC649D"/>
    <w:p w:rsidR="00C576EA" w:rsidRDefault="00C576EA" w:rsidP="00EC649D">
      <w:r>
        <w:t>The vectors for each cell are defined on the corresponding surfaces:</w:t>
      </w:r>
    </w:p>
    <w:p w:rsidR="00C576EA" w:rsidRDefault="001A5495" w:rsidP="007B37C7">
      <w:pPr>
        <w:jc w:val="center"/>
      </w:pPr>
      <w:r>
        <w:rPr>
          <w:noProof/>
        </w:rPr>
        <w:drawing>
          <wp:inline distT="0" distB="0" distL="0" distR="0">
            <wp:extent cx="2208363" cy="1849504"/>
            <wp:effectExtent l="0" t="0" r="1905" b="0"/>
            <wp:docPr id="6" name="Picture 6" descr="C:\Users\Genesis\Pictures\Screenshots\Lightshot\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esis\Pictures\Screenshots\Lightshot\Screenshot_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8082" cy="1882769"/>
                    </a:xfrm>
                    <a:prstGeom prst="rect">
                      <a:avLst/>
                    </a:prstGeom>
                    <a:noFill/>
                    <a:ln>
                      <a:noFill/>
                    </a:ln>
                  </pic:spPr>
                </pic:pic>
              </a:graphicData>
            </a:graphic>
          </wp:inline>
        </w:drawing>
      </w:r>
    </w:p>
    <w:p w:rsidR="005D156D" w:rsidRDefault="003B0256" w:rsidP="00EC649D">
      <w:r>
        <w:t>After the following iteration has been performed, we need to make sure that mass is conserved in the system and the fluid is incompressible.</w:t>
      </w:r>
      <w:r w:rsidR="00565840">
        <w:t xml:space="preserve"> To do that, we have forced the divergence of each cell to be as close to 0 as possible.</w:t>
      </w:r>
    </w:p>
    <w:p w:rsidR="00D42F23" w:rsidRPr="00D42F23" w:rsidRDefault="00D42F23" w:rsidP="00EC649D">
      <w:r>
        <w:t xml:space="preserve">For each cell at </w:t>
      </w:r>
      <w:r w:rsidR="00D61E4E">
        <w:t>(</w:t>
      </w:r>
      <w:r>
        <w:rPr>
          <w:i/>
        </w:rPr>
        <w:t>i</w:t>
      </w:r>
      <w:r>
        <w:t>,</w:t>
      </w:r>
      <w:r>
        <w:rPr>
          <w:i/>
        </w:rPr>
        <w:t xml:space="preserve"> j</w:t>
      </w:r>
      <w:r w:rsidRPr="00D42F23">
        <w:t>,</w:t>
      </w:r>
      <w:r>
        <w:rPr>
          <w:i/>
        </w:rPr>
        <w:t xml:space="preserve"> k</w:t>
      </w:r>
      <w:r w:rsidR="00D61E4E">
        <w:t>)</w:t>
      </w:r>
      <w:r w:rsidR="00265368">
        <w:t>, divergence within the cell is given by:</w:t>
      </w:r>
    </w:p>
    <w:p w:rsidR="00D146B3" w:rsidRDefault="004164A3" w:rsidP="00AF1B2B">
      <w:pPr>
        <w:jc w:val="center"/>
      </w:pPr>
      <w:r>
        <w:rPr>
          <w:noProof/>
        </w:rPr>
        <w:drawing>
          <wp:inline distT="0" distB="0" distL="0" distR="0">
            <wp:extent cx="2898476" cy="916972"/>
            <wp:effectExtent l="0" t="0" r="0" b="0"/>
            <wp:docPr id="7" name="Picture 7" descr="C:\Users\Genesis\Pictures\Screenshots\Lightshot\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esis\Pictures\Screenshots\Lightshot\Screenshot_2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0" t="7000" r="9062" b="6001"/>
                    <a:stretch/>
                  </pic:blipFill>
                  <pic:spPr bwMode="auto">
                    <a:xfrm>
                      <a:off x="0" y="0"/>
                      <a:ext cx="2964441" cy="937841"/>
                    </a:xfrm>
                    <a:prstGeom prst="rect">
                      <a:avLst/>
                    </a:prstGeom>
                    <a:noFill/>
                    <a:ln>
                      <a:noFill/>
                    </a:ln>
                    <a:extLst>
                      <a:ext uri="{53640926-AAD7-44D8-BBD7-CCE9431645EC}">
                        <a14:shadowObscured xmlns:a14="http://schemas.microsoft.com/office/drawing/2010/main"/>
                      </a:ext>
                    </a:extLst>
                  </pic:spPr>
                </pic:pic>
              </a:graphicData>
            </a:graphic>
          </wp:inline>
        </w:drawing>
      </w:r>
    </w:p>
    <w:p w:rsidR="00A45087" w:rsidRDefault="006561EF" w:rsidP="00EC649D">
      <w:r>
        <w:t>Since this is a discretized solution, a positive divergence means an influx of fluid, while a negative one means outflow.</w:t>
      </w:r>
      <w:r w:rsidR="00220C84">
        <w:t xml:space="preserve"> From this, we can update the pressure field in the system that will be used to update the velocity vectors.</w:t>
      </w:r>
    </w:p>
    <w:p w:rsidR="00873682" w:rsidRDefault="00873682" w:rsidP="00EC649D">
      <w:r>
        <w:t>The pressure change in a cell is therefore:</w:t>
      </w:r>
    </w:p>
    <w:p w:rsidR="00873682" w:rsidRDefault="007B37C7" w:rsidP="007B37C7">
      <w:pPr>
        <w:jc w:val="center"/>
      </w:pPr>
      <w:r>
        <w:rPr>
          <w:noProof/>
        </w:rPr>
        <w:drawing>
          <wp:inline distT="0" distB="0" distL="0" distR="0">
            <wp:extent cx="1268083" cy="407082"/>
            <wp:effectExtent l="0" t="0" r="8890" b="0"/>
            <wp:docPr id="8" name="Picture 8" descr="C:\Users\Genesis\Pictures\Screenshots\Lightshot\Screenshot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esis\Pictures\Screenshots\Lightshot\Screenshot_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743" cy="427518"/>
                    </a:xfrm>
                    <a:prstGeom prst="rect">
                      <a:avLst/>
                    </a:prstGeom>
                    <a:noFill/>
                    <a:ln>
                      <a:noFill/>
                    </a:ln>
                  </pic:spPr>
                </pic:pic>
              </a:graphicData>
            </a:graphic>
          </wp:inline>
        </w:drawing>
      </w:r>
    </w:p>
    <w:p w:rsidR="00E84FC9" w:rsidRDefault="00AF1B2B" w:rsidP="00AF1B2B">
      <w:r>
        <w:t xml:space="preserve">where </w:t>
      </w:r>
      <w:r w:rsidRPr="00AF1B2B">
        <w:rPr>
          <w:i/>
        </w:rPr>
        <w:t>β</w:t>
      </w:r>
      <w:r>
        <w:t xml:space="preserve"> is given by:</w:t>
      </w:r>
    </w:p>
    <w:p w:rsidR="00AF1B2B" w:rsidRDefault="00AF1B2B" w:rsidP="00AF1B2B">
      <w:r>
        <w:rPr>
          <w:noProof/>
        </w:rPr>
        <w:drawing>
          <wp:inline distT="0" distB="0" distL="0" distR="0">
            <wp:extent cx="3044825" cy="810895"/>
            <wp:effectExtent l="0" t="0" r="3175" b="8255"/>
            <wp:docPr id="9" name="Picture 9" descr="C:\Users\Genesis\Pictures\Screenshots\Lightshot\Screenshot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nesis\Pictures\Screenshots\Lightshot\Screenshot_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4825" cy="810895"/>
                    </a:xfrm>
                    <a:prstGeom prst="rect">
                      <a:avLst/>
                    </a:prstGeom>
                    <a:noFill/>
                    <a:ln>
                      <a:noFill/>
                    </a:ln>
                  </pic:spPr>
                </pic:pic>
              </a:graphicData>
            </a:graphic>
          </wp:inline>
        </w:drawing>
      </w:r>
    </w:p>
    <w:p w:rsidR="00B97AD8" w:rsidRDefault="00B97AD8" w:rsidP="00AF1B2B"/>
    <w:p w:rsidR="00B97AD8" w:rsidRDefault="00856084" w:rsidP="00AF1B2B">
      <w:r>
        <w:lastRenderedPageBreak/>
        <w:t>Using this, we can now update the vectors of each cell to force incompressibility of fluid:</w:t>
      </w:r>
    </w:p>
    <w:p w:rsidR="00856084" w:rsidRDefault="006E4BBC" w:rsidP="00A00066">
      <w:pPr>
        <w:jc w:val="center"/>
      </w:pPr>
      <w:r>
        <w:rPr>
          <w:noProof/>
        </w:rPr>
        <w:drawing>
          <wp:inline distT="0" distB="0" distL="0" distR="0">
            <wp:extent cx="3044825" cy="2096135"/>
            <wp:effectExtent l="0" t="0" r="3175" b="0"/>
            <wp:docPr id="10" name="Picture 10" descr="C:\Users\Genesis\Pictures\Screenshots\Lightshot\Screenshot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esis\Pictures\Screenshots\Lightshot\Screenshot_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2096135"/>
                    </a:xfrm>
                    <a:prstGeom prst="rect">
                      <a:avLst/>
                    </a:prstGeom>
                    <a:noFill/>
                    <a:ln>
                      <a:noFill/>
                    </a:ln>
                  </pic:spPr>
                </pic:pic>
              </a:graphicData>
            </a:graphic>
          </wp:inline>
        </w:drawing>
      </w:r>
    </w:p>
    <w:p w:rsidR="006E4BBC" w:rsidRDefault="00365FED" w:rsidP="00AF1B2B">
      <w:r>
        <w:t>And we can update the pressure field as follows:</w:t>
      </w:r>
    </w:p>
    <w:p w:rsidR="00232693" w:rsidRPr="00AF1B2B" w:rsidRDefault="00232693" w:rsidP="005149D3">
      <w:pPr>
        <w:jc w:val="center"/>
      </w:pPr>
      <w:r>
        <w:rPr>
          <w:noProof/>
        </w:rPr>
        <w:drawing>
          <wp:inline distT="0" distB="0" distL="0" distR="0">
            <wp:extent cx="1950148" cy="491706"/>
            <wp:effectExtent l="0" t="0" r="0" b="3810"/>
            <wp:docPr id="11" name="Picture 11" descr="C:\Users\Genesis\Pictures\Screenshots\Lightshot\Screenshot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nesis\Pictures\Screenshots\Lightshot\Screenshot_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9623" cy="514266"/>
                    </a:xfrm>
                    <a:prstGeom prst="rect">
                      <a:avLst/>
                    </a:prstGeom>
                    <a:noFill/>
                    <a:ln>
                      <a:noFill/>
                    </a:ln>
                  </pic:spPr>
                </pic:pic>
              </a:graphicData>
            </a:graphic>
          </wp:inline>
        </w:drawing>
      </w:r>
    </w:p>
    <w:p w:rsidR="008B197E" w:rsidRDefault="00FC3251">
      <w:pPr>
        <w:pStyle w:val="Heading2"/>
        <w:spacing w:before="120"/>
      </w:pPr>
      <w:r>
        <w:t>Boundary Conditions</w:t>
      </w:r>
    </w:p>
    <w:p w:rsidR="008B197E" w:rsidRDefault="000371F0">
      <w:pPr>
        <w:spacing w:after="120"/>
      </w:pPr>
      <w:r>
        <w:t>With the generalized solution to the Navier-Stokes now ready, boundary conditions must be set for cells that behave specially.</w:t>
      </w:r>
      <w:r w:rsidR="00CB62AA">
        <w:t xml:space="preserve"> Once these boundary conditions have been setup, the Navier-Stokes solution can be applied blindly to the entire system and we can be sure it will behave properly.</w:t>
      </w:r>
    </w:p>
    <w:p w:rsidR="008A1FA7" w:rsidRDefault="00321797" w:rsidP="00321797">
      <w:pPr>
        <w:pStyle w:val="Heading3"/>
      </w:pPr>
      <w:r>
        <w:t>Solid Obstacles</w:t>
      </w:r>
    </w:p>
    <w:p w:rsidR="00321797" w:rsidRDefault="00CA6F43" w:rsidP="00321797">
      <w:r>
        <w:t>Boundary conditions must be set for solid obstacles, which obviously should not behave like fluid.</w:t>
      </w:r>
      <w:r w:rsidR="007C729F">
        <w:t xml:space="preserve"> In our system, the solid obstacles are implemented as </w:t>
      </w:r>
      <w:r w:rsidR="007C729F">
        <w:rPr>
          <w:i/>
        </w:rPr>
        <w:t>no-slip</w:t>
      </w:r>
      <w:r w:rsidR="007C729F">
        <w:rPr>
          <w:i/>
        </w:rPr>
        <w:softHyphen/>
        <w:t xml:space="preserve"> </w:t>
      </w:r>
      <w:r w:rsidR="007C729F">
        <w:t xml:space="preserve">meaning they apply drag on adjacent cells. </w:t>
      </w:r>
      <w:r w:rsidR="00B07655">
        <w:t xml:space="preserve">To ensure this, we set the </w:t>
      </w:r>
      <w:r w:rsidR="001860B7">
        <w:t xml:space="preserve">solid cell’s velocity equal and opposite to the velocity that is </w:t>
      </w:r>
      <w:r w:rsidR="00B07655">
        <w:t xml:space="preserve">tangent to an adjacent fluid </w:t>
      </w:r>
      <w:r w:rsidR="00204062">
        <w:t xml:space="preserve">cell. </w:t>
      </w:r>
      <w:r w:rsidR="00A34D35">
        <w:t>We also force the normal velocity to become 0, that keeps the liquid from intruding into solid obstacle</w:t>
      </w:r>
      <w:r w:rsidR="00574D06">
        <w:t>s</w:t>
      </w:r>
      <w:r w:rsidR="009F41FD">
        <w:t>.</w:t>
      </w:r>
    </w:p>
    <w:p w:rsidR="004E491D" w:rsidRDefault="004E491D" w:rsidP="00321797"/>
    <w:p w:rsidR="00781D85" w:rsidRDefault="00861CBA" w:rsidP="007A42A2">
      <w:pPr>
        <w:pStyle w:val="Heading3"/>
      </w:pPr>
      <w:r>
        <w:t>Inflow and Outflow</w:t>
      </w:r>
    </w:p>
    <w:p w:rsidR="004271D6" w:rsidRDefault="00C82275" w:rsidP="00BB1F2E">
      <w:r>
        <w:t>We must also set boundary conditions for inflow and outflow boundaries. In our system, we set a constant velocity for inflow locations, where fluid can flow freely into the system. For outflow locations, we let the velocities relax as normal, which lets the fluid exit the system freely. This ensures that the system can have good behavior with fluid entering and leaving the system.</w:t>
      </w:r>
    </w:p>
    <w:p w:rsidR="0005603B" w:rsidRDefault="00262331" w:rsidP="00262331">
      <w:pPr>
        <w:pStyle w:val="Heading3"/>
      </w:pPr>
      <w:r>
        <w:t>Free Surface</w:t>
      </w:r>
    </w:p>
    <w:p w:rsidR="00A942B1" w:rsidRPr="00A942B1" w:rsidRDefault="00A942B1" w:rsidP="00A942B1">
      <w:r>
        <w:t>Boundary conditions must also be set for surface cells. Following the reference paper, the surface cells are individually updated using the solved Navier-Stokes equation, with the only difference that divergence is forcibly set to 0. This ensures that liquid stays compact yet incompressible throughout the runtime of the</w:t>
      </w:r>
      <w:r w:rsidR="00182C98">
        <w:t xml:space="preserve"> program</w:t>
      </w:r>
      <w:r>
        <w:t>.</w:t>
      </w:r>
    </w:p>
    <w:p w:rsidR="008B197E" w:rsidRDefault="000143F4">
      <w:pPr>
        <w:pStyle w:val="Heading2"/>
        <w:spacing w:before="120"/>
      </w:pPr>
      <w:r>
        <w:t>Tracking the</w:t>
      </w:r>
      <w:r w:rsidR="002B353E">
        <w:t xml:space="preserve"> Free </w:t>
      </w:r>
      <w:r>
        <w:t>Surface</w:t>
      </w:r>
    </w:p>
    <w:p w:rsidR="008B197E" w:rsidRDefault="00A67D30">
      <w:pPr>
        <w:pStyle w:val="BodyTextIndent"/>
        <w:spacing w:after="120"/>
        <w:ind w:firstLine="0"/>
      </w:pPr>
      <w:r>
        <w:t>Now that we have defined a confined system that can update itself with the</w:t>
      </w:r>
      <w:r w:rsidR="004164A9">
        <w:t xml:space="preserve"> proper velocities and pressure, we now need a method to track the position and behavior of the free surface.</w:t>
      </w:r>
    </w:p>
    <w:p w:rsidR="004164A9" w:rsidRDefault="00C3766A">
      <w:pPr>
        <w:pStyle w:val="BodyTextIndent"/>
        <w:spacing w:after="120"/>
        <w:ind w:firstLine="0"/>
      </w:pPr>
      <w:r>
        <w:t>In this system, we are using massless marker particles to determine th</w:t>
      </w:r>
      <w:r w:rsidR="007E5E72">
        <w:t>e position of the fluid surface, keeping the following in mind:</w:t>
      </w:r>
    </w:p>
    <w:p w:rsidR="007E5E72" w:rsidRDefault="00171173" w:rsidP="00FD3E56">
      <w:pPr>
        <w:pStyle w:val="BodyTextIndent"/>
        <w:numPr>
          <w:ilvl w:val="0"/>
          <w:numId w:val="4"/>
        </w:numPr>
        <w:spacing w:after="120"/>
        <w:ind w:left="360"/>
      </w:pPr>
      <w:r>
        <w:t xml:space="preserve">A cell containing no particles is </w:t>
      </w:r>
      <w:r>
        <w:rPr>
          <w:i/>
        </w:rPr>
        <w:t>Empty</w:t>
      </w:r>
      <w:r>
        <w:t>.</w:t>
      </w:r>
    </w:p>
    <w:p w:rsidR="00171173" w:rsidRDefault="0009213D" w:rsidP="00FD3E56">
      <w:pPr>
        <w:pStyle w:val="BodyTextIndent"/>
        <w:numPr>
          <w:ilvl w:val="0"/>
          <w:numId w:val="4"/>
        </w:numPr>
        <w:spacing w:after="120"/>
        <w:ind w:left="360"/>
      </w:pPr>
      <w:r>
        <w:t xml:space="preserve">A cell containing </w:t>
      </w:r>
      <w:r w:rsidR="00FF62A5">
        <w:t xml:space="preserve">any particles that is adjacent to an </w:t>
      </w:r>
      <w:r w:rsidR="00FF62A5">
        <w:rPr>
          <w:i/>
        </w:rPr>
        <w:t>Empty</w:t>
      </w:r>
      <w:r w:rsidR="00FF62A5">
        <w:t xml:space="preserve"> cell is labeled as </w:t>
      </w:r>
      <w:r w:rsidR="00FF62A5">
        <w:rPr>
          <w:i/>
        </w:rPr>
        <w:t>Surface</w:t>
      </w:r>
      <w:r w:rsidR="00FF62A5">
        <w:t>.</w:t>
      </w:r>
    </w:p>
    <w:p w:rsidR="00FF62A5" w:rsidRDefault="00FF62A5" w:rsidP="00FD3E56">
      <w:pPr>
        <w:pStyle w:val="BodyTextIndent"/>
        <w:numPr>
          <w:ilvl w:val="0"/>
          <w:numId w:val="4"/>
        </w:numPr>
        <w:spacing w:after="120"/>
        <w:ind w:left="360"/>
      </w:pPr>
      <w:r>
        <w:t xml:space="preserve">A cell containing any particles that is not a </w:t>
      </w:r>
      <w:r>
        <w:rPr>
          <w:i/>
        </w:rPr>
        <w:t>Surface</w:t>
      </w:r>
      <w:r>
        <w:t xml:space="preserve"> cell, is labeled as </w:t>
      </w:r>
      <w:r>
        <w:rPr>
          <w:i/>
        </w:rPr>
        <w:t>Full</w:t>
      </w:r>
      <w:r>
        <w:t>.</w:t>
      </w:r>
    </w:p>
    <w:p w:rsidR="00C434ED" w:rsidRDefault="00C434ED">
      <w:pPr>
        <w:spacing w:after="0" w:line="240" w:lineRule="auto"/>
        <w:jc w:val="left"/>
      </w:pPr>
      <w:r>
        <w:br w:type="page"/>
      </w:r>
    </w:p>
    <w:p w:rsidR="004300D3" w:rsidRDefault="00C22503" w:rsidP="004300D3">
      <w:pPr>
        <w:pStyle w:val="BodyTextIndent"/>
        <w:spacing w:after="120"/>
        <w:ind w:firstLine="0"/>
      </w:pPr>
      <w:r>
        <w:lastRenderedPageBreak/>
        <w:t>Once the cells are labeled properly, we can convect these particles through our vector-pressure field</w:t>
      </w:r>
      <w:r w:rsidR="004041F8">
        <w:t>, that will define the surface of the fluid in each frame – thus animating motion.</w:t>
      </w:r>
      <w:r w:rsidR="00AD74DF">
        <w:t xml:space="preserve"> As mentioned in the reference paper, an area-interpolation method is used to update the positions of the particles:</w:t>
      </w:r>
    </w:p>
    <w:p w:rsidR="00642D44" w:rsidRDefault="00607537" w:rsidP="004300D3">
      <w:pPr>
        <w:pStyle w:val="BodyTextIndent"/>
        <w:spacing w:after="120"/>
        <w:ind w:firstLine="0"/>
      </w:pPr>
      <w:r>
        <w:rPr>
          <w:noProof/>
        </w:rPr>
        <w:drawing>
          <wp:inline distT="0" distB="0" distL="0" distR="0">
            <wp:extent cx="3044825" cy="1509395"/>
            <wp:effectExtent l="0" t="0" r="3175" b="0"/>
            <wp:docPr id="12" name="Picture 12" descr="C:\Users\Genesis\Pictures\Screenshots\Lightshot\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esis\Pictures\Screenshots\Lightshot\Screenshot_1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8526" cy="1521144"/>
                    </a:xfrm>
                    <a:prstGeom prst="rect">
                      <a:avLst/>
                    </a:prstGeom>
                    <a:noFill/>
                    <a:ln>
                      <a:noFill/>
                    </a:ln>
                  </pic:spPr>
                </pic:pic>
              </a:graphicData>
            </a:graphic>
          </wp:inline>
        </w:drawing>
      </w:r>
    </w:p>
    <w:p w:rsidR="008B197E" w:rsidRDefault="00D35586">
      <w:pPr>
        <w:pStyle w:val="Heading1"/>
        <w:spacing w:before="120"/>
      </w:pPr>
      <w:r>
        <w:t>IMPLEMENTATION</w:t>
      </w:r>
    </w:p>
    <w:p w:rsidR="008B197E" w:rsidRDefault="00693935">
      <w:pPr>
        <w:spacing w:after="120"/>
      </w:pPr>
      <w:r>
        <w:t>Now that we have defined everything necessary for our system to work, we move on to the implementation of the program</w:t>
      </w:r>
      <w:r w:rsidR="00A225EE">
        <w:t>.</w:t>
      </w:r>
    </w:p>
    <w:p w:rsidR="008853B2" w:rsidRDefault="008853B2" w:rsidP="008853B2">
      <w:pPr>
        <w:pStyle w:val="Heading2"/>
      </w:pPr>
      <w:r>
        <w:t>Technologies Used</w:t>
      </w:r>
    </w:p>
    <w:p w:rsidR="008853B2" w:rsidRDefault="00AD62D4" w:rsidP="008853B2">
      <w:r>
        <w:t>The system is built as a Visual Studio 2015 project using the C++ programming language</w:t>
      </w:r>
      <w:r w:rsidR="007409D8">
        <w:t>. Libraries are used to import OpenGL and other dependencies to ease the process of implementation.</w:t>
      </w:r>
      <w:r w:rsidR="00CF1FB0">
        <w:t xml:space="preserve"> We are using the </w:t>
      </w:r>
      <w:r w:rsidR="00CF1FB0">
        <w:rPr>
          <w:i/>
        </w:rPr>
        <w:t>nupengl.core</w:t>
      </w:r>
      <w:r w:rsidR="00CF1FB0">
        <w:t xml:space="preserve"> library to get everything necessary for an OpenGL project, such as </w:t>
      </w:r>
      <w:r w:rsidR="00CF1FB0" w:rsidRPr="00CF1FB0">
        <w:rPr>
          <w:i/>
        </w:rPr>
        <w:t>GL.h</w:t>
      </w:r>
      <w:r w:rsidR="00CF1FB0">
        <w:t xml:space="preserve">, </w:t>
      </w:r>
      <w:r w:rsidR="00CF1FB0" w:rsidRPr="00CF1FB0">
        <w:rPr>
          <w:i/>
        </w:rPr>
        <w:t>glew.h</w:t>
      </w:r>
      <w:r w:rsidR="00CF1FB0">
        <w:t xml:space="preserve"> etc.</w:t>
      </w:r>
      <w:r w:rsidR="00C24C2F">
        <w:t xml:space="preserve"> We are also using the </w:t>
      </w:r>
      <w:r w:rsidR="00C24C2F" w:rsidRPr="00C24C2F">
        <w:rPr>
          <w:i/>
        </w:rPr>
        <w:t>SDL</w:t>
      </w:r>
      <w:r w:rsidR="00C24C2F">
        <w:t xml:space="preserve"> library that helps us set up our application window</w:t>
      </w:r>
      <w:r w:rsidR="00276B51">
        <w:t xml:space="preserve"> and implement user interactions.</w:t>
      </w:r>
      <w:r w:rsidR="002C43DF">
        <w:t xml:space="preserve"> We are also using the </w:t>
      </w:r>
      <w:r w:rsidR="00FB13DF">
        <w:t xml:space="preserve">built-in </w:t>
      </w:r>
      <w:r w:rsidR="002C43DF">
        <w:t xml:space="preserve">OpenMP </w:t>
      </w:r>
      <w:r w:rsidR="00FB13DF">
        <w:t>library for multithreading support.</w:t>
      </w:r>
    </w:p>
    <w:p w:rsidR="001376ED" w:rsidRDefault="00B82028" w:rsidP="00B82028">
      <w:pPr>
        <w:pStyle w:val="Heading2"/>
      </w:pPr>
      <w:r>
        <w:t>Project Structure</w:t>
      </w:r>
    </w:p>
    <w:p w:rsidR="00B96545" w:rsidRDefault="00B82028" w:rsidP="00B82028">
      <w:r>
        <w:t xml:space="preserve">The project has two distinct </w:t>
      </w:r>
      <w:r w:rsidR="003E6D56">
        <w:t>components</w:t>
      </w:r>
      <w:r>
        <w:t xml:space="preserve"> – the </w:t>
      </w:r>
      <w:r w:rsidR="00B96545">
        <w:t>Core and the Application:</w:t>
      </w:r>
    </w:p>
    <w:p w:rsidR="004A5AB6" w:rsidRDefault="0008265E" w:rsidP="0008265E">
      <w:pPr>
        <w:pStyle w:val="Heading3"/>
      </w:pPr>
      <w:r>
        <w:t>Core</w:t>
      </w:r>
    </w:p>
    <w:p w:rsidR="00B82028" w:rsidRDefault="00B82028" w:rsidP="00B82028">
      <w:r>
        <w:t xml:space="preserve">The Core contains all the classes and headers necessary to perform the computation that will </w:t>
      </w:r>
      <w:r w:rsidR="009223AA">
        <w:t xml:space="preserve">construct and update </w:t>
      </w:r>
      <w:r>
        <w:t>a generic</w:t>
      </w:r>
      <w:r w:rsidR="009223AA">
        <w:t xml:space="preserve"> coarse grid following the Navier-Stokes solution that was previously discussed. </w:t>
      </w:r>
      <w:r w:rsidR="00D10996">
        <w:t>The Core of this project is built in a reusable fashion that can be used in different ways based on the application’s requirements.</w:t>
      </w:r>
      <w:r w:rsidR="005B16B6">
        <w:t xml:space="preserve"> </w:t>
      </w:r>
      <w:r w:rsidR="00E71045">
        <w:t>Parameters and hooks are exposed that sets up the grid and conditions properly as required by the developer.</w:t>
      </w:r>
    </w:p>
    <w:p w:rsidR="00210E72" w:rsidRDefault="003577D7" w:rsidP="00B82028">
      <w:r>
        <w:t xml:space="preserve">Models have been defined for </w:t>
      </w:r>
      <w:r>
        <w:rPr>
          <w:i/>
        </w:rPr>
        <w:t>Grid</w:t>
      </w:r>
      <w:r>
        <w:t xml:space="preserve">, </w:t>
      </w:r>
      <w:r>
        <w:rPr>
          <w:i/>
        </w:rPr>
        <w:t>FluidCell</w:t>
      </w:r>
      <w:r>
        <w:t>, and</w:t>
      </w:r>
      <w:r>
        <w:rPr>
          <w:i/>
        </w:rPr>
        <w:t xml:space="preserve"> Particles</w:t>
      </w:r>
      <w:r w:rsidR="00F5421F">
        <w:t xml:space="preserve"> that define the parameters and state for each component in our vector-pressure grid. An object-oriented approach has been taken to ensure that the implementation of the program is simple to follow and update.</w:t>
      </w:r>
      <w:r w:rsidR="00035C30">
        <w:t xml:space="preserve"> Each </w:t>
      </w:r>
      <w:r w:rsidR="00035C30">
        <w:rPr>
          <w:i/>
        </w:rPr>
        <w:t>Grid</w:t>
      </w:r>
      <w:r w:rsidR="00035C30">
        <w:t xml:space="preserve"> </w:t>
      </w:r>
      <w:r w:rsidR="004E756D">
        <w:t>contains</w:t>
      </w:r>
      <w:r w:rsidR="00035C30">
        <w:t xml:space="preserve"> a collection of </w:t>
      </w:r>
      <w:r w:rsidR="00035C30">
        <w:rPr>
          <w:i/>
        </w:rPr>
        <w:t>FluidCell</w:t>
      </w:r>
      <w:r w:rsidR="0083592A">
        <w:t>’s.</w:t>
      </w:r>
      <w:r w:rsidR="00182314">
        <w:t xml:space="preserve"> Each </w:t>
      </w:r>
      <w:r w:rsidR="00182314">
        <w:rPr>
          <w:i/>
        </w:rPr>
        <w:t>FluidCell</w:t>
      </w:r>
      <w:r w:rsidR="00182314">
        <w:t xml:space="preserve"> has corresponding </w:t>
      </w:r>
      <w:r w:rsidR="00182314">
        <w:rPr>
          <w:i/>
        </w:rPr>
        <w:t xml:space="preserve">I, J, K </w:t>
      </w:r>
      <w:r w:rsidR="00605749">
        <w:t xml:space="preserve">coordinates, that determine its position in the </w:t>
      </w:r>
      <w:r w:rsidR="00605749">
        <w:rPr>
          <w:i/>
        </w:rPr>
        <w:t>Grid</w:t>
      </w:r>
      <w:r w:rsidR="00605749">
        <w:t>.</w:t>
      </w:r>
      <w:r w:rsidR="002329A8">
        <w:t xml:space="preserve"> </w:t>
      </w:r>
      <w:r w:rsidR="00A56CBF">
        <w:t xml:space="preserve">Likewise, each </w:t>
      </w:r>
      <w:r w:rsidR="00A56CBF">
        <w:rPr>
          <w:i/>
        </w:rPr>
        <w:t>Particle</w:t>
      </w:r>
      <w:r w:rsidR="00A56CBF">
        <w:t xml:space="preserve"> has their corresponding </w:t>
      </w:r>
      <w:r w:rsidR="00A56CBF">
        <w:rPr>
          <w:i/>
        </w:rPr>
        <w:t>X, Y, Z</w:t>
      </w:r>
      <w:r w:rsidR="00A56CBF">
        <w:t xml:space="preserve"> coordinates that are used to determine their position inside the </w:t>
      </w:r>
      <w:r w:rsidR="00A56CBF">
        <w:rPr>
          <w:i/>
        </w:rPr>
        <w:t>Grid</w:t>
      </w:r>
      <w:r w:rsidR="004C056D">
        <w:t>.</w:t>
      </w:r>
      <w:r w:rsidR="00210E72">
        <w:t xml:space="preserve"> With these models in our arsenal, we can now implement our program.</w:t>
      </w:r>
    </w:p>
    <w:p w:rsidR="00B30A3B" w:rsidRDefault="00B30A3B" w:rsidP="00B82028">
      <w:r>
        <w:t xml:space="preserve">Most of the heavy lifting in the Core is done in the </w:t>
      </w:r>
      <w:r w:rsidRPr="00B30A3B">
        <w:rPr>
          <w:i/>
        </w:rPr>
        <w:t>NavierStokesSolver.cpp</w:t>
      </w:r>
      <w:r>
        <w:t xml:space="preserve"> </w:t>
      </w:r>
      <w:r w:rsidR="008D3A5B">
        <w:t>source code file. The file contains all the logic necessary to apply the Navier-Stokes equations and the associated algorithms to our system.</w:t>
      </w:r>
      <w:r w:rsidR="00073C44">
        <w:t xml:space="preserve"> </w:t>
      </w:r>
      <w:r w:rsidR="00F40DDC">
        <w:t xml:space="preserve">Each function in this file is implemented in a way that can really reap the benefits of a multi-CPU system, in order to increase performance. Since the </w:t>
      </w:r>
      <w:r w:rsidR="009D6946">
        <w:t xml:space="preserve">particles and </w:t>
      </w:r>
      <w:r w:rsidR="00F40DDC">
        <w:t>cells in any grid is updated individually, we can use the power of simultaneous computing provided by the OpenMP library.</w:t>
      </w:r>
    </w:p>
    <w:p w:rsidR="00874A44" w:rsidRDefault="00874A44">
      <w:pPr>
        <w:spacing w:after="0" w:line="240" w:lineRule="auto"/>
        <w:jc w:val="left"/>
        <w:rPr>
          <w:b/>
          <w:kern w:val="28"/>
          <w:sz w:val="28"/>
        </w:rPr>
      </w:pPr>
      <w:r>
        <w:br w:type="page"/>
      </w:r>
    </w:p>
    <w:p w:rsidR="00085207" w:rsidRDefault="00A4766E" w:rsidP="00A4766E">
      <w:pPr>
        <w:pStyle w:val="Heading3"/>
      </w:pPr>
      <w:r>
        <w:lastRenderedPageBreak/>
        <w:t>Application</w:t>
      </w:r>
    </w:p>
    <w:p w:rsidR="004515A0" w:rsidRDefault="00C27576" w:rsidP="00B82028">
      <w:r>
        <w:t>The Application</w:t>
      </w:r>
      <w:r w:rsidR="00E25586">
        <w:t xml:space="preserve"> component uses the functionality exposed by the Core to open a window, set a static refresh rate, and prepare a grid for our simulation.</w:t>
      </w:r>
      <w:r w:rsidR="008028C1">
        <w:t xml:space="preserve"> In the provided source code, a</w:t>
      </w:r>
      <w:r w:rsidR="00123DA0">
        <w:t xml:space="preserve"> window is opened with a</w:t>
      </w:r>
      <w:r w:rsidR="008028C1">
        <w:t xml:space="preserve"> 16x16 grid</w:t>
      </w:r>
      <w:r w:rsidR="00C02DB7">
        <w:t>.</w:t>
      </w:r>
      <w:r w:rsidR="00CA0A1A">
        <w:t xml:space="preserve"> Refresh rate is set to 60 frames per second.</w:t>
      </w:r>
      <w:r w:rsidR="00C02DB7">
        <w:t xml:space="preserve"> The grid is constructed</w:t>
      </w:r>
      <w:r w:rsidR="008028C1">
        <w:t xml:space="preserve"> with the lower cells surrounded by solid obstacles. The top left corner is marked as an Inflow boundary where new particles will be introduced at every time-step.</w:t>
      </w:r>
      <w:r w:rsidR="00983613">
        <w:t xml:space="preserve"> The time-step for our simulation is set to </w:t>
      </w:r>
      <w:r w:rsidR="00983613" w:rsidRPr="00983613">
        <w:rPr>
          <w:i/>
        </w:rPr>
        <w:t>1/60</w:t>
      </w:r>
      <w:r w:rsidR="00983613">
        <w:t xml:space="preserve"> </w:t>
      </w:r>
      <w:r w:rsidR="005B4574">
        <w:t>to create near-</w:t>
      </w:r>
      <w:r w:rsidR="00CD4F7D">
        <w:t>realistic animations.</w:t>
      </w:r>
    </w:p>
    <w:p w:rsidR="00CF45BA" w:rsidRDefault="00CF45BA" w:rsidP="00B82028"/>
    <w:p w:rsidR="008B197E" w:rsidRDefault="0011189B">
      <w:pPr>
        <w:pStyle w:val="Heading1"/>
        <w:spacing w:before="120"/>
      </w:pPr>
      <w:r>
        <w:t>ALGORITHM</w:t>
      </w:r>
    </w:p>
    <w:p w:rsidR="008B197E" w:rsidRDefault="00622DBA">
      <w:pPr>
        <w:pStyle w:val="BodyTextIndent"/>
        <w:spacing w:after="120"/>
        <w:ind w:firstLine="0"/>
      </w:pPr>
      <w:r>
        <w:t xml:space="preserve">The summary of our </w:t>
      </w:r>
      <w:r w:rsidR="003E04AD">
        <w:t xml:space="preserve">implemented </w:t>
      </w:r>
      <w:r>
        <w:t xml:space="preserve">algorithm </w:t>
      </w:r>
      <w:r w:rsidR="00937A48">
        <w:t>is</w:t>
      </w:r>
      <w:r>
        <w:t xml:space="preserve"> as follows:</w:t>
      </w:r>
    </w:p>
    <w:p w:rsidR="005110A7" w:rsidRDefault="005110A7" w:rsidP="00F26307">
      <w:pPr>
        <w:pStyle w:val="ListParagraph"/>
        <w:numPr>
          <w:ilvl w:val="0"/>
          <w:numId w:val="5"/>
        </w:numPr>
        <w:ind w:left="360"/>
      </w:pPr>
      <w:r>
        <w:t>Define obstacles and starting fluid configuration, and place dynamic objects.</w:t>
      </w:r>
    </w:p>
    <w:p w:rsidR="005110A7" w:rsidRDefault="005110A7" w:rsidP="00F26307">
      <w:pPr>
        <w:pStyle w:val="ListParagraph"/>
        <w:numPr>
          <w:ilvl w:val="0"/>
          <w:numId w:val="5"/>
        </w:numPr>
        <w:ind w:left="360"/>
      </w:pPr>
      <w:r>
        <w:t>Set initial pressure and velocity conditions.</w:t>
      </w:r>
    </w:p>
    <w:p w:rsidR="005110A7" w:rsidRDefault="005110A7" w:rsidP="00F26307">
      <w:pPr>
        <w:pStyle w:val="ListParagraph"/>
        <w:numPr>
          <w:ilvl w:val="0"/>
          <w:numId w:val="5"/>
        </w:numPr>
        <w:ind w:left="360"/>
      </w:pPr>
      <w:r>
        <w:t>Determine cell contents depending on the method used to track the surface.</w:t>
      </w:r>
    </w:p>
    <w:p w:rsidR="005110A7" w:rsidRDefault="005110A7" w:rsidP="00F26307">
      <w:pPr>
        <w:pStyle w:val="ListParagraph"/>
        <w:numPr>
          <w:ilvl w:val="0"/>
          <w:numId w:val="5"/>
        </w:numPr>
        <w:ind w:left="360"/>
      </w:pPr>
      <w:r>
        <w:t>Set up boundary conditions for the free surface and obstacle cells.</w:t>
      </w:r>
    </w:p>
    <w:p w:rsidR="005110A7" w:rsidRDefault="005110A7" w:rsidP="00F26307">
      <w:pPr>
        <w:pStyle w:val="ListParagraph"/>
        <w:numPr>
          <w:ilvl w:val="0"/>
          <w:numId w:val="5"/>
        </w:numPr>
        <w:ind w:left="360"/>
      </w:pPr>
      <w:r>
        <w:t xml:space="preserve">Compute   velocities </w:t>
      </w:r>
      <w:r>
        <w:t>for all</w:t>
      </w:r>
      <w:r>
        <w:t xml:space="preserve"> </w:t>
      </w:r>
      <w:r w:rsidRPr="00F26307">
        <w:rPr>
          <w:i/>
        </w:rPr>
        <w:t>Full</w:t>
      </w:r>
      <w:r w:rsidR="00AB2784" w:rsidRPr="00F26307">
        <w:rPr>
          <w:i/>
        </w:rPr>
        <w:t xml:space="preserve"> </w:t>
      </w:r>
      <w:r>
        <w:t>cells.</w:t>
      </w:r>
    </w:p>
    <w:p w:rsidR="005110A7" w:rsidRDefault="005110A7" w:rsidP="00F26307">
      <w:pPr>
        <w:pStyle w:val="ListParagraph"/>
        <w:numPr>
          <w:ilvl w:val="0"/>
          <w:numId w:val="5"/>
        </w:numPr>
        <w:ind w:left="360"/>
      </w:pPr>
      <w:r>
        <w:t>Perform the pressure iteration for all</w:t>
      </w:r>
      <w:r w:rsidR="00AB2784">
        <w:t xml:space="preserve"> </w:t>
      </w:r>
      <w:r w:rsidRPr="00F26307">
        <w:rPr>
          <w:i/>
        </w:rPr>
        <w:t>Full</w:t>
      </w:r>
      <w:r w:rsidR="00AB2784" w:rsidRPr="00F26307">
        <w:rPr>
          <w:i/>
        </w:rPr>
        <w:t xml:space="preserve"> </w:t>
      </w:r>
      <w:r>
        <w:t>cells.</w:t>
      </w:r>
    </w:p>
    <w:p w:rsidR="005110A7" w:rsidRDefault="005110A7" w:rsidP="00F26307">
      <w:pPr>
        <w:pStyle w:val="ListParagraph"/>
        <w:numPr>
          <w:ilvl w:val="0"/>
          <w:numId w:val="5"/>
        </w:numPr>
        <w:ind w:left="360"/>
      </w:pPr>
      <w:r>
        <w:t>Recalculate boundary velocities for</w:t>
      </w:r>
      <w:r w:rsidR="00750260">
        <w:t xml:space="preserve"> </w:t>
      </w:r>
      <w:r w:rsidRPr="00F26307">
        <w:rPr>
          <w:i/>
        </w:rPr>
        <w:t>Surface</w:t>
      </w:r>
      <w:r w:rsidR="00750260" w:rsidRPr="00F26307">
        <w:rPr>
          <w:i/>
        </w:rPr>
        <w:t xml:space="preserve"> </w:t>
      </w:r>
      <w:r>
        <w:t>cells.</w:t>
      </w:r>
    </w:p>
    <w:p w:rsidR="005110A7" w:rsidRDefault="005110A7" w:rsidP="00F26307">
      <w:pPr>
        <w:pStyle w:val="ListParagraph"/>
        <w:numPr>
          <w:ilvl w:val="0"/>
          <w:numId w:val="5"/>
        </w:numPr>
        <w:ind w:left="360"/>
      </w:pPr>
      <w:r>
        <w:t>Update the position of the surface and objects.</w:t>
      </w:r>
    </w:p>
    <w:p w:rsidR="00622DBA" w:rsidRDefault="005110A7" w:rsidP="00F26307">
      <w:pPr>
        <w:pStyle w:val="ListParagraph"/>
        <w:numPr>
          <w:ilvl w:val="0"/>
          <w:numId w:val="5"/>
        </w:numPr>
        <w:ind w:left="360"/>
      </w:pPr>
      <w:r>
        <w:t>Go to step 3</w:t>
      </w:r>
    </w:p>
    <w:p w:rsidR="008B1026" w:rsidRDefault="00987DDB" w:rsidP="008B1026">
      <w:r>
        <w:t>The above steps are reiterated every frame to animate fluid motion in our system. The particles’ position</w:t>
      </w:r>
      <w:r w:rsidR="0072600C">
        <w:t>s</w:t>
      </w:r>
      <w:r>
        <w:t xml:space="preserve"> </w:t>
      </w:r>
      <w:r w:rsidR="0072600C">
        <w:t xml:space="preserve">determine </w:t>
      </w:r>
      <w:r>
        <w:t xml:space="preserve">the shape and position of the liquid. The </w:t>
      </w:r>
      <w:r w:rsidR="00DF048A">
        <w:t xml:space="preserve">free </w:t>
      </w:r>
      <w:r>
        <w:t xml:space="preserve">surface </w:t>
      </w:r>
      <w:r w:rsidR="00DF048A">
        <w:t>acts as the boundary of the fluid that define the proper structure of the liquid being animated.</w:t>
      </w:r>
    </w:p>
    <w:p w:rsidR="00F52ECC" w:rsidRDefault="00F52ECC">
      <w:pPr>
        <w:pStyle w:val="Heading1"/>
        <w:spacing w:before="120"/>
      </w:pPr>
      <w:r>
        <w:t>EXAMPLES</w:t>
      </w:r>
    </w:p>
    <w:p w:rsidR="00A51396" w:rsidRPr="00A51396" w:rsidRDefault="00A51396" w:rsidP="00A51396">
      <w:r>
        <w:t>The system is set up as a 16x16 grid with the outer bounds defined as solid obstacles:</w:t>
      </w:r>
    </w:p>
    <w:p w:rsidR="00726036" w:rsidRDefault="00A51396" w:rsidP="00726036">
      <w:r>
        <w:rPr>
          <w:noProof/>
        </w:rPr>
        <w:drawing>
          <wp:inline distT="0" distB="0" distL="0" distR="0">
            <wp:extent cx="3044825" cy="3131185"/>
            <wp:effectExtent l="0" t="0" r="3175" b="0"/>
            <wp:docPr id="14" name="Picture 14" descr="C:\Users\Genesis\Pictures\Screenshots\Lightshot\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esis\Pictures\Screenshots\Lightshot\Screenshot_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4825" cy="3131185"/>
                    </a:xfrm>
                    <a:prstGeom prst="rect">
                      <a:avLst/>
                    </a:prstGeom>
                    <a:noFill/>
                    <a:ln>
                      <a:noFill/>
                    </a:ln>
                  </pic:spPr>
                </pic:pic>
              </a:graphicData>
            </a:graphic>
          </wp:inline>
        </w:drawing>
      </w:r>
    </w:p>
    <w:p w:rsidR="00934C52" w:rsidRDefault="00934C52" w:rsidP="00726036">
      <w:r>
        <w:t>Once the simulation is started, fluid starts flowing into the system from the predefined Inflow boundary. Particles are continually introduced and they fall downwards due to gravity.</w:t>
      </w:r>
    </w:p>
    <w:p w:rsidR="006F7FBC" w:rsidRDefault="009E6988" w:rsidP="00726036">
      <w:r>
        <w:rPr>
          <w:noProof/>
        </w:rPr>
        <w:drawing>
          <wp:inline distT="0" distB="0" distL="0" distR="0">
            <wp:extent cx="3044825" cy="3148330"/>
            <wp:effectExtent l="0" t="0" r="3175" b="0"/>
            <wp:docPr id="15" name="Picture 15" descr="C:\Users\Genesis\Pictures\Screenshots\Lightshot\Screenshot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nesis\Pictures\Screenshots\Lightshot\Screenshot_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825" cy="3148330"/>
                    </a:xfrm>
                    <a:prstGeom prst="rect">
                      <a:avLst/>
                    </a:prstGeom>
                    <a:noFill/>
                    <a:ln>
                      <a:noFill/>
                    </a:ln>
                  </pic:spPr>
                </pic:pic>
              </a:graphicData>
            </a:graphic>
          </wp:inline>
        </w:drawing>
      </w:r>
    </w:p>
    <w:p w:rsidR="00480FAD" w:rsidRDefault="00480FAD" w:rsidP="00726036">
      <w:r>
        <w:lastRenderedPageBreak/>
        <w:t>The green dots are the particles that defined the structure of the fluid. The blue-shaded cells are the corresponding</w:t>
      </w:r>
      <w:r w:rsidR="00DD318E">
        <w:t xml:space="preserve"> </w:t>
      </w:r>
      <w:r w:rsidR="00DD318E" w:rsidRPr="00DD318E">
        <w:rPr>
          <w:i/>
        </w:rPr>
        <w:t>Full</w:t>
      </w:r>
      <w:r w:rsidR="00DD318E">
        <w:t xml:space="preserve"> and </w:t>
      </w:r>
      <w:r w:rsidR="00DD318E" w:rsidRPr="00DD318E">
        <w:rPr>
          <w:i/>
        </w:rPr>
        <w:t>Surface</w:t>
      </w:r>
      <w:r w:rsidR="002D3E75">
        <w:t xml:space="preserve"> cells. The red lines protruding from the center of the relevant cells are the vectors for those cells. The particles move according to these vectors, and follow sort of realistic properties of fluid.</w:t>
      </w:r>
    </w:p>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Default="003C1E71" w:rsidP="00726036"/>
    <w:p w:rsidR="003C1E71" w:rsidRPr="002D3E75" w:rsidRDefault="003C1E71" w:rsidP="00726036"/>
    <w:p w:rsidR="008B197E" w:rsidRDefault="008B197E">
      <w:pPr>
        <w:pStyle w:val="Heading1"/>
        <w:spacing w:before="120"/>
      </w:pPr>
      <w:r>
        <w:t>REFERENCES</w:t>
      </w:r>
    </w:p>
    <w:p w:rsidR="006A044B" w:rsidRDefault="009F0FFA" w:rsidP="006C0302">
      <w:pPr>
        <w:pStyle w:val="References"/>
      </w:pPr>
      <w:r>
        <w:t>Foster</w:t>
      </w:r>
      <w:r w:rsidR="006A044B">
        <w:t xml:space="preserve">, </w:t>
      </w:r>
      <w:r>
        <w:t>N</w:t>
      </w:r>
      <w:r w:rsidR="006A044B">
        <w:t>., and</w:t>
      </w:r>
      <w:r>
        <w:t xml:space="preserve"> Metaxas</w:t>
      </w:r>
      <w:r w:rsidR="006A044B">
        <w:t xml:space="preserve">, </w:t>
      </w:r>
      <w:r>
        <w:t>D</w:t>
      </w:r>
      <w:r w:rsidR="006A044B">
        <w:t xml:space="preserve">. </w:t>
      </w:r>
      <w:r w:rsidR="00E65B38" w:rsidRPr="00E65B38">
        <w:rPr>
          <w:i/>
        </w:rPr>
        <w:t>Realistic Animation of Liquids</w:t>
      </w:r>
      <w:r w:rsidR="00E65B38">
        <w:t xml:space="preserve"> </w:t>
      </w:r>
      <w:r w:rsidR="006A044B">
        <w:t>(</w:t>
      </w:r>
      <w:r w:rsidR="00AC0803">
        <w:t>J</w:t>
      </w:r>
      <w:r w:rsidR="007318F2">
        <w:t>un</w:t>
      </w:r>
      <w:r w:rsidR="006A044B">
        <w:t xml:space="preserve">. 1993), </w:t>
      </w:r>
      <w:hyperlink r:id="rId19" w:history="1">
        <w:r w:rsidR="006C0302" w:rsidRPr="006C0302">
          <w:rPr>
            <w:rStyle w:val="Hyperlink"/>
          </w:rPr>
          <w:t>http://www.cbim.rutgers.edu/dmdocuments/gmip96%20Foster.pdf</w:t>
        </w:r>
      </w:hyperlink>
      <w:r w:rsidR="006A044B">
        <w:t xml:space="preserve">. </w:t>
      </w:r>
    </w:p>
    <w:sectPr w:rsidR="006A044B" w:rsidSect="003C1E71">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AC2" w:rsidRDefault="00A12AC2">
      <w:r>
        <w:separator/>
      </w:r>
    </w:p>
  </w:endnote>
  <w:endnote w:type="continuationSeparator" w:id="0">
    <w:p w:rsidR="00A12AC2" w:rsidRDefault="00A1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AC2" w:rsidRDefault="00A12AC2">
      <w:r>
        <w:separator/>
      </w:r>
    </w:p>
  </w:footnote>
  <w:footnote w:type="continuationSeparator" w:id="0">
    <w:p w:rsidR="00A12AC2" w:rsidRDefault="00A12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FEB3CEA"/>
    <w:multiLevelType w:val="hybridMultilevel"/>
    <w:tmpl w:val="4C584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36C5D"/>
    <w:multiLevelType w:val="hybridMultilevel"/>
    <w:tmpl w:val="234EE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1837A1E"/>
    <w:multiLevelType w:val="hybridMultilevel"/>
    <w:tmpl w:val="2C2E6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43F4"/>
    <w:rsid w:val="00016D54"/>
    <w:rsid w:val="000355F6"/>
    <w:rsid w:val="00035C30"/>
    <w:rsid w:val="000371F0"/>
    <w:rsid w:val="0005434A"/>
    <w:rsid w:val="0005603B"/>
    <w:rsid w:val="00072486"/>
    <w:rsid w:val="00073C44"/>
    <w:rsid w:val="0008131C"/>
    <w:rsid w:val="0008265E"/>
    <w:rsid w:val="00085207"/>
    <w:rsid w:val="0009213D"/>
    <w:rsid w:val="0009634A"/>
    <w:rsid w:val="000A0FCD"/>
    <w:rsid w:val="000A717F"/>
    <w:rsid w:val="000B6F21"/>
    <w:rsid w:val="000F725F"/>
    <w:rsid w:val="00103A75"/>
    <w:rsid w:val="0011189B"/>
    <w:rsid w:val="00123DA0"/>
    <w:rsid w:val="00124E6E"/>
    <w:rsid w:val="001376ED"/>
    <w:rsid w:val="001378B9"/>
    <w:rsid w:val="001578EE"/>
    <w:rsid w:val="00171173"/>
    <w:rsid w:val="00172159"/>
    <w:rsid w:val="001800E7"/>
    <w:rsid w:val="00182086"/>
    <w:rsid w:val="00182314"/>
    <w:rsid w:val="00182C98"/>
    <w:rsid w:val="001860B7"/>
    <w:rsid w:val="00196C95"/>
    <w:rsid w:val="00197D1D"/>
    <w:rsid w:val="001A5495"/>
    <w:rsid w:val="001B09F3"/>
    <w:rsid w:val="001B53D7"/>
    <w:rsid w:val="001C5545"/>
    <w:rsid w:val="001E4A9D"/>
    <w:rsid w:val="00204062"/>
    <w:rsid w:val="00210E72"/>
    <w:rsid w:val="00220C84"/>
    <w:rsid w:val="00225D88"/>
    <w:rsid w:val="00225FC3"/>
    <w:rsid w:val="00232693"/>
    <w:rsid w:val="002329A8"/>
    <w:rsid w:val="00233876"/>
    <w:rsid w:val="00257C94"/>
    <w:rsid w:val="00260BDA"/>
    <w:rsid w:val="00262331"/>
    <w:rsid w:val="00265368"/>
    <w:rsid w:val="00276B51"/>
    <w:rsid w:val="00286DE8"/>
    <w:rsid w:val="002A741B"/>
    <w:rsid w:val="002B353E"/>
    <w:rsid w:val="002C43DF"/>
    <w:rsid w:val="002D3E75"/>
    <w:rsid w:val="002D6A57"/>
    <w:rsid w:val="0031500D"/>
    <w:rsid w:val="00321797"/>
    <w:rsid w:val="003473DC"/>
    <w:rsid w:val="00350488"/>
    <w:rsid w:val="00353625"/>
    <w:rsid w:val="0035480A"/>
    <w:rsid w:val="003577D7"/>
    <w:rsid w:val="00365FED"/>
    <w:rsid w:val="003719E9"/>
    <w:rsid w:val="00375299"/>
    <w:rsid w:val="003B0256"/>
    <w:rsid w:val="003B4153"/>
    <w:rsid w:val="003C1AED"/>
    <w:rsid w:val="003C1E71"/>
    <w:rsid w:val="003E04AD"/>
    <w:rsid w:val="003E253E"/>
    <w:rsid w:val="003E3258"/>
    <w:rsid w:val="003E5E17"/>
    <w:rsid w:val="003E6D56"/>
    <w:rsid w:val="003F3A24"/>
    <w:rsid w:val="00400B1E"/>
    <w:rsid w:val="00402AFB"/>
    <w:rsid w:val="004041F8"/>
    <w:rsid w:val="004164A3"/>
    <w:rsid w:val="004164A9"/>
    <w:rsid w:val="00421F6E"/>
    <w:rsid w:val="004271D6"/>
    <w:rsid w:val="004300D3"/>
    <w:rsid w:val="00437766"/>
    <w:rsid w:val="00437EDD"/>
    <w:rsid w:val="0045076B"/>
    <w:rsid w:val="004515A0"/>
    <w:rsid w:val="00474255"/>
    <w:rsid w:val="00475B28"/>
    <w:rsid w:val="00480FAD"/>
    <w:rsid w:val="004A5AB6"/>
    <w:rsid w:val="004C056D"/>
    <w:rsid w:val="004E491D"/>
    <w:rsid w:val="004E756D"/>
    <w:rsid w:val="004F6077"/>
    <w:rsid w:val="00510791"/>
    <w:rsid w:val="005110A7"/>
    <w:rsid w:val="005149D3"/>
    <w:rsid w:val="00537DF2"/>
    <w:rsid w:val="0054594E"/>
    <w:rsid w:val="00547D51"/>
    <w:rsid w:val="005560B4"/>
    <w:rsid w:val="00565840"/>
    <w:rsid w:val="00571CED"/>
    <w:rsid w:val="005741A9"/>
    <w:rsid w:val="00574D06"/>
    <w:rsid w:val="005842F9"/>
    <w:rsid w:val="005B16B6"/>
    <w:rsid w:val="005B4574"/>
    <w:rsid w:val="005B64AB"/>
    <w:rsid w:val="005B6A93"/>
    <w:rsid w:val="005C37FD"/>
    <w:rsid w:val="005D156D"/>
    <w:rsid w:val="005E7430"/>
    <w:rsid w:val="00603A4D"/>
    <w:rsid w:val="00605749"/>
    <w:rsid w:val="0060597A"/>
    <w:rsid w:val="00607537"/>
    <w:rsid w:val="0061710B"/>
    <w:rsid w:val="00622DBA"/>
    <w:rsid w:val="0062642D"/>
    <w:rsid w:val="0062758A"/>
    <w:rsid w:val="0063411F"/>
    <w:rsid w:val="00642D44"/>
    <w:rsid w:val="006561EF"/>
    <w:rsid w:val="0068547D"/>
    <w:rsid w:val="0069356A"/>
    <w:rsid w:val="00693935"/>
    <w:rsid w:val="00697795"/>
    <w:rsid w:val="006A044B"/>
    <w:rsid w:val="006A1FA3"/>
    <w:rsid w:val="006C0302"/>
    <w:rsid w:val="006C3528"/>
    <w:rsid w:val="006D451E"/>
    <w:rsid w:val="006E0223"/>
    <w:rsid w:val="006E3187"/>
    <w:rsid w:val="006E4BBC"/>
    <w:rsid w:val="006F7FBC"/>
    <w:rsid w:val="0072600C"/>
    <w:rsid w:val="00726036"/>
    <w:rsid w:val="007318F2"/>
    <w:rsid w:val="007409D8"/>
    <w:rsid w:val="00750191"/>
    <w:rsid w:val="00750260"/>
    <w:rsid w:val="00751887"/>
    <w:rsid w:val="007540A5"/>
    <w:rsid w:val="00756FF1"/>
    <w:rsid w:val="00781D85"/>
    <w:rsid w:val="00793DF2"/>
    <w:rsid w:val="0079686D"/>
    <w:rsid w:val="007A42A2"/>
    <w:rsid w:val="007B064D"/>
    <w:rsid w:val="007B37C7"/>
    <w:rsid w:val="007C08CF"/>
    <w:rsid w:val="007C3600"/>
    <w:rsid w:val="007C729F"/>
    <w:rsid w:val="007C7BBA"/>
    <w:rsid w:val="007E5E72"/>
    <w:rsid w:val="00800E11"/>
    <w:rsid w:val="008028C1"/>
    <w:rsid w:val="008122CE"/>
    <w:rsid w:val="0083592A"/>
    <w:rsid w:val="008457E2"/>
    <w:rsid w:val="008536AF"/>
    <w:rsid w:val="00856084"/>
    <w:rsid w:val="00861CBA"/>
    <w:rsid w:val="00873682"/>
    <w:rsid w:val="0087467E"/>
    <w:rsid w:val="00874A44"/>
    <w:rsid w:val="00882801"/>
    <w:rsid w:val="008853B2"/>
    <w:rsid w:val="008A1FA7"/>
    <w:rsid w:val="008B1026"/>
    <w:rsid w:val="008B197E"/>
    <w:rsid w:val="008D3A5B"/>
    <w:rsid w:val="009009EB"/>
    <w:rsid w:val="009223AA"/>
    <w:rsid w:val="00934C52"/>
    <w:rsid w:val="00937A48"/>
    <w:rsid w:val="009542F3"/>
    <w:rsid w:val="00983613"/>
    <w:rsid w:val="00987DDB"/>
    <w:rsid w:val="009A347F"/>
    <w:rsid w:val="009B701B"/>
    <w:rsid w:val="009D6946"/>
    <w:rsid w:val="009E29EF"/>
    <w:rsid w:val="009E6988"/>
    <w:rsid w:val="009F0FFA"/>
    <w:rsid w:val="009F334B"/>
    <w:rsid w:val="009F41FD"/>
    <w:rsid w:val="009F605F"/>
    <w:rsid w:val="00A00066"/>
    <w:rsid w:val="00A105B5"/>
    <w:rsid w:val="00A12AC2"/>
    <w:rsid w:val="00A225EE"/>
    <w:rsid w:val="00A34D35"/>
    <w:rsid w:val="00A40F63"/>
    <w:rsid w:val="00A45087"/>
    <w:rsid w:val="00A4766E"/>
    <w:rsid w:val="00A51396"/>
    <w:rsid w:val="00A56CBF"/>
    <w:rsid w:val="00A66E61"/>
    <w:rsid w:val="00A67D30"/>
    <w:rsid w:val="00A942B1"/>
    <w:rsid w:val="00AA5D3D"/>
    <w:rsid w:val="00AB2784"/>
    <w:rsid w:val="00AB7BE3"/>
    <w:rsid w:val="00AC0803"/>
    <w:rsid w:val="00AD62D4"/>
    <w:rsid w:val="00AD74DF"/>
    <w:rsid w:val="00AE2664"/>
    <w:rsid w:val="00AF1B2B"/>
    <w:rsid w:val="00B07655"/>
    <w:rsid w:val="00B1194A"/>
    <w:rsid w:val="00B30A3B"/>
    <w:rsid w:val="00B33865"/>
    <w:rsid w:val="00B355DE"/>
    <w:rsid w:val="00B52D59"/>
    <w:rsid w:val="00B55D91"/>
    <w:rsid w:val="00B82028"/>
    <w:rsid w:val="00B8481D"/>
    <w:rsid w:val="00B96545"/>
    <w:rsid w:val="00B97AD8"/>
    <w:rsid w:val="00BB1F2E"/>
    <w:rsid w:val="00BF3697"/>
    <w:rsid w:val="00C02DB7"/>
    <w:rsid w:val="00C05E81"/>
    <w:rsid w:val="00C22503"/>
    <w:rsid w:val="00C24C2F"/>
    <w:rsid w:val="00C27576"/>
    <w:rsid w:val="00C3766A"/>
    <w:rsid w:val="00C434ED"/>
    <w:rsid w:val="00C576EA"/>
    <w:rsid w:val="00C82275"/>
    <w:rsid w:val="00C944E7"/>
    <w:rsid w:val="00CA0A1A"/>
    <w:rsid w:val="00CA6F43"/>
    <w:rsid w:val="00CB3CA1"/>
    <w:rsid w:val="00CB4646"/>
    <w:rsid w:val="00CB62AA"/>
    <w:rsid w:val="00CD4F7D"/>
    <w:rsid w:val="00CD7EC6"/>
    <w:rsid w:val="00CF1FB0"/>
    <w:rsid w:val="00CF45BA"/>
    <w:rsid w:val="00D07DB9"/>
    <w:rsid w:val="00D10996"/>
    <w:rsid w:val="00D146B3"/>
    <w:rsid w:val="00D3292B"/>
    <w:rsid w:val="00D35586"/>
    <w:rsid w:val="00D4282D"/>
    <w:rsid w:val="00D42F23"/>
    <w:rsid w:val="00D43A75"/>
    <w:rsid w:val="00D5712E"/>
    <w:rsid w:val="00D61E4E"/>
    <w:rsid w:val="00D855D4"/>
    <w:rsid w:val="00DA6105"/>
    <w:rsid w:val="00DA70EA"/>
    <w:rsid w:val="00DC43C0"/>
    <w:rsid w:val="00DD318E"/>
    <w:rsid w:val="00DF048A"/>
    <w:rsid w:val="00DF19A1"/>
    <w:rsid w:val="00E25586"/>
    <w:rsid w:val="00E26518"/>
    <w:rsid w:val="00E3178B"/>
    <w:rsid w:val="00E44DE5"/>
    <w:rsid w:val="00E45164"/>
    <w:rsid w:val="00E65B38"/>
    <w:rsid w:val="00E703AF"/>
    <w:rsid w:val="00E71045"/>
    <w:rsid w:val="00E84FC9"/>
    <w:rsid w:val="00E96819"/>
    <w:rsid w:val="00EA189F"/>
    <w:rsid w:val="00EC1F6A"/>
    <w:rsid w:val="00EC649D"/>
    <w:rsid w:val="00ED3D93"/>
    <w:rsid w:val="00F02809"/>
    <w:rsid w:val="00F116CA"/>
    <w:rsid w:val="00F17EB8"/>
    <w:rsid w:val="00F22D69"/>
    <w:rsid w:val="00F26307"/>
    <w:rsid w:val="00F26F16"/>
    <w:rsid w:val="00F30E98"/>
    <w:rsid w:val="00F40DDC"/>
    <w:rsid w:val="00F458E0"/>
    <w:rsid w:val="00F45E86"/>
    <w:rsid w:val="00F52ECC"/>
    <w:rsid w:val="00F5421F"/>
    <w:rsid w:val="00F5619A"/>
    <w:rsid w:val="00F8346E"/>
    <w:rsid w:val="00F836C9"/>
    <w:rsid w:val="00F84AE5"/>
    <w:rsid w:val="00F96495"/>
    <w:rsid w:val="00FB13DF"/>
    <w:rsid w:val="00FC3251"/>
    <w:rsid w:val="00FD3E56"/>
    <w:rsid w:val="00FF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20AEC"/>
  <w15:chartTrackingRefBased/>
  <w15:docId w15:val="{AF0E96AC-AAB5-4C61-8C93-B3D450B3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1F2E"/>
    <w:pPr>
      <w:spacing w:after="80" w:line="300" w:lineRule="auto"/>
      <w:jc w:val="both"/>
    </w:pPr>
    <w:rPr>
      <w:sz w:val="24"/>
    </w:rPr>
  </w:style>
  <w:style w:type="paragraph" w:styleId="Heading1">
    <w:name w:val="heading 1"/>
    <w:basedOn w:val="Normal"/>
    <w:next w:val="Normal"/>
    <w:qFormat/>
    <w:rsid w:val="00F45E86"/>
    <w:pPr>
      <w:keepNext/>
      <w:numPr>
        <w:numId w:val="1"/>
      </w:numPr>
      <w:spacing w:before="160" w:after="120"/>
      <w:jc w:val="left"/>
      <w:outlineLvl w:val="0"/>
    </w:pPr>
    <w:rPr>
      <w:b/>
      <w:kern w:val="28"/>
      <w:sz w:val="32"/>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rsid w:val="00321797"/>
    <w:pPr>
      <w:numPr>
        <w:ilvl w:val="2"/>
      </w:numPr>
      <w:outlineLvl w:val="2"/>
    </w:pPr>
    <w:rPr>
      <w:sz w:val="28"/>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697795"/>
    <w:pPr>
      <w:ind w:left="720"/>
      <w:contextualSpacing/>
    </w:pPr>
  </w:style>
  <w:style w:type="character" w:styleId="Mention">
    <w:name w:val="Mention"/>
    <w:basedOn w:val="DefaultParagraphFont"/>
    <w:uiPriority w:val="99"/>
    <w:semiHidden/>
    <w:unhideWhenUsed/>
    <w:rsid w:val="006C030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0971">
      <w:bodyDiv w:val="1"/>
      <w:marLeft w:val="0"/>
      <w:marRight w:val="0"/>
      <w:marTop w:val="0"/>
      <w:marBottom w:val="0"/>
      <w:divBdr>
        <w:top w:val="none" w:sz="0" w:space="0" w:color="auto"/>
        <w:left w:val="none" w:sz="0" w:space="0" w:color="auto"/>
        <w:bottom w:val="none" w:sz="0" w:space="0" w:color="auto"/>
        <w:right w:val="none" w:sz="0" w:space="0" w:color="auto"/>
      </w:divBdr>
      <w:divsChild>
        <w:div w:id="1142775902">
          <w:marLeft w:val="0"/>
          <w:marRight w:val="0"/>
          <w:marTop w:val="0"/>
          <w:marBottom w:val="0"/>
          <w:divBdr>
            <w:top w:val="none" w:sz="0" w:space="0" w:color="auto"/>
            <w:left w:val="none" w:sz="0" w:space="0" w:color="auto"/>
            <w:bottom w:val="none" w:sz="0" w:space="0" w:color="auto"/>
            <w:right w:val="none" w:sz="0" w:space="0" w:color="auto"/>
          </w:divBdr>
        </w:div>
        <w:div w:id="669605052">
          <w:marLeft w:val="0"/>
          <w:marRight w:val="0"/>
          <w:marTop w:val="0"/>
          <w:marBottom w:val="0"/>
          <w:divBdr>
            <w:top w:val="none" w:sz="0" w:space="0" w:color="auto"/>
            <w:left w:val="none" w:sz="0" w:space="0" w:color="auto"/>
            <w:bottom w:val="none" w:sz="0" w:space="0" w:color="auto"/>
            <w:right w:val="none" w:sz="0" w:space="0" w:color="auto"/>
          </w:divBdr>
        </w:div>
        <w:div w:id="1147630138">
          <w:marLeft w:val="0"/>
          <w:marRight w:val="0"/>
          <w:marTop w:val="0"/>
          <w:marBottom w:val="0"/>
          <w:divBdr>
            <w:top w:val="none" w:sz="0" w:space="0" w:color="auto"/>
            <w:left w:val="none" w:sz="0" w:space="0" w:color="auto"/>
            <w:bottom w:val="none" w:sz="0" w:space="0" w:color="auto"/>
            <w:right w:val="none" w:sz="0" w:space="0" w:color="auto"/>
          </w:divBdr>
        </w:div>
        <w:div w:id="965044829">
          <w:marLeft w:val="0"/>
          <w:marRight w:val="0"/>
          <w:marTop w:val="0"/>
          <w:marBottom w:val="0"/>
          <w:divBdr>
            <w:top w:val="none" w:sz="0" w:space="0" w:color="auto"/>
            <w:left w:val="none" w:sz="0" w:space="0" w:color="auto"/>
            <w:bottom w:val="none" w:sz="0" w:space="0" w:color="auto"/>
            <w:right w:val="none" w:sz="0" w:space="0" w:color="auto"/>
          </w:divBdr>
        </w:div>
        <w:div w:id="387655889">
          <w:marLeft w:val="0"/>
          <w:marRight w:val="0"/>
          <w:marTop w:val="0"/>
          <w:marBottom w:val="0"/>
          <w:divBdr>
            <w:top w:val="none" w:sz="0" w:space="0" w:color="auto"/>
            <w:left w:val="none" w:sz="0" w:space="0" w:color="auto"/>
            <w:bottom w:val="none" w:sz="0" w:space="0" w:color="auto"/>
            <w:right w:val="none" w:sz="0" w:space="0" w:color="auto"/>
          </w:divBdr>
        </w:div>
        <w:div w:id="1700859244">
          <w:marLeft w:val="0"/>
          <w:marRight w:val="0"/>
          <w:marTop w:val="0"/>
          <w:marBottom w:val="0"/>
          <w:divBdr>
            <w:top w:val="none" w:sz="0" w:space="0" w:color="auto"/>
            <w:left w:val="none" w:sz="0" w:space="0" w:color="auto"/>
            <w:bottom w:val="none" w:sz="0" w:space="0" w:color="auto"/>
            <w:right w:val="none" w:sz="0" w:space="0" w:color="auto"/>
          </w:divBdr>
        </w:div>
        <w:div w:id="1630932995">
          <w:marLeft w:val="0"/>
          <w:marRight w:val="0"/>
          <w:marTop w:val="0"/>
          <w:marBottom w:val="0"/>
          <w:divBdr>
            <w:top w:val="none" w:sz="0" w:space="0" w:color="auto"/>
            <w:left w:val="none" w:sz="0" w:space="0" w:color="auto"/>
            <w:bottom w:val="none" w:sz="0" w:space="0" w:color="auto"/>
            <w:right w:val="none" w:sz="0" w:space="0" w:color="auto"/>
          </w:divBdr>
        </w:div>
        <w:div w:id="1508447900">
          <w:marLeft w:val="0"/>
          <w:marRight w:val="0"/>
          <w:marTop w:val="0"/>
          <w:marBottom w:val="0"/>
          <w:divBdr>
            <w:top w:val="none" w:sz="0" w:space="0" w:color="auto"/>
            <w:left w:val="none" w:sz="0" w:space="0" w:color="auto"/>
            <w:bottom w:val="none" w:sz="0" w:space="0" w:color="auto"/>
            <w:right w:val="none" w:sz="0" w:space="0" w:color="auto"/>
          </w:divBdr>
        </w:div>
        <w:div w:id="1910340620">
          <w:marLeft w:val="0"/>
          <w:marRight w:val="0"/>
          <w:marTop w:val="0"/>
          <w:marBottom w:val="0"/>
          <w:divBdr>
            <w:top w:val="none" w:sz="0" w:space="0" w:color="auto"/>
            <w:left w:val="none" w:sz="0" w:space="0" w:color="auto"/>
            <w:bottom w:val="none" w:sz="0" w:space="0" w:color="auto"/>
            <w:right w:val="none" w:sz="0" w:space="0" w:color="auto"/>
          </w:divBdr>
        </w:div>
        <w:div w:id="2112504647">
          <w:marLeft w:val="0"/>
          <w:marRight w:val="0"/>
          <w:marTop w:val="0"/>
          <w:marBottom w:val="0"/>
          <w:divBdr>
            <w:top w:val="none" w:sz="0" w:space="0" w:color="auto"/>
            <w:left w:val="none" w:sz="0" w:space="0" w:color="auto"/>
            <w:bottom w:val="none" w:sz="0" w:space="0" w:color="auto"/>
            <w:right w:val="none" w:sz="0" w:space="0" w:color="auto"/>
          </w:divBdr>
        </w:div>
        <w:div w:id="580332418">
          <w:marLeft w:val="0"/>
          <w:marRight w:val="0"/>
          <w:marTop w:val="0"/>
          <w:marBottom w:val="0"/>
          <w:divBdr>
            <w:top w:val="none" w:sz="0" w:space="0" w:color="auto"/>
            <w:left w:val="none" w:sz="0" w:space="0" w:color="auto"/>
            <w:bottom w:val="none" w:sz="0" w:space="0" w:color="auto"/>
            <w:right w:val="none" w:sz="0" w:space="0" w:color="auto"/>
          </w:divBdr>
        </w:div>
        <w:div w:id="712539610">
          <w:marLeft w:val="0"/>
          <w:marRight w:val="0"/>
          <w:marTop w:val="0"/>
          <w:marBottom w:val="0"/>
          <w:divBdr>
            <w:top w:val="none" w:sz="0" w:space="0" w:color="auto"/>
            <w:left w:val="none" w:sz="0" w:space="0" w:color="auto"/>
            <w:bottom w:val="none" w:sz="0" w:space="0" w:color="auto"/>
            <w:right w:val="none" w:sz="0" w:space="0" w:color="auto"/>
          </w:divBdr>
        </w:div>
        <w:div w:id="1125927463">
          <w:marLeft w:val="0"/>
          <w:marRight w:val="0"/>
          <w:marTop w:val="0"/>
          <w:marBottom w:val="0"/>
          <w:divBdr>
            <w:top w:val="none" w:sz="0" w:space="0" w:color="auto"/>
            <w:left w:val="none" w:sz="0" w:space="0" w:color="auto"/>
            <w:bottom w:val="none" w:sz="0" w:space="0" w:color="auto"/>
            <w:right w:val="none" w:sz="0" w:space="0" w:color="auto"/>
          </w:divBdr>
        </w:div>
        <w:div w:id="1249845069">
          <w:marLeft w:val="0"/>
          <w:marRight w:val="0"/>
          <w:marTop w:val="0"/>
          <w:marBottom w:val="0"/>
          <w:divBdr>
            <w:top w:val="none" w:sz="0" w:space="0" w:color="auto"/>
            <w:left w:val="none" w:sz="0" w:space="0" w:color="auto"/>
            <w:bottom w:val="none" w:sz="0" w:space="0" w:color="auto"/>
            <w:right w:val="none" w:sz="0" w:space="0" w:color="auto"/>
          </w:divBdr>
        </w:div>
        <w:div w:id="1693799663">
          <w:marLeft w:val="0"/>
          <w:marRight w:val="0"/>
          <w:marTop w:val="0"/>
          <w:marBottom w:val="0"/>
          <w:divBdr>
            <w:top w:val="none" w:sz="0" w:space="0" w:color="auto"/>
            <w:left w:val="none" w:sz="0" w:space="0" w:color="auto"/>
            <w:bottom w:val="none" w:sz="0" w:space="0" w:color="auto"/>
            <w:right w:val="none" w:sz="0" w:space="0" w:color="auto"/>
          </w:divBdr>
        </w:div>
        <w:div w:id="1738622404">
          <w:marLeft w:val="0"/>
          <w:marRight w:val="0"/>
          <w:marTop w:val="0"/>
          <w:marBottom w:val="0"/>
          <w:divBdr>
            <w:top w:val="none" w:sz="0" w:space="0" w:color="auto"/>
            <w:left w:val="none" w:sz="0" w:space="0" w:color="auto"/>
            <w:bottom w:val="none" w:sz="0" w:space="0" w:color="auto"/>
            <w:right w:val="none" w:sz="0" w:space="0" w:color="auto"/>
          </w:divBdr>
        </w:div>
      </w:divsChild>
    </w:div>
    <w:div w:id="834027230">
      <w:bodyDiv w:val="1"/>
      <w:marLeft w:val="0"/>
      <w:marRight w:val="0"/>
      <w:marTop w:val="0"/>
      <w:marBottom w:val="0"/>
      <w:divBdr>
        <w:top w:val="none" w:sz="0" w:space="0" w:color="auto"/>
        <w:left w:val="none" w:sz="0" w:space="0" w:color="auto"/>
        <w:bottom w:val="none" w:sz="0" w:space="0" w:color="auto"/>
        <w:right w:val="none" w:sz="0" w:space="0" w:color="auto"/>
      </w:divBdr>
      <w:divsChild>
        <w:div w:id="1793402787">
          <w:marLeft w:val="0"/>
          <w:marRight w:val="0"/>
          <w:marTop w:val="0"/>
          <w:marBottom w:val="0"/>
          <w:divBdr>
            <w:top w:val="none" w:sz="0" w:space="0" w:color="auto"/>
            <w:left w:val="none" w:sz="0" w:space="0" w:color="auto"/>
            <w:bottom w:val="none" w:sz="0" w:space="0" w:color="auto"/>
            <w:right w:val="none" w:sz="0" w:space="0" w:color="auto"/>
          </w:divBdr>
        </w:div>
        <w:div w:id="1049722728">
          <w:marLeft w:val="0"/>
          <w:marRight w:val="0"/>
          <w:marTop w:val="0"/>
          <w:marBottom w:val="0"/>
          <w:divBdr>
            <w:top w:val="none" w:sz="0" w:space="0" w:color="auto"/>
            <w:left w:val="none" w:sz="0" w:space="0" w:color="auto"/>
            <w:bottom w:val="none" w:sz="0" w:space="0" w:color="auto"/>
            <w:right w:val="none" w:sz="0" w:space="0" w:color="auto"/>
          </w:divBdr>
        </w:div>
        <w:div w:id="1858889617">
          <w:marLeft w:val="0"/>
          <w:marRight w:val="0"/>
          <w:marTop w:val="0"/>
          <w:marBottom w:val="0"/>
          <w:divBdr>
            <w:top w:val="none" w:sz="0" w:space="0" w:color="auto"/>
            <w:left w:val="none" w:sz="0" w:space="0" w:color="auto"/>
            <w:bottom w:val="none" w:sz="0" w:space="0" w:color="auto"/>
            <w:right w:val="none" w:sz="0" w:space="0" w:color="auto"/>
          </w:divBdr>
        </w:div>
        <w:div w:id="1562013232">
          <w:marLeft w:val="0"/>
          <w:marRight w:val="0"/>
          <w:marTop w:val="0"/>
          <w:marBottom w:val="0"/>
          <w:divBdr>
            <w:top w:val="none" w:sz="0" w:space="0" w:color="auto"/>
            <w:left w:val="none" w:sz="0" w:space="0" w:color="auto"/>
            <w:bottom w:val="none" w:sz="0" w:space="0" w:color="auto"/>
            <w:right w:val="none" w:sz="0" w:space="0" w:color="auto"/>
          </w:divBdr>
        </w:div>
        <w:div w:id="1168322359">
          <w:marLeft w:val="0"/>
          <w:marRight w:val="0"/>
          <w:marTop w:val="0"/>
          <w:marBottom w:val="0"/>
          <w:divBdr>
            <w:top w:val="none" w:sz="0" w:space="0" w:color="auto"/>
            <w:left w:val="none" w:sz="0" w:space="0" w:color="auto"/>
            <w:bottom w:val="none" w:sz="0" w:space="0" w:color="auto"/>
            <w:right w:val="none" w:sz="0" w:space="0" w:color="auto"/>
          </w:divBdr>
        </w:div>
        <w:div w:id="1795323982">
          <w:marLeft w:val="0"/>
          <w:marRight w:val="0"/>
          <w:marTop w:val="0"/>
          <w:marBottom w:val="0"/>
          <w:divBdr>
            <w:top w:val="none" w:sz="0" w:space="0" w:color="auto"/>
            <w:left w:val="none" w:sz="0" w:space="0" w:color="auto"/>
            <w:bottom w:val="none" w:sz="0" w:space="0" w:color="auto"/>
            <w:right w:val="none" w:sz="0" w:space="0" w:color="auto"/>
          </w:divBdr>
        </w:div>
        <w:div w:id="1809200523">
          <w:marLeft w:val="0"/>
          <w:marRight w:val="0"/>
          <w:marTop w:val="0"/>
          <w:marBottom w:val="0"/>
          <w:divBdr>
            <w:top w:val="none" w:sz="0" w:space="0" w:color="auto"/>
            <w:left w:val="none" w:sz="0" w:space="0" w:color="auto"/>
            <w:bottom w:val="none" w:sz="0" w:space="0" w:color="auto"/>
            <w:right w:val="none" w:sz="0" w:space="0" w:color="auto"/>
          </w:divBdr>
        </w:div>
        <w:div w:id="593705948">
          <w:marLeft w:val="0"/>
          <w:marRight w:val="0"/>
          <w:marTop w:val="0"/>
          <w:marBottom w:val="0"/>
          <w:divBdr>
            <w:top w:val="none" w:sz="0" w:space="0" w:color="auto"/>
            <w:left w:val="none" w:sz="0" w:space="0" w:color="auto"/>
            <w:bottom w:val="none" w:sz="0" w:space="0" w:color="auto"/>
            <w:right w:val="none" w:sz="0" w:space="0" w:color="auto"/>
          </w:divBdr>
        </w:div>
        <w:div w:id="2082871762">
          <w:marLeft w:val="0"/>
          <w:marRight w:val="0"/>
          <w:marTop w:val="0"/>
          <w:marBottom w:val="0"/>
          <w:divBdr>
            <w:top w:val="none" w:sz="0" w:space="0" w:color="auto"/>
            <w:left w:val="none" w:sz="0" w:space="0" w:color="auto"/>
            <w:bottom w:val="none" w:sz="0" w:space="0" w:color="auto"/>
            <w:right w:val="none" w:sz="0" w:space="0" w:color="auto"/>
          </w:divBdr>
        </w:div>
        <w:div w:id="772673204">
          <w:marLeft w:val="0"/>
          <w:marRight w:val="0"/>
          <w:marTop w:val="0"/>
          <w:marBottom w:val="0"/>
          <w:divBdr>
            <w:top w:val="none" w:sz="0" w:space="0" w:color="auto"/>
            <w:left w:val="none" w:sz="0" w:space="0" w:color="auto"/>
            <w:bottom w:val="none" w:sz="0" w:space="0" w:color="auto"/>
            <w:right w:val="none" w:sz="0" w:space="0" w:color="auto"/>
          </w:divBdr>
        </w:div>
        <w:div w:id="285088659">
          <w:marLeft w:val="0"/>
          <w:marRight w:val="0"/>
          <w:marTop w:val="0"/>
          <w:marBottom w:val="0"/>
          <w:divBdr>
            <w:top w:val="none" w:sz="0" w:space="0" w:color="auto"/>
            <w:left w:val="none" w:sz="0" w:space="0" w:color="auto"/>
            <w:bottom w:val="none" w:sz="0" w:space="0" w:color="auto"/>
            <w:right w:val="none" w:sz="0" w:space="0" w:color="auto"/>
          </w:divBdr>
        </w:div>
        <w:div w:id="1434547330">
          <w:marLeft w:val="0"/>
          <w:marRight w:val="0"/>
          <w:marTop w:val="0"/>
          <w:marBottom w:val="0"/>
          <w:divBdr>
            <w:top w:val="none" w:sz="0" w:space="0" w:color="auto"/>
            <w:left w:val="none" w:sz="0" w:space="0" w:color="auto"/>
            <w:bottom w:val="none" w:sz="0" w:space="0" w:color="auto"/>
            <w:right w:val="none" w:sz="0" w:space="0" w:color="auto"/>
          </w:divBdr>
        </w:div>
        <w:div w:id="1304580203">
          <w:marLeft w:val="0"/>
          <w:marRight w:val="0"/>
          <w:marTop w:val="0"/>
          <w:marBottom w:val="0"/>
          <w:divBdr>
            <w:top w:val="none" w:sz="0" w:space="0" w:color="auto"/>
            <w:left w:val="none" w:sz="0" w:space="0" w:color="auto"/>
            <w:bottom w:val="none" w:sz="0" w:space="0" w:color="auto"/>
            <w:right w:val="none" w:sz="0" w:space="0" w:color="auto"/>
          </w:divBdr>
        </w:div>
        <w:div w:id="832405032">
          <w:marLeft w:val="0"/>
          <w:marRight w:val="0"/>
          <w:marTop w:val="0"/>
          <w:marBottom w:val="0"/>
          <w:divBdr>
            <w:top w:val="none" w:sz="0" w:space="0" w:color="auto"/>
            <w:left w:val="none" w:sz="0" w:space="0" w:color="auto"/>
            <w:bottom w:val="none" w:sz="0" w:space="0" w:color="auto"/>
            <w:right w:val="none" w:sz="0" w:space="0" w:color="auto"/>
          </w:divBdr>
        </w:div>
        <w:div w:id="17969891">
          <w:marLeft w:val="0"/>
          <w:marRight w:val="0"/>
          <w:marTop w:val="0"/>
          <w:marBottom w:val="0"/>
          <w:divBdr>
            <w:top w:val="none" w:sz="0" w:space="0" w:color="auto"/>
            <w:left w:val="none" w:sz="0" w:space="0" w:color="auto"/>
            <w:bottom w:val="none" w:sz="0" w:space="0" w:color="auto"/>
            <w:right w:val="none" w:sz="0" w:space="0" w:color="auto"/>
          </w:divBdr>
        </w:div>
        <w:div w:id="1173689176">
          <w:marLeft w:val="0"/>
          <w:marRight w:val="0"/>
          <w:marTop w:val="0"/>
          <w:marBottom w:val="0"/>
          <w:divBdr>
            <w:top w:val="none" w:sz="0" w:space="0" w:color="auto"/>
            <w:left w:val="none" w:sz="0" w:space="0" w:color="auto"/>
            <w:bottom w:val="none" w:sz="0" w:space="0" w:color="auto"/>
            <w:right w:val="none" w:sz="0" w:space="0" w:color="auto"/>
          </w:divBdr>
        </w:div>
      </w:divsChild>
    </w:div>
    <w:div w:id="1090007869">
      <w:bodyDiv w:val="1"/>
      <w:marLeft w:val="0"/>
      <w:marRight w:val="0"/>
      <w:marTop w:val="0"/>
      <w:marBottom w:val="0"/>
      <w:divBdr>
        <w:top w:val="none" w:sz="0" w:space="0" w:color="auto"/>
        <w:left w:val="none" w:sz="0" w:space="0" w:color="auto"/>
        <w:bottom w:val="none" w:sz="0" w:space="0" w:color="auto"/>
        <w:right w:val="none" w:sz="0" w:space="0" w:color="auto"/>
      </w:divBdr>
      <w:divsChild>
        <w:div w:id="2110349697">
          <w:marLeft w:val="0"/>
          <w:marRight w:val="0"/>
          <w:marTop w:val="0"/>
          <w:marBottom w:val="0"/>
          <w:divBdr>
            <w:top w:val="none" w:sz="0" w:space="0" w:color="auto"/>
            <w:left w:val="none" w:sz="0" w:space="0" w:color="auto"/>
            <w:bottom w:val="none" w:sz="0" w:space="0" w:color="auto"/>
            <w:right w:val="none" w:sz="0" w:space="0" w:color="auto"/>
          </w:divBdr>
        </w:div>
        <w:div w:id="785005237">
          <w:marLeft w:val="0"/>
          <w:marRight w:val="0"/>
          <w:marTop w:val="0"/>
          <w:marBottom w:val="0"/>
          <w:divBdr>
            <w:top w:val="none" w:sz="0" w:space="0" w:color="auto"/>
            <w:left w:val="none" w:sz="0" w:space="0" w:color="auto"/>
            <w:bottom w:val="none" w:sz="0" w:space="0" w:color="auto"/>
            <w:right w:val="none" w:sz="0" w:space="0" w:color="auto"/>
          </w:divBdr>
        </w:div>
        <w:div w:id="1290551428">
          <w:marLeft w:val="0"/>
          <w:marRight w:val="0"/>
          <w:marTop w:val="0"/>
          <w:marBottom w:val="0"/>
          <w:divBdr>
            <w:top w:val="none" w:sz="0" w:space="0" w:color="auto"/>
            <w:left w:val="none" w:sz="0" w:space="0" w:color="auto"/>
            <w:bottom w:val="none" w:sz="0" w:space="0" w:color="auto"/>
            <w:right w:val="none" w:sz="0" w:space="0" w:color="auto"/>
          </w:divBdr>
        </w:div>
        <w:div w:id="661587443">
          <w:marLeft w:val="0"/>
          <w:marRight w:val="0"/>
          <w:marTop w:val="0"/>
          <w:marBottom w:val="0"/>
          <w:divBdr>
            <w:top w:val="none" w:sz="0" w:space="0" w:color="auto"/>
            <w:left w:val="none" w:sz="0" w:space="0" w:color="auto"/>
            <w:bottom w:val="none" w:sz="0" w:space="0" w:color="auto"/>
            <w:right w:val="none" w:sz="0" w:space="0" w:color="auto"/>
          </w:divBdr>
        </w:div>
        <w:div w:id="1450658290">
          <w:marLeft w:val="0"/>
          <w:marRight w:val="0"/>
          <w:marTop w:val="0"/>
          <w:marBottom w:val="0"/>
          <w:divBdr>
            <w:top w:val="none" w:sz="0" w:space="0" w:color="auto"/>
            <w:left w:val="none" w:sz="0" w:space="0" w:color="auto"/>
            <w:bottom w:val="none" w:sz="0" w:space="0" w:color="auto"/>
            <w:right w:val="none" w:sz="0" w:space="0" w:color="auto"/>
          </w:divBdr>
        </w:div>
        <w:div w:id="1489439593">
          <w:marLeft w:val="0"/>
          <w:marRight w:val="0"/>
          <w:marTop w:val="0"/>
          <w:marBottom w:val="0"/>
          <w:divBdr>
            <w:top w:val="none" w:sz="0" w:space="0" w:color="auto"/>
            <w:left w:val="none" w:sz="0" w:space="0" w:color="auto"/>
            <w:bottom w:val="none" w:sz="0" w:space="0" w:color="auto"/>
            <w:right w:val="none" w:sz="0" w:space="0" w:color="auto"/>
          </w:divBdr>
        </w:div>
        <w:div w:id="1221332819">
          <w:marLeft w:val="0"/>
          <w:marRight w:val="0"/>
          <w:marTop w:val="0"/>
          <w:marBottom w:val="0"/>
          <w:divBdr>
            <w:top w:val="none" w:sz="0" w:space="0" w:color="auto"/>
            <w:left w:val="none" w:sz="0" w:space="0" w:color="auto"/>
            <w:bottom w:val="none" w:sz="0" w:space="0" w:color="auto"/>
            <w:right w:val="none" w:sz="0" w:space="0" w:color="auto"/>
          </w:divBdr>
        </w:div>
        <w:div w:id="1737586639">
          <w:marLeft w:val="0"/>
          <w:marRight w:val="0"/>
          <w:marTop w:val="0"/>
          <w:marBottom w:val="0"/>
          <w:divBdr>
            <w:top w:val="none" w:sz="0" w:space="0" w:color="auto"/>
            <w:left w:val="none" w:sz="0" w:space="0" w:color="auto"/>
            <w:bottom w:val="none" w:sz="0" w:space="0" w:color="auto"/>
            <w:right w:val="none" w:sz="0" w:space="0" w:color="auto"/>
          </w:divBdr>
        </w:div>
        <w:div w:id="1709453410">
          <w:marLeft w:val="0"/>
          <w:marRight w:val="0"/>
          <w:marTop w:val="0"/>
          <w:marBottom w:val="0"/>
          <w:divBdr>
            <w:top w:val="none" w:sz="0" w:space="0" w:color="auto"/>
            <w:left w:val="none" w:sz="0" w:space="0" w:color="auto"/>
            <w:bottom w:val="none" w:sz="0" w:space="0" w:color="auto"/>
            <w:right w:val="none" w:sz="0" w:space="0" w:color="auto"/>
          </w:divBdr>
        </w:div>
      </w:divsChild>
    </w:div>
    <w:div w:id="1286159803">
      <w:bodyDiv w:val="1"/>
      <w:marLeft w:val="0"/>
      <w:marRight w:val="0"/>
      <w:marTop w:val="0"/>
      <w:marBottom w:val="0"/>
      <w:divBdr>
        <w:top w:val="none" w:sz="0" w:space="0" w:color="auto"/>
        <w:left w:val="none" w:sz="0" w:space="0" w:color="auto"/>
        <w:bottom w:val="none" w:sz="0" w:space="0" w:color="auto"/>
        <w:right w:val="none" w:sz="0" w:space="0" w:color="auto"/>
      </w:divBdr>
      <w:divsChild>
        <w:div w:id="1120951012">
          <w:marLeft w:val="0"/>
          <w:marRight w:val="0"/>
          <w:marTop w:val="0"/>
          <w:marBottom w:val="0"/>
          <w:divBdr>
            <w:top w:val="none" w:sz="0" w:space="0" w:color="auto"/>
            <w:left w:val="none" w:sz="0" w:space="0" w:color="auto"/>
            <w:bottom w:val="none" w:sz="0" w:space="0" w:color="auto"/>
            <w:right w:val="none" w:sz="0" w:space="0" w:color="auto"/>
          </w:divBdr>
        </w:div>
        <w:div w:id="295720862">
          <w:marLeft w:val="0"/>
          <w:marRight w:val="0"/>
          <w:marTop w:val="0"/>
          <w:marBottom w:val="0"/>
          <w:divBdr>
            <w:top w:val="none" w:sz="0" w:space="0" w:color="auto"/>
            <w:left w:val="none" w:sz="0" w:space="0" w:color="auto"/>
            <w:bottom w:val="none" w:sz="0" w:space="0" w:color="auto"/>
            <w:right w:val="none" w:sz="0" w:space="0" w:color="auto"/>
          </w:divBdr>
        </w:div>
        <w:div w:id="2062972961">
          <w:marLeft w:val="0"/>
          <w:marRight w:val="0"/>
          <w:marTop w:val="0"/>
          <w:marBottom w:val="0"/>
          <w:divBdr>
            <w:top w:val="none" w:sz="0" w:space="0" w:color="auto"/>
            <w:left w:val="none" w:sz="0" w:space="0" w:color="auto"/>
            <w:bottom w:val="none" w:sz="0" w:space="0" w:color="auto"/>
            <w:right w:val="none" w:sz="0" w:space="0" w:color="auto"/>
          </w:divBdr>
        </w:div>
        <w:div w:id="969238319">
          <w:marLeft w:val="0"/>
          <w:marRight w:val="0"/>
          <w:marTop w:val="0"/>
          <w:marBottom w:val="0"/>
          <w:divBdr>
            <w:top w:val="none" w:sz="0" w:space="0" w:color="auto"/>
            <w:left w:val="none" w:sz="0" w:space="0" w:color="auto"/>
            <w:bottom w:val="none" w:sz="0" w:space="0" w:color="auto"/>
            <w:right w:val="none" w:sz="0" w:space="0" w:color="auto"/>
          </w:divBdr>
        </w:div>
        <w:div w:id="586964807">
          <w:marLeft w:val="0"/>
          <w:marRight w:val="0"/>
          <w:marTop w:val="0"/>
          <w:marBottom w:val="0"/>
          <w:divBdr>
            <w:top w:val="none" w:sz="0" w:space="0" w:color="auto"/>
            <w:left w:val="none" w:sz="0" w:space="0" w:color="auto"/>
            <w:bottom w:val="none" w:sz="0" w:space="0" w:color="auto"/>
            <w:right w:val="none" w:sz="0" w:space="0" w:color="auto"/>
          </w:divBdr>
        </w:div>
        <w:div w:id="1263610077">
          <w:marLeft w:val="0"/>
          <w:marRight w:val="0"/>
          <w:marTop w:val="0"/>
          <w:marBottom w:val="0"/>
          <w:divBdr>
            <w:top w:val="none" w:sz="0" w:space="0" w:color="auto"/>
            <w:left w:val="none" w:sz="0" w:space="0" w:color="auto"/>
            <w:bottom w:val="none" w:sz="0" w:space="0" w:color="auto"/>
            <w:right w:val="none" w:sz="0" w:space="0" w:color="auto"/>
          </w:divBdr>
        </w:div>
        <w:div w:id="772559160">
          <w:marLeft w:val="0"/>
          <w:marRight w:val="0"/>
          <w:marTop w:val="0"/>
          <w:marBottom w:val="0"/>
          <w:divBdr>
            <w:top w:val="none" w:sz="0" w:space="0" w:color="auto"/>
            <w:left w:val="none" w:sz="0" w:space="0" w:color="auto"/>
            <w:bottom w:val="none" w:sz="0" w:space="0" w:color="auto"/>
            <w:right w:val="none" w:sz="0" w:space="0" w:color="auto"/>
          </w:divBdr>
        </w:div>
        <w:div w:id="2057774932">
          <w:marLeft w:val="0"/>
          <w:marRight w:val="0"/>
          <w:marTop w:val="0"/>
          <w:marBottom w:val="0"/>
          <w:divBdr>
            <w:top w:val="none" w:sz="0" w:space="0" w:color="auto"/>
            <w:left w:val="none" w:sz="0" w:space="0" w:color="auto"/>
            <w:bottom w:val="none" w:sz="0" w:space="0" w:color="auto"/>
            <w:right w:val="none" w:sz="0" w:space="0" w:color="auto"/>
          </w:divBdr>
        </w:div>
        <w:div w:id="1735081938">
          <w:marLeft w:val="0"/>
          <w:marRight w:val="0"/>
          <w:marTop w:val="0"/>
          <w:marBottom w:val="0"/>
          <w:divBdr>
            <w:top w:val="none" w:sz="0" w:space="0" w:color="auto"/>
            <w:left w:val="none" w:sz="0" w:space="0" w:color="auto"/>
            <w:bottom w:val="none" w:sz="0" w:space="0" w:color="auto"/>
            <w:right w:val="none" w:sz="0" w:space="0" w:color="auto"/>
          </w:divBdr>
        </w:div>
        <w:div w:id="2048334653">
          <w:marLeft w:val="0"/>
          <w:marRight w:val="0"/>
          <w:marTop w:val="0"/>
          <w:marBottom w:val="0"/>
          <w:divBdr>
            <w:top w:val="none" w:sz="0" w:space="0" w:color="auto"/>
            <w:left w:val="none" w:sz="0" w:space="0" w:color="auto"/>
            <w:bottom w:val="none" w:sz="0" w:space="0" w:color="auto"/>
            <w:right w:val="none" w:sz="0" w:space="0" w:color="auto"/>
          </w:divBdr>
        </w:div>
        <w:div w:id="1880975243">
          <w:marLeft w:val="0"/>
          <w:marRight w:val="0"/>
          <w:marTop w:val="0"/>
          <w:marBottom w:val="0"/>
          <w:divBdr>
            <w:top w:val="none" w:sz="0" w:space="0" w:color="auto"/>
            <w:left w:val="none" w:sz="0" w:space="0" w:color="auto"/>
            <w:bottom w:val="none" w:sz="0" w:space="0" w:color="auto"/>
            <w:right w:val="none" w:sz="0" w:space="0" w:color="auto"/>
          </w:divBdr>
        </w:div>
        <w:div w:id="1743871221">
          <w:marLeft w:val="0"/>
          <w:marRight w:val="0"/>
          <w:marTop w:val="0"/>
          <w:marBottom w:val="0"/>
          <w:divBdr>
            <w:top w:val="none" w:sz="0" w:space="0" w:color="auto"/>
            <w:left w:val="none" w:sz="0" w:space="0" w:color="auto"/>
            <w:bottom w:val="none" w:sz="0" w:space="0" w:color="auto"/>
            <w:right w:val="none" w:sz="0" w:space="0" w:color="auto"/>
          </w:divBdr>
        </w:div>
        <w:div w:id="1101873929">
          <w:marLeft w:val="0"/>
          <w:marRight w:val="0"/>
          <w:marTop w:val="0"/>
          <w:marBottom w:val="0"/>
          <w:divBdr>
            <w:top w:val="none" w:sz="0" w:space="0" w:color="auto"/>
            <w:left w:val="none" w:sz="0" w:space="0" w:color="auto"/>
            <w:bottom w:val="none" w:sz="0" w:space="0" w:color="auto"/>
            <w:right w:val="none" w:sz="0" w:space="0" w:color="auto"/>
          </w:divBdr>
        </w:div>
        <w:div w:id="1591355367">
          <w:marLeft w:val="0"/>
          <w:marRight w:val="0"/>
          <w:marTop w:val="0"/>
          <w:marBottom w:val="0"/>
          <w:divBdr>
            <w:top w:val="none" w:sz="0" w:space="0" w:color="auto"/>
            <w:left w:val="none" w:sz="0" w:space="0" w:color="auto"/>
            <w:bottom w:val="none" w:sz="0" w:space="0" w:color="auto"/>
            <w:right w:val="none" w:sz="0" w:space="0" w:color="auto"/>
          </w:divBdr>
        </w:div>
        <w:div w:id="1646466829">
          <w:marLeft w:val="0"/>
          <w:marRight w:val="0"/>
          <w:marTop w:val="0"/>
          <w:marBottom w:val="0"/>
          <w:divBdr>
            <w:top w:val="none" w:sz="0" w:space="0" w:color="auto"/>
            <w:left w:val="none" w:sz="0" w:space="0" w:color="auto"/>
            <w:bottom w:val="none" w:sz="0" w:space="0" w:color="auto"/>
            <w:right w:val="none" w:sz="0" w:space="0" w:color="auto"/>
          </w:divBdr>
        </w:div>
      </w:divsChild>
    </w:div>
    <w:div w:id="1381973737">
      <w:bodyDiv w:val="1"/>
      <w:marLeft w:val="0"/>
      <w:marRight w:val="0"/>
      <w:marTop w:val="0"/>
      <w:marBottom w:val="0"/>
      <w:divBdr>
        <w:top w:val="none" w:sz="0" w:space="0" w:color="auto"/>
        <w:left w:val="none" w:sz="0" w:space="0" w:color="auto"/>
        <w:bottom w:val="none" w:sz="0" w:space="0" w:color="auto"/>
        <w:right w:val="none" w:sz="0" w:space="0" w:color="auto"/>
      </w:divBdr>
      <w:divsChild>
        <w:div w:id="1631857309">
          <w:marLeft w:val="0"/>
          <w:marRight w:val="0"/>
          <w:marTop w:val="0"/>
          <w:marBottom w:val="0"/>
          <w:divBdr>
            <w:top w:val="none" w:sz="0" w:space="0" w:color="auto"/>
            <w:left w:val="none" w:sz="0" w:space="0" w:color="auto"/>
            <w:bottom w:val="none" w:sz="0" w:space="0" w:color="auto"/>
            <w:right w:val="none" w:sz="0" w:space="0" w:color="auto"/>
          </w:divBdr>
        </w:div>
        <w:div w:id="1253703966">
          <w:marLeft w:val="0"/>
          <w:marRight w:val="0"/>
          <w:marTop w:val="0"/>
          <w:marBottom w:val="0"/>
          <w:divBdr>
            <w:top w:val="none" w:sz="0" w:space="0" w:color="auto"/>
            <w:left w:val="none" w:sz="0" w:space="0" w:color="auto"/>
            <w:bottom w:val="none" w:sz="0" w:space="0" w:color="auto"/>
            <w:right w:val="none" w:sz="0" w:space="0" w:color="auto"/>
          </w:divBdr>
        </w:div>
        <w:div w:id="1598176925">
          <w:marLeft w:val="0"/>
          <w:marRight w:val="0"/>
          <w:marTop w:val="0"/>
          <w:marBottom w:val="0"/>
          <w:divBdr>
            <w:top w:val="none" w:sz="0" w:space="0" w:color="auto"/>
            <w:left w:val="none" w:sz="0" w:space="0" w:color="auto"/>
            <w:bottom w:val="none" w:sz="0" w:space="0" w:color="auto"/>
            <w:right w:val="none" w:sz="0" w:space="0" w:color="auto"/>
          </w:divBdr>
        </w:div>
        <w:div w:id="703795489">
          <w:marLeft w:val="0"/>
          <w:marRight w:val="0"/>
          <w:marTop w:val="0"/>
          <w:marBottom w:val="0"/>
          <w:divBdr>
            <w:top w:val="none" w:sz="0" w:space="0" w:color="auto"/>
            <w:left w:val="none" w:sz="0" w:space="0" w:color="auto"/>
            <w:bottom w:val="none" w:sz="0" w:space="0" w:color="auto"/>
            <w:right w:val="none" w:sz="0" w:space="0" w:color="auto"/>
          </w:divBdr>
        </w:div>
        <w:div w:id="454058223">
          <w:marLeft w:val="0"/>
          <w:marRight w:val="0"/>
          <w:marTop w:val="0"/>
          <w:marBottom w:val="0"/>
          <w:divBdr>
            <w:top w:val="none" w:sz="0" w:space="0" w:color="auto"/>
            <w:left w:val="none" w:sz="0" w:space="0" w:color="auto"/>
            <w:bottom w:val="none" w:sz="0" w:space="0" w:color="auto"/>
            <w:right w:val="none" w:sz="0" w:space="0" w:color="auto"/>
          </w:divBdr>
        </w:div>
        <w:div w:id="1506357533">
          <w:marLeft w:val="0"/>
          <w:marRight w:val="0"/>
          <w:marTop w:val="0"/>
          <w:marBottom w:val="0"/>
          <w:divBdr>
            <w:top w:val="none" w:sz="0" w:space="0" w:color="auto"/>
            <w:left w:val="none" w:sz="0" w:space="0" w:color="auto"/>
            <w:bottom w:val="none" w:sz="0" w:space="0" w:color="auto"/>
            <w:right w:val="none" w:sz="0" w:space="0" w:color="auto"/>
          </w:divBdr>
        </w:div>
        <w:div w:id="1042943923">
          <w:marLeft w:val="0"/>
          <w:marRight w:val="0"/>
          <w:marTop w:val="0"/>
          <w:marBottom w:val="0"/>
          <w:divBdr>
            <w:top w:val="none" w:sz="0" w:space="0" w:color="auto"/>
            <w:left w:val="none" w:sz="0" w:space="0" w:color="auto"/>
            <w:bottom w:val="none" w:sz="0" w:space="0" w:color="auto"/>
            <w:right w:val="none" w:sz="0" w:space="0" w:color="auto"/>
          </w:divBdr>
        </w:div>
        <w:div w:id="1636832651">
          <w:marLeft w:val="0"/>
          <w:marRight w:val="0"/>
          <w:marTop w:val="0"/>
          <w:marBottom w:val="0"/>
          <w:divBdr>
            <w:top w:val="none" w:sz="0" w:space="0" w:color="auto"/>
            <w:left w:val="none" w:sz="0" w:space="0" w:color="auto"/>
            <w:bottom w:val="none" w:sz="0" w:space="0" w:color="auto"/>
            <w:right w:val="none" w:sz="0" w:space="0" w:color="auto"/>
          </w:divBdr>
        </w:div>
        <w:div w:id="2014330895">
          <w:marLeft w:val="0"/>
          <w:marRight w:val="0"/>
          <w:marTop w:val="0"/>
          <w:marBottom w:val="0"/>
          <w:divBdr>
            <w:top w:val="none" w:sz="0" w:space="0" w:color="auto"/>
            <w:left w:val="none" w:sz="0" w:space="0" w:color="auto"/>
            <w:bottom w:val="none" w:sz="0" w:space="0" w:color="auto"/>
            <w:right w:val="none" w:sz="0" w:space="0" w:color="auto"/>
          </w:divBdr>
        </w:div>
        <w:div w:id="292103718">
          <w:marLeft w:val="0"/>
          <w:marRight w:val="0"/>
          <w:marTop w:val="0"/>
          <w:marBottom w:val="0"/>
          <w:divBdr>
            <w:top w:val="none" w:sz="0" w:space="0" w:color="auto"/>
            <w:left w:val="none" w:sz="0" w:space="0" w:color="auto"/>
            <w:bottom w:val="none" w:sz="0" w:space="0" w:color="auto"/>
            <w:right w:val="none" w:sz="0" w:space="0" w:color="auto"/>
          </w:divBdr>
        </w:div>
        <w:div w:id="113601774">
          <w:marLeft w:val="0"/>
          <w:marRight w:val="0"/>
          <w:marTop w:val="0"/>
          <w:marBottom w:val="0"/>
          <w:divBdr>
            <w:top w:val="none" w:sz="0" w:space="0" w:color="auto"/>
            <w:left w:val="none" w:sz="0" w:space="0" w:color="auto"/>
            <w:bottom w:val="none" w:sz="0" w:space="0" w:color="auto"/>
            <w:right w:val="none" w:sz="0" w:space="0" w:color="auto"/>
          </w:divBdr>
        </w:div>
        <w:div w:id="68500065">
          <w:marLeft w:val="0"/>
          <w:marRight w:val="0"/>
          <w:marTop w:val="0"/>
          <w:marBottom w:val="0"/>
          <w:divBdr>
            <w:top w:val="none" w:sz="0" w:space="0" w:color="auto"/>
            <w:left w:val="none" w:sz="0" w:space="0" w:color="auto"/>
            <w:bottom w:val="none" w:sz="0" w:space="0" w:color="auto"/>
            <w:right w:val="none" w:sz="0" w:space="0" w:color="auto"/>
          </w:divBdr>
        </w:div>
        <w:div w:id="1008485461">
          <w:marLeft w:val="0"/>
          <w:marRight w:val="0"/>
          <w:marTop w:val="0"/>
          <w:marBottom w:val="0"/>
          <w:divBdr>
            <w:top w:val="none" w:sz="0" w:space="0" w:color="auto"/>
            <w:left w:val="none" w:sz="0" w:space="0" w:color="auto"/>
            <w:bottom w:val="none" w:sz="0" w:space="0" w:color="auto"/>
            <w:right w:val="none" w:sz="0" w:space="0" w:color="auto"/>
          </w:divBdr>
        </w:div>
        <w:div w:id="2067869473">
          <w:marLeft w:val="0"/>
          <w:marRight w:val="0"/>
          <w:marTop w:val="0"/>
          <w:marBottom w:val="0"/>
          <w:divBdr>
            <w:top w:val="none" w:sz="0" w:space="0" w:color="auto"/>
            <w:left w:val="none" w:sz="0" w:space="0" w:color="auto"/>
            <w:bottom w:val="none" w:sz="0" w:space="0" w:color="auto"/>
            <w:right w:val="none" w:sz="0" w:space="0" w:color="auto"/>
          </w:divBdr>
        </w:div>
        <w:div w:id="206988444">
          <w:marLeft w:val="0"/>
          <w:marRight w:val="0"/>
          <w:marTop w:val="0"/>
          <w:marBottom w:val="0"/>
          <w:divBdr>
            <w:top w:val="none" w:sz="0" w:space="0" w:color="auto"/>
            <w:left w:val="none" w:sz="0" w:space="0" w:color="auto"/>
            <w:bottom w:val="none" w:sz="0" w:space="0" w:color="auto"/>
            <w:right w:val="none" w:sz="0" w:space="0" w:color="auto"/>
          </w:divBdr>
        </w:div>
      </w:divsChild>
    </w:div>
    <w:div w:id="1461193345">
      <w:bodyDiv w:val="1"/>
      <w:marLeft w:val="0"/>
      <w:marRight w:val="0"/>
      <w:marTop w:val="0"/>
      <w:marBottom w:val="0"/>
      <w:divBdr>
        <w:top w:val="none" w:sz="0" w:space="0" w:color="auto"/>
        <w:left w:val="none" w:sz="0" w:space="0" w:color="auto"/>
        <w:bottom w:val="none" w:sz="0" w:space="0" w:color="auto"/>
        <w:right w:val="none" w:sz="0" w:space="0" w:color="auto"/>
      </w:divBdr>
      <w:divsChild>
        <w:div w:id="280576567">
          <w:marLeft w:val="0"/>
          <w:marRight w:val="0"/>
          <w:marTop w:val="0"/>
          <w:marBottom w:val="0"/>
          <w:divBdr>
            <w:top w:val="none" w:sz="0" w:space="0" w:color="auto"/>
            <w:left w:val="none" w:sz="0" w:space="0" w:color="auto"/>
            <w:bottom w:val="none" w:sz="0" w:space="0" w:color="auto"/>
            <w:right w:val="none" w:sz="0" w:space="0" w:color="auto"/>
          </w:divBdr>
        </w:div>
        <w:div w:id="1674912212">
          <w:marLeft w:val="0"/>
          <w:marRight w:val="0"/>
          <w:marTop w:val="0"/>
          <w:marBottom w:val="0"/>
          <w:divBdr>
            <w:top w:val="none" w:sz="0" w:space="0" w:color="auto"/>
            <w:left w:val="none" w:sz="0" w:space="0" w:color="auto"/>
            <w:bottom w:val="none" w:sz="0" w:space="0" w:color="auto"/>
            <w:right w:val="none" w:sz="0" w:space="0" w:color="auto"/>
          </w:divBdr>
        </w:div>
      </w:divsChild>
    </w:div>
    <w:div w:id="1840583674">
      <w:bodyDiv w:val="1"/>
      <w:marLeft w:val="0"/>
      <w:marRight w:val="0"/>
      <w:marTop w:val="0"/>
      <w:marBottom w:val="0"/>
      <w:divBdr>
        <w:top w:val="none" w:sz="0" w:space="0" w:color="auto"/>
        <w:left w:val="none" w:sz="0" w:space="0" w:color="auto"/>
        <w:bottom w:val="none" w:sz="0" w:space="0" w:color="auto"/>
        <w:right w:val="none" w:sz="0" w:space="0" w:color="auto"/>
      </w:divBdr>
      <w:divsChild>
        <w:div w:id="25109258">
          <w:marLeft w:val="0"/>
          <w:marRight w:val="0"/>
          <w:marTop w:val="0"/>
          <w:marBottom w:val="0"/>
          <w:divBdr>
            <w:top w:val="none" w:sz="0" w:space="0" w:color="auto"/>
            <w:left w:val="none" w:sz="0" w:space="0" w:color="auto"/>
            <w:bottom w:val="none" w:sz="0" w:space="0" w:color="auto"/>
            <w:right w:val="none" w:sz="0" w:space="0" w:color="auto"/>
          </w:divBdr>
        </w:div>
        <w:div w:id="1422989306">
          <w:marLeft w:val="0"/>
          <w:marRight w:val="0"/>
          <w:marTop w:val="0"/>
          <w:marBottom w:val="0"/>
          <w:divBdr>
            <w:top w:val="none" w:sz="0" w:space="0" w:color="auto"/>
            <w:left w:val="none" w:sz="0" w:space="0" w:color="auto"/>
            <w:bottom w:val="none" w:sz="0" w:space="0" w:color="auto"/>
            <w:right w:val="none" w:sz="0" w:space="0" w:color="auto"/>
          </w:divBdr>
        </w:div>
        <w:div w:id="1604453355">
          <w:marLeft w:val="0"/>
          <w:marRight w:val="0"/>
          <w:marTop w:val="0"/>
          <w:marBottom w:val="0"/>
          <w:divBdr>
            <w:top w:val="none" w:sz="0" w:space="0" w:color="auto"/>
            <w:left w:val="none" w:sz="0" w:space="0" w:color="auto"/>
            <w:bottom w:val="none" w:sz="0" w:space="0" w:color="auto"/>
            <w:right w:val="none" w:sz="0" w:space="0" w:color="auto"/>
          </w:divBdr>
        </w:div>
        <w:div w:id="1762532189">
          <w:marLeft w:val="0"/>
          <w:marRight w:val="0"/>
          <w:marTop w:val="0"/>
          <w:marBottom w:val="0"/>
          <w:divBdr>
            <w:top w:val="none" w:sz="0" w:space="0" w:color="auto"/>
            <w:left w:val="none" w:sz="0" w:space="0" w:color="auto"/>
            <w:bottom w:val="none" w:sz="0" w:space="0" w:color="auto"/>
            <w:right w:val="none" w:sz="0" w:space="0" w:color="auto"/>
          </w:divBdr>
        </w:div>
        <w:div w:id="1508327728">
          <w:marLeft w:val="0"/>
          <w:marRight w:val="0"/>
          <w:marTop w:val="0"/>
          <w:marBottom w:val="0"/>
          <w:divBdr>
            <w:top w:val="none" w:sz="0" w:space="0" w:color="auto"/>
            <w:left w:val="none" w:sz="0" w:space="0" w:color="auto"/>
            <w:bottom w:val="none" w:sz="0" w:space="0" w:color="auto"/>
            <w:right w:val="none" w:sz="0" w:space="0" w:color="auto"/>
          </w:divBdr>
        </w:div>
        <w:div w:id="1667786388">
          <w:marLeft w:val="0"/>
          <w:marRight w:val="0"/>
          <w:marTop w:val="0"/>
          <w:marBottom w:val="0"/>
          <w:divBdr>
            <w:top w:val="none" w:sz="0" w:space="0" w:color="auto"/>
            <w:left w:val="none" w:sz="0" w:space="0" w:color="auto"/>
            <w:bottom w:val="none" w:sz="0" w:space="0" w:color="auto"/>
            <w:right w:val="none" w:sz="0" w:space="0" w:color="auto"/>
          </w:divBdr>
        </w:div>
        <w:div w:id="1964576370">
          <w:marLeft w:val="0"/>
          <w:marRight w:val="0"/>
          <w:marTop w:val="0"/>
          <w:marBottom w:val="0"/>
          <w:divBdr>
            <w:top w:val="none" w:sz="0" w:space="0" w:color="auto"/>
            <w:left w:val="none" w:sz="0" w:space="0" w:color="auto"/>
            <w:bottom w:val="none" w:sz="0" w:space="0" w:color="auto"/>
            <w:right w:val="none" w:sz="0" w:space="0" w:color="auto"/>
          </w:divBdr>
        </w:div>
        <w:div w:id="1030031161">
          <w:marLeft w:val="0"/>
          <w:marRight w:val="0"/>
          <w:marTop w:val="0"/>
          <w:marBottom w:val="0"/>
          <w:divBdr>
            <w:top w:val="none" w:sz="0" w:space="0" w:color="auto"/>
            <w:left w:val="none" w:sz="0" w:space="0" w:color="auto"/>
            <w:bottom w:val="none" w:sz="0" w:space="0" w:color="auto"/>
            <w:right w:val="none" w:sz="0" w:space="0" w:color="auto"/>
          </w:divBdr>
        </w:div>
        <w:div w:id="761800224">
          <w:marLeft w:val="0"/>
          <w:marRight w:val="0"/>
          <w:marTop w:val="0"/>
          <w:marBottom w:val="0"/>
          <w:divBdr>
            <w:top w:val="none" w:sz="0" w:space="0" w:color="auto"/>
            <w:left w:val="none" w:sz="0" w:space="0" w:color="auto"/>
            <w:bottom w:val="none" w:sz="0" w:space="0" w:color="auto"/>
            <w:right w:val="none" w:sz="0" w:space="0" w:color="auto"/>
          </w:divBdr>
        </w:div>
        <w:div w:id="879822251">
          <w:marLeft w:val="0"/>
          <w:marRight w:val="0"/>
          <w:marTop w:val="0"/>
          <w:marBottom w:val="0"/>
          <w:divBdr>
            <w:top w:val="none" w:sz="0" w:space="0" w:color="auto"/>
            <w:left w:val="none" w:sz="0" w:space="0" w:color="auto"/>
            <w:bottom w:val="none" w:sz="0" w:space="0" w:color="auto"/>
            <w:right w:val="none" w:sz="0" w:space="0" w:color="auto"/>
          </w:divBdr>
        </w:div>
        <w:div w:id="2102141012">
          <w:marLeft w:val="0"/>
          <w:marRight w:val="0"/>
          <w:marTop w:val="0"/>
          <w:marBottom w:val="0"/>
          <w:divBdr>
            <w:top w:val="none" w:sz="0" w:space="0" w:color="auto"/>
            <w:left w:val="none" w:sz="0" w:space="0" w:color="auto"/>
            <w:bottom w:val="none" w:sz="0" w:space="0" w:color="auto"/>
            <w:right w:val="none" w:sz="0" w:space="0" w:color="auto"/>
          </w:divBdr>
        </w:div>
        <w:div w:id="1306348263">
          <w:marLeft w:val="0"/>
          <w:marRight w:val="0"/>
          <w:marTop w:val="0"/>
          <w:marBottom w:val="0"/>
          <w:divBdr>
            <w:top w:val="none" w:sz="0" w:space="0" w:color="auto"/>
            <w:left w:val="none" w:sz="0" w:space="0" w:color="auto"/>
            <w:bottom w:val="none" w:sz="0" w:space="0" w:color="auto"/>
            <w:right w:val="none" w:sz="0" w:space="0" w:color="auto"/>
          </w:divBdr>
        </w:div>
        <w:div w:id="292296998">
          <w:marLeft w:val="0"/>
          <w:marRight w:val="0"/>
          <w:marTop w:val="0"/>
          <w:marBottom w:val="0"/>
          <w:divBdr>
            <w:top w:val="none" w:sz="0" w:space="0" w:color="auto"/>
            <w:left w:val="none" w:sz="0" w:space="0" w:color="auto"/>
            <w:bottom w:val="none" w:sz="0" w:space="0" w:color="auto"/>
            <w:right w:val="none" w:sz="0" w:space="0" w:color="auto"/>
          </w:divBdr>
        </w:div>
        <w:div w:id="1752309832">
          <w:marLeft w:val="0"/>
          <w:marRight w:val="0"/>
          <w:marTop w:val="0"/>
          <w:marBottom w:val="0"/>
          <w:divBdr>
            <w:top w:val="none" w:sz="0" w:space="0" w:color="auto"/>
            <w:left w:val="none" w:sz="0" w:space="0" w:color="auto"/>
            <w:bottom w:val="none" w:sz="0" w:space="0" w:color="auto"/>
            <w:right w:val="none" w:sz="0" w:space="0" w:color="auto"/>
          </w:divBdr>
        </w:div>
        <w:div w:id="1956402681">
          <w:marLeft w:val="0"/>
          <w:marRight w:val="0"/>
          <w:marTop w:val="0"/>
          <w:marBottom w:val="0"/>
          <w:divBdr>
            <w:top w:val="none" w:sz="0" w:space="0" w:color="auto"/>
            <w:left w:val="none" w:sz="0" w:space="0" w:color="auto"/>
            <w:bottom w:val="none" w:sz="0" w:space="0" w:color="auto"/>
            <w:right w:val="none" w:sz="0" w:space="0" w:color="auto"/>
          </w:divBdr>
        </w:div>
        <w:div w:id="1396901957">
          <w:marLeft w:val="0"/>
          <w:marRight w:val="0"/>
          <w:marTop w:val="0"/>
          <w:marBottom w:val="0"/>
          <w:divBdr>
            <w:top w:val="none" w:sz="0" w:space="0" w:color="auto"/>
            <w:left w:val="none" w:sz="0" w:space="0" w:color="auto"/>
            <w:bottom w:val="none" w:sz="0" w:space="0" w:color="auto"/>
            <w:right w:val="none" w:sz="0" w:space="0" w:color="auto"/>
          </w:divBdr>
        </w:div>
        <w:div w:id="1301421113">
          <w:marLeft w:val="0"/>
          <w:marRight w:val="0"/>
          <w:marTop w:val="0"/>
          <w:marBottom w:val="0"/>
          <w:divBdr>
            <w:top w:val="none" w:sz="0" w:space="0" w:color="auto"/>
            <w:left w:val="none" w:sz="0" w:space="0" w:color="auto"/>
            <w:bottom w:val="none" w:sz="0" w:space="0" w:color="auto"/>
            <w:right w:val="none" w:sz="0" w:space="0" w:color="auto"/>
          </w:divBdr>
        </w:div>
        <w:div w:id="1049377738">
          <w:marLeft w:val="0"/>
          <w:marRight w:val="0"/>
          <w:marTop w:val="0"/>
          <w:marBottom w:val="0"/>
          <w:divBdr>
            <w:top w:val="none" w:sz="0" w:space="0" w:color="auto"/>
            <w:left w:val="none" w:sz="0" w:space="0" w:color="auto"/>
            <w:bottom w:val="none" w:sz="0" w:space="0" w:color="auto"/>
            <w:right w:val="none" w:sz="0" w:space="0" w:color="auto"/>
          </w:divBdr>
        </w:div>
        <w:div w:id="1412190464">
          <w:marLeft w:val="0"/>
          <w:marRight w:val="0"/>
          <w:marTop w:val="0"/>
          <w:marBottom w:val="0"/>
          <w:divBdr>
            <w:top w:val="none" w:sz="0" w:space="0" w:color="auto"/>
            <w:left w:val="none" w:sz="0" w:space="0" w:color="auto"/>
            <w:bottom w:val="none" w:sz="0" w:space="0" w:color="auto"/>
            <w:right w:val="none" w:sz="0" w:space="0" w:color="auto"/>
          </w:divBdr>
        </w:div>
        <w:div w:id="175195788">
          <w:marLeft w:val="0"/>
          <w:marRight w:val="0"/>
          <w:marTop w:val="0"/>
          <w:marBottom w:val="0"/>
          <w:divBdr>
            <w:top w:val="none" w:sz="0" w:space="0" w:color="auto"/>
            <w:left w:val="none" w:sz="0" w:space="0" w:color="auto"/>
            <w:bottom w:val="none" w:sz="0" w:space="0" w:color="auto"/>
            <w:right w:val="none" w:sz="0" w:space="0" w:color="auto"/>
          </w:divBdr>
        </w:div>
        <w:div w:id="138891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bim.rutgers.edu/dmdocuments/gmip96%20Foster.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6</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10758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Genesis</cp:lastModifiedBy>
  <cp:revision>670</cp:revision>
  <cp:lastPrinted>2011-01-13T15:51:00Z</cp:lastPrinted>
  <dcterms:created xsi:type="dcterms:W3CDTF">2017-05-03T22:11:00Z</dcterms:created>
  <dcterms:modified xsi:type="dcterms:W3CDTF">2017-05-04T21:09:00Z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