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58" w:rsidRPr="00076358" w:rsidRDefault="00DE5464" w:rsidP="00076358">
      <w:pPr>
        <w:rPr>
          <w:b/>
        </w:rPr>
      </w:pPr>
      <w:r>
        <w:rPr>
          <w:b/>
        </w:rPr>
        <w:t>SECTION D</w:t>
      </w:r>
      <w:r w:rsidRPr="00076358">
        <w:rPr>
          <w:b/>
        </w:rPr>
        <w:t>. BUDGET</w:t>
      </w:r>
      <w:r>
        <w:rPr>
          <w:b/>
        </w:rPr>
        <w:t xml:space="preserve"> AND TIME LINE</w:t>
      </w:r>
    </w:p>
    <w:p w:rsidR="00076358" w:rsidRPr="00076358" w:rsidRDefault="00076358" w:rsidP="00076358">
      <w:pPr>
        <w:rPr>
          <w:b/>
        </w:rPr>
      </w:pPr>
    </w:p>
    <w:p w:rsidR="00076358" w:rsidRPr="00076358" w:rsidRDefault="00DE5464" w:rsidP="00076358">
      <w:pPr>
        <w:rPr>
          <w:b/>
        </w:rPr>
      </w:pPr>
      <w:r>
        <w:rPr>
          <w:b/>
        </w:rPr>
        <w:t xml:space="preserve">1. </w:t>
      </w:r>
      <w:r w:rsidR="00076358" w:rsidRPr="00076358">
        <w:rPr>
          <w:b/>
        </w:rPr>
        <w:t>Budget (ex GST)</w:t>
      </w:r>
    </w:p>
    <w:p w:rsidR="00076358" w:rsidRPr="00076358" w:rsidRDefault="00076358" w:rsidP="00076358">
      <w:pPr>
        <w:rPr>
          <w:rFonts w:ascii="Arial" w:hAnsi="Arial"/>
          <w:b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7"/>
        <w:gridCol w:w="982"/>
        <w:gridCol w:w="3905"/>
        <w:gridCol w:w="1985"/>
      </w:tblGrid>
      <w:tr w:rsidR="00076358" w:rsidRPr="00076358">
        <w:tc>
          <w:tcPr>
            <w:tcW w:w="3149" w:type="dxa"/>
            <w:gridSpan w:val="2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  <w:r w:rsidRPr="00076358">
              <w:rPr>
                <w:rFonts w:ascii="Arial" w:hAnsi="Arial"/>
                <w:b/>
              </w:rPr>
              <w:t>Income</w:t>
            </w:r>
          </w:p>
        </w:tc>
        <w:tc>
          <w:tcPr>
            <w:tcW w:w="3905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  <w:r w:rsidRPr="00076358">
              <w:rPr>
                <w:rFonts w:ascii="Arial" w:hAnsi="Arial"/>
                <w:b/>
              </w:rPr>
              <w:t xml:space="preserve">Expenditure </w:t>
            </w:r>
          </w:p>
        </w:tc>
        <w:tc>
          <w:tcPr>
            <w:tcW w:w="1985" w:type="dxa"/>
          </w:tcPr>
          <w:p w:rsidR="00076358" w:rsidRPr="00076358" w:rsidRDefault="00076358" w:rsidP="005A0A8A">
            <w:pPr>
              <w:ind w:right="-290"/>
              <w:rPr>
                <w:rFonts w:ascii="Arial" w:hAnsi="Arial"/>
                <w:b/>
              </w:rPr>
            </w:pPr>
            <w:r w:rsidRPr="00076358">
              <w:rPr>
                <w:rFonts w:ascii="Arial" w:hAnsi="Arial"/>
                <w:b/>
              </w:rPr>
              <w:t>Total 2 per year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CoY</w:t>
            </w: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11 000</w:t>
            </w:r>
          </w:p>
        </w:tc>
        <w:tc>
          <w:tcPr>
            <w:tcW w:w="3905" w:type="dxa"/>
          </w:tcPr>
          <w:p w:rsidR="00076358" w:rsidRPr="00076358" w:rsidRDefault="00076358" w:rsidP="001F6B2A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Artist fee $1,000</w:t>
            </w:r>
          </w:p>
        </w:tc>
        <w:tc>
          <w:tcPr>
            <w:tcW w:w="1985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2,000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CCP contribution</w:t>
            </w:r>
          </w:p>
          <w:p w:rsidR="00076358" w:rsidRPr="00076358" w:rsidRDefault="00076358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(cash and in-kind)</w:t>
            </w:r>
          </w:p>
        </w:tc>
        <w:tc>
          <w:tcPr>
            <w:tcW w:w="982" w:type="dxa"/>
          </w:tcPr>
          <w:p w:rsidR="00076358" w:rsidRPr="00076358" w:rsidRDefault="00076358" w:rsidP="00D45F7C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 xml:space="preserve">    9,740</w:t>
            </w:r>
          </w:p>
        </w:tc>
        <w:tc>
          <w:tcPr>
            <w:tcW w:w="3905" w:type="dxa"/>
          </w:tcPr>
          <w:p w:rsidR="00076358" w:rsidRPr="00076358" w:rsidRDefault="00076358" w:rsidP="001F2EF9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 xml:space="preserve">Printing </w:t>
            </w:r>
            <w:r w:rsidRPr="00076358">
              <w:rPr>
                <w:rFonts w:cs="Bold"/>
                <w:bCs/>
                <w:color w:val="auto"/>
                <w:szCs w:val="20"/>
                <w:lang w:val="en-US"/>
              </w:rPr>
              <w:t>$1,500</w:t>
            </w:r>
          </w:p>
        </w:tc>
        <w:tc>
          <w:tcPr>
            <w:tcW w:w="1985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3,000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05" w:type="dxa"/>
          </w:tcPr>
          <w:p w:rsidR="00076358" w:rsidRPr="00076358" w:rsidRDefault="00076358" w:rsidP="001F2EF9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 xml:space="preserve">Test prints $140 ($70 per image) </w:t>
            </w:r>
          </w:p>
        </w:tc>
        <w:tc>
          <w:tcPr>
            <w:tcW w:w="1985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280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05" w:type="dxa"/>
          </w:tcPr>
          <w:p w:rsidR="00076358" w:rsidRPr="00076358" w:rsidRDefault="00076358" w:rsidP="001F2EF9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Installation  $450</w:t>
            </w:r>
          </w:p>
        </w:tc>
        <w:tc>
          <w:tcPr>
            <w:tcW w:w="1985" w:type="dxa"/>
          </w:tcPr>
          <w:p w:rsidR="00076358" w:rsidRPr="00076358" w:rsidRDefault="00076358" w:rsidP="003263E5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900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05" w:type="dxa"/>
          </w:tcPr>
          <w:p w:rsidR="00076358" w:rsidRPr="00076358" w:rsidRDefault="00076358" w:rsidP="00866E16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Text panel printing $80</w:t>
            </w:r>
          </w:p>
        </w:tc>
        <w:tc>
          <w:tcPr>
            <w:tcW w:w="1985" w:type="dxa"/>
          </w:tcPr>
          <w:p w:rsidR="00076358" w:rsidRPr="00076358" w:rsidRDefault="00076358" w:rsidP="00866E16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160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05" w:type="dxa"/>
          </w:tcPr>
          <w:p w:rsidR="00076358" w:rsidRPr="00076358" w:rsidRDefault="00076358" w:rsidP="00866E16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Printing 1000 DL $330</w:t>
            </w:r>
          </w:p>
        </w:tc>
        <w:tc>
          <w:tcPr>
            <w:tcW w:w="1985" w:type="dxa"/>
          </w:tcPr>
          <w:p w:rsidR="00076358" w:rsidRPr="00076358" w:rsidRDefault="00076358" w:rsidP="00866E16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660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05" w:type="dxa"/>
          </w:tcPr>
          <w:p w:rsidR="00076358" w:rsidRPr="00076358" w:rsidRDefault="00076358" w:rsidP="003263E5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Graphic design (e-newsletter; web listing; DL flyer; onsite text panel) 16hrs @ $120</w:t>
            </w:r>
          </w:p>
        </w:tc>
        <w:tc>
          <w:tcPr>
            <w:tcW w:w="1985" w:type="dxa"/>
          </w:tcPr>
          <w:p w:rsidR="00076358" w:rsidRPr="00076358" w:rsidRDefault="00076358" w:rsidP="00FB19A9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3,840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05" w:type="dxa"/>
          </w:tcPr>
          <w:p w:rsidR="00076358" w:rsidRPr="00076358" w:rsidRDefault="00076358" w:rsidP="001F6B2A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Social media $200</w:t>
            </w:r>
          </w:p>
        </w:tc>
        <w:tc>
          <w:tcPr>
            <w:tcW w:w="1985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400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05" w:type="dxa"/>
          </w:tcPr>
          <w:p w:rsidR="00076358" w:rsidRPr="00076358" w:rsidRDefault="00076358" w:rsidP="00866E16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Documentation $250</w:t>
            </w:r>
          </w:p>
        </w:tc>
        <w:tc>
          <w:tcPr>
            <w:tcW w:w="1985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500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05" w:type="dxa"/>
          </w:tcPr>
          <w:p w:rsidR="00076358" w:rsidRPr="00076358" w:rsidRDefault="00076358" w:rsidP="003263E5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Launch $300</w:t>
            </w:r>
          </w:p>
        </w:tc>
        <w:tc>
          <w:tcPr>
            <w:tcW w:w="1985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600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05" w:type="dxa"/>
          </w:tcPr>
          <w:p w:rsidR="00076358" w:rsidRPr="00076358" w:rsidRDefault="00076358" w:rsidP="001F6B2A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CCP management fee 30hrs @ $140</w:t>
            </w:r>
          </w:p>
        </w:tc>
        <w:tc>
          <w:tcPr>
            <w:tcW w:w="1985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8,400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905" w:type="dxa"/>
          </w:tcPr>
          <w:p w:rsidR="00076358" w:rsidRPr="00076358" w:rsidRDefault="00076358" w:rsidP="001F6B2A">
            <w:pPr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 xml:space="preserve">Celebratory publication (design printing and distribution) </w:t>
            </w:r>
          </w:p>
        </w:tc>
        <w:tc>
          <w:tcPr>
            <w:tcW w:w="1985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</w:rPr>
            </w:pPr>
            <w:r w:rsidRPr="00076358">
              <w:rPr>
                <w:rFonts w:ascii="Arial" w:hAnsi="Arial"/>
              </w:rPr>
              <w:t>TBC (additional funding required)</w:t>
            </w:r>
          </w:p>
        </w:tc>
      </w:tr>
      <w:tr w:rsidR="00076358" w:rsidRPr="00076358">
        <w:tc>
          <w:tcPr>
            <w:tcW w:w="2167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  <w:r w:rsidRPr="00076358">
              <w:rPr>
                <w:rFonts w:ascii="Arial" w:hAnsi="Arial"/>
                <w:b/>
              </w:rPr>
              <w:t>Total</w:t>
            </w:r>
          </w:p>
        </w:tc>
        <w:tc>
          <w:tcPr>
            <w:tcW w:w="982" w:type="dxa"/>
          </w:tcPr>
          <w:p w:rsidR="00076358" w:rsidRPr="00076358" w:rsidRDefault="00076358" w:rsidP="001F6B2A">
            <w:pPr>
              <w:jc w:val="right"/>
              <w:rPr>
                <w:rFonts w:ascii="Arial" w:hAnsi="Arial"/>
                <w:b/>
              </w:rPr>
            </w:pPr>
            <w:r w:rsidRPr="00076358">
              <w:rPr>
                <w:rFonts w:ascii="Arial" w:hAnsi="Arial"/>
                <w:b/>
              </w:rPr>
              <w:t>20,740</w:t>
            </w:r>
          </w:p>
        </w:tc>
        <w:tc>
          <w:tcPr>
            <w:tcW w:w="3905" w:type="dxa"/>
          </w:tcPr>
          <w:p w:rsidR="00076358" w:rsidRPr="00076358" w:rsidRDefault="00076358">
            <w:pPr>
              <w:rPr>
                <w:rFonts w:ascii="Arial" w:hAnsi="Arial"/>
                <w:b/>
              </w:rPr>
            </w:pPr>
            <w:r w:rsidRPr="00076358">
              <w:rPr>
                <w:rFonts w:ascii="Arial" w:hAnsi="Arial"/>
                <w:b/>
              </w:rPr>
              <w:t>Total</w:t>
            </w:r>
          </w:p>
        </w:tc>
        <w:tc>
          <w:tcPr>
            <w:tcW w:w="1985" w:type="dxa"/>
          </w:tcPr>
          <w:p w:rsidR="00076358" w:rsidRPr="00076358" w:rsidRDefault="00076358" w:rsidP="000E03DD">
            <w:pPr>
              <w:jc w:val="right"/>
              <w:rPr>
                <w:rFonts w:ascii="Arial" w:hAnsi="Arial"/>
                <w:b/>
              </w:rPr>
            </w:pPr>
            <w:r w:rsidRPr="00076358">
              <w:rPr>
                <w:rFonts w:ascii="Arial" w:hAnsi="Arial"/>
                <w:b/>
              </w:rPr>
              <w:t>20,740</w:t>
            </w:r>
          </w:p>
        </w:tc>
      </w:tr>
    </w:tbl>
    <w:p w:rsidR="00DE5464" w:rsidRDefault="00DE5464" w:rsidP="00076358">
      <w:bookmarkStart w:id="0" w:name="_GoBack"/>
      <w:bookmarkEnd w:id="0"/>
    </w:p>
    <w:p w:rsidR="00DE5464" w:rsidRDefault="00DE5464" w:rsidP="00076358"/>
    <w:p w:rsidR="00C27310" w:rsidRDefault="00DE5464" w:rsidP="00076358">
      <w:pPr>
        <w:rPr>
          <w:b/>
        </w:rPr>
      </w:pPr>
      <w:r w:rsidRPr="00DE5464">
        <w:rPr>
          <w:b/>
        </w:rPr>
        <w:t>2. Key Dates</w:t>
      </w:r>
    </w:p>
    <w:p w:rsidR="00076358" w:rsidRPr="00DE5464" w:rsidRDefault="00076358" w:rsidP="00076358">
      <w:pPr>
        <w:rPr>
          <w:b/>
        </w:rPr>
      </w:pPr>
    </w:p>
    <w:p w:rsidR="00076358" w:rsidRPr="00DE5464" w:rsidRDefault="00DE5464" w:rsidP="00076358">
      <w:r w:rsidRPr="00DE5464">
        <w:t>Working</w:t>
      </w:r>
      <w:r>
        <w:t xml:space="preserve"> within the required dates, the first billboard will be installed in mid January and the second in late August, see SECTION A for outline of process.</w:t>
      </w:r>
    </w:p>
    <w:p w:rsidR="00076358" w:rsidRPr="00076358" w:rsidRDefault="00076358" w:rsidP="00076358">
      <w:pPr>
        <w:rPr>
          <w:b/>
        </w:rPr>
      </w:pPr>
    </w:p>
    <w:sectPr w:rsidR="00076358" w:rsidRPr="00076358" w:rsidSect="00076358">
      <w:headerReference w:type="default" r:id="rId5"/>
      <w:pgSz w:w="11901" w:h="16834"/>
      <w:pgMar w:top="1560" w:right="1701" w:bottom="1797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358" w:rsidRPr="003F1E3B" w:rsidRDefault="00076358" w:rsidP="00076358">
    <w:pPr>
      <w:outlineLvl w:val="0"/>
      <w:rPr>
        <w:b/>
        <w:bCs/>
        <w:color w:val="222222"/>
        <w:kern w:val="36"/>
        <w:sz w:val="18"/>
        <w:szCs w:val="83"/>
      </w:rPr>
    </w:pPr>
    <w:r w:rsidRPr="003F1E3B">
      <w:rPr>
        <w:b/>
        <w:bCs/>
        <w:color w:val="222222"/>
        <w:kern w:val="36"/>
        <w:sz w:val="18"/>
        <w:szCs w:val="83"/>
      </w:rPr>
      <w:t>CITY OF YARRA PUBLIC ART BILLBOARD PROGRAM: CALL OUT FOR CURATORS</w:t>
    </w:r>
  </w:p>
  <w:p w:rsidR="00076358" w:rsidRPr="003F1E3B" w:rsidRDefault="00076358" w:rsidP="00076358">
    <w:pPr>
      <w:pBdr>
        <w:bottom w:val="single" w:sz="4" w:space="1" w:color="auto"/>
      </w:pBdr>
      <w:rPr>
        <w:b/>
        <w:sz w:val="18"/>
      </w:rPr>
    </w:pPr>
    <w:r w:rsidRPr="003F1E3B">
      <w:rPr>
        <w:b/>
        <w:sz w:val="18"/>
      </w:rPr>
      <w:t xml:space="preserve">EXPRESSION OF INTEREST: CENTRE FOR CONTEMPORARY </w:t>
    </w:r>
    <w:r>
      <w:rPr>
        <w:b/>
        <w:sz w:val="18"/>
      </w:rPr>
      <w:t>PHOTOGRAPHY</w:t>
    </w:r>
  </w:p>
  <w:p w:rsidR="00076358" w:rsidRDefault="0007635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60B"/>
    <w:multiLevelType w:val="multilevel"/>
    <w:tmpl w:val="1C32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F180E"/>
    <w:multiLevelType w:val="hybridMultilevel"/>
    <w:tmpl w:val="19DC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C11D6"/>
    <w:multiLevelType w:val="hybridMultilevel"/>
    <w:tmpl w:val="E18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0262C"/>
    <w:multiLevelType w:val="hybridMultilevel"/>
    <w:tmpl w:val="453A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96ADA"/>
    <w:multiLevelType w:val="hybridMultilevel"/>
    <w:tmpl w:val="07C0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F7393"/>
    <w:multiLevelType w:val="hybridMultilevel"/>
    <w:tmpl w:val="48EA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76358"/>
    <w:rsid w:val="00076358"/>
    <w:rsid w:val="004260EE"/>
    <w:rsid w:val="00586491"/>
    <w:rsid w:val="00C27310"/>
    <w:rsid w:val="00C41D88"/>
    <w:rsid w:val="00CB1083"/>
    <w:rsid w:val="00DE5464"/>
    <w:rsid w:val="00EC0FE4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58"/>
    <w:pPr>
      <w:spacing w:after="0"/>
    </w:pPr>
    <w:rPr>
      <w:rFonts w:ascii="Helvetica" w:hAnsi="Helvetica"/>
      <w:color w:val="000000"/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"/>
    <w:rsid w:val="00076358"/>
    <w:pPr>
      <w:spacing w:beforeLines="1" w:afterLines="1"/>
      <w:outlineLvl w:val="0"/>
    </w:pPr>
    <w:rPr>
      <w:rFonts w:ascii="Times" w:hAnsi="Times"/>
      <w:b/>
      <w:color w:val="auto"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58"/>
    <w:rPr>
      <w:rFonts w:ascii="Times" w:hAnsi="Times"/>
      <w:b/>
      <w:kern w:val="36"/>
      <w:sz w:val="48"/>
      <w:lang w:val="en-AU"/>
    </w:rPr>
  </w:style>
  <w:style w:type="paragraph" w:styleId="ListParagraph">
    <w:name w:val="List Paragraph"/>
    <w:basedOn w:val="Normal"/>
    <w:uiPriority w:val="34"/>
    <w:qFormat/>
    <w:rsid w:val="000763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35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076358"/>
    <w:pPr>
      <w:spacing w:beforeLines="1" w:afterLines="1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763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358"/>
    <w:rPr>
      <w:rFonts w:ascii="Helvetica" w:hAnsi="Helvetica"/>
      <w:color w:val="000000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0763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358"/>
    <w:rPr>
      <w:rFonts w:ascii="Helvetica" w:hAnsi="Helvetica"/>
      <w:color w:val="000000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076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Macintosh Word</Application>
  <DocSecurity>0</DocSecurity>
  <Lines>5</Lines>
  <Paragraphs>1</Paragraphs>
  <ScaleCrop>false</ScaleCrop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cp:lastModifiedBy>Director</cp:lastModifiedBy>
  <cp:revision>5</cp:revision>
  <dcterms:created xsi:type="dcterms:W3CDTF">2014-10-29T05:38:00Z</dcterms:created>
  <dcterms:modified xsi:type="dcterms:W3CDTF">2014-10-29T06:02:00Z</dcterms:modified>
</cp:coreProperties>
</file>