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FA" w:rsidRPr="006569BF" w:rsidRDefault="008C1DFA" w:rsidP="008C1DFA">
      <w:pPr>
        <w:pStyle w:val="Title"/>
        <w:rPr>
          <w:color w:val="333333"/>
          <w:sz w:val="22"/>
          <w:szCs w:val="22"/>
        </w:rPr>
      </w:pPr>
      <w:r w:rsidRPr="006569BF">
        <w:rPr>
          <w:color w:val="333333"/>
          <w:sz w:val="22"/>
          <w:szCs w:val="22"/>
        </w:rPr>
        <w:t>5 Malakoff Street, North Caulfield, Vic, 3161</w:t>
      </w:r>
    </w:p>
    <w:p w:rsidR="008C1DFA" w:rsidRPr="006569BF" w:rsidRDefault="008C1DFA" w:rsidP="008C1DFA">
      <w:pPr>
        <w:jc w:val="center"/>
        <w:rPr>
          <w:color w:val="333333"/>
          <w:sz w:val="22"/>
          <w:szCs w:val="22"/>
        </w:rPr>
      </w:pPr>
      <w:r w:rsidRPr="006569BF">
        <w:rPr>
          <w:color w:val="333333"/>
          <w:sz w:val="22"/>
          <w:szCs w:val="22"/>
        </w:rPr>
        <w:t xml:space="preserve">Telephone:  (61 3) 9509 </w:t>
      </w:r>
      <w:proofErr w:type="gramStart"/>
      <w:r w:rsidRPr="006569BF">
        <w:rPr>
          <w:color w:val="333333"/>
          <w:sz w:val="22"/>
          <w:szCs w:val="22"/>
        </w:rPr>
        <w:t>9855  Facsimile</w:t>
      </w:r>
      <w:proofErr w:type="gramEnd"/>
      <w:r w:rsidRPr="006569BF">
        <w:rPr>
          <w:color w:val="333333"/>
          <w:sz w:val="22"/>
          <w:szCs w:val="22"/>
        </w:rPr>
        <w:t>:  (61 3) 9509 4549</w:t>
      </w:r>
    </w:p>
    <w:p w:rsidR="008C1DFA" w:rsidRPr="006569BF" w:rsidRDefault="008C1DFA" w:rsidP="008C1DFA">
      <w:pPr>
        <w:jc w:val="center"/>
        <w:rPr>
          <w:color w:val="333333"/>
          <w:sz w:val="22"/>
          <w:szCs w:val="22"/>
        </w:rPr>
      </w:pPr>
      <w:r w:rsidRPr="006569BF">
        <w:rPr>
          <w:color w:val="333333"/>
          <w:sz w:val="22"/>
          <w:szCs w:val="22"/>
        </w:rPr>
        <w:t xml:space="preserve">Email: </w:t>
      </w:r>
      <w:proofErr w:type="gramStart"/>
      <w:r w:rsidRPr="006569BF">
        <w:rPr>
          <w:color w:val="333333"/>
          <w:sz w:val="22"/>
          <w:szCs w:val="22"/>
        </w:rPr>
        <w:t>ausart@diggins.com.au  Website</w:t>
      </w:r>
      <w:proofErr w:type="gramEnd"/>
      <w:r w:rsidRPr="006569BF">
        <w:rPr>
          <w:color w:val="333333"/>
          <w:sz w:val="22"/>
          <w:szCs w:val="22"/>
        </w:rPr>
        <w:t>:  www.diggins.com.au</w:t>
      </w:r>
    </w:p>
    <w:p w:rsidR="008C1DFA" w:rsidRPr="001E0449" w:rsidRDefault="008C1DFA" w:rsidP="008C1DFA">
      <w:pPr>
        <w:pStyle w:val="Heading6"/>
        <w:rPr>
          <w:color w:val="333333"/>
          <w:sz w:val="22"/>
          <w:szCs w:val="22"/>
        </w:rPr>
      </w:pPr>
      <w:r w:rsidRPr="006569BF">
        <w:rPr>
          <w:color w:val="333333"/>
          <w:sz w:val="22"/>
          <w:szCs w:val="22"/>
        </w:rPr>
        <w:t>ABN.19006 457 101</w:t>
      </w:r>
    </w:p>
    <w:p w:rsidR="008C1DFA" w:rsidRPr="006569BF" w:rsidRDefault="008C1DFA" w:rsidP="008C1DFA">
      <w:pPr>
        <w:jc w:val="center"/>
        <w:rPr>
          <w:b/>
          <w:color w:val="333333"/>
          <w:sz w:val="26"/>
          <w:szCs w:val="26"/>
        </w:rPr>
      </w:pPr>
      <w:r w:rsidRPr="006569BF">
        <w:rPr>
          <w:b/>
          <w:color w:val="333333"/>
          <w:sz w:val="26"/>
          <w:szCs w:val="26"/>
        </w:rPr>
        <w:t xml:space="preserve">L A U R A I N E </w:t>
      </w:r>
      <w:proofErr w:type="gramStart"/>
      <w:r w:rsidRPr="006569BF">
        <w:rPr>
          <w:b/>
          <w:snapToGrid w:val="0"/>
          <w:color w:val="333333"/>
          <w:sz w:val="26"/>
          <w:szCs w:val="26"/>
        </w:rPr>
        <w:t>·  D</w:t>
      </w:r>
      <w:proofErr w:type="gramEnd"/>
      <w:r w:rsidRPr="006569BF">
        <w:rPr>
          <w:b/>
          <w:color w:val="333333"/>
          <w:sz w:val="26"/>
          <w:szCs w:val="26"/>
        </w:rPr>
        <w:t xml:space="preserve"> I G </w:t>
      </w:r>
      <w:proofErr w:type="spellStart"/>
      <w:r w:rsidRPr="006569BF">
        <w:rPr>
          <w:b/>
          <w:color w:val="333333"/>
          <w:sz w:val="26"/>
          <w:szCs w:val="26"/>
        </w:rPr>
        <w:t>G</w:t>
      </w:r>
      <w:proofErr w:type="spellEnd"/>
      <w:r w:rsidRPr="006569BF">
        <w:rPr>
          <w:b/>
          <w:color w:val="333333"/>
          <w:sz w:val="26"/>
          <w:szCs w:val="26"/>
        </w:rPr>
        <w:t xml:space="preserve"> I N S </w:t>
      </w:r>
      <w:r w:rsidRPr="006569BF">
        <w:rPr>
          <w:b/>
          <w:snapToGrid w:val="0"/>
          <w:color w:val="333333"/>
          <w:sz w:val="26"/>
          <w:szCs w:val="26"/>
        </w:rPr>
        <w:t xml:space="preserve">·  </w:t>
      </w:r>
      <w:r w:rsidRPr="006569BF">
        <w:rPr>
          <w:b/>
          <w:color w:val="333333"/>
          <w:sz w:val="26"/>
          <w:szCs w:val="26"/>
        </w:rPr>
        <w:t xml:space="preserve">F I N E </w:t>
      </w:r>
      <w:r w:rsidRPr="006569BF">
        <w:rPr>
          <w:b/>
          <w:snapToGrid w:val="0"/>
          <w:color w:val="333333"/>
          <w:sz w:val="26"/>
          <w:szCs w:val="26"/>
        </w:rPr>
        <w:t xml:space="preserve">·  </w:t>
      </w:r>
      <w:r w:rsidRPr="006569BF">
        <w:rPr>
          <w:b/>
          <w:color w:val="333333"/>
          <w:sz w:val="26"/>
          <w:szCs w:val="26"/>
        </w:rPr>
        <w:t>A R T</w:t>
      </w:r>
    </w:p>
    <w:p w:rsidR="008C1DFA" w:rsidRPr="00233A1A" w:rsidRDefault="008C1DFA" w:rsidP="008C1DFA">
      <w:pPr>
        <w:jc w:val="center"/>
        <w:rPr>
          <w:sz w:val="18"/>
          <w:szCs w:val="18"/>
        </w:rPr>
      </w:pPr>
    </w:p>
    <w:p w:rsidR="008C1DFA" w:rsidRPr="00D32700" w:rsidRDefault="008C1DFA" w:rsidP="008C1DFA">
      <w:pPr>
        <w:jc w:val="center"/>
        <w:rPr>
          <w:b/>
          <w:sz w:val="32"/>
          <w:szCs w:val="32"/>
          <w:lang w:val="en-AU"/>
        </w:rPr>
      </w:pPr>
      <w:r w:rsidRPr="00D32700">
        <w:rPr>
          <w:b/>
          <w:sz w:val="32"/>
          <w:szCs w:val="32"/>
          <w:lang w:val="en-AU"/>
        </w:rPr>
        <w:t>ROBERT CLINCH</w:t>
      </w:r>
    </w:p>
    <w:p w:rsidR="008C1DFA" w:rsidRPr="005A082A" w:rsidRDefault="008C1DFA" w:rsidP="008C1DFA">
      <w:pPr>
        <w:rPr>
          <w:sz w:val="16"/>
          <w:szCs w:val="16"/>
          <w:lang w:val="en-AU"/>
        </w:rPr>
      </w:pPr>
    </w:p>
    <w:p w:rsidR="008C1DFA" w:rsidRPr="00D32700" w:rsidRDefault="008C1DFA" w:rsidP="008C1DFA">
      <w:pPr>
        <w:rPr>
          <w:sz w:val="22"/>
          <w:szCs w:val="22"/>
        </w:rPr>
      </w:pPr>
      <w:r w:rsidRPr="00D32700">
        <w:rPr>
          <w:b/>
          <w:sz w:val="22"/>
          <w:szCs w:val="22"/>
          <w:lang w:val="en-AU"/>
        </w:rPr>
        <w:t>Born:</w:t>
      </w:r>
      <w:r w:rsidRPr="00D32700">
        <w:rPr>
          <w:sz w:val="22"/>
          <w:szCs w:val="22"/>
          <w:lang w:val="en-AU"/>
        </w:rPr>
        <w:tab/>
      </w:r>
      <w:r w:rsidRPr="00D32700">
        <w:rPr>
          <w:sz w:val="22"/>
          <w:szCs w:val="22"/>
        </w:rPr>
        <w:t xml:space="preserve">1957, </w:t>
      </w:r>
      <w:proofErr w:type="spellStart"/>
      <w:r w:rsidRPr="00D32700">
        <w:rPr>
          <w:sz w:val="22"/>
          <w:szCs w:val="22"/>
        </w:rPr>
        <w:t>Cooma</w:t>
      </w:r>
      <w:proofErr w:type="spellEnd"/>
      <w:r w:rsidRPr="00D32700">
        <w:rPr>
          <w:sz w:val="22"/>
          <w:szCs w:val="22"/>
        </w:rPr>
        <w:t>, New South Wales, Australia</w:t>
      </w:r>
    </w:p>
    <w:p w:rsidR="008C1DFA" w:rsidRPr="005A082A" w:rsidRDefault="008C1DFA" w:rsidP="008C1DFA">
      <w:pPr>
        <w:rPr>
          <w:sz w:val="16"/>
          <w:szCs w:val="16"/>
        </w:rPr>
      </w:pPr>
    </w:p>
    <w:p w:rsidR="008C1DFA" w:rsidRDefault="008C1DFA" w:rsidP="008C1DFA">
      <w:pPr>
        <w:rPr>
          <w:b/>
          <w:sz w:val="22"/>
          <w:szCs w:val="22"/>
        </w:rPr>
      </w:pPr>
      <w:r w:rsidRPr="00D32700">
        <w:rPr>
          <w:b/>
          <w:sz w:val="22"/>
          <w:szCs w:val="22"/>
        </w:rPr>
        <w:t>SOLO EXHIBITIONS:</w:t>
      </w:r>
    </w:p>
    <w:p w:rsidR="008C1DFA" w:rsidRPr="0099389C" w:rsidRDefault="008C1DFA" w:rsidP="008C1DFA">
      <w:pPr>
        <w:rPr>
          <w:sz w:val="22"/>
          <w:szCs w:val="22"/>
        </w:rPr>
      </w:pPr>
      <w:r w:rsidRPr="0099389C">
        <w:rPr>
          <w:sz w:val="22"/>
          <w:szCs w:val="22"/>
        </w:rPr>
        <w:t>2014</w:t>
      </w:r>
      <w:r w:rsidRPr="0099389C">
        <w:rPr>
          <w:sz w:val="22"/>
          <w:szCs w:val="22"/>
        </w:rPr>
        <w:tab/>
      </w:r>
      <w:r w:rsidRPr="0099389C">
        <w:rPr>
          <w:i/>
          <w:sz w:val="22"/>
          <w:szCs w:val="22"/>
        </w:rPr>
        <w:t>Sounds of Silence: Robert Clinch</w:t>
      </w:r>
      <w:r w:rsidRPr="0099389C">
        <w:rPr>
          <w:sz w:val="22"/>
          <w:szCs w:val="22"/>
        </w:rPr>
        <w:t xml:space="preserve">, National Museum of </w:t>
      </w:r>
      <w:proofErr w:type="spellStart"/>
      <w:r w:rsidRPr="0099389C">
        <w:rPr>
          <w:sz w:val="22"/>
          <w:szCs w:val="22"/>
        </w:rPr>
        <w:t>Szcezecin</w:t>
      </w:r>
      <w:proofErr w:type="spellEnd"/>
      <w:r w:rsidRPr="0099389C">
        <w:rPr>
          <w:sz w:val="22"/>
          <w:szCs w:val="22"/>
        </w:rPr>
        <w:t>, Poland</w:t>
      </w:r>
    </w:p>
    <w:p w:rsidR="008C1DFA" w:rsidRPr="001E0449" w:rsidRDefault="008C1DFA" w:rsidP="008C1DFA">
      <w:pPr>
        <w:rPr>
          <w:sz w:val="22"/>
          <w:szCs w:val="22"/>
        </w:rPr>
      </w:pPr>
      <w:r w:rsidRPr="001E0449">
        <w:rPr>
          <w:sz w:val="22"/>
          <w:szCs w:val="22"/>
        </w:rPr>
        <w:t>2013</w:t>
      </w:r>
      <w:r w:rsidRPr="001E0449">
        <w:rPr>
          <w:sz w:val="22"/>
          <w:szCs w:val="22"/>
        </w:rPr>
        <w:tab/>
      </w:r>
      <w:r w:rsidRPr="001E0449">
        <w:rPr>
          <w:i/>
          <w:sz w:val="22"/>
          <w:szCs w:val="22"/>
        </w:rPr>
        <w:t>Fanfare for the Common Man</w:t>
      </w:r>
      <w:r>
        <w:rPr>
          <w:sz w:val="22"/>
          <w:szCs w:val="22"/>
        </w:rPr>
        <w:t xml:space="preserve">, Art Gallery of </w:t>
      </w:r>
      <w:proofErr w:type="spellStart"/>
      <w:r>
        <w:rPr>
          <w:sz w:val="22"/>
          <w:szCs w:val="22"/>
        </w:rPr>
        <w:t>Ballarat</w:t>
      </w:r>
      <w:proofErr w:type="spellEnd"/>
      <w:r>
        <w:rPr>
          <w:sz w:val="22"/>
          <w:szCs w:val="22"/>
        </w:rPr>
        <w:t xml:space="preserve"> &amp; touring to Wollongong City Gallery</w:t>
      </w:r>
    </w:p>
    <w:p w:rsidR="008C1DFA" w:rsidRPr="00EA444D" w:rsidRDefault="008C1DFA" w:rsidP="008C1DFA">
      <w:pPr>
        <w:rPr>
          <w:sz w:val="22"/>
          <w:szCs w:val="22"/>
        </w:rPr>
      </w:pPr>
      <w:r>
        <w:rPr>
          <w:sz w:val="22"/>
          <w:szCs w:val="22"/>
        </w:rPr>
        <w:t>2011</w:t>
      </w:r>
      <w:r>
        <w:rPr>
          <w:sz w:val="22"/>
          <w:szCs w:val="22"/>
        </w:rPr>
        <w:tab/>
        <w:t>Philip Bacon Galleries, Brisbane</w:t>
      </w:r>
    </w:p>
    <w:p w:rsidR="008C1DFA" w:rsidRPr="00EA444D" w:rsidRDefault="008C1DFA" w:rsidP="008C1DFA">
      <w:pPr>
        <w:rPr>
          <w:sz w:val="22"/>
          <w:szCs w:val="22"/>
        </w:rPr>
      </w:pPr>
      <w:r w:rsidRPr="00EA444D">
        <w:rPr>
          <w:sz w:val="22"/>
          <w:szCs w:val="22"/>
        </w:rPr>
        <w:t>2011</w:t>
      </w:r>
      <w:r w:rsidRPr="00EA444D">
        <w:rPr>
          <w:sz w:val="22"/>
          <w:szCs w:val="22"/>
        </w:rPr>
        <w:tab/>
      </w:r>
      <w:r>
        <w:rPr>
          <w:i/>
          <w:sz w:val="22"/>
          <w:szCs w:val="22"/>
        </w:rPr>
        <w:t>Real Life,</w:t>
      </w:r>
      <w:r>
        <w:rPr>
          <w:sz w:val="22"/>
          <w:szCs w:val="22"/>
        </w:rPr>
        <w:t xml:space="preserve"> Latrobe Regional Gallery, </w:t>
      </w:r>
      <w:proofErr w:type="spellStart"/>
      <w:r>
        <w:rPr>
          <w:sz w:val="22"/>
          <w:szCs w:val="22"/>
        </w:rPr>
        <w:t>Morwell</w:t>
      </w:r>
      <w:proofErr w:type="spellEnd"/>
    </w:p>
    <w:p w:rsidR="008C1DFA" w:rsidRPr="005A082A" w:rsidRDefault="008C1DFA" w:rsidP="008C1DFA">
      <w:pPr>
        <w:rPr>
          <w:sz w:val="22"/>
          <w:szCs w:val="22"/>
        </w:rPr>
      </w:pPr>
      <w:r w:rsidRPr="005A082A">
        <w:rPr>
          <w:sz w:val="22"/>
          <w:szCs w:val="22"/>
        </w:rPr>
        <w:t>2010</w:t>
      </w:r>
      <w:r w:rsidRPr="005A082A">
        <w:rPr>
          <w:sz w:val="22"/>
          <w:szCs w:val="22"/>
        </w:rPr>
        <w:tab/>
      </w:r>
      <w:r w:rsidRPr="005A082A">
        <w:rPr>
          <w:i/>
          <w:sz w:val="22"/>
          <w:szCs w:val="22"/>
        </w:rPr>
        <w:t>Themes and Variations</w:t>
      </w:r>
      <w:r>
        <w:rPr>
          <w:sz w:val="22"/>
          <w:szCs w:val="22"/>
        </w:rPr>
        <w:t xml:space="preserve">, </w:t>
      </w:r>
      <w:proofErr w:type="spellStart"/>
      <w:r w:rsidRPr="005A082A">
        <w:rPr>
          <w:sz w:val="22"/>
          <w:szCs w:val="22"/>
        </w:rPr>
        <w:t>Manningham</w:t>
      </w:r>
      <w:proofErr w:type="spellEnd"/>
      <w:r w:rsidRPr="005A082A">
        <w:rPr>
          <w:sz w:val="22"/>
          <w:szCs w:val="22"/>
        </w:rPr>
        <w:t xml:space="preserve"> Council Gallery</w:t>
      </w:r>
    </w:p>
    <w:p w:rsidR="008C1DFA" w:rsidRPr="001436B6" w:rsidRDefault="008C1DFA" w:rsidP="008C1DFA">
      <w:pPr>
        <w:rPr>
          <w:rStyle w:val="Emphasis"/>
          <w:sz w:val="22"/>
          <w:szCs w:val="22"/>
        </w:rPr>
      </w:pPr>
      <w:r w:rsidRPr="001436B6">
        <w:rPr>
          <w:rStyle w:val="Emphasis"/>
          <w:i w:val="0"/>
          <w:sz w:val="22"/>
          <w:szCs w:val="22"/>
        </w:rPr>
        <w:t>2009</w:t>
      </w:r>
      <w:r w:rsidRPr="001436B6">
        <w:rPr>
          <w:rStyle w:val="Emphasis"/>
          <w:sz w:val="22"/>
          <w:szCs w:val="22"/>
        </w:rPr>
        <w:tab/>
        <w:t>Lithographs, Drawings &amp; Egg Tempera;</w:t>
      </w:r>
      <w:r w:rsidRPr="001436B6">
        <w:rPr>
          <w:sz w:val="22"/>
          <w:szCs w:val="22"/>
        </w:rPr>
        <w:t xml:space="preserve"> Robin Gibson Gallery</w:t>
      </w:r>
    </w:p>
    <w:p w:rsidR="008C1DFA" w:rsidRDefault="008C1DFA" w:rsidP="008C1DFA">
      <w:pPr>
        <w:rPr>
          <w:sz w:val="22"/>
          <w:szCs w:val="22"/>
        </w:rPr>
      </w:pPr>
      <w:r>
        <w:rPr>
          <w:rStyle w:val="Emphasis"/>
          <w:i w:val="0"/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 xml:space="preserve">Solitary Perspectives; </w:t>
      </w:r>
      <w:proofErr w:type="spellStart"/>
      <w:r>
        <w:rPr>
          <w:sz w:val="22"/>
          <w:szCs w:val="22"/>
        </w:rPr>
        <w:t>Shepparton</w:t>
      </w:r>
      <w:proofErr w:type="spellEnd"/>
      <w:r>
        <w:rPr>
          <w:sz w:val="22"/>
          <w:szCs w:val="22"/>
        </w:rPr>
        <w:t xml:space="preserve"> Art Gallery</w:t>
      </w:r>
      <w:r w:rsidRPr="00D32700">
        <w:rPr>
          <w:sz w:val="22"/>
          <w:szCs w:val="22"/>
        </w:rPr>
        <w:br/>
      </w:r>
      <w:r>
        <w:rPr>
          <w:sz w:val="22"/>
          <w:szCs w:val="22"/>
        </w:rPr>
        <w:t>2008</w:t>
      </w:r>
      <w:r>
        <w:rPr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 xml:space="preserve">Black &amp; White; </w:t>
      </w:r>
      <w:r w:rsidRPr="00D32700">
        <w:rPr>
          <w:sz w:val="22"/>
          <w:szCs w:val="22"/>
        </w:rPr>
        <w:t>Hill-Smith Gallery, Adelaide</w:t>
      </w:r>
      <w:r w:rsidRPr="00D32700">
        <w:rPr>
          <w:i/>
          <w:iCs/>
          <w:sz w:val="22"/>
          <w:szCs w:val="22"/>
        </w:rPr>
        <w:br/>
      </w:r>
      <w:r w:rsidRPr="00D32700">
        <w:rPr>
          <w:iCs/>
          <w:sz w:val="22"/>
          <w:szCs w:val="22"/>
        </w:rPr>
        <w:t>2007</w:t>
      </w:r>
      <w:r>
        <w:rPr>
          <w:i/>
          <w:iCs/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 xml:space="preserve">Urban Myths and Legends; </w:t>
      </w:r>
      <w:r w:rsidRPr="00D32700">
        <w:rPr>
          <w:sz w:val="22"/>
          <w:szCs w:val="22"/>
        </w:rPr>
        <w:t>Dic</w:t>
      </w:r>
      <w:r>
        <w:rPr>
          <w:sz w:val="22"/>
          <w:szCs w:val="22"/>
        </w:rPr>
        <w:t>kerson Gallery, Melbourne</w:t>
      </w:r>
    </w:p>
    <w:p w:rsidR="008C1DFA" w:rsidRDefault="008C1DFA" w:rsidP="008C1DFA">
      <w:pPr>
        <w:ind w:left="720"/>
        <w:rPr>
          <w:sz w:val="22"/>
          <w:szCs w:val="22"/>
        </w:rPr>
      </w:pPr>
      <w:r w:rsidRPr="00D32700">
        <w:rPr>
          <w:rStyle w:val="Emphasis"/>
          <w:sz w:val="22"/>
          <w:szCs w:val="22"/>
        </w:rPr>
        <w:t xml:space="preserve">Urban Myths; </w:t>
      </w:r>
      <w:r w:rsidRPr="00D32700">
        <w:rPr>
          <w:sz w:val="22"/>
          <w:szCs w:val="22"/>
        </w:rPr>
        <w:t>Touring;</w:t>
      </w:r>
      <w:r>
        <w:rPr>
          <w:sz w:val="22"/>
          <w:szCs w:val="22"/>
        </w:rPr>
        <w:t xml:space="preserve"> </w:t>
      </w:r>
      <w:proofErr w:type="spellStart"/>
      <w:r w:rsidRPr="00D32700">
        <w:rPr>
          <w:sz w:val="22"/>
          <w:szCs w:val="22"/>
        </w:rPr>
        <w:t>Castlemaine</w:t>
      </w:r>
      <w:proofErr w:type="spellEnd"/>
      <w:r w:rsidRPr="00D32700">
        <w:rPr>
          <w:sz w:val="22"/>
          <w:szCs w:val="22"/>
        </w:rPr>
        <w:t xml:space="preserve"> Art Gallery</w:t>
      </w:r>
      <w:r>
        <w:rPr>
          <w:sz w:val="22"/>
          <w:szCs w:val="22"/>
        </w:rPr>
        <w:t xml:space="preserve"> and Historical M</w:t>
      </w:r>
      <w:r w:rsidRPr="00D32700">
        <w:rPr>
          <w:sz w:val="22"/>
          <w:szCs w:val="22"/>
        </w:rPr>
        <w:t xml:space="preserve">useum, </w:t>
      </w:r>
      <w:proofErr w:type="spellStart"/>
      <w:r w:rsidRPr="00D32700">
        <w:rPr>
          <w:sz w:val="22"/>
          <w:szCs w:val="22"/>
        </w:rPr>
        <w:t>Benalla</w:t>
      </w:r>
      <w:proofErr w:type="spellEnd"/>
      <w:r w:rsidRPr="00D32700">
        <w:rPr>
          <w:sz w:val="22"/>
          <w:szCs w:val="22"/>
        </w:rPr>
        <w:t xml:space="preserve"> Art Gallery</w:t>
      </w:r>
      <w:r>
        <w:rPr>
          <w:sz w:val="22"/>
          <w:szCs w:val="22"/>
        </w:rPr>
        <w:t>, Latrobe Regional Gallery</w:t>
      </w:r>
      <w:proofErr w:type="gramStart"/>
      <w:r>
        <w:rPr>
          <w:sz w:val="22"/>
          <w:szCs w:val="22"/>
        </w:rPr>
        <w:t>,  Geelong</w:t>
      </w:r>
      <w:proofErr w:type="gramEnd"/>
      <w:r>
        <w:rPr>
          <w:sz w:val="22"/>
          <w:szCs w:val="22"/>
        </w:rPr>
        <w:t xml:space="preserve"> Gallery</w:t>
      </w:r>
    </w:p>
    <w:p w:rsidR="008C1DFA" w:rsidRPr="00D32700" w:rsidRDefault="008C1DFA" w:rsidP="008C1DFA">
      <w:pPr>
        <w:rPr>
          <w:sz w:val="22"/>
          <w:szCs w:val="22"/>
        </w:rPr>
      </w:pPr>
      <w:r w:rsidRPr="00D32700">
        <w:rPr>
          <w:rStyle w:val="Emphasis"/>
          <w:i w:val="0"/>
          <w:sz w:val="22"/>
          <w:szCs w:val="22"/>
        </w:rPr>
        <w:t>2006</w:t>
      </w:r>
      <w:r>
        <w:rPr>
          <w:rStyle w:val="Emphasis"/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 xml:space="preserve">Robert Clinch, Lithographs; </w:t>
      </w:r>
      <w:r w:rsidRPr="00D32700">
        <w:rPr>
          <w:sz w:val="22"/>
          <w:szCs w:val="22"/>
        </w:rPr>
        <w:t>Robin Gibson Gallery, Sydney</w:t>
      </w:r>
      <w:r w:rsidRPr="00D32700">
        <w:rPr>
          <w:sz w:val="22"/>
          <w:szCs w:val="22"/>
        </w:rPr>
        <w:br/>
      </w:r>
      <w:r>
        <w:rPr>
          <w:sz w:val="22"/>
          <w:szCs w:val="22"/>
        </w:rPr>
        <w:t>1994</w:t>
      </w:r>
      <w:r>
        <w:rPr>
          <w:sz w:val="22"/>
          <w:szCs w:val="22"/>
        </w:rPr>
        <w:tab/>
      </w:r>
      <w:r w:rsidRPr="00D32700">
        <w:rPr>
          <w:sz w:val="22"/>
          <w:szCs w:val="22"/>
        </w:rPr>
        <w:t>McClell</w:t>
      </w:r>
      <w:r>
        <w:rPr>
          <w:sz w:val="22"/>
          <w:szCs w:val="22"/>
        </w:rPr>
        <w:t xml:space="preserve">and Galleries, </w:t>
      </w:r>
      <w:proofErr w:type="spellStart"/>
      <w:r>
        <w:rPr>
          <w:sz w:val="22"/>
          <w:szCs w:val="22"/>
        </w:rPr>
        <w:t>Langwarrin</w:t>
      </w:r>
      <w:proofErr w:type="spellEnd"/>
      <w:r w:rsidRPr="00D32700">
        <w:rPr>
          <w:sz w:val="22"/>
          <w:szCs w:val="22"/>
        </w:rPr>
        <w:br/>
      </w:r>
      <w:r>
        <w:rPr>
          <w:sz w:val="22"/>
          <w:szCs w:val="22"/>
        </w:rPr>
        <w:t>1988</w:t>
      </w:r>
      <w:r>
        <w:rPr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 xml:space="preserve">Works On Paper; </w:t>
      </w:r>
      <w:r w:rsidRPr="00D32700">
        <w:rPr>
          <w:sz w:val="22"/>
          <w:szCs w:val="22"/>
        </w:rPr>
        <w:t>Ro</w:t>
      </w:r>
      <w:r>
        <w:rPr>
          <w:sz w:val="22"/>
          <w:szCs w:val="22"/>
        </w:rPr>
        <w:t>bin Gibson Gallery, Sydney</w:t>
      </w:r>
    </w:p>
    <w:p w:rsidR="008C1DFA" w:rsidRPr="005A082A" w:rsidRDefault="008C1DFA" w:rsidP="008C1DFA">
      <w:pPr>
        <w:rPr>
          <w:sz w:val="12"/>
          <w:szCs w:val="12"/>
        </w:rPr>
      </w:pPr>
    </w:p>
    <w:p w:rsidR="008C1DFA" w:rsidRPr="005A082A" w:rsidRDefault="008C1DFA" w:rsidP="008C1DFA">
      <w:pPr>
        <w:jc w:val="both"/>
        <w:rPr>
          <w:sz w:val="22"/>
          <w:szCs w:val="22"/>
        </w:rPr>
      </w:pPr>
      <w:r w:rsidRPr="005A082A">
        <w:rPr>
          <w:sz w:val="22"/>
          <w:szCs w:val="22"/>
        </w:rPr>
        <w:t xml:space="preserve">It is important to know that for thirteen years, until his retirement, Joseph Brown Gallery, Australia’s leading art dealer at the </w:t>
      </w:r>
      <w:proofErr w:type="gramStart"/>
      <w:r w:rsidRPr="005A082A">
        <w:rPr>
          <w:sz w:val="22"/>
          <w:szCs w:val="22"/>
        </w:rPr>
        <w:t>time,</w:t>
      </w:r>
      <w:proofErr w:type="gramEnd"/>
      <w:r w:rsidRPr="005A082A">
        <w:rPr>
          <w:sz w:val="22"/>
          <w:szCs w:val="22"/>
        </w:rPr>
        <w:t xml:space="preserve"> handled my work. As a result of him usually selling my paintings immediately upon completion, you will find only one solo exhibition listed during that period. I was also commissioned to undertake numerous works for several major collections.</w:t>
      </w:r>
    </w:p>
    <w:p w:rsidR="008C1DFA" w:rsidRDefault="008C1DFA" w:rsidP="008C1DFA">
      <w:pPr>
        <w:rPr>
          <w:sz w:val="16"/>
          <w:szCs w:val="16"/>
        </w:rPr>
      </w:pPr>
    </w:p>
    <w:p w:rsidR="008C1DFA" w:rsidRPr="005A082A" w:rsidRDefault="008C1DFA" w:rsidP="008C1DFA">
      <w:pPr>
        <w:rPr>
          <w:sz w:val="16"/>
          <w:szCs w:val="16"/>
        </w:rPr>
      </w:pPr>
    </w:p>
    <w:p w:rsidR="008C1DFA" w:rsidRDefault="008C1DFA" w:rsidP="008C1DF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SELECTED </w:t>
      </w:r>
      <w:r w:rsidRPr="00D32700">
        <w:rPr>
          <w:b/>
          <w:sz w:val="22"/>
          <w:szCs w:val="22"/>
        </w:rPr>
        <w:t>GROUP EXHIBITIONS:</w:t>
      </w:r>
    </w:p>
    <w:p w:rsidR="008C1DFA" w:rsidRPr="00A6659D" w:rsidRDefault="008C1DFA" w:rsidP="008C1DFA">
      <w:pPr>
        <w:rPr>
          <w:sz w:val="22"/>
          <w:szCs w:val="22"/>
        </w:rPr>
      </w:pPr>
      <w:r w:rsidRPr="00A6659D">
        <w:rPr>
          <w:sz w:val="22"/>
          <w:szCs w:val="22"/>
        </w:rPr>
        <w:t>2014</w:t>
      </w:r>
      <w:r w:rsidRPr="00A6659D">
        <w:rPr>
          <w:sz w:val="22"/>
          <w:szCs w:val="22"/>
        </w:rPr>
        <w:tab/>
      </w:r>
      <w:r w:rsidRPr="00A6659D">
        <w:rPr>
          <w:i/>
          <w:sz w:val="22"/>
          <w:szCs w:val="22"/>
        </w:rPr>
        <w:t>The Object Divine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Lauraine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Diggins</w:t>
      </w:r>
      <w:proofErr w:type="spellEnd"/>
      <w:r>
        <w:rPr>
          <w:sz w:val="22"/>
          <w:szCs w:val="22"/>
        </w:rPr>
        <w:t xml:space="preserve"> Fine Art, Melbourne</w:t>
      </w:r>
    </w:p>
    <w:p w:rsidR="008C1DFA" w:rsidRPr="00A6659D" w:rsidRDefault="008C1DFA" w:rsidP="008C1DFA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A6659D">
        <w:rPr>
          <w:i/>
          <w:sz w:val="22"/>
          <w:szCs w:val="22"/>
        </w:rPr>
        <w:t>The Big Picture Show: Large Scale Australian Paintings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Lauraine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Diggins</w:t>
      </w:r>
      <w:proofErr w:type="spellEnd"/>
      <w:r>
        <w:rPr>
          <w:sz w:val="22"/>
          <w:szCs w:val="22"/>
        </w:rPr>
        <w:t xml:space="preserve"> Fine Art, Melbourne</w:t>
      </w:r>
    </w:p>
    <w:p w:rsidR="008C1DFA" w:rsidRPr="00A6659D" w:rsidRDefault="008C1DFA" w:rsidP="008C1DFA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A6659D">
        <w:rPr>
          <w:i/>
          <w:sz w:val="22"/>
          <w:szCs w:val="22"/>
        </w:rPr>
        <w:t>Drawn: Following the Line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Lauraine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Diggins</w:t>
      </w:r>
      <w:proofErr w:type="spellEnd"/>
      <w:r>
        <w:rPr>
          <w:sz w:val="22"/>
          <w:szCs w:val="22"/>
        </w:rPr>
        <w:t xml:space="preserve"> Fine Art, </w:t>
      </w:r>
      <w:proofErr w:type="gramStart"/>
      <w:r>
        <w:rPr>
          <w:sz w:val="22"/>
          <w:szCs w:val="22"/>
        </w:rPr>
        <w:t>Melbourne</w:t>
      </w:r>
      <w:proofErr w:type="gramEnd"/>
    </w:p>
    <w:p w:rsidR="008C1DFA" w:rsidRPr="00A6659D" w:rsidRDefault="008C1DFA" w:rsidP="008C1DFA">
      <w:pPr>
        <w:rPr>
          <w:sz w:val="22"/>
          <w:szCs w:val="22"/>
        </w:rPr>
      </w:pPr>
      <w:r>
        <w:rPr>
          <w:sz w:val="22"/>
          <w:szCs w:val="22"/>
        </w:rPr>
        <w:t>2013</w:t>
      </w:r>
      <w:r>
        <w:rPr>
          <w:sz w:val="22"/>
          <w:szCs w:val="22"/>
        </w:rPr>
        <w:tab/>
      </w:r>
      <w:r w:rsidRPr="00A6659D">
        <w:rPr>
          <w:i/>
          <w:sz w:val="22"/>
          <w:szCs w:val="22"/>
        </w:rPr>
        <w:t>X-marker: 10 years of the Town Hall Gallery collection</w:t>
      </w:r>
      <w:r>
        <w:rPr>
          <w:sz w:val="22"/>
          <w:szCs w:val="22"/>
        </w:rPr>
        <w:t xml:space="preserve">, The Town Hall Gallery, City of </w:t>
      </w:r>
      <w:proofErr w:type="spellStart"/>
      <w:r>
        <w:rPr>
          <w:sz w:val="22"/>
          <w:szCs w:val="22"/>
        </w:rPr>
        <w:t>Boroondara</w:t>
      </w:r>
      <w:proofErr w:type="spellEnd"/>
    </w:p>
    <w:p w:rsidR="008C1DFA" w:rsidRPr="00A6659D" w:rsidRDefault="008C1DFA" w:rsidP="008C1DFA">
      <w:pPr>
        <w:rPr>
          <w:sz w:val="22"/>
          <w:szCs w:val="22"/>
        </w:rPr>
      </w:pPr>
      <w:r>
        <w:rPr>
          <w:sz w:val="22"/>
          <w:szCs w:val="22"/>
        </w:rPr>
        <w:t>2012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Burnie</w:t>
      </w:r>
      <w:proofErr w:type="spellEnd"/>
      <w:r>
        <w:rPr>
          <w:sz w:val="22"/>
          <w:szCs w:val="22"/>
        </w:rPr>
        <w:t xml:space="preserve"> Print Prize, </w:t>
      </w:r>
      <w:proofErr w:type="spellStart"/>
      <w:r>
        <w:rPr>
          <w:sz w:val="22"/>
          <w:szCs w:val="22"/>
        </w:rPr>
        <w:t>Burnie</w:t>
      </w:r>
      <w:proofErr w:type="spellEnd"/>
      <w:r>
        <w:rPr>
          <w:sz w:val="22"/>
          <w:szCs w:val="22"/>
        </w:rPr>
        <w:t xml:space="preserve"> Regional Art Gallery, </w:t>
      </w:r>
      <w:proofErr w:type="spellStart"/>
      <w:r>
        <w:rPr>
          <w:sz w:val="22"/>
          <w:szCs w:val="22"/>
        </w:rPr>
        <w:t>Burnie</w:t>
      </w:r>
      <w:proofErr w:type="spellEnd"/>
    </w:p>
    <w:p w:rsidR="008C1DFA" w:rsidRPr="00A6659D" w:rsidRDefault="008C1DFA" w:rsidP="008C1DFA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A6659D">
        <w:rPr>
          <w:i/>
          <w:sz w:val="22"/>
          <w:szCs w:val="22"/>
        </w:rPr>
        <w:t>Dreams and Reality</w:t>
      </w:r>
      <w:r>
        <w:rPr>
          <w:sz w:val="22"/>
          <w:szCs w:val="22"/>
        </w:rPr>
        <w:t>, Karin Weber Gallery, Hong Kong</w:t>
      </w:r>
    </w:p>
    <w:p w:rsidR="008C1DFA" w:rsidRPr="00A6659D" w:rsidRDefault="008C1DFA" w:rsidP="008C1DFA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A6659D">
        <w:rPr>
          <w:i/>
          <w:sz w:val="22"/>
          <w:szCs w:val="22"/>
        </w:rPr>
        <w:t xml:space="preserve">Parallel Lines: Recent work by Robert Clinch and Peter </w:t>
      </w:r>
      <w:proofErr w:type="spellStart"/>
      <w:r w:rsidRPr="00A6659D">
        <w:rPr>
          <w:i/>
          <w:sz w:val="22"/>
          <w:szCs w:val="22"/>
        </w:rPr>
        <w:t>Serwan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Riddoch</w:t>
      </w:r>
      <w:proofErr w:type="spellEnd"/>
      <w:r>
        <w:rPr>
          <w:sz w:val="22"/>
          <w:szCs w:val="22"/>
        </w:rPr>
        <w:t xml:space="preserve"> Art Gallery, Mount Gambier</w:t>
      </w:r>
    </w:p>
    <w:p w:rsidR="008C1DFA" w:rsidRPr="00A6659D" w:rsidRDefault="008C1DFA" w:rsidP="008C1DFA">
      <w:pPr>
        <w:rPr>
          <w:sz w:val="22"/>
          <w:szCs w:val="22"/>
        </w:rPr>
      </w:pPr>
      <w:r>
        <w:rPr>
          <w:sz w:val="22"/>
          <w:szCs w:val="22"/>
        </w:rPr>
        <w:t>2011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Banyule</w:t>
      </w:r>
      <w:proofErr w:type="spellEnd"/>
      <w:r>
        <w:rPr>
          <w:sz w:val="22"/>
          <w:szCs w:val="22"/>
        </w:rPr>
        <w:t xml:space="preserve"> Award for Works on Paper, </w:t>
      </w:r>
      <w:proofErr w:type="spellStart"/>
      <w:r>
        <w:rPr>
          <w:sz w:val="22"/>
          <w:szCs w:val="22"/>
        </w:rPr>
        <w:t>Banyule</w:t>
      </w:r>
      <w:proofErr w:type="spellEnd"/>
      <w:r>
        <w:rPr>
          <w:sz w:val="22"/>
          <w:szCs w:val="22"/>
        </w:rPr>
        <w:t xml:space="preserve"> Art Space, Melbourne</w:t>
      </w:r>
    </w:p>
    <w:p w:rsidR="008C1DFA" w:rsidRPr="00A6659D" w:rsidRDefault="008C1DFA" w:rsidP="008C1DFA">
      <w:pPr>
        <w:rPr>
          <w:sz w:val="22"/>
          <w:szCs w:val="22"/>
        </w:rPr>
      </w:pPr>
      <w:r>
        <w:rPr>
          <w:sz w:val="22"/>
          <w:szCs w:val="22"/>
        </w:rPr>
        <w:tab/>
        <w:t>Geelong Acquisitive Print Awards, Geelong Art Gallery, Geelong</w:t>
      </w:r>
    </w:p>
    <w:p w:rsidR="008C1DFA" w:rsidRPr="00A6659D" w:rsidRDefault="008C1DFA" w:rsidP="008C1DFA">
      <w:pPr>
        <w:rPr>
          <w:sz w:val="22"/>
          <w:szCs w:val="22"/>
        </w:rPr>
      </w:pPr>
      <w:r w:rsidRPr="00A6659D">
        <w:rPr>
          <w:sz w:val="22"/>
          <w:szCs w:val="22"/>
        </w:rPr>
        <w:tab/>
      </w:r>
      <w:r w:rsidRPr="00A6659D">
        <w:rPr>
          <w:i/>
          <w:sz w:val="22"/>
          <w:szCs w:val="22"/>
        </w:rPr>
        <w:t>On Paper</w:t>
      </w:r>
      <w:r w:rsidRPr="00A6659D">
        <w:rPr>
          <w:sz w:val="22"/>
          <w:szCs w:val="22"/>
        </w:rPr>
        <w:t xml:space="preserve">, The Town Hall Gallery, City of </w:t>
      </w:r>
      <w:proofErr w:type="spellStart"/>
      <w:r w:rsidRPr="00A6659D">
        <w:rPr>
          <w:sz w:val="22"/>
          <w:szCs w:val="22"/>
        </w:rPr>
        <w:t>Boroondara</w:t>
      </w:r>
      <w:proofErr w:type="spellEnd"/>
    </w:p>
    <w:p w:rsidR="008C1DFA" w:rsidRPr="00EA444D" w:rsidRDefault="008C1DFA" w:rsidP="008C1DFA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A444D">
        <w:rPr>
          <w:i/>
          <w:sz w:val="22"/>
          <w:szCs w:val="22"/>
        </w:rPr>
        <w:t>Rick Amor Print Prize</w:t>
      </w:r>
      <w:r>
        <w:rPr>
          <w:sz w:val="22"/>
          <w:szCs w:val="22"/>
        </w:rPr>
        <w:t xml:space="preserve">, The Barn Gallery, </w:t>
      </w:r>
      <w:proofErr w:type="spellStart"/>
      <w:r>
        <w:rPr>
          <w:sz w:val="22"/>
          <w:szCs w:val="22"/>
        </w:rPr>
        <w:t>Montsalvat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Eltham</w:t>
      </w:r>
      <w:proofErr w:type="spellEnd"/>
    </w:p>
    <w:p w:rsidR="008C1DFA" w:rsidRDefault="008C1DFA" w:rsidP="008C1DFA">
      <w:pPr>
        <w:rPr>
          <w:sz w:val="22"/>
          <w:szCs w:val="22"/>
        </w:rPr>
      </w:pPr>
      <w:r>
        <w:rPr>
          <w:sz w:val="22"/>
          <w:szCs w:val="22"/>
        </w:rPr>
        <w:t>2010</w:t>
      </w:r>
      <w:r>
        <w:rPr>
          <w:sz w:val="22"/>
          <w:szCs w:val="22"/>
        </w:rPr>
        <w:tab/>
      </w:r>
      <w:r w:rsidRPr="00325FC3">
        <w:rPr>
          <w:i/>
          <w:sz w:val="22"/>
          <w:szCs w:val="22"/>
        </w:rPr>
        <w:t>Fletcher Jones Art Prize</w:t>
      </w:r>
      <w:r>
        <w:rPr>
          <w:sz w:val="22"/>
          <w:szCs w:val="22"/>
        </w:rPr>
        <w:t>, Geelong Gallery</w:t>
      </w:r>
    </w:p>
    <w:p w:rsidR="008C1DFA" w:rsidRPr="006569BF" w:rsidRDefault="008C1DFA" w:rsidP="008C1DFA">
      <w:pPr>
        <w:rPr>
          <w:sz w:val="22"/>
          <w:szCs w:val="22"/>
        </w:rPr>
      </w:pPr>
      <w:r w:rsidRPr="006569BF">
        <w:rPr>
          <w:sz w:val="22"/>
          <w:szCs w:val="22"/>
        </w:rPr>
        <w:t>2009</w:t>
      </w:r>
      <w:r w:rsidRPr="006569BF">
        <w:rPr>
          <w:sz w:val="22"/>
          <w:szCs w:val="22"/>
        </w:rPr>
        <w:tab/>
      </w:r>
      <w:r w:rsidRPr="006569BF">
        <w:rPr>
          <w:i/>
          <w:sz w:val="22"/>
          <w:szCs w:val="22"/>
        </w:rPr>
        <w:t>Geelong Acquisitive Print Awards</w:t>
      </w:r>
      <w:r>
        <w:rPr>
          <w:sz w:val="22"/>
          <w:szCs w:val="22"/>
        </w:rPr>
        <w:t>, Geelong Gallery, Geelong</w:t>
      </w:r>
    </w:p>
    <w:p w:rsidR="008C1DFA" w:rsidRPr="001436B6" w:rsidRDefault="008C1DFA" w:rsidP="008C1DFA">
      <w:pPr>
        <w:ind w:left="720" w:hanging="720"/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ab/>
      </w:r>
      <w:r>
        <w:rPr>
          <w:rStyle w:val="Emphasis"/>
          <w:sz w:val="22"/>
          <w:szCs w:val="22"/>
        </w:rPr>
        <w:t>In The Black</w:t>
      </w:r>
      <w:r>
        <w:rPr>
          <w:rStyle w:val="Emphasis"/>
          <w:i w:val="0"/>
          <w:sz w:val="22"/>
          <w:szCs w:val="22"/>
        </w:rPr>
        <w:t xml:space="preserve">, </w:t>
      </w:r>
      <w:proofErr w:type="spellStart"/>
      <w:r>
        <w:rPr>
          <w:rStyle w:val="Emphasis"/>
          <w:i w:val="0"/>
          <w:sz w:val="22"/>
          <w:szCs w:val="22"/>
        </w:rPr>
        <w:t>Lauraine</w:t>
      </w:r>
      <w:proofErr w:type="spellEnd"/>
      <w:r>
        <w:rPr>
          <w:rStyle w:val="Emphasis"/>
          <w:i w:val="0"/>
          <w:sz w:val="22"/>
          <w:szCs w:val="22"/>
        </w:rPr>
        <w:t xml:space="preserve"> </w:t>
      </w:r>
      <w:proofErr w:type="spellStart"/>
      <w:r>
        <w:rPr>
          <w:rStyle w:val="Emphasis"/>
          <w:i w:val="0"/>
          <w:sz w:val="22"/>
          <w:szCs w:val="22"/>
        </w:rPr>
        <w:t>Diggins</w:t>
      </w:r>
      <w:proofErr w:type="spellEnd"/>
      <w:r>
        <w:rPr>
          <w:rStyle w:val="Emphasis"/>
          <w:i w:val="0"/>
          <w:sz w:val="22"/>
          <w:szCs w:val="22"/>
        </w:rPr>
        <w:t xml:space="preserve"> Fine Art, Melbourne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 w:rsidRPr="00D32700">
        <w:rPr>
          <w:rStyle w:val="Emphasis"/>
          <w:i w:val="0"/>
          <w:sz w:val="22"/>
          <w:szCs w:val="22"/>
        </w:rPr>
        <w:t>200</w:t>
      </w:r>
      <w:r>
        <w:rPr>
          <w:rStyle w:val="Emphasis"/>
          <w:i w:val="0"/>
          <w:sz w:val="22"/>
          <w:szCs w:val="22"/>
        </w:rPr>
        <w:t>9-08</w:t>
      </w:r>
      <w:r>
        <w:rPr>
          <w:rStyle w:val="Emphasis"/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 xml:space="preserve">Preserving The Past; Enriching The Future; </w:t>
      </w:r>
      <w:r w:rsidRPr="00D32700">
        <w:rPr>
          <w:sz w:val="22"/>
          <w:szCs w:val="22"/>
        </w:rPr>
        <w:t xml:space="preserve">National Gallery of Victoria, Melbourne; 2008, </w:t>
      </w:r>
      <w:proofErr w:type="spellStart"/>
      <w:r w:rsidRPr="00D32700">
        <w:rPr>
          <w:sz w:val="22"/>
          <w:szCs w:val="22"/>
        </w:rPr>
        <w:t>Ballarat</w:t>
      </w:r>
      <w:proofErr w:type="spellEnd"/>
      <w:r w:rsidRPr="00D32700">
        <w:rPr>
          <w:sz w:val="22"/>
          <w:szCs w:val="22"/>
        </w:rPr>
        <w:t xml:space="preserve"> Fine Art Gallery</w:t>
      </w:r>
      <w:r>
        <w:rPr>
          <w:sz w:val="22"/>
          <w:szCs w:val="22"/>
        </w:rPr>
        <w:t>; 2009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2008</w:t>
      </w:r>
      <w:r>
        <w:rPr>
          <w:sz w:val="22"/>
          <w:szCs w:val="22"/>
        </w:rPr>
        <w:tab/>
      </w:r>
      <w:r w:rsidRPr="00D32700">
        <w:rPr>
          <w:rStyle w:val="style111"/>
          <w:i/>
          <w:iCs/>
          <w:sz w:val="22"/>
          <w:szCs w:val="22"/>
        </w:rPr>
        <w:t xml:space="preserve">Annual Collectors' Exhibition; </w:t>
      </w:r>
      <w:proofErr w:type="spellStart"/>
      <w:r w:rsidRPr="00D32700">
        <w:rPr>
          <w:rStyle w:val="style111"/>
          <w:sz w:val="22"/>
          <w:szCs w:val="22"/>
        </w:rPr>
        <w:t>Lauraine</w:t>
      </w:r>
      <w:proofErr w:type="spellEnd"/>
      <w:r w:rsidRPr="00D32700">
        <w:rPr>
          <w:rStyle w:val="style111"/>
          <w:sz w:val="22"/>
          <w:szCs w:val="22"/>
        </w:rPr>
        <w:t xml:space="preserve"> </w:t>
      </w:r>
      <w:proofErr w:type="spellStart"/>
      <w:r w:rsidRPr="00D32700">
        <w:rPr>
          <w:rStyle w:val="style111"/>
          <w:sz w:val="22"/>
          <w:szCs w:val="22"/>
        </w:rPr>
        <w:t>Diggins</w:t>
      </w:r>
      <w:proofErr w:type="spellEnd"/>
      <w:r w:rsidRPr="00D32700">
        <w:rPr>
          <w:rStyle w:val="style111"/>
          <w:sz w:val="22"/>
          <w:szCs w:val="22"/>
        </w:rPr>
        <w:t xml:space="preserve"> Fine Art; Melbourne</w:t>
      </w:r>
      <w:r w:rsidRPr="00D32700">
        <w:rPr>
          <w:i/>
          <w:iCs/>
          <w:sz w:val="22"/>
          <w:szCs w:val="22"/>
        </w:rPr>
        <w:br/>
      </w:r>
      <w:r w:rsidRPr="00D32700">
        <w:rPr>
          <w:rStyle w:val="Emphasis"/>
          <w:sz w:val="22"/>
          <w:szCs w:val="22"/>
        </w:rPr>
        <w:t>Fletcher Jones Art Prize</w:t>
      </w:r>
      <w:r>
        <w:rPr>
          <w:sz w:val="22"/>
          <w:szCs w:val="22"/>
        </w:rPr>
        <w:t>, Geelong Gallery</w:t>
      </w:r>
      <w:r w:rsidRPr="00D32700">
        <w:rPr>
          <w:sz w:val="22"/>
          <w:szCs w:val="22"/>
        </w:rPr>
        <w:br/>
      </w:r>
      <w:r w:rsidRPr="00D32700">
        <w:rPr>
          <w:rStyle w:val="Emphasis"/>
          <w:sz w:val="22"/>
          <w:szCs w:val="22"/>
        </w:rPr>
        <w:t>People, Places;</w:t>
      </w:r>
      <w:r w:rsidRPr="00D32700">
        <w:rPr>
          <w:rStyle w:val="style71"/>
          <w:sz w:val="22"/>
          <w:szCs w:val="22"/>
        </w:rPr>
        <w:t xml:space="preserve"> </w:t>
      </w:r>
      <w:proofErr w:type="spellStart"/>
      <w:r w:rsidRPr="00D32700">
        <w:rPr>
          <w:rStyle w:val="style71"/>
          <w:sz w:val="22"/>
          <w:szCs w:val="22"/>
        </w:rPr>
        <w:t>Townhall</w:t>
      </w:r>
      <w:proofErr w:type="spellEnd"/>
      <w:r w:rsidRPr="00D32700">
        <w:rPr>
          <w:rStyle w:val="style71"/>
          <w:sz w:val="22"/>
          <w:szCs w:val="22"/>
        </w:rPr>
        <w:t xml:space="preserve"> Gallery, </w:t>
      </w:r>
      <w:proofErr w:type="spellStart"/>
      <w:r w:rsidRPr="00D32700">
        <w:rPr>
          <w:rStyle w:val="style71"/>
          <w:sz w:val="22"/>
          <w:szCs w:val="22"/>
        </w:rPr>
        <w:t>Boroondara</w:t>
      </w:r>
      <w:proofErr w:type="spellEnd"/>
      <w:r w:rsidRPr="00D32700">
        <w:rPr>
          <w:sz w:val="22"/>
          <w:szCs w:val="22"/>
        </w:rPr>
        <w:br/>
      </w:r>
      <w:r w:rsidRPr="00D32700">
        <w:rPr>
          <w:rStyle w:val="Emphasis"/>
          <w:sz w:val="22"/>
          <w:szCs w:val="22"/>
        </w:rPr>
        <w:t>Director’s Choice Exhibition;</w:t>
      </w:r>
      <w:r w:rsidRPr="00D32700">
        <w:rPr>
          <w:sz w:val="22"/>
          <w:szCs w:val="22"/>
        </w:rPr>
        <w:t xml:space="preserve"> Hil</w:t>
      </w:r>
      <w:r>
        <w:rPr>
          <w:sz w:val="22"/>
          <w:szCs w:val="22"/>
        </w:rPr>
        <w:t>l Smith Gallery; Adelaide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2007</w:t>
      </w:r>
      <w:r>
        <w:rPr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>Works From The Studio;</w:t>
      </w:r>
      <w:r w:rsidRPr="00D32700">
        <w:rPr>
          <w:sz w:val="22"/>
          <w:szCs w:val="22"/>
        </w:rPr>
        <w:t xml:space="preserve"> Lancaster</w:t>
      </w:r>
      <w:r>
        <w:rPr>
          <w:sz w:val="22"/>
          <w:szCs w:val="22"/>
        </w:rPr>
        <w:t xml:space="preserve"> Press Gallery, Melbourne</w:t>
      </w:r>
      <w:r w:rsidRPr="00D32700">
        <w:rPr>
          <w:sz w:val="22"/>
          <w:szCs w:val="22"/>
        </w:rPr>
        <w:br/>
      </w:r>
      <w:proofErr w:type="spellStart"/>
      <w:r w:rsidRPr="00D32700">
        <w:rPr>
          <w:rStyle w:val="Emphasis"/>
          <w:sz w:val="22"/>
          <w:szCs w:val="22"/>
        </w:rPr>
        <w:t>Banyule</w:t>
      </w:r>
      <w:proofErr w:type="spellEnd"/>
      <w:r w:rsidRPr="00D32700">
        <w:rPr>
          <w:rStyle w:val="Emphasis"/>
          <w:sz w:val="22"/>
          <w:szCs w:val="22"/>
        </w:rPr>
        <w:t xml:space="preserve"> Works on Paper Art Award;</w:t>
      </w:r>
      <w:r w:rsidRPr="00D32700">
        <w:rPr>
          <w:sz w:val="22"/>
          <w:szCs w:val="22"/>
        </w:rPr>
        <w:t xml:space="preserve"> </w:t>
      </w:r>
      <w:proofErr w:type="spellStart"/>
      <w:r w:rsidRPr="00D32700">
        <w:rPr>
          <w:sz w:val="22"/>
          <w:szCs w:val="22"/>
        </w:rPr>
        <w:t>Ban</w:t>
      </w:r>
      <w:r>
        <w:rPr>
          <w:sz w:val="22"/>
          <w:szCs w:val="22"/>
        </w:rPr>
        <w:t>yule</w:t>
      </w:r>
      <w:proofErr w:type="spellEnd"/>
      <w:r>
        <w:rPr>
          <w:sz w:val="22"/>
          <w:szCs w:val="22"/>
        </w:rPr>
        <w:t xml:space="preserve"> Art Space, Melbourne</w:t>
      </w:r>
      <w:r w:rsidRPr="00D32700">
        <w:rPr>
          <w:sz w:val="22"/>
          <w:szCs w:val="22"/>
        </w:rPr>
        <w:br/>
      </w:r>
      <w:r w:rsidRPr="00D32700">
        <w:rPr>
          <w:rStyle w:val="Emphasis"/>
          <w:sz w:val="22"/>
          <w:szCs w:val="22"/>
        </w:rPr>
        <w:t>The Art Of The Dog;</w:t>
      </w:r>
      <w:r w:rsidRPr="00D32700">
        <w:rPr>
          <w:sz w:val="22"/>
          <w:szCs w:val="22"/>
        </w:rPr>
        <w:t xml:space="preserve"> </w:t>
      </w:r>
      <w:proofErr w:type="spellStart"/>
      <w:r w:rsidRPr="00D32700">
        <w:rPr>
          <w:sz w:val="22"/>
          <w:szCs w:val="22"/>
        </w:rPr>
        <w:t>Castlemaine</w:t>
      </w:r>
      <w:proofErr w:type="spellEnd"/>
      <w:r w:rsidRPr="00D32700">
        <w:rPr>
          <w:sz w:val="22"/>
          <w:szCs w:val="22"/>
        </w:rPr>
        <w:t xml:space="preserve"> Art Gallery and Histo</w:t>
      </w:r>
      <w:r>
        <w:rPr>
          <w:sz w:val="22"/>
          <w:szCs w:val="22"/>
        </w:rPr>
        <w:t xml:space="preserve">rical Museum, </w:t>
      </w:r>
      <w:proofErr w:type="spellStart"/>
      <w:r>
        <w:rPr>
          <w:sz w:val="22"/>
          <w:szCs w:val="22"/>
        </w:rPr>
        <w:t>Castlemaine</w:t>
      </w:r>
      <w:proofErr w:type="spellEnd"/>
      <w:r w:rsidRPr="00D32700">
        <w:rPr>
          <w:sz w:val="22"/>
          <w:szCs w:val="22"/>
        </w:rPr>
        <w:br/>
      </w:r>
      <w:r w:rsidRPr="00D32700">
        <w:rPr>
          <w:rStyle w:val="Emphasis"/>
          <w:sz w:val="22"/>
          <w:szCs w:val="22"/>
        </w:rPr>
        <w:t xml:space="preserve">Inaugural </w:t>
      </w:r>
      <w:proofErr w:type="spellStart"/>
      <w:r w:rsidRPr="00D32700">
        <w:rPr>
          <w:rStyle w:val="Emphasis"/>
          <w:sz w:val="22"/>
          <w:szCs w:val="22"/>
        </w:rPr>
        <w:t>Burnie</w:t>
      </w:r>
      <w:proofErr w:type="spellEnd"/>
      <w:r w:rsidRPr="00D32700">
        <w:rPr>
          <w:rStyle w:val="Emphasis"/>
          <w:sz w:val="22"/>
          <w:szCs w:val="22"/>
        </w:rPr>
        <w:t xml:space="preserve"> Print Prize;</w:t>
      </w:r>
      <w:r w:rsidRPr="00D32700">
        <w:rPr>
          <w:sz w:val="22"/>
          <w:szCs w:val="22"/>
        </w:rPr>
        <w:t xml:space="preserve"> </w:t>
      </w:r>
      <w:proofErr w:type="spellStart"/>
      <w:r w:rsidRPr="00D32700">
        <w:rPr>
          <w:sz w:val="22"/>
          <w:szCs w:val="22"/>
        </w:rPr>
        <w:t>Burnie</w:t>
      </w:r>
      <w:proofErr w:type="spellEnd"/>
      <w:r w:rsidRPr="00D32700">
        <w:rPr>
          <w:sz w:val="22"/>
          <w:szCs w:val="22"/>
        </w:rPr>
        <w:t xml:space="preserve"> Reg</w:t>
      </w:r>
      <w:r>
        <w:rPr>
          <w:sz w:val="22"/>
          <w:szCs w:val="22"/>
        </w:rPr>
        <w:t xml:space="preserve">ional Art Gallery, </w:t>
      </w:r>
      <w:proofErr w:type="spellStart"/>
      <w:r>
        <w:rPr>
          <w:sz w:val="22"/>
          <w:szCs w:val="22"/>
        </w:rPr>
        <w:t>Burnie</w:t>
      </w:r>
      <w:proofErr w:type="spellEnd"/>
    </w:p>
    <w:p w:rsidR="008C1DFA" w:rsidRDefault="008C1DFA" w:rsidP="008C1DF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2006</w:t>
      </w:r>
      <w:r>
        <w:rPr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>Passion Printing;</w:t>
      </w:r>
      <w:r w:rsidRPr="00D32700">
        <w:rPr>
          <w:sz w:val="22"/>
          <w:szCs w:val="22"/>
        </w:rPr>
        <w:t xml:space="preserve"> Lancaster</w:t>
      </w:r>
      <w:r>
        <w:rPr>
          <w:sz w:val="22"/>
          <w:szCs w:val="22"/>
        </w:rPr>
        <w:t xml:space="preserve"> Press Gallery, Melbourne</w:t>
      </w:r>
      <w:r w:rsidRPr="00D32700">
        <w:rPr>
          <w:sz w:val="22"/>
          <w:szCs w:val="22"/>
        </w:rPr>
        <w:br/>
      </w:r>
      <w:r w:rsidRPr="00D32700">
        <w:rPr>
          <w:rStyle w:val="Emphasis"/>
          <w:sz w:val="22"/>
          <w:szCs w:val="22"/>
        </w:rPr>
        <w:t>Civic Connections;</w:t>
      </w:r>
      <w:r w:rsidRPr="00D32700">
        <w:rPr>
          <w:sz w:val="22"/>
          <w:szCs w:val="22"/>
        </w:rPr>
        <w:t xml:space="preserve"> The Town</w:t>
      </w:r>
      <w:r>
        <w:rPr>
          <w:sz w:val="22"/>
          <w:szCs w:val="22"/>
        </w:rPr>
        <w:t xml:space="preserve"> Hall Gallery; </w:t>
      </w:r>
      <w:proofErr w:type="spellStart"/>
      <w:r>
        <w:rPr>
          <w:sz w:val="22"/>
          <w:szCs w:val="22"/>
        </w:rPr>
        <w:t>Boroondara</w:t>
      </w:r>
      <w:proofErr w:type="spellEnd"/>
      <w:r w:rsidRPr="00D32700">
        <w:rPr>
          <w:sz w:val="22"/>
          <w:szCs w:val="22"/>
        </w:rPr>
        <w:br/>
      </w:r>
      <w:r w:rsidRPr="00D32700">
        <w:rPr>
          <w:rStyle w:val="Emphasis"/>
          <w:sz w:val="22"/>
          <w:szCs w:val="22"/>
        </w:rPr>
        <w:t>Australian Print Making; 1960’s to Present;</w:t>
      </w:r>
      <w:r w:rsidRPr="00D32700">
        <w:rPr>
          <w:sz w:val="22"/>
          <w:szCs w:val="22"/>
        </w:rPr>
        <w:t xml:space="preserve"> </w:t>
      </w:r>
      <w:proofErr w:type="spellStart"/>
      <w:r w:rsidRPr="00D32700">
        <w:rPr>
          <w:sz w:val="22"/>
          <w:szCs w:val="22"/>
        </w:rPr>
        <w:t>Castlemaine</w:t>
      </w:r>
      <w:proofErr w:type="spellEnd"/>
      <w:r w:rsidRPr="00D32700">
        <w:rPr>
          <w:sz w:val="22"/>
          <w:szCs w:val="22"/>
        </w:rPr>
        <w:t xml:space="preserve"> Art Gallery and Histo</w:t>
      </w:r>
      <w:r>
        <w:rPr>
          <w:sz w:val="22"/>
          <w:szCs w:val="22"/>
        </w:rPr>
        <w:t xml:space="preserve">rical Museum, </w:t>
      </w:r>
      <w:proofErr w:type="spellStart"/>
      <w:r>
        <w:rPr>
          <w:sz w:val="22"/>
          <w:szCs w:val="22"/>
        </w:rPr>
        <w:t>Castlemaine</w:t>
      </w:r>
      <w:proofErr w:type="spellEnd"/>
      <w:r w:rsidRPr="00D32700">
        <w:rPr>
          <w:sz w:val="22"/>
          <w:szCs w:val="22"/>
        </w:rPr>
        <w:br/>
      </w:r>
      <w:r w:rsidRPr="00D32700">
        <w:rPr>
          <w:rStyle w:val="Emphasis"/>
          <w:sz w:val="22"/>
          <w:szCs w:val="22"/>
        </w:rPr>
        <w:t>Melbourne and Country;</w:t>
      </w:r>
      <w:r>
        <w:rPr>
          <w:sz w:val="22"/>
          <w:szCs w:val="22"/>
        </w:rPr>
        <w:t xml:space="preserve"> Adam Galleries, Melbourne</w:t>
      </w:r>
      <w:r w:rsidRPr="00D32700">
        <w:rPr>
          <w:sz w:val="22"/>
          <w:szCs w:val="22"/>
        </w:rPr>
        <w:br/>
      </w:r>
      <w:r w:rsidRPr="00D32700">
        <w:rPr>
          <w:rStyle w:val="Emphasis"/>
          <w:sz w:val="22"/>
          <w:szCs w:val="22"/>
        </w:rPr>
        <w:t xml:space="preserve">Geelong </w:t>
      </w:r>
      <w:proofErr w:type="spellStart"/>
      <w:r w:rsidRPr="00D32700">
        <w:rPr>
          <w:rStyle w:val="Emphasis"/>
          <w:sz w:val="22"/>
          <w:szCs w:val="22"/>
        </w:rPr>
        <w:t>Aquisitive</w:t>
      </w:r>
      <w:proofErr w:type="spellEnd"/>
      <w:r w:rsidRPr="00D32700">
        <w:rPr>
          <w:rStyle w:val="Emphasis"/>
          <w:sz w:val="22"/>
          <w:szCs w:val="22"/>
        </w:rPr>
        <w:t xml:space="preserve"> Print Awards;</w:t>
      </w:r>
      <w:r>
        <w:rPr>
          <w:sz w:val="22"/>
          <w:szCs w:val="22"/>
        </w:rPr>
        <w:t xml:space="preserve"> Geelong Gallery, Geelong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2005</w:t>
      </w:r>
      <w:r>
        <w:rPr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>Expansion;</w:t>
      </w:r>
      <w:r w:rsidRPr="00D32700">
        <w:rPr>
          <w:sz w:val="22"/>
          <w:szCs w:val="22"/>
        </w:rPr>
        <w:t xml:space="preserve"> Lancaste</w:t>
      </w:r>
      <w:r>
        <w:rPr>
          <w:sz w:val="22"/>
          <w:szCs w:val="22"/>
        </w:rPr>
        <w:t>r Press Gallery, Melbourne</w:t>
      </w:r>
      <w:r w:rsidRPr="00D32700">
        <w:rPr>
          <w:sz w:val="22"/>
          <w:szCs w:val="22"/>
        </w:rPr>
        <w:br/>
      </w:r>
      <w:proofErr w:type="spellStart"/>
      <w:r w:rsidRPr="00D32700">
        <w:rPr>
          <w:rStyle w:val="Emphasis"/>
          <w:sz w:val="22"/>
          <w:szCs w:val="22"/>
        </w:rPr>
        <w:t>Ballarat</w:t>
      </w:r>
      <w:proofErr w:type="spellEnd"/>
      <w:r w:rsidRPr="00D32700">
        <w:rPr>
          <w:rStyle w:val="Emphasis"/>
          <w:sz w:val="22"/>
          <w:szCs w:val="22"/>
        </w:rPr>
        <w:t xml:space="preserve"> </w:t>
      </w:r>
      <w:proofErr w:type="gramStart"/>
      <w:r w:rsidRPr="00D32700">
        <w:rPr>
          <w:rStyle w:val="Emphasis"/>
          <w:sz w:val="22"/>
          <w:szCs w:val="22"/>
        </w:rPr>
        <w:t>and  Beyond</w:t>
      </w:r>
      <w:proofErr w:type="gramEnd"/>
      <w:r w:rsidRPr="00D32700">
        <w:rPr>
          <w:rStyle w:val="Emphasis"/>
          <w:sz w:val="22"/>
          <w:szCs w:val="22"/>
        </w:rPr>
        <w:t>;</w:t>
      </w:r>
      <w:r w:rsidRPr="00D32700">
        <w:rPr>
          <w:sz w:val="22"/>
          <w:szCs w:val="22"/>
        </w:rPr>
        <w:t xml:space="preserve"> </w:t>
      </w:r>
      <w:proofErr w:type="spellStart"/>
      <w:r w:rsidRPr="00D32700">
        <w:rPr>
          <w:sz w:val="22"/>
          <w:szCs w:val="22"/>
        </w:rPr>
        <w:t>Ballarat</w:t>
      </w:r>
      <w:proofErr w:type="spellEnd"/>
      <w:r w:rsidRPr="00D32700">
        <w:rPr>
          <w:sz w:val="22"/>
          <w:szCs w:val="22"/>
        </w:rPr>
        <w:t xml:space="preserve"> Fine Art Gallery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Ballarat</w:t>
      </w:r>
      <w:proofErr w:type="spellEnd"/>
    </w:p>
    <w:p w:rsidR="008C1DFA" w:rsidRDefault="008C1DFA" w:rsidP="008C1DF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lastRenderedPageBreak/>
        <w:t>2004</w:t>
      </w:r>
      <w:r>
        <w:rPr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>Between a Rock and a Hard Place;</w:t>
      </w:r>
      <w:r w:rsidRPr="00D32700">
        <w:rPr>
          <w:sz w:val="22"/>
          <w:szCs w:val="22"/>
        </w:rPr>
        <w:t xml:space="preserve"> Lancaste</w:t>
      </w:r>
      <w:r>
        <w:rPr>
          <w:sz w:val="22"/>
          <w:szCs w:val="22"/>
        </w:rPr>
        <w:t>r Press Gallery, Melbourne</w:t>
      </w:r>
      <w:r w:rsidRPr="00D32700">
        <w:rPr>
          <w:sz w:val="22"/>
          <w:szCs w:val="22"/>
        </w:rPr>
        <w:br/>
      </w:r>
      <w:r w:rsidRPr="00D32700">
        <w:rPr>
          <w:rStyle w:val="Emphasis"/>
          <w:sz w:val="22"/>
          <w:szCs w:val="22"/>
        </w:rPr>
        <w:t>City Life;</w:t>
      </w:r>
      <w:r w:rsidRPr="00D32700">
        <w:rPr>
          <w:sz w:val="22"/>
          <w:szCs w:val="22"/>
        </w:rPr>
        <w:t xml:space="preserve"> Hoorn-Ashby Gallery, New York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2003</w:t>
      </w:r>
      <w:r>
        <w:rPr>
          <w:sz w:val="22"/>
          <w:szCs w:val="22"/>
        </w:rPr>
        <w:tab/>
      </w:r>
      <w:r w:rsidRPr="00D32700">
        <w:rPr>
          <w:sz w:val="22"/>
          <w:szCs w:val="22"/>
        </w:rPr>
        <w:t>Hoorn</w:t>
      </w:r>
      <w:r>
        <w:rPr>
          <w:sz w:val="22"/>
          <w:szCs w:val="22"/>
        </w:rPr>
        <w:t>-Ashby Gallery, Nantucket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2002</w:t>
      </w:r>
      <w:r>
        <w:rPr>
          <w:sz w:val="22"/>
          <w:szCs w:val="22"/>
        </w:rPr>
        <w:tab/>
      </w:r>
      <w:r w:rsidRPr="00D32700">
        <w:rPr>
          <w:sz w:val="22"/>
          <w:szCs w:val="22"/>
        </w:rPr>
        <w:t>Hoor</w:t>
      </w:r>
      <w:r>
        <w:rPr>
          <w:sz w:val="22"/>
          <w:szCs w:val="22"/>
        </w:rPr>
        <w:t>n-Ashby Gallery, New York and Nantucket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2001</w:t>
      </w:r>
      <w:r>
        <w:rPr>
          <w:sz w:val="22"/>
          <w:szCs w:val="22"/>
        </w:rPr>
        <w:tab/>
      </w:r>
      <w:r w:rsidRPr="00D32700">
        <w:rPr>
          <w:sz w:val="22"/>
          <w:szCs w:val="22"/>
        </w:rPr>
        <w:t>Hoor</w:t>
      </w:r>
      <w:r>
        <w:rPr>
          <w:sz w:val="22"/>
          <w:szCs w:val="22"/>
        </w:rPr>
        <w:t>n-Ashby Gallery, New York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2000</w:t>
      </w:r>
      <w:r>
        <w:rPr>
          <w:sz w:val="22"/>
          <w:szCs w:val="22"/>
        </w:rPr>
        <w:tab/>
      </w:r>
      <w:r w:rsidRPr="00D32700">
        <w:rPr>
          <w:sz w:val="22"/>
          <w:szCs w:val="22"/>
        </w:rPr>
        <w:t>H</w:t>
      </w:r>
      <w:r>
        <w:rPr>
          <w:sz w:val="22"/>
          <w:szCs w:val="22"/>
        </w:rPr>
        <w:t>ammer Galleries, New York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1992-93</w:t>
      </w:r>
      <w:r>
        <w:rPr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>Uncommon Australians;</w:t>
      </w:r>
      <w:r w:rsidRPr="00D32700">
        <w:rPr>
          <w:sz w:val="22"/>
          <w:szCs w:val="22"/>
        </w:rPr>
        <w:t xml:space="preserve"> National Gallery of Victoria, Melbourne, (then touring all State and</w:t>
      </w:r>
      <w:r>
        <w:rPr>
          <w:sz w:val="22"/>
          <w:szCs w:val="22"/>
        </w:rPr>
        <w:t xml:space="preserve"> National Galleries)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1991</w:t>
      </w:r>
      <w:r>
        <w:rPr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>Portraits of Joseph Brown;</w:t>
      </w:r>
      <w:r w:rsidRPr="00D32700">
        <w:rPr>
          <w:sz w:val="22"/>
          <w:szCs w:val="22"/>
        </w:rPr>
        <w:t xml:space="preserve"> Latrobe University Gallery, Melbourne</w:t>
      </w:r>
    </w:p>
    <w:p w:rsidR="008C1DFA" w:rsidRPr="00D32700" w:rsidRDefault="008C1DFA" w:rsidP="008C1DF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1989</w:t>
      </w:r>
      <w:r>
        <w:rPr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>Sir William Dobell Art Award;</w:t>
      </w:r>
      <w:r w:rsidRPr="00D32700">
        <w:rPr>
          <w:sz w:val="22"/>
          <w:szCs w:val="22"/>
        </w:rPr>
        <w:t xml:space="preserve"> Ray Hughes Gallery, Sydney</w:t>
      </w:r>
      <w:r w:rsidRPr="00D32700">
        <w:rPr>
          <w:sz w:val="22"/>
          <w:szCs w:val="22"/>
        </w:rPr>
        <w:br/>
      </w:r>
      <w:proofErr w:type="spellStart"/>
      <w:r w:rsidRPr="00D32700">
        <w:rPr>
          <w:rStyle w:val="Emphasis"/>
          <w:sz w:val="22"/>
          <w:szCs w:val="22"/>
        </w:rPr>
        <w:t>Ansett</w:t>
      </w:r>
      <w:proofErr w:type="spellEnd"/>
      <w:r w:rsidRPr="00D32700">
        <w:rPr>
          <w:rStyle w:val="Emphasis"/>
          <w:sz w:val="22"/>
          <w:szCs w:val="22"/>
        </w:rPr>
        <w:t xml:space="preserve"> Invitation Art Award</w:t>
      </w:r>
      <w:r w:rsidRPr="00D32700">
        <w:rPr>
          <w:sz w:val="22"/>
          <w:szCs w:val="22"/>
        </w:rPr>
        <w:t>; City of Ha</w:t>
      </w:r>
      <w:r>
        <w:rPr>
          <w:sz w:val="22"/>
          <w:szCs w:val="22"/>
        </w:rPr>
        <w:t>milton Art Galley, Hamilton</w:t>
      </w:r>
    </w:p>
    <w:p w:rsidR="008C1DFA" w:rsidRPr="00D32700" w:rsidRDefault="008C1DFA" w:rsidP="008C1DFA">
      <w:pPr>
        <w:rPr>
          <w:sz w:val="22"/>
          <w:szCs w:val="22"/>
        </w:rPr>
      </w:pPr>
      <w:r w:rsidRPr="00A91C47">
        <w:rPr>
          <w:rStyle w:val="Emphasis"/>
          <w:i w:val="0"/>
          <w:sz w:val="22"/>
          <w:szCs w:val="22"/>
        </w:rPr>
        <w:t>1985</w:t>
      </w:r>
      <w:r>
        <w:rPr>
          <w:rStyle w:val="Emphasis"/>
          <w:sz w:val="22"/>
          <w:szCs w:val="22"/>
        </w:rPr>
        <w:tab/>
      </w:r>
      <w:r w:rsidRPr="00D32700">
        <w:rPr>
          <w:rStyle w:val="Emphasis"/>
          <w:sz w:val="22"/>
          <w:szCs w:val="22"/>
        </w:rPr>
        <w:t>Fine Painting;</w:t>
      </w:r>
      <w:r w:rsidRPr="00D32700">
        <w:rPr>
          <w:sz w:val="22"/>
          <w:szCs w:val="22"/>
        </w:rPr>
        <w:t xml:space="preserve"> </w:t>
      </w:r>
      <w:r>
        <w:rPr>
          <w:sz w:val="22"/>
          <w:szCs w:val="22"/>
        </w:rPr>
        <w:t>Australian Galleries, Melbourne</w:t>
      </w:r>
    </w:p>
    <w:p w:rsidR="008C1DFA" w:rsidRDefault="008C1DFA" w:rsidP="008C1DFA">
      <w:pPr>
        <w:rPr>
          <w:b/>
          <w:sz w:val="22"/>
          <w:szCs w:val="22"/>
        </w:rPr>
      </w:pPr>
    </w:p>
    <w:p w:rsidR="008C1DFA" w:rsidRDefault="008C1DFA" w:rsidP="008C1DFA">
      <w:pPr>
        <w:ind w:left="720" w:hanging="720"/>
        <w:rPr>
          <w:sz w:val="22"/>
          <w:szCs w:val="22"/>
        </w:rPr>
      </w:pPr>
      <w:r w:rsidRPr="00D32700">
        <w:rPr>
          <w:b/>
          <w:sz w:val="22"/>
          <w:szCs w:val="22"/>
        </w:rPr>
        <w:t>PRIZES:</w:t>
      </w:r>
      <w:r w:rsidRPr="00A91C47">
        <w:rPr>
          <w:sz w:val="22"/>
          <w:szCs w:val="22"/>
        </w:rPr>
        <w:t xml:space="preserve"> 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 w:rsidRPr="00D32700">
        <w:rPr>
          <w:rStyle w:val="Emphasis"/>
          <w:sz w:val="22"/>
          <w:szCs w:val="22"/>
        </w:rPr>
        <w:t>Archibald Prize;</w:t>
      </w:r>
      <w:r w:rsidRPr="00D32700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D32700">
        <w:rPr>
          <w:sz w:val="22"/>
          <w:szCs w:val="22"/>
        </w:rPr>
        <w:t>Art Gallery of New South Wales, Sydney</w:t>
      </w:r>
      <w:r>
        <w:rPr>
          <w:sz w:val="22"/>
          <w:szCs w:val="22"/>
        </w:rPr>
        <w:t>, 1998 (finalist)</w:t>
      </w:r>
    </w:p>
    <w:p w:rsidR="008C1DFA" w:rsidRDefault="008C1DFA" w:rsidP="008C1DFA">
      <w:pPr>
        <w:ind w:left="1440" w:hanging="1440"/>
        <w:rPr>
          <w:sz w:val="22"/>
          <w:szCs w:val="22"/>
        </w:rPr>
      </w:pPr>
      <w:r w:rsidRPr="00D32700">
        <w:rPr>
          <w:rStyle w:val="Emphasis"/>
          <w:sz w:val="22"/>
          <w:szCs w:val="22"/>
        </w:rPr>
        <w:t>Wynne Prize;</w:t>
      </w:r>
      <w:r w:rsidRPr="00D32700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D32700">
        <w:rPr>
          <w:sz w:val="22"/>
          <w:szCs w:val="22"/>
        </w:rPr>
        <w:t>Art Gallery of New South Wales, Sydney; 1</w:t>
      </w:r>
      <w:r>
        <w:rPr>
          <w:sz w:val="22"/>
          <w:szCs w:val="22"/>
        </w:rPr>
        <w:t xml:space="preserve">985, 1986, 1987, 1989, 1991-92, </w:t>
      </w:r>
      <w:r w:rsidRPr="00D32700">
        <w:rPr>
          <w:sz w:val="22"/>
          <w:szCs w:val="22"/>
        </w:rPr>
        <w:t>1993, 1994, 1995, 1997, 1998, 2000</w:t>
      </w:r>
      <w:r>
        <w:rPr>
          <w:sz w:val="22"/>
          <w:szCs w:val="22"/>
        </w:rPr>
        <w:t xml:space="preserve"> (finalist)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 w:rsidRPr="00D32700">
        <w:rPr>
          <w:rStyle w:val="Emphasis"/>
          <w:sz w:val="22"/>
          <w:szCs w:val="22"/>
        </w:rPr>
        <w:t>Alice Bale Art Award;</w:t>
      </w:r>
      <w:r>
        <w:rPr>
          <w:sz w:val="22"/>
          <w:szCs w:val="22"/>
        </w:rPr>
        <w:t xml:space="preserve"> McClelland Gallery, </w:t>
      </w:r>
      <w:proofErr w:type="spellStart"/>
      <w:r>
        <w:rPr>
          <w:sz w:val="22"/>
          <w:szCs w:val="22"/>
        </w:rPr>
        <w:t>Langwarrin</w:t>
      </w:r>
      <w:proofErr w:type="spellEnd"/>
      <w:r>
        <w:rPr>
          <w:sz w:val="22"/>
          <w:szCs w:val="22"/>
        </w:rPr>
        <w:t>,</w:t>
      </w:r>
      <w:r w:rsidRPr="00D32700">
        <w:rPr>
          <w:sz w:val="22"/>
          <w:szCs w:val="22"/>
        </w:rPr>
        <w:t xml:space="preserve"> 1987, 1991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>
        <w:rPr>
          <w:rStyle w:val="Emphasis"/>
          <w:sz w:val="22"/>
          <w:szCs w:val="22"/>
        </w:rPr>
        <w:t xml:space="preserve">Wynne Trustees </w:t>
      </w:r>
      <w:proofErr w:type="spellStart"/>
      <w:r>
        <w:rPr>
          <w:rStyle w:val="Emphasis"/>
          <w:sz w:val="22"/>
          <w:szCs w:val="22"/>
        </w:rPr>
        <w:t>Waterc</w:t>
      </w:r>
      <w:r w:rsidRPr="00D32700">
        <w:rPr>
          <w:rStyle w:val="Emphasis"/>
          <w:sz w:val="22"/>
          <w:szCs w:val="22"/>
        </w:rPr>
        <w:t>olour</w:t>
      </w:r>
      <w:proofErr w:type="spellEnd"/>
      <w:r w:rsidRPr="00D32700">
        <w:rPr>
          <w:rStyle w:val="Emphasis"/>
          <w:sz w:val="22"/>
          <w:szCs w:val="22"/>
        </w:rPr>
        <w:t xml:space="preserve"> Prize;</w:t>
      </w:r>
      <w:r w:rsidRPr="00D32700">
        <w:rPr>
          <w:sz w:val="22"/>
          <w:szCs w:val="22"/>
        </w:rPr>
        <w:t xml:space="preserve"> Art Gallery of New South Wales;</w:t>
      </w:r>
      <w:r>
        <w:rPr>
          <w:sz w:val="22"/>
          <w:szCs w:val="22"/>
        </w:rPr>
        <w:t xml:space="preserve"> 1993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 w:rsidRPr="00D32700">
        <w:rPr>
          <w:rStyle w:val="Emphasis"/>
          <w:sz w:val="22"/>
          <w:szCs w:val="22"/>
        </w:rPr>
        <w:t xml:space="preserve">Marten Bequest </w:t>
      </w:r>
      <w:proofErr w:type="gramStart"/>
      <w:r w:rsidRPr="00D32700">
        <w:rPr>
          <w:rStyle w:val="Emphasis"/>
          <w:sz w:val="22"/>
          <w:szCs w:val="22"/>
        </w:rPr>
        <w:t>Travelling  Scholarship</w:t>
      </w:r>
      <w:proofErr w:type="gramEnd"/>
      <w:r w:rsidRPr="00D32700">
        <w:rPr>
          <w:rStyle w:val="Emphasis"/>
          <w:sz w:val="22"/>
          <w:szCs w:val="22"/>
        </w:rPr>
        <w:t>;</w:t>
      </w:r>
      <w:r>
        <w:rPr>
          <w:sz w:val="22"/>
          <w:szCs w:val="22"/>
        </w:rPr>
        <w:t xml:space="preserve"> 1993</w:t>
      </w:r>
    </w:p>
    <w:p w:rsidR="008C1DFA" w:rsidRDefault="008C1DFA" w:rsidP="008C1DFA">
      <w:pPr>
        <w:ind w:left="720" w:hanging="720"/>
        <w:rPr>
          <w:sz w:val="22"/>
          <w:szCs w:val="22"/>
        </w:rPr>
      </w:pPr>
      <w:r>
        <w:rPr>
          <w:rStyle w:val="Emphasis"/>
          <w:sz w:val="22"/>
          <w:szCs w:val="22"/>
        </w:rPr>
        <w:t xml:space="preserve">Wynne Trustees </w:t>
      </w:r>
      <w:proofErr w:type="spellStart"/>
      <w:r>
        <w:rPr>
          <w:rStyle w:val="Emphasis"/>
          <w:sz w:val="22"/>
          <w:szCs w:val="22"/>
        </w:rPr>
        <w:t>Waterc</w:t>
      </w:r>
      <w:r w:rsidRPr="00D32700">
        <w:rPr>
          <w:rStyle w:val="Emphasis"/>
          <w:sz w:val="22"/>
          <w:szCs w:val="22"/>
        </w:rPr>
        <w:t>olour</w:t>
      </w:r>
      <w:proofErr w:type="spellEnd"/>
      <w:r w:rsidRPr="00D32700">
        <w:rPr>
          <w:rStyle w:val="Emphasis"/>
          <w:sz w:val="22"/>
          <w:szCs w:val="22"/>
        </w:rPr>
        <w:t xml:space="preserve"> Prize;</w:t>
      </w:r>
      <w:r w:rsidRPr="00D32700">
        <w:rPr>
          <w:sz w:val="22"/>
          <w:szCs w:val="22"/>
        </w:rPr>
        <w:t xml:space="preserve"> Art G</w:t>
      </w:r>
      <w:r>
        <w:rPr>
          <w:sz w:val="22"/>
          <w:szCs w:val="22"/>
        </w:rPr>
        <w:t>allery of New South Wales; 1989</w:t>
      </w:r>
    </w:p>
    <w:p w:rsidR="008C1DFA" w:rsidRPr="00D32700" w:rsidRDefault="008C1DFA" w:rsidP="008C1DFA">
      <w:pPr>
        <w:ind w:left="720" w:hanging="720"/>
        <w:rPr>
          <w:sz w:val="22"/>
          <w:szCs w:val="22"/>
        </w:rPr>
      </w:pPr>
      <w:r w:rsidRPr="00D32700">
        <w:rPr>
          <w:rStyle w:val="Emphasis"/>
          <w:sz w:val="22"/>
          <w:szCs w:val="22"/>
        </w:rPr>
        <w:t>Royal Overseas Art Award</w:t>
      </w:r>
      <w:r w:rsidRPr="00D32700">
        <w:rPr>
          <w:sz w:val="22"/>
          <w:szCs w:val="22"/>
        </w:rPr>
        <w:t>, Open Prize; 1984</w:t>
      </w:r>
    </w:p>
    <w:p w:rsidR="008C1DFA" w:rsidRPr="00D32700" w:rsidRDefault="008C1DFA" w:rsidP="008C1DFA">
      <w:pPr>
        <w:rPr>
          <w:sz w:val="22"/>
          <w:szCs w:val="22"/>
        </w:rPr>
      </w:pPr>
    </w:p>
    <w:p w:rsidR="008C1DFA" w:rsidRPr="00D32700" w:rsidRDefault="008C1DFA" w:rsidP="008C1DFA">
      <w:pPr>
        <w:rPr>
          <w:b/>
          <w:sz w:val="22"/>
          <w:szCs w:val="22"/>
        </w:rPr>
      </w:pPr>
      <w:r w:rsidRPr="00D32700">
        <w:rPr>
          <w:b/>
          <w:sz w:val="22"/>
          <w:szCs w:val="22"/>
        </w:rPr>
        <w:t>COMMISSIONS:</w:t>
      </w:r>
    </w:p>
    <w:p w:rsidR="008C1DFA" w:rsidRPr="00D32700" w:rsidRDefault="008C1DFA" w:rsidP="008C1DFA">
      <w:pPr>
        <w:rPr>
          <w:sz w:val="22"/>
          <w:szCs w:val="22"/>
        </w:rPr>
      </w:pPr>
      <w:r w:rsidRPr="00D32700">
        <w:rPr>
          <w:sz w:val="22"/>
          <w:szCs w:val="22"/>
        </w:rPr>
        <w:t>Westfield</w:t>
      </w:r>
      <w:r>
        <w:rPr>
          <w:sz w:val="22"/>
          <w:szCs w:val="22"/>
        </w:rPr>
        <w:t xml:space="preserve"> Collection; 1999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32700">
        <w:rPr>
          <w:sz w:val="22"/>
          <w:szCs w:val="22"/>
        </w:rPr>
        <w:t>Potter Museum, Melbourne University</w:t>
      </w:r>
      <w:r>
        <w:rPr>
          <w:sz w:val="22"/>
          <w:szCs w:val="22"/>
        </w:rPr>
        <w:t>; 1998</w:t>
      </w:r>
      <w:r w:rsidRPr="00D32700">
        <w:rPr>
          <w:sz w:val="22"/>
          <w:szCs w:val="22"/>
        </w:rPr>
        <w:br/>
        <w:t>National</w:t>
      </w:r>
      <w:r>
        <w:rPr>
          <w:sz w:val="22"/>
          <w:szCs w:val="22"/>
        </w:rPr>
        <w:t xml:space="preserve"> Gallery of Victoria; 1995-1996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32700">
        <w:rPr>
          <w:sz w:val="22"/>
          <w:szCs w:val="22"/>
        </w:rPr>
        <w:t>Linfox Transpo</w:t>
      </w:r>
      <w:r>
        <w:rPr>
          <w:sz w:val="22"/>
          <w:szCs w:val="22"/>
        </w:rPr>
        <w:t>rt; 1989, 1990, 1992, 1993-1994</w:t>
      </w:r>
      <w:r w:rsidRPr="00D32700">
        <w:rPr>
          <w:sz w:val="22"/>
          <w:szCs w:val="22"/>
        </w:rPr>
        <w:br/>
        <w:t>Portrait; Dr. J</w:t>
      </w:r>
      <w:r>
        <w:rPr>
          <w:sz w:val="22"/>
          <w:szCs w:val="22"/>
        </w:rPr>
        <w:t>oseph Brown, A.O., O.B.E.; 1991</w:t>
      </w:r>
      <w:r>
        <w:rPr>
          <w:sz w:val="22"/>
          <w:szCs w:val="22"/>
        </w:rPr>
        <w:tab/>
      </w:r>
      <w:r w:rsidRPr="00D32700">
        <w:rPr>
          <w:sz w:val="22"/>
          <w:szCs w:val="22"/>
        </w:rPr>
        <w:t>Portrait;</w:t>
      </w:r>
      <w:r>
        <w:rPr>
          <w:sz w:val="22"/>
          <w:szCs w:val="22"/>
        </w:rPr>
        <w:t xml:space="preserve"> Sir Henry </w:t>
      </w:r>
      <w:proofErr w:type="spellStart"/>
      <w:r>
        <w:rPr>
          <w:sz w:val="22"/>
          <w:szCs w:val="22"/>
        </w:rPr>
        <w:t>Bolte</w:t>
      </w:r>
      <w:proofErr w:type="spellEnd"/>
      <w:r>
        <w:rPr>
          <w:sz w:val="22"/>
          <w:szCs w:val="22"/>
        </w:rPr>
        <w:t>, G.C.M.G.; 1989</w:t>
      </w:r>
      <w:r w:rsidRPr="00D32700">
        <w:rPr>
          <w:sz w:val="22"/>
          <w:szCs w:val="22"/>
        </w:rPr>
        <w:br/>
        <w:t xml:space="preserve">Portrait; Fr. John </w:t>
      </w:r>
      <w:proofErr w:type="spellStart"/>
      <w:r w:rsidRPr="00D32700">
        <w:rPr>
          <w:sz w:val="22"/>
          <w:szCs w:val="22"/>
        </w:rPr>
        <w:t>Brosnan</w:t>
      </w:r>
      <w:proofErr w:type="spellEnd"/>
      <w:r w:rsidRPr="00D32700">
        <w:rPr>
          <w:sz w:val="22"/>
          <w:szCs w:val="22"/>
        </w:rPr>
        <w:t>, O.B.E.;</w:t>
      </w:r>
      <w:r>
        <w:rPr>
          <w:sz w:val="22"/>
          <w:szCs w:val="22"/>
        </w:rPr>
        <w:t xml:space="preserve"> </w:t>
      </w:r>
      <w:r w:rsidRPr="00D32700">
        <w:rPr>
          <w:sz w:val="22"/>
          <w:szCs w:val="22"/>
        </w:rPr>
        <w:t>1985</w:t>
      </w:r>
    </w:p>
    <w:p w:rsidR="008C1DFA" w:rsidRPr="00D32700" w:rsidRDefault="008C1DFA" w:rsidP="008C1DFA">
      <w:pPr>
        <w:rPr>
          <w:sz w:val="22"/>
          <w:szCs w:val="22"/>
        </w:rPr>
      </w:pPr>
    </w:p>
    <w:p w:rsidR="008C1DFA" w:rsidRPr="00D32700" w:rsidRDefault="008C1DFA" w:rsidP="008C1DFA">
      <w:pPr>
        <w:rPr>
          <w:b/>
          <w:sz w:val="22"/>
          <w:szCs w:val="22"/>
        </w:rPr>
      </w:pPr>
      <w:r w:rsidRPr="00D32700">
        <w:rPr>
          <w:b/>
          <w:sz w:val="22"/>
          <w:szCs w:val="22"/>
        </w:rPr>
        <w:t>MUSEUM COLLECTIONS:</w:t>
      </w:r>
    </w:p>
    <w:p w:rsidR="008C1DFA" w:rsidRPr="00D32700" w:rsidRDefault="008C1DFA" w:rsidP="008C1DFA">
      <w:pPr>
        <w:rPr>
          <w:sz w:val="22"/>
          <w:szCs w:val="22"/>
        </w:rPr>
      </w:pPr>
      <w:proofErr w:type="spellStart"/>
      <w:r w:rsidRPr="00D32700">
        <w:rPr>
          <w:sz w:val="22"/>
          <w:szCs w:val="22"/>
        </w:rPr>
        <w:t>Chaiyong</w:t>
      </w:r>
      <w:proofErr w:type="spellEnd"/>
      <w:r w:rsidRPr="00D32700">
        <w:rPr>
          <w:sz w:val="22"/>
          <w:szCs w:val="22"/>
        </w:rPr>
        <w:t xml:space="preserve"> </w:t>
      </w:r>
      <w:proofErr w:type="spellStart"/>
      <w:r w:rsidRPr="00D32700">
        <w:rPr>
          <w:sz w:val="22"/>
          <w:szCs w:val="22"/>
        </w:rPr>
        <w:t>Limthonkul</w:t>
      </w:r>
      <w:proofErr w:type="spellEnd"/>
      <w:r w:rsidRPr="00D32700">
        <w:rPr>
          <w:sz w:val="22"/>
          <w:szCs w:val="22"/>
        </w:rPr>
        <w:t xml:space="preserve"> Foundation Fine Art Museum,</w:t>
      </w:r>
      <w:r>
        <w:rPr>
          <w:sz w:val="22"/>
          <w:szCs w:val="22"/>
        </w:rPr>
        <w:t xml:space="preserve"> </w:t>
      </w:r>
      <w:proofErr w:type="spellStart"/>
      <w:r w:rsidRPr="00D32700">
        <w:rPr>
          <w:sz w:val="22"/>
          <w:szCs w:val="22"/>
        </w:rPr>
        <w:t>Bankok</w:t>
      </w:r>
      <w:proofErr w:type="spellEnd"/>
      <w:proofErr w:type="gramStart"/>
      <w:r w:rsidRPr="00D32700">
        <w:rPr>
          <w:sz w:val="22"/>
          <w:szCs w:val="22"/>
        </w:rPr>
        <w:t>;  National</w:t>
      </w:r>
      <w:proofErr w:type="gramEnd"/>
      <w:r w:rsidRPr="00D32700">
        <w:rPr>
          <w:sz w:val="22"/>
          <w:szCs w:val="22"/>
        </w:rPr>
        <w:t xml:space="preserve"> Gallery of Victoria, Melbourne; Art Gallery of New South Wales, Sydney;  National Library of Australia, Canberra;  State Library of Victoria, Melbourne;  State Library of Queensland, Brisbane;  </w:t>
      </w:r>
      <w:r>
        <w:rPr>
          <w:sz w:val="22"/>
          <w:szCs w:val="22"/>
        </w:rPr>
        <w:t xml:space="preserve">Ian </w:t>
      </w:r>
      <w:r w:rsidRPr="00D32700">
        <w:rPr>
          <w:sz w:val="22"/>
          <w:szCs w:val="22"/>
        </w:rPr>
        <w:t xml:space="preserve">Potter Museum of Art, Melbourne University;  </w:t>
      </w:r>
      <w:proofErr w:type="spellStart"/>
      <w:r w:rsidRPr="00D32700">
        <w:rPr>
          <w:sz w:val="22"/>
          <w:szCs w:val="22"/>
        </w:rPr>
        <w:t>Deakin</w:t>
      </w:r>
      <w:proofErr w:type="spellEnd"/>
      <w:r w:rsidRPr="00D32700">
        <w:rPr>
          <w:sz w:val="22"/>
          <w:szCs w:val="22"/>
        </w:rPr>
        <w:t xml:space="preserve"> University, Melbourne;  Latrobe University Gallery, Melbourne;  Joseph Brown Collection, N.G.V., Melbourne;  Hamilton  Art Gallery, Hamilton;  Geelong Gallery, Geelong;  </w:t>
      </w:r>
      <w:proofErr w:type="spellStart"/>
      <w:r w:rsidRPr="00D32700">
        <w:rPr>
          <w:sz w:val="22"/>
          <w:szCs w:val="22"/>
        </w:rPr>
        <w:t>Ballarat</w:t>
      </w:r>
      <w:proofErr w:type="spellEnd"/>
      <w:r w:rsidRPr="00D32700">
        <w:rPr>
          <w:sz w:val="22"/>
          <w:szCs w:val="22"/>
        </w:rPr>
        <w:t xml:space="preserve"> Fine Art Gallery, </w:t>
      </w:r>
      <w:proofErr w:type="spellStart"/>
      <w:r w:rsidRPr="00D32700">
        <w:rPr>
          <w:sz w:val="22"/>
          <w:szCs w:val="22"/>
        </w:rPr>
        <w:t>Ballarat</w:t>
      </w:r>
      <w:proofErr w:type="spellEnd"/>
      <w:r w:rsidRPr="00D32700">
        <w:rPr>
          <w:sz w:val="22"/>
          <w:szCs w:val="22"/>
        </w:rPr>
        <w:t xml:space="preserve">;  </w:t>
      </w:r>
      <w:proofErr w:type="spellStart"/>
      <w:r w:rsidRPr="00D32700">
        <w:rPr>
          <w:sz w:val="22"/>
          <w:szCs w:val="22"/>
        </w:rPr>
        <w:t>Castlemaine</w:t>
      </w:r>
      <w:proofErr w:type="spellEnd"/>
      <w:r w:rsidRPr="00D32700">
        <w:rPr>
          <w:sz w:val="22"/>
          <w:szCs w:val="22"/>
        </w:rPr>
        <w:t xml:space="preserve"> Art Gallery and Historical Museum, </w:t>
      </w:r>
      <w:proofErr w:type="spellStart"/>
      <w:r w:rsidRPr="00D32700">
        <w:rPr>
          <w:sz w:val="22"/>
          <w:szCs w:val="22"/>
        </w:rPr>
        <w:t>Castlemaine</w:t>
      </w:r>
      <w:proofErr w:type="spellEnd"/>
      <w:r w:rsidRPr="00D32700">
        <w:rPr>
          <w:sz w:val="22"/>
          <w:szCs w:val="22"/>
        </w:rPr>
        <w:t xml:space="preserve">;  The Town Hall Gallery, </w:t>
      </w:r>
      <w:proofErr w:type="spellStart"/>
      <w:r w:rsidRPr="00D32700">
        <w:rPr>
          <w:sz w:val="22"/>
          <w:szCs w:val="22"/>
        </w:rPr>
        <w:t>Boroondara</w:t>
      </w:r>
      <w:proofErr w:type="spellEnd"/>
      <w:r w:rsidRPr="00D32700">
        <w:rPr>
          <w:sz w:val="22"/>
          <w:szCs w:val="22"/>
        </w:rPr>
        <w:t>.</w:t>
      </w:r>
    </w:p>
    <w:p w:rsidR="008C1DFA" w:rsidRPr="00D32700" w:rsidRDefault="008C1DFA" w:rsidP="008C1DFA">
      <w:pPr>
        <w:rPr>
          <w:sz w:val="22"/>
          <w:szCs w:val="22"/>
        </w:rPr>
      </w:pPr>
    </w:p>
    <w:p w:rsidR="008C1DFA" w:rsidRPr="00D32700" w:rsidRDefault="008C1DFA" w:rsidP="008C1DFA">
      <w:pPr>
        <w:rPr>
          <w:b/>
          <w:sz w:val="22"/>
          <w:szCs w:val="22"/>
        </w:rPr>
      </w:pPr>
      <w:r w:rsidRPr="00D32700">
        <w:rPr>
          <w:b/>
          <w:sz w:val="22"/>
          <w:szCs w:val="22"/>
        </w:rPr>
        <w:t>OTHER MAJOR COLLECTIONS:</w:t>
      </w:r>
    </w:p>
    <w:p w:rsidR="008C1DFA" w:rsidRPr="00D32700" w:rsidRDefault="008C1DFA" w:rsidP="008C1DFA">
      <w:pPr>
        <w:rPr>
          <w:sz w:val="22"/>
          <w:szCs w:val="22"/>
        </w:rPr>
      </w:pPr>
      <w:proofErr w:type="spellStart"/>
      <w:r w:rsidRPr="00D32700">
        <w:rPr>
          <w:sz w:val="22"/>
          <w:szCs w:val="22"/>
        </w:rPr>
        <w:t>Artbank</w:t>
      </w:r>
      <w:proofErr w:type="spellEnd"/>
      <w:proofErr w:type="gramStart"/>
      <w:r w:rsidRPr="00D32700">
        <w:rPr>
          <w:sz w:val="22"/>
          <w:szCs w:val="22"/>
        </w:rPr>
        <w:t>;  Linfox</w:t>
      </w:r>
      <w:proofErr w:type="gramEnd"/>
      <w:r w:rsidRPr="00D32700">
        <w:rPr>
          <w:sz w:val="22"/>
          <w:szCs w:val="22"/>
        </w:rPr>
        <w:t xml:space="preserve"> Transport;  Bank of Melbourne;  </w:t>
      </w:r>
      <w:proofErr w:type="spellStart"/>
      <w:r w:rsidRPr="00D32700">
        <w:rPr>
          <w:sz w:val="22"/>
          <w:szCs w:val="22"/>
        </w:rPr>
        <w:t>C+Bus</w:t>
      </w:r>
      <w:proofErr w:type="spellEnd"/>
      <w:r w:rsidRPr="00D32700">
        <w:rPr>
          <w:sz w:val="22"/>
          <w:szCs w:val="22"/>
        </w:rPr>
        <w:t xml:space="preserve">;  Gordon and Marilyn Darling Collection;  C.G.U. Insurance Collection;  </w:t>
      </w:r>
      <w:proofErr w:type="spellStart"/>
      <w:r w:rsidRPr="00D32700">
        <w:rPr>
          <w:sz w:val="22"/>
          <w:szCs w:val="22"/>
        </w:rPr>
        <w:t>Westfeild</w:t>
      </w:r>
      <w:proofErr w:type="spellEnd"/>
      <w:r w:rsidRPr="00D32700">
        <w:rPr>
          <w:sz w:val="22"/>
          <w:szCs w:val="22"/>
        </w:rPr>
        <w:t xml:space="preserve"> Collection;  </w:t>
      </w:r>
      <w:proofErr w:type="spellStart"/>
      <w:r w:rsidRPr="00D32700">
        <w:rPr>
          <w:sz w:val="22"/>
          <w:szCs w:val="22"/>
        </w:rPr>
        <w:t>Sussan</w:t>
      </w:r>
      <w:proofErr w:type="spellEnd"/>
      <w:r w:rsidRPr="00D32700">
        <w:rPr>
          <w:sz w:val="22"/>
          <w:szCs w:val="22"/>
        </w:rPr>
        <w:t xml:space="preserve"> Collection;  Kym Bonython Collection;  Bankers Trust;  Co-Invest Ltd.;  Lowenstein Collection;  Myer Family Collection.                        </w:t>
      </w:r>
    </w:p>
    <w:p w:rsidR="008C1DFA" w:rsidRPr="00D32700" w:rsidRDefault="008C1DFA" w:rsidP="008C1DFA">
      <w:pPr>
        <w:rPr>
          <w:b/>
          <w:sz w:val="22"/>
          <w:szCs w:val="22"/>
        </w:rPr>
      </w:pPr>
    </w:p>
    <w:p w:rsidR="008C1DFA" w:rsidRPr="00D32700" w:rsidRDefault="008C1DFA" w:rsidP="008C1DFA">
      <w:pPr>
        <w:rPr>
          <w:b/>
          <w:sz w:val="22"/>
          <w:szCs w:val="22"/>
        </w:rPr>
      </w:pPr>
      <w:r w:rsidRPr="00D32700">
        <w:rPr>
          <w:b/>
          <w:sz w:val="22"/>
          <w:szCs w:val="22"/>
        </w:rPr>
        <w:t>PRIVATE COLLECTIONS:</w:t>
      </w:r>
    </w:p>
    <w:p w:rsidR="008C1DFA" w:rsidRPr="00D32700" w:rsidRDefault="008C1DFA" w:rsidP="008C1DFA">
      <w:pPr>
        <w:rPr>
          <w:sz w:val="22"/>
          <w:szCs w:val="22"/>
        </w:rPr>
      </w:pPr>
      <w:r w:rsidRPr="00D32700">
        <w:rPr>
          <w:sz w:val="22"/>
          <w:szCs w:val="22"/>
        </w:rPr>
        <w:t>In Australia</w:t>
      </w:r>
      <w:proofErr w:type="gramStart"/>
      <w:r w:rsidRPr="00D32700">
        <w:rPr>
          <w:sz w:val="22"/>
          <w:szCs w:val="22"/>
        </w:rPr>
        <w:t>;  Great</w:t>
      </w:r>
      <w:proofErr w:type="gramEnd"/>
      <w:r w:rsidRPr="00D32700">
        <w:rPr>
          <w:sz w:val="22"/>
          <w:szCs w:val="22"/>
        </w:rPr>
        <w:t xml:space="preserve"> Britain; Sweden;  U.S.A.</w:t>
      </w:r>
    </w:p>
    <w:p w:rsidR="008C1DFA" w:rsidRPr="00D32700" w:rsidRDefault="008C1DFA" w:rsidP="008C1DFA">
      <w:pPr>
        <w:rPr>
          <w:sz w:val="22"/>
          <w:szCs w:val="22"/>
        </w:rPr>
      </w:pPr>
    </w:p>
    <w:p w:rsidR="008C1DFA" w:rsidRPr="00D32700" w:rsidRDefault="008C1DFA" w:rsidP="008C1DF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SELECTED </w:t>
      </w:r>
      <w:r w:rsidRPr="00D32700">
        <w:rPr>
          <w:b/>
          <w:sz w:val="22"/>
          <w:szCs w:val="22"/>
        </w:rPr>
        <w:t>BIBLIOGRAPHY:</w:t>
      </w:r>
    </w:p>
    <w:p w:rsidR="008C1DFA" w:rsidRPr="00D32700" w:rsidRDefault="008C1DFA" w:rsidP="008C1DFA">
      <w:pPr>
        <w:rPr>
          <w:sz w:val="22"/>
          <w:szCs w:val="22"/>
        </w:rPr>
      </w:pPr>
      <w:r w:rsidRPr="00D32700">
        <w:rPr>
          <w:sz w:val="22"/>
          <w:szCs w:val="22"/>
        </w:rPr>
        <w:t xml:space="preserve">David </w:t>
      </w:r>
      <w:proofErr w:type="spellStart"/>
      <w:r w:rsidRPr="00D32700">
        <w:rPr>
          <w:sz w:val="22"/>
          <w:szCs w:val="22"/>
        </w:rPr>
        <w:t>Hurlston</w:t>
      </w:r>
      <w:proofErr w:type="spellEnd"/>
      <w:r w:rsidRPr="00D32700">
        <w:rPr>
          <w:sz w:val="22"/>
          <w:szCs w:val="22"/>
        </w:rPr>
        <w:t xml:space="preserve">, </w:t>
      </w:r>
      <w:r w:rsidRPr="00D32700">
        <w:rPr>
          <w:rStyle w:val="Emphasis"/>
          <w:sz w:val="22"/>
          <w:szCs w:val="22"/>
        </w:rPr>
        <w:t>Preserving The Past, Enriching The Future Hugh Williamson's Legacy</w:t>
      </w:r>
      <w:r w:rsidRPr="00D32700">
        <w:rPr>
          <w:sz w:val="22"/>
          <w:szCs w:val="22"/>
        </w:rPr>
        <w:t>, NGV</w:t>
      </w:r>
      <w:r>
        <w:rPr>
          <w:sz w:val="22"/>
          <w:szCs w:val="22"/>
        </w:rPr>
        <w:t>, 2008</w:t>
      </w:r>
      <w:r w:rsidRPr="00D32700">
        <w:rPr>
          <w:sz w:val="22"/>
          <w:szCs w:val="22"/>
        </w:rPr>
        <w:br/>
        <w:t>David Thomas,</w:t>
      </w:r>
      <w:r w:rsidRPr="00D32700">
        <w:rPr>
          <w:rStyle w:val="Emphasis"/>
          <w:sz w:val="22"/>
          <w:szCs w:val="22"/>
        </w:rPr>
        <w:t xml:space="preserve"> </w:t>
      </w:r>
      <w:proofErr w:type="spellStart"/>
      <w:r w:rsidRPr="00D32700">
        <w:rPr>
          <w:rStyle w:val="Emphasis"/>
          <w:sz w:val="22"/>
          <w:szCs w:val="22"/>
        </w:rPr>
        <w:t>d’ART</w:t>
      </w:r>
      <w:proofErr w:type="spellEnd"/>
      <w:r w:rsidRPr="00D32700">
        <w:rPr>
          <w:rStyle w:val="Emphasis"/>
          <w:sz w:val="22"/>
          <w:szCs w:val="22"/>
        </w:rPr>
        <w:t xml:space="preserve">, The Art Of Robert, </w:t>
      </w:r>
      <w:r w:rsidRPr="00D32700">
        <w:rPr>
          <w:sz w:val="22"/>
          <w:szCs w:val="22"/>
        </w:rPr>
        <w:t xml:space="preserve">The </w:t>
      </w:r>
      <w:proofErr w:type="spellStart"/>
      <w:r w:rsidRPr="00D32700">
        <w:rPr>
          <w:sz w:val="22"/>
          <w:szCs w:val="22"/>
        </w:rPr>
        <w:t>Lytlew</w:t>
      </w:r>
      <w:r>
        <w:rPr>
          <w:sz w:val="22"/>
          <w:szCs w:val="22"/>
        </w:rPr>
        <w:t>ode</w:t>
      </w:r>
      <w:proofErr w:type="spellEnd"/>
      <w:r>
        <w:rPr>
          <w:sz w:val="22"/>
          <w:szCs w:val="22"/>
        </w:rPr>
        <w:t xml:space="preserve"> Press, Stoke-On-Trent, 2007</w:t>
      </w:r>
      <w:r w:rsidRPr="00D32700">
        <w:rPr>
          <w:sz w:val="22"/>
          <w:szCs w:val="22"/>
        </w:rPr>
        <w:br/>
        <w:t>David Thomas,</w:t>
      </w:r>
      <w:r w:rsidRPr="00D32700">
        <w:rPr>
          <w:rStyle w:val="Emphasis"/>
          <w:sz w:val="22"/>
          <w:szCs w:val="22"/>
        </w:rPr>
        <w:t xml:space="preserve"> Urban Myths,</w:t>
      </w:r>
      <w:r w:rsidRPr="00D32700">
        <w:rPr>
          <w:sz w:val="22"/>
          <w:szCs w:val="22"/>
        </w:rPr>
        <w:t xml:space="preserve"> </w:t>
      </w:r>
      <w:proofErr w:type="spellStart"/>
      <w:r w:rsidRPr="00D32700">
        <w:rPr>
          <w:sz w:val="22"/>
          <w:szCs w:val="22"/>
        </w:rPr>
        <w:t>Catelogue</w:t>
      </w:r>
      <w:proofErr w:type="spellEnd"/>
      <w:r w:rsidRPr="00D32700">
        <w:rPr>
          <w:sz w:val="22"/>
          <w:szCs w:val="22"/>
        </w:rPr>
        <w:t xml:space="preserve"> e</w:t>
      </w:r>
      <w:r>
        <w:rPr>
          <w:sz w:val="22"/>
          <w:szCs w:val="22"/>
        </w:rPr>
        <w:t>ssay - Touring Exhibition, 2007</w:t>
      </w:r>
      <w:r w:rsidRPr="00D32700">
        <w:rPr>
          <w:sz w:val="22"/>
          <w:szCs w:val="22"/>
        </w:rPr>
        <w:br/>
        <w:t xml:space="preserve">Gordon Morrison, </w:t>
      </w:r>
      <w:proofErr w:type="spellStart"/>
      <w:r w:rsidRPr="00D32700">
        <w:rPr>
          <w:rStyle w:val="Emphasis"/>
          <w:sz w:val="22"/>
          <w:szCs w:val="22"/>
        </w:rPr>
        <w:t>Ballarat</w:t>
      </w:r>
      <w:proofErr w:type="spellEnd"/>
      <w:r w:rsidRPr="00D32700">
        <w:rPr>
          <w:rStyle w:val="Emphasis"/>
          <w:sz w:val="22"/>
          <w:szCs w:val="22"/>
        </w:rPr>
        <w:t xml:space="preserve"> In Pictures, </w:t>
      </w:r>
      <w:proofErr w:type="spellStart"/>
      <w:r>
        <w:rPr>
          <w:sz w:val="22"/>
          <w:szCs w:val="22"/>
        </w:rPr>
        <w:t>Ballarat</w:t>
      </w:r>
      <w:proofErr w:type="spellEnd"/>
      <w:r>
        <w:rPr>
          <w:sz w:val="22"/>
          <w:szCs w:val="22"/>
        </w:rPr>
        <w:t xml:space="preserve"> Fine Art Gallery, 2006</w:t>
      </w:r>
      <w:r w:rsidRPr="00D32700">
        <w:rPr>
          <w:sz w:val="22"/>
          <w:szCs w:val="22"/>
        </w:rPr>
        <w:br/>
        <w:t xml:space="preserve">Peter Steele, </w:t>
      </w:r>
      <w:r w:rsidRPr="00D32700">
        <w:rPr>
          <w:rStyle w:val="Emphasis"/>
          <w:sz w:val="22"/>
          <w:szCs w:val="22"/>
        </w:rPr>
        <w:t xml:space="preserve">The Whispering Gallery, Art Into Poetry, </w:t>
      </w:r>
      <w:r>
        <w:rPr>
          <w:sz w:val="22"/>
          <w:szCs w:val="22"/>
        </w:rPr>
        <w:t>Macmillan, 2006</w:t>
      </w:r>
      <w:r w:rsidRPr="00D32700">
        <w:rPr>
          <w:sz w:val="22"/>
          <w:szCs w:val="22"/>
        </w:rPr>
        <w:br/>
        <w:t xml:space="preserve">Gerard </w:t>
      </w:r>
      <w:proofErr w:type="spellStart"/>
      <w:r w:rsidRPr="00D32700">
        <w:rPr>
          <w:sz w:val="22"/>
          <w:szCs w:val="22"/>
        </w:rPr>
        <w:t>Vaughan</w:t>
      </w:r>
      <w:proofErr w:type="gramStart"/>
      <w:r w:rsidRPr="00D32700">
        <w:rPr>
          <w:sz w:val="22"/>
          <w:szCs w:val="22"/>
        </w:rPr>
        <w:t>,and</w:t>
      </w:r>
      <w:proofErr w:type="spellEnd"/>
      <w:proofErr w:type="gramEnd"/>
      <w:r w:rsidRPr="00D32700">
        <w:rPr>
          <w:sz w:val="22"/>
          <w:szCs w:val="22"/>
        </w:rPr>
        <w:t xml:space="preserve"> others, </w:t>
      </w:r>
      <w:r w:rsidRPr="00D32700">
        <w:rPr>
          <w:rStyle w:val="Emphasis"/>
          <w:sz w:val="22"/>
          <w:szCs w:val="22"/>
        </w:rPr>
        <w:t xml:space="preserve">The Joseph Brown Collection, </w:t>
      </w:r>
      <w:r w:rsidRPr="00D32700">
        <w:rPr>
          <w:sz w:val="22"/>
          <w:szCs w:val="22"/>
        </w:rPr>
        <w:t>N.G.V</w:t>
      </w:r>
      <w:r>
        <w:rPr>
          <w:sz w:val="22"/>
          <w:szCs w:val="22"/>
        </w:rPr>
        <w:t>., (essay;  </w:t>
      </w:r>
      <w:proofErr w:type="spellStart"/>
      <w:r>
        <w:rPr>
          <w:sz w:val="22"/>
          <w:szCs w:val="22"/>
        </w:rPr>
        <w:t>Kirsty</w:t>
      </w:r>
      <w:proofErr w:type="spellEnd"/>
      <w:r>
        <w:rPr>
          <w:sz w:val="22"/>
          <w:szCs w:val="22"/>
        </w:rPr>
        <w:t xml:space="preserve"> Grant), 2004</w:t>
      </w:r>
      <w:r w:rsidRPr="00D32700">
        <w:rPr>
          <w:sz w:val="22"/>
          <w:szCs w:val="22"/>
        </w:rPr>
        <w:br/>
      </w:r>
      <w:proofErr w:type="spellStart"/>
      <w:r w:rsidRPr="00D32700">
        <w:rPr>
          <w:sz w:val="22"/>
          <w:szCs w:val="22"/>
        </w:rPr>
        <w:t>Nevill</w:t>
      </w:r>
      <w:proofErr w:type="spellEnd"/>
      <w:r w:rsidRPr="00D32700">
        <w:rPr>
          <w:sz w:val="22"/>
          <w:szCs w:val="22"/>
        </w:rPr>
        <w:t xml:space="preserve"> Drury, </w:t>
      </w:r>
      <w:r w:rsidRPr="00D32700">
        <w:rPr>
          <w:rStyle w:val="Emphasis"/>
          <w:sz w:val="22"/>
          <w:szCs w:val="22"/>
        </w:rPr>
        <w:t xml:space="preserve">Images 3; Contemporary Australian Painting, </w:t>
      </w:r>
      <w:r>
        <w:rPr>
          <w:sz w:val="22"/>
          <w:szCs w:val="22"/>
        </w:rPr>
        <w:t>Craftsman House, 1998</w:t>
      </w:r>
      <w:r w:rsidRPr="00D32700">
        <w:rPr>
          <w:sz w:val="22"/>
          <w:szCs w:val="22"/>
        </w:rPr>
        <w:br/>
        <w:t xml:space="preserve">Tom Prior, </w:t>
      </w:r>
      <w:r w:rsidRPr="00D32700">
        <w:rPr>
          <w:rStyle w:val="Emphasis"/>
          <w:sz w:val="22"/>
          <w:szCs w:val="22"/>
        </w:rPr>
        <w:t xml:space="preserve">They Trusted Men, </w:t>
      </w:r>
      <w:r>
        <w:rPr>
          <w:sz w:val="22"/>
          <w:szCs w:val="22"/>
        </w:rPr>
        <w:t>Wilkinson, (cover), 1996</w:t>
      </w:r>
      <w:r w:rsidRPr="00D32700">
        <w:rPr>
          <w:sz w:val="22"/>
          <w:szCs w:val="22"/>
        </w:rPr>
        <w:br/>
        <w:t xml:space="preserve">Katrina Fox, </w:t>
      </w:r>
      <w:r w:rsidRPr="00D32700">
        <w:rPr>
          <w:rStyle w:val="Emphasis"/>
          <w:sz w:val="22"/>
          <w:szCs w:val="22"/>
        </w:rPr>
        <w:t>The Linfox Letter,</w:t>
      </w:r>
      <w:r w:rsidRPr="00D32700">
        <w:rPr>
          <w:sz w:val="22"/>
          <w:szCs w:val="22"/>
        </w:rPr>
        <w:t xml:space="preserve"> </w:t>
      </w:r>
      <w:r w:rsidRPr="00D32700">
        <w:rPr>
          <w:rStyle w:val="Emphasis"/>
          <w:sz w:val="22"/>
          <w:szCs w:val="22"/>
        </w:rPr>
        <w:t xml:space="preserve">Issue 26, </w:t>
      </w:r>
      <w:r w:rsidRPr="00D32700">
        <w:rPr>
          <w:sz w:val="22"/>
          <w:szCs w:val="22"/>
        </w:rPr>
        <w:t>(c</w:t>
      </w:r>
      <w:r>
        <w:rPr>
          <w:sz w:val="22"/>
          <w:szCs w:val="22"/>
        </w:rPr>
        <w:t>over and feature article), 1996</w:t>
      </w:r>
      <w:r w:rsidRPr="00D32700">
        <w:rPr>
          <w:sz w:val="22"/>
          <w:szCs w:val="22"/>
        </w:rPr>
        <w:br/>
        <w:t>National Mutual Calendar,</w:t>
      </w:r>
      <w:r w:rsidRPr="00D32700">
        <w:rPr>
          <w:rStyle w:val="Emphasis"/>
          <w:sz w:val="22"/>
          <w:szCs w:val="22"/>
        </w:rPr>
        <w:t xml:space="preserve"> </w:t>
      </w:r>
      <w:proofErr w:type="spellStart"/>
      <w:r w:rsidRPr="00D32700">
        <w:rPr>
          <w:rStyle w:val="Emphasis"/>
          <w:sz w:val="22"/>
          <w:szCs w:val="22"/>
        </w:rPr>
        <w:t>C+Bus</w:t>
      </w:r>
      <w:proofErr w:type="spellEnd"/>
      <w:r w:rsidRPr="00D32700">
        <w:rPr>
          <w:rStyle w:val="Emphasis"/>
          <w:sz w:val="22"/>
          <w:szCs w:val="22"/>
        </w:rPr>
        <w:t xml:space="preserve"> Collection, </w:t>
      </w:r>
      <w:r>
        <w:rPr>
          <w:sz w:val="22"/>
          <w:szCs w:val="22"/>
        </w:rPr>
        <w:t>1996</w:t>
      </w:r>
      <w:r w:rsidRPr="00D32700">
        <w:rPr>
          <w:sz w:val="22"/>
          <w:szCs w:val="22"/>
        </w:rPr>
        <w:br/>
        <w:t xml:space="preserve">National Gallery of Victoria Foundation, </w:t>
      </w:r>
      <w:r w:rsidRPr="00D32700">
        <w:rPr>
          <w:rStyle w:val="Emphasis"/>
          <w:sz w:val="22"/>
          <w:szCs w:val="22"/>
        </w:rPr>
        <w:t>Annual Report,</w:t>
      </w:r>
      <w:r>
        <w:rPr>
          <w:sz w:val="22"/>
          <w:szCs w:val="22"/>
        </w:rPr>
        <w:t xml:space="preserve"> (cover), 1996</w:t>
      </w:r>
      <w:r w:rsidRPr="00D32700">
        <w:rPr>
          <w:sz w:val="22"/>
          <w:szCs w:val="22"/>
        </w:rPr>
        <w:br/>
        <w:t xml:space="preserve">Julian Fagan, </w:t>
      </w:r>
      <w:r w:rsidRPr="00D32700">
        <w:rPr>
          <w:rStyle w:val="Emphasis"/>
          <w:sz w:val="22"/>
          <w:szCs w:val="22"/>
        </w:rPr>
        <w:t xml:space="preserve">Uncommon Australians; Towards an Australian Portrait Gallery, </w:t>
      </w:r>
      <w:r w:rsidRPr="00D32700">
        <w:rPr>
          <w:sz w:val="22"/>
          <w:szCs w:val="22"/>
        </w:rPr>
        <w:t>Art Ex</w:t>
      </w:r>
      <w:r>
        <w:rPr>
          <w:sz w:val="22"/>
          <w:szCs w:val="22"/>
        </w:rPr>
        <w:t>hibitions Australia Ltd.,  1992</w:t>
      </w:r>
      <w:r w:rsidRPr="00D32700">
        <w:rPr>
          <w:sz w:val="22"/>
          <w:szCs w:val="22"/>
        </w:rPr>
        <w:br/>
        <w:t xml:space="preserve">Tom Prior, </w:t>
      </w:r>
      <w:proofErr w:type="spellStart"/>
      <w:r w:rsidRPr="00D32700">
        <w:rPr>
          <w:rStyle w:val="Emphasis"/>
          <w:sz w:val="22"/>
          <w:szCs w:val="22"/>
        </w:rPr>
        <w:t>Bolte</w:t>
      </w:r>
      <w:proofErr w:type="spellEnd"/>
      <w:r w:rsidRPr="00D32700">
        <w:rPr>
          <w:rStyle w:val="Emphasis"/>
          <w:sz w:val="22"/>
          <w:szCs w:val="22"/>
        </w:rPr>
        <w:t xml:space="preserve"> by </w:t>
      </w:r>
      <w:proofErr w:type="spellStart"/>
      <w:r w:rsidRPr="00D32700">
        <w:rPr>
          <w:rStyle w:val="Emphasis"/>
          <w:sz w:val="22"/>
          <w:szCs w:val="22"/>
        </w:rPr>
        <w:t>Bolte</w:t>
      </w:r>
      <w:proofErr w:type="spellEnd"/>
      <w:r w:rsidRPr="00D32700">
        <w:rPr>
          <w:rStyle w:val="Emphasis"/>
          <w:sz w:val="22"/>
          <w:szCs w:val="22"/>
        </w:rPr>
        <w:t>,</w:t>
      </w:r>
      <w:r>
        <w:rPr>
          <w:sz w:val="22"/>
          <w:szCs w:val="22"/>
        </w:rPr>
        <w:t xml:space="preserve"> Craftsman Press, (cover), 1990</w:t>
      </w:r>
      <w:r w:rsidRPr="00D32700">
        <w:rPr>
          <w:sz w:val="22"/>
          <w:szCs w:val="22"/>
        </w:rPr>
        <w:br/>
        <w:t xml:space="preserve">Tom Prior, </w:t>
      </w:r>
      <w:r w:rsidRPr="00D32700">
        <w:rPr>
          <w:rStyle w:val="Emphasis"/>
          <w:sz w:val="22"/>
          <w:szCs w:val="22"/>
        </w:rPr>
        <w:t xml:space="preserve">A Knockabout Priest, </w:t>
      </w:r>
      <w:proofErr w:type="spellStart"/>
      <w:r w:rsidRPr="00D32700">
        <w:rPr>
          <w:sz w:val="22"/>
          <w:szCs w:val="22"/>
        </w:rPr>
        <w:t>Harg</w:t>
      </w:r>
      <w:r>
        <w:rPr>
          <w:sz w:val="22"/>
          <w:szCs w:val="22"/>
        </w:rPr>
        <w:t>reen</w:t>
      </w:r>
      <w:proofErr w:type="spellEnd"/>
      <w:r>
        <w:rPr>
          <w:sz w:val="22"/>
          <w:szCs w:val="22"/>
        </w:rPr>
        <w:t>, (cover), 1985</w:t>
      </w:r>
    </w:p>
    <w:p w:rsidR="0076227A" w:rsidRDefault="0076227A">
      <w:bookmarkStart w:id="0" w:name="_GoBack"/>
      <w:bookmarkEnd w:id="0"/>
    </w:p>
    <w:sectPr w:rsidR="0076227A" w:rsidSect="00EA444D">
      <w:footerReference w:type="default" r:id="rId5"/>
      <w:pgSz w:w="11907" w:h="16840" w:code="9"/>
      <w:pgMar w:top="567" w:right="1418" w:bottom="284" w:left="1701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33C" w:rsidRPr="0009433C" w:rsidRDefault="008C1DFA" w:rsidP="0009433C">
    <w:pPr>
      <w:pStyle w:val="Footer"/>
      <w:jc w:val="center"/>
      <w:rPr>
        <w:color w:val="333333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FA"/>
    <w:rsid w:val="0076227A"/>
    <w:rsid w:val="008C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64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DFA"/>
    <w:rPr>
      <w:rFonts w:eastAsia="Times New Roman" w:cs="Times New Roman"/>
      <w:lang w:val="en-US"/>
    </w:rPr>
  </w:style>
  <w:style w:type="paragraph" w:styleId="Heading6">
    <w:name w:val="heading 6"/>
    <w:basedOn w:val="Normal"/>
    <w:next w:val="Normal"/>
    <w:link w:val="Heading6Char"/>
    <w:qFormat/>
    <w:rsid w:val="008C1DFA"/>
    <w:pPr>
      <w:keepNext/>
      <w:jc w:val="center"/>
      <w:outlineLvl w:val="5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C1DFA"/>
    <w:rPr>
      <w:rFonts w:eastAsia="Times New Roman" w:cs="Times New Roman"/>
      <w:szCs w:val="20"/>
      <w:lang w:val="en-US"/>
    </w:rPr>
  </w:style>
  <w:style w:type="paragraph" w:styleId="Title">
    <w:name w:val="Title"/>
    <w:basedOn w:val="Normal"/>
    <w:link w:val="TitleChar"/>
    <w:qFormat/>
    <w:rsid w:val="008C1DFA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8C1DFA"/>
    <w:rPr>
      <w:rFonts w:eastAsia="Times New Roman" w:cs="Times New Roman"/>
      <w:szCs w:val="20"/>
      <w:lang w:val="en-US"/>
    </w:rPr>
  </w:style>
  <w:style w:type="paragraph" w:styleId="Footer">
    <w:name w:val="footer"/>
    <w:basedOn w:val="Normal"/>
    <w:link w:val="FooterChar"/>
    <w:rsid w:val="008C1D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C1DFA"/>
    <w:rPr>
      <w:rFonts w:eastAsia="Times New Roman" w:cs="Times New Roman"/>
      <w:lang w:val="en-US"/>
    </w:rPr>
  </w:style>
  <w:style w:type="character" w:styleId="Emphasis">
    <w:name w:val="Emphasis"/>
    <w:qFormat/>
    <w:rsid w:val="008C1DFA"/>
    <w:rPr>
      <w:i/>
      <w:iCs/>
    </w:rPr>
  </w:style>
  <w:style w:type="character" w:customStyle="1" w:styleId="style111">
    <w:name w:val="style111"/>
    <w:rsid w:val="008C1DFA"/>
    <w:rPr>
      <w:rFonts w:ascii="Verdana" w:hAnsi="Verdana" w:hint="default"/>
      <w:sz w:val="18"/>
      <w:szCs w:val="18"/>
    </w:rPr>
  </w:style>
  <w:style w:type="character" w:customStyle="1" w:styleId="style71">
    <w:name w:val="style71"/>
    <w:rsid w:val="008C1D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DFA"/>
    <w:rPr>
      <w:rFonts w:eastAsia="Times New Roman" w:cs="Times New Roman"/>
      <w:lang w:val="en-US"/>
    </w:rPr>
  </w:style>
  <w:style w:type="paragraph" w:styleId="Heading6">
    <w:name w:val="heading 6"/>
    <w:basedOn w:val="Normal"/>
    <w:next w:val="Normal"/>
    <w:link w:val="Heading6Char"/>
    <w:qFormat/>
    <w:rsid w:val="008C1DFA"/>
    <w:pPr>
      <w:keepNext/>
      <w:jc w:val="center"/>
      <w:outlineLvl w:val="5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C1DFA"/>
    <w:rPr>
      <w:rFonts w:eastAsia="Times New Roman" w:cs="Times New Roman"/>
      <w:szCs w:val="20"/>
      <w:lang w:val="en-US"/>
    </w:rPr>
  </w:style>
  <w:style w:type="paragraph" w:styleId="Title">
    <w:name w:val="Title"/>
    <w:basedOn w:val="Normal"/>
    <w:link w:val="TitleChar"/>
    <w:qFormat/>
    <w:rsid w:val="008C1DFA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8C1DFA"/>
    <w:rPr>
      <w:rFonts w:eastAsia="Times New Roman" w:cs="Times New Roman"/>
      <w:szCs w:val="20"/>
      <w:lang w:val="en-US"/>
    </w:rPr>
  </w:style>
  <w:style w:type="paragraph" w:styleId="Footer">
    <w:name w:val="footer"/>
    <w:basedOn w:val="Normal"/>
    <w:link w:val="FooterChar"/>
    <w:rsid w:val="008C1D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C1DFA"/>
    <w:rPr>
      <w:rFonts w:eastAsia="Times New Roman" w:cs="Times New Roman"/>
      <w:lang w:val="en-US"/>
    </w:rPr>
  </w:style>
  <w:style w:type="character" w:styleId="Emphasis">
    <w:name w:val="Emphasis"/>
    <w:qFormat/>
    <w:rsid w:val="008C1DFA"/>
    <w:rPr>
      <w:i/>
      <w:iCs/>
    </w:rPr>
  </w:style>
  <w:style w:type="character" w:customStyle="1" w:styleId="style111">
    <w:name w:val="style111"/>
    <w:rsid w:val="008C1DFA"/>
    <w:rPr>
      <w:rFonts w:ascii="Verdana" w:hAnsi="Verdana" w:hint="default"/>
      <w:sz w:val="18"/>
      <w:szCs w:val="18"/>
    </w:rPr>
  </w:style>
  <w:style w:type="character" w:customStyle="1" w:styleId="style71">
    <w:name w:val="style71"/>
    <w:rsid w:val="008C1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1172</Words>
  <Characters>5912</Characters>
  <Application>Microsoft Macintosh Word</Application>
  <DocSecurity>0</DocSecurity>
  <Lines>268</Lines>
  <Paragraphs>186</Paragraphs>
  <ScaleCrop>false</ScaleCrop>
  <Company>Lauraine Diggins Fine Art</Company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Lauraine Diggins</dc:creator>
  <cp:keywords/>
  <dc:description/>
  <cp:lastModifiedBy>Lauraine Diggins</cp:lastModifiedBy>
  <cp:revision>1</cp:revision>
  <dcterms:created xsi:type="dcterms:W3CDTF">2015-03-17T06:45:00Z</dcterms:created>
  <dcterms:modified xsi:type="dcterms:W3CDTF">2015-03-17T06:47:00Z</dcterms:modified>
</cp:coreProperties>
</file>